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F6" w:rsidRPr="00BD6C02" w:rsidRDefault="00914BEB" w:rsidP="006F02F6">
      <w:pPr>
        <w:rPr>
          <w:rFonts w:ascii="Arial" w:hAnsi="Arial" w:cs="Arial"/>
        </w:rPr>
      </w:pPr>
      <w:r>
        <w:rPr>
          <w:rFonts w:ascii="Arial" w:hAnsi="Arial" w:cs="Arial"/>
        </w:rPr>
        <w:t xml:space="preserve"> </w:t>
      </w:r>
      <w:r w:rsidR="000775F9">
        <w:rPr>
          <w:noProof/>
        </w:rPr>
        <w:drawing>
          <wp:inline distT="0" distB="0" distL="0" distR="0">
            <wp:extent cx="1714500" cy="704850"/>
            <wp:effectExtent l="19050" t="0" r="0" b="0"/>
            <wp:docPr id="8" name="Picture 1" descr="Notts C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 CPRE"/>
                    <pic:cNvPicPr>
                      <a:picLocks noChangeAspect="1" noChangeArrowheads="1"/>
                    </pic:cNvPicPr>
                  </pic:nvPicPr>
                  <pic:blipFill>
                    <a:blip r:embed="rId7" cstate="print"/>
                    <a:srcRect/>
                    <a:stretch>
                      <a:fillRect/>
                    </a:stretch>
                  </pic:blipFill>
                  <pic:spPr bwMode="auto">
                    <a:xfrm>
                      <a:off x="0" y="0"/>
                      <a:ext cx="1714500" cy="704850"/>
                    </a:xfrm>
                    <a:prstGeom prst="rect">
                      <a:avLst/>
                    </a:prstGeom>
                    <a:noFill/>
                    <a:ln w="9525">
                      <a:noFill/>
                      <a:miter lim="800000"/>
                      <a:headEnd/>
                      <a:tailEnd/>
                    </a:ln>
                  </pic:spPr>
                </pic:pic>
              </a:graphicData>
            </a:graphic>
          </wp:inline>
        </w:drawing>
      </w:r>
    </w:p>
    <w:p w:rsidR="006F02F6" w:rsidRPr="001F1F22" w:rsidRDefault="006F02F6" w:rsidP="000B0A86">
      <w:pPr>
        <w:autoSpaceDE w:val="0"/>
        <w:autoSpaceDN w:val="0"/>
        <w:adjustRightInd w:val="0"/>
        <w:spacing w:after="0" w:line="240" w:lineRule="auto"/>
        <w:ind w:left="6480"/>
        <w:rPr>
          <w:rFonts w:ascii="FSLola-Light" w:hAnsi="FSLola-Light" w:cs="FSLola-Light"/>
          <w:color w:val="002E23"/>
          <w:sz w:val="24"/>
          <w:szCs w:val="24"/>
        </w:rPr>
      </w:pPr>
      <w:r w:rsidRPr="001F1F22">
        <w:rPr>
          <w:rFonts w:ascii="FSLola-Light" w:hAnsi="FSLola-Light" w:cs="FSLola-Light"/>
          <w:color w:val="002E23"/>
          <w:sz w:val="24"/>
          <w:szCs w:val="24"/>
        </w:rPr>
        <w:t>Oakdean</w:t>
      </w:r>
    </w:p>
    <w:p w:rsidR="006F02F6" w:rsidRPr="001F1F22" w:rsidRDefault="000B0A86" w:rsidP="000B0A86">
      <w:pPr>
        <w:autoSpaceDE w:val="0"/>
        <w:autoSpaceDN w:val="0"/>
        <w:adjustRightInd w:val="0"/>
        <w:spacing w:after="0" w:line="240" w:lineRule="auto"/>
        <w:ind w:left="6480"/>
        <w:rPr>
          <w:rFonts w:ascii="FSLola-Light" w:hAnsi="FSLola-Light" w:cs="FSLola-Light"/>
          <w:color w:val="002E23"/>
          <w:sz w:val="24"/>
          <w:szCs w:val="24"/>
        </w:rPr>
      </w:pPr>
      <w:r>
        <w:rPr>
          <w:rFonts w:ascii="FSLola-Light" w:hAnsi="FSLola-Light" w:cs="FSLola-Light"/>
          <w:color w:val="002E23"/>
          <w:sz w:val="24"/>
          <w:szCs w:val="24"/>
        </w:rPr>
        <w:t>7A Pelham Crescent</w:t>
      </w:r>
    </w:p>
    <w:p w:rsidR="006F02F6" w:rsidRPr="001F1F22" w:rsidRDefault="006F02F6" w:rsidP="000B0A86">
      <w:pPr>
        <w:autoSpaceDE w:val="0"/>
        <w:autoSpaceDN w:val="0"/>
        <w:adjustRightInd w:val="0"/>
        <w:spacing w:after="0" w:line="240" w:lineRule="auto"/>
        <w:ind w:left="6480"/>
        <w:rPr>
          <w:rFonts w:ascii="FSLola-Light" w:hAnsi="FSLola-Light" w:cs="FSLola-Light"/>
          <w:color w:val="002E23"/>
          <w:sz w:val="24"/>
          <w:szCs w:val="24"/>
        </w:rPr>
      </w:pPr>
      <w:r w:rsidRPr="001F1F22">
        <w:rPr>
          <w:rFonts w:ascii="FSLola-Light" w:hAnsi="FSLola-Light" w:cs="FSLola-Light"/>
          <w:color w:val="002E23"/>
          <w:sz w:val="24"/>
          <w:szCs w:val="24"/>
        </w:rPr>
        <w:t>The Park</w:t>
      </w:r>
    </w:p>
    <w:p w:rsidR="006F02F6" w:rsidRDefault="006F02F6" w:rsidP="000B0A86">
      <w:pPr>
        <w:autoSpaceDE w:val="0"/>
        <w:autoSpaceDN w:val="0"/>
        <w:adjustRightInd w:val="0"/>
        <w:spacing w:after="0" w:line="240" w:lineRule="auto"/>
        <w:ind w:left="6480"/>
        <w:rPr>
          <w:rFonts w:ascii="FSLola-Light" w:hAnsi="FSLola-Light" w:cs="FSLola-Light"/>
          <w:color w:val="002E23"/>
          <w:sz w:val="24"/>
          <w:szCs w:val="24"/>
        </w:rPr>
      </w:pPr>
      <w:r w:rsidRPr="001F1F22">
        <w:rPr>
          <w:rFonts w:ascii="FSLola-Light" w:hAnsi="FSLola-Light" w:cs="FSLola-Light"/>
          <w:color w:val="002E23"/>
          <w:sz w:val="24"/>
          <w:szCs w:val="24"/>
        </w:rPr>
        <w:t>Nottingham</w:t>
      </w:r>
      <w:r>
        <w:rPr>
          <w:rFonts w:ascii="FSLola-Light" w:hAnsi="FSLola-Light" w:cs="FSLola-Light"/>
          <w:color w:val="002E23"/>
          <w:sz w:val="24"/>
          <w:szCs w:val="24"/>
        </w:rPr>
        <w:t xml:space="preserve"> NG7 1AR</w:t>
      </w:r>
    </w:p>
    <w:p w:rsidR="006F02F6" w:rsidRPr="001F1F22" w:rsidRDefault="006F02F6" w:rsidP="000B0A86">
      <w:pPr>
        <w:autoSpaceDE w:val="0"/>
        <w:autoSpaceDN w:val="0"/>
        <w:adjustRightInd w:val="0"/>
        <w:spacing w:after="0" w:line="240" w:lineRule="auto"/>
        <w:ind w:left="6480"/>
        <w:rPr>
          <w:rFonts w:ascii="FSLola-Light" w:hAnsi="FSLola-Light" w:cs="FSLola-Light"/>
          <w:color w:val="002E23"/>
          <w:sz w:val="24"/>
          <w:szCs w:val="24"/>
        </w:rPr>
      </w:pPr>
    </w:p>
    <w:p w:rsidR="006F02F6" w:rsidRDefault="006F02F6" w:rsidP="000B0A86">
      <w:pPr>
        <w:autoSpaceDE w:val="0"/>
        <w:autoSpaceDN w:val="0"/>
        <w:adjustRightInd w:val="0"/>
        <w:spacing w:after="0" w:line="240" w:lineRule="auto"/>
        <w:ind w:left="6480"/>
        <w:rPr>
          <w:rFonts w:ascii="FSLola-Light" w:hAnsi="FSLola-Light" w:cs="FSLola-Light"/>
          <w:color w:val="002E23"/>
          <w:sz w:val="24"/>
          <w:szCs w:val="24"/>
        </w:rPr>
      </w:pPr>
      <w:r w:rsidRPr="001F1F22">
        <w:rPr>
          <w:rFonts w:ascii="FSLola-Light" w:hAnsi="FSLola-Light" w:cs="FSLola-Light"/>
          <w:color w:val="002E23"/>
          <w:sz w:val="24"/>
          <w:szCs w:val="24"/>
        </w:rPr>
        <w:t>Telephone 0115</w:t>
      </w:r>
      <w:r>
        <w:rPr>
          <w:rFonts w:ascii="FSLola-Light" w:hAnsi="FSLola-Light" w:cs="FSLola-Light"/>
          <w:color w:val="002E23"/>
          <w:sz w:val="24"/>
          <w:szCs w:val="24"/>
        </w:rPr>
        <w:t xml:space="preserve"> </w:t>
      </w:r>
      <w:r w:rsidRPr="001F1F22">
        <w:rPr>
          <w:rFonts w:ascii="FSLola-Light" w:hAnsi="FSLola-Light" w:cs="FSLola-Light"/>
          <w:color w:val="002E23"/>
          <w:sz w:val="24"/>
          <w:szCs w:val="24"/>
        </w:rPr>
        <w:t xml:space="preserve">841 5942 </w:t>
      </w:r>
    </w:p>
    <w:p w:rsidR="006F02F6" w:rsidRDefault="006F02F6" w:rsidP="000B0A86">
      <w:pPr>
        <w:autoSpaceDE w:val="0"/>
        <w:autoSpaceDN w:val="0"/>
        <w:adjustRightInd w:val="0"/>
        <w:spacing w:after="0" w:line="240" w:lineRule="auto"/>
        <w:rPr>
          <w:rFonts w:ascii="Trebuchet MS" w:hAnsi="Trebuchet MS" w:cs="FSLola-Light"/>
          <w:color w:val="002E23"/>
          <w:sz w:val="20"/>
          <w:szCs w:val="20"/>
        </w:rPr>
      </w:pPr>
    </w:p>
    <w:p w:rsidR="000B0A86" w:rsidRDefault="000B0A86" w:rsidP="000B0A86">
      <w:pPr>
        <w:autoSpaceDE w:val="0"/>
        <w:autoSpaceDN w:val="0"/>
        <w:adjustRightInd w:val="0"/>
        <w:spacing w:after="0" w:line="240" w:lineRule="auto"/>
        <w:rPr>
          <w:rFonts w:ascii="Trebuchet MS" w:hAnsi="Trebuchet MS" w:cs="FSLola-Light"/>
          <w:color w:val="002E23"/>
          <w:sz w:val="20"/>
          <w:szCs w:val="20"/>
        </w:rPr>
      </w:pPr>
    </w:p>
    <w:p w:rsidR="006F02F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Pr>
          <w:rFonts w:ascii="Trebuchet MS" w:hAnsi="Trebuchet MS" w:cs="FSLola-Light"/>
          <w:color w:val="002E23"/>
          <w:sz w:val="20"/>
          <w:szCs w:val="20"/>
        </w:rPr>
        <w:t>T</w:t>
      </w:r>
      <w:r w:rsidRPr="00CF7D66">
        <w:rPr>
          <w:rFonts w:ascii="Trebuchet MS" w:hAnsi="Trebuchet MS" w:cs="FSLola-Light"/>
          <w:color w:val="002E23"/>
          <w:sz w:val="20"/>
          <w:szCs w:val="20"/>
        </w:rPr>
        <w:t>his is to give you notice of our 2016 Annual General Meeting.</w:t>
      </w: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sidRPr="00CF7D66">
        <w:rPr>
          <w:rFonts w:ascii="Trebuchet MS" w:hAnsi="Trebuchet MS" w:cs="FSLola-Light"/>
          <w:color w:val="002E23"/>
          <w:sz w:val="20"/>
          <w:szCs w:val="20"/>
        </w:rPr>
        <w:t>The AGM will take place at the Parish Church of Linby cum Papplewick on Friday 3 June commencing at 18.00 with refreshments.</w:t>
      </w:r>
      <w:r>
        <w:rPr>
          <w:rFonts w:ascii="Trebuchet MS" w:hAnsi="Trebuchet MS" w:cs="FSLola-Light"/>
          <w:color w:val="002E23"/>
          <w:sz w:val="20"/>
          <w:szCs w:val="20"/>
        </w:rPr>
        <w:t xml:space="preserve"> </w:t>
      </w:r>
      <w:r w:rsidRPr="00CF7D66">
        <w:rPr>
          <w:rFonts w:ascii="Trebuchet MS" w:hAnsi="Trebuchet MS" w:cs="FSLola-Light"/>
          <w:color w:val="002E23"/>
          <w:sz w:val="20"/>
          <w:szCs w:val="20"/>
        </w:rPr>
        <w:t xml:space="preserve"> The church is in Church Lane, off Main Street, Linby.  Following the formal business of the Meeting there will be a short talk (about 30 minutes) by local councillor Mr Stephen Walker on the history of the local cotton mills.</w:t>
      </w: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sidRPr="00CF7D66">
        <w:rPr>
          <w:rFonts w:ascii="Trebuchet MS" w:hAnsi="Trebuchet MS" w:cs="FSLola-Light"/>
          <w:color w:val="002E23"/>
          <w:sz w:val="20"/>
          <w:szCs w:val="20"/>
        </w:rPr>
        <w:t>We are also offering a guided walk around Moor Pond Wood commencing at 17.00 and finish</w:t>
      </w:r>
      <w:r>
        <w:rPr>
          <w:rFonts w:ascii="Trebuchet MS" w:hAnsi="Trebuchet MS" w:cs="FSLola-Light"/>
          <w:color w:val="002E23"/>
          <w:sz w:val="20"/>
          <w:szCs w:val="20"/>
        </w:rPr>
        <w:t>ing</w:t>
      </w:r>
      <w:r w:rsidRPr="00CF7D66">
        <w:rPr>
          <w:rFonts w:ascii="Trebuchet MS" w:hAnsi="Trebuchet MS" w:cs="FSLola-Light"/>
          <w:color w:val="002E23"/>
          <w:sz w:val="20"/>
          <w:szCs w:val="20"/>
        </w:rPr>
        <w:t xml:space="preserve"> immediately before </w:t>
      </w:r>
      <w:r>
        <w:rPr>
          <w:rFonts w:ascii="Trebuchet MS" w:hAnsi="Trebuchet MS" w:cs="FSLola-Light"/>
          <w:color w:val="002E23"/>
          <w:sz w:val="20"/>
          <w:szCs w:val="20"/>
        </w:rPr>
        <w:t xml:space="preserve">and at </w:t>
      </w:r>
      <w:r w:rsidRPr="00CF7D66">
        <w:rPr>
          <w:rFonts w:ascii="Trebuchet MS" w:hAnsi="Trebuchet MS" w:cs="FSLola-Light"/>
          <w:color w:val="002E23"/>
          <w:sz w:val="20"/>
          <w:szCs w:val="20"/>
        </w:rPr>
        <w:t xml:space="preserve">the AGM. </w:t>
      </w:r>
      <w:r>
        <w:rPr>
          <w:rFonts w:ascii="Trebuchet MS" w:hAnsi="Trebuchet MS" w:cs="FSLola-Light"/>
          <w:color w:val="002E23"/>
          <w:sz w:val="20"/>
          <w:szCs w:val="20"/>
        </w:rPr>
        <w:t xml:space="preserve"> </w:t>
      </w:r>
      <w:r w:rsidRPr="00CF7D66">
        <w:rPr>
          <w:rFonts w:ascii="Trebuchet MS" w:hAnsi="Trebuchet MS" w:cs="FSLola-Light"/>
          <w:color w:val="002E23"/>
          <w:sz w:val="20"/>
          <w:szCs w:val="20"/>
        </w:rPr>
        <w:t>This should be a very interesting walk as will be the talk following the AGM.  If you wish to join the walk, please meet the lay by near Castle Mill on Linby Lane (B6011), NG15 8FB.  There is more information about the Wood and the cotton mills at http://moorpond.papplewick.org/index.html and http://www.nottinghampost.com/Archaeologists-uncovering-industrial-revolution/story-26518747-detail/story.html</w:t>
      </w: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sidRPr="00CF7D66">
        <w:rPr>
          <w:rFonts w:ascii="Trebuchet MS" w:hAnsi="Trebuchet MS" w:cs="FSLola-Light"/>
          <w:color w:val="002E23"/>
          <w:sz w:val="20"/>
          <w:szCs w:val="20"/>
        </w:rPr>
        <w:t>Of course, it is not necessary to join the walk in order to attend the AGM but we hope that as many members as possible will attend one or both.  The AGM is an opportunity to review what CPRE Nottinghamshire has been doing and our hopes and plans for the future and for members to ask questions and make any suggestions you may wish to put forward.</w:t>
      </w: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sidRPr="00CF7D66">
        <w:rPr>
          <w:rFonts w:ascii="Trebuchet MS" w:hAnsi="Trebuchet MS" w:cs="FSLola-Light"/>
          <w:color w:val="002E23"/>
          <w:sz w:val="20"/>
          <w:szCs w:val="20"/>
        </w:rPr>
        <w:t xml:space="preserve">Please do let me know if you have any questions about these arrangements. </w:t>
      </w:r>
    </w:p>
    <w:p w:rsidR="006F02F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sidRPr="00CF7D66">
        <w:rPr>
          <w:rFonts w:ascii="Trebuchet MS" w:hAnsi="Trebuchet MS" w:cs="FSLola-Light"/>
          <w:color w:val="002E23"/>
          <w:sz w:val="20"/>
          <w:szCs w:val="20"/>
        </w:rPr>
        <w:t>If you wish to propose any motions for discussion at the AGM or to propose anyone to stand for election to the executive committee, whether as chair, vice chair, secretary, treasurer or committee member, please forward details to me or to Bettina Lange at 50 Harris Road, Beeston NG9 4FB.</w:t>
      </w: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p>
    <w:p w:rsidR="006F02F6" w:rsidRPr="00CF7D66" w:rsidRDefault="006F02F6" w:rsidP="000B0A86">
      <w:pPr>
        <w:autoSpaceDE w:val="0"/>
        <w:autoSpaceDN w:val="0"/>
        <w:adjustRightInd w:val="0"/>
        <w:spacing w:after="0" w:line="240" w:lineRule="auto"/>
        <w:rPr>
          <w:rFonts w:ascii="Trebuchet MS" w:hAnsi="Trebuchet MS" w:cs="FSLola-Light"/>
          <w:color w:val="002E23"/>
          <w:sz w:val="20"/>
          <w:szCs w:val="20"/>
        </w:rPr>
      </w:pPr>
      <w:r w:rsidRPr="00CF7D66">
        <w:rPr>
          <w:rFonts w:ascii="Trebuchet MS" w:hAnsi="Trebuchet MS" w:cs="FSLola-Light"/>
          <w:color w:val="002E23"/>
          <w:sz w:val="20"/>
          <w:szCs w:val="20"/>
        </w:rPr>
        <w:t>I am sorry that we have not been able to give you earlier notice of the AGM but it has taken a little time to confirm details.</w:t>
      </w:r>
    </w:p>
    <w:p w:rsidR="006F02F6" w:rsidRPr="00CF7D6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r>
        <w:rPr>
          <w:rFonts w:ascii="Trebuchet MS" w:hAnsi="Trebuchet MS" w:cs="FSLola-Light"/>
          <w:color w:val="002E23"/>
          <w:sz w:val="24"/>
          <w:szCs w:val="24"/>
        </w:rPr>
        <w:t>Yours faithfully</w:t>
      </w: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r>
        <w:rPr>
          <w:rFonts w:ascii="Trebuchet MS" w:hAnsi="Trebuchet MS" w:cs="FSLola-Light"/>
          <w:color w:val="002E23"/>
          <w:sz w:val="24"/>
          <w:szCs w:val="24"/>
        </w:rPr>
        <w:t>Frederick Cook</w:t>
      </w: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r>
        <w:rPr>
          <w:rFonts w:ascii="Trebuchet MS" w:hAnsi="Trebuchet MS" w:cs="FSLola-Light"/>
          <w:color w:val="002E23"/>
          <w:sz w:val="24"/>
          <w:szCs w:val="24"/>
        </w:rPr>
        <w:t>Chair CPRE Nottinghamshire</w:t>
      </w: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Default="006F02F6" w:rsidP="000B0A86">
      <w:pPr>
        <w:autoSpaceDE w:val="0"/>
        <w:autoSpaceDN w:val="0"/>
        <w:adjustRightInd w:val="0"/>
        <w:spacing w:after="0" w:line="240" w:lineRule="auto"/>
        <w:jc w:val="both"/>
        <w:rPr>
          <w:rFonts w:ascii="Trebuchet MS" w:hAnsi="Trebuchet MS" w:cs="FSLola-Light"/>
          <w:color w:val="002E23"/>
          <w:sz w:val="24"/>
          <w:szCs w:val="24"/>
        </w:rPr>
      </w:pP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r w:rsidRPr="00613C25">
        <w:rPr>
          <w:rFonts w:ascii="Trebuchet MS" w:hAnsi="Trebuchet MS" w:cs="FSLola-Light"/>
          <w:b/>
          <w:color w:val="002E23"/>
          <w:sz w:val="28"/>
          <w:szCs w:val="28"/>
        </w:rPr>
        <w:t>CPRE Nottinghamshire Annual General Meeting 2016</w:t>
      </w: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r w:rsidRPr="00613C25">
        <w:rPr>
          <w:rFonts w:ascii="Trebuchet MS" w:hAnsi="Trebuchet MS" w:cs="FSLola-Light"/>
          <w:b/>
          <w:color w:val="002E23"/>
          <w:sz w:val="28"/>
          <w:szCs w:val="28"/>
        </w:rPr>
        <w:t>Linby Parish Church</w:t>
      </w: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r w:rsidRPr="00613C25">
        <w:rPr>
          <w:rFonts w:ascii="Trebuchet MS" w:hAnsi="Trebuchet MS" w:cs="FSLola-Light"/>
          <w:b/>
          <w:color w:val="002E23"/>
          <w:sz w:val="28"/>
          <w:szCs w:val="28"/>
        </w:rPr>
        <w:t>3 June 2016 at 18.00 (commencing with refreshments)</w:t>
      </w: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p>
    <w:p w:rsidR="006F02F6"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p>
    <w:p w:rsidR="006F02F6" w:rsidRPr="00613C25" w:rsidRDefault="006F02F6" w:rsidP="000B0A86">
      <w:pPr>
        <w:autoSpaceDE w:val="0"/>
        <w:autoSpaceDN w:val="0"/>
        <w:adjustRightInd w:val="0"/>
        <w:spacing w:after="0" w:line="240" w:lineRule="auto"/>
        <w:jc w:val="center"/>
        <w:rPr>
          <w:rFonts w:ascii="Trebuchet MS" w:hAnsi="Trebuchet MS" w:cs="FSLola-Light"/>
          <w:b/>
          <w:color w:val="002E23"/>
          <w:sz w:val="28"/>
          <w:szCs w:val="28"/>
        </w:rPr>
      </w:pPr>
      <w:r w:rsidRPr="00613C25">
        <w:rPr>
          <w:rFonts w:ascii="Trebuchet MS" w:hAnsi="Trebuchet MS" w:cs="FSLola-Light"/>
          <w:b/>
          <w:color w:val="002E23"/>
          <w:sz w:val="28"/>
          <w:szCs w:val="28"/>
        </w:rPr>
        <w:t>AGENDA</w:t>
      </w:r>
    </w:p>
    <w:p w:rsidR="006F02F6" w:rsidRDefault="006F02F6" w:rsidP="000B0A86">
      <w:pPr>
        <w:autoSpaceDE w:val="0"/>
        <w:autoSpaceDN w:val="0"/>
        <w:adjustRightInd w:val="0"/>
        <w:spacing w:after="0" w:line="240" w:lineRule="auto"/>
        <w:rPr>
          <w:rFonts w:ascii="Trebuchet MS" w:hAnsi="Trebuchet MS" w:cs="FSLola-Light"/>
          <w:b/>
          <w:color w:val="002E23"/>
          <w:sz w:val="24"/>
          <w:szCs w:val="24"/>
        </w:rPr>
      </w:pPr>
    </w:p>
    <w:p w:rsidR="006F02F6" w:rsidRDefault="006F02F6" w:rsidP="000B0A86">
      <w:pPr>
        <w:autoSpaceDE w:val="0"/>
        <w:autoSpaceDN w:val="0"/>
        <w:adjustRightInd w:val="0"/>
        <w:spacing w:after="0" w:line="240" w:lineRule="auto"/>
        <w:rPr>
          <w:rFonts w:ascii="Trebuchet MS" w:hAnsi="Trebuchet MS" w:cs="FSLola-Light"/>
          <w:b/>
          <w:color w:val="002E23"/>
          <w:sz w:val="24"/>
          <w:szCs w:val="24"/>
        </w:rPr>
      </w:pPr>
    </w:p>
    <w:p w:rsidR="006F02F6"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Pr>
          <w:rFonts w:ascii="Trebuchet MS" w:hAnsi="Trebuchet MS" w:cs="FSLola-Light"/>
          <w:b/>
          <w:color w:val="002E23"/>
          <w:sz w:val="24"/>
          <w:szCs w:val="24"/>
        </w:rPr>
        <w:t>Apologies for absence</w:t>
      </w:r>
    </w:p>
    <w:p w:rsidR="006F02F6" w:rsidRDefault="006F02F6" w:rsidP="000B0A86">
      <w:pPr>
        <w:pStyle w:val="ListParagraph"/>
        <w:autoSpaceDE w:val="0"/>
        <w:autoSpaceDN w:val="0"/>
        <w:adjustRightInd w:val="0"/>
        <w:spacing w:after="0" w:line="240" w:lineRule="auto"/>
        <w:rPr>
          <w:rFonts w:ascii="Trebuchet MS" w:hAnsi="Trebuchet MS" w:cs="FSLola-Light"/>
          <w:b/>
          <w:color w:val="002E23"/>
          <w:sz w:val="24"/>
          <w:szCs w:val="24"/>
        </w:rPr>
      </w:pPr>
    </w:p>
    <w:p w:rsidR="006F02F6"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Pr>
          <w:rFonts w:ascii="Trebuchet MS" w:hAnsi="Trebuchet MS" w:cs="FSLola-Light"/>
          <w:b/>
          <w:color w:val="002E23"/>
          <w:sz w:val="24"/>
          <w:szCs w:val="24"/>
        </w:rPr>
        <w:t>Minutes of 2014 AGM (previously circulated)</w:t>
      </w:r>
    </w:p>
    <w:p w:rsidR="006F02F6" w:rsidRDefault="006F02F6" w:rsidP="000B0A86">
      <w:pPr>
        <w:pStyle w:val="ListParagraph"/>
        <w:numPr>
          <w:ilvl w:val="0"/>
          <w:numId w:val="17"/>
        </w:numPr>
        <w:spacing w:after="0" w:line="240" w:lineRule="auto"/>
        <w:rPr>
          <w:rFonts w:ascii="Trebuchet MS" w:hAnsi="Trebuchet MS" w:cs="FSLola-Light"/>
          <w:b/>
          <w:color w:val="002E23"/>
          <w:sz w:val="24"/>
          <w:szCs w:val="24"/>
        </w:rPr>
      </w:pPr>
      <w:r>
        <w:rPr>
          <w:rFonts w:ascii="Trebuchet MS" w:hAnsi="Trebuchet MS" w:cs="FSLola-Light"/>
          <w:b/>
          <w:color w:val="002E23"/>
          <w:sz w:val="24"/>
          <w:szCs w:val="24"/>
        </w:rPr>
        <w:t>Matters arising</w:t>
      </w:r>
    </w:p>
    <w:p w:rsidR="006F02F6" w:rsidRPr="00C84253" w:rsidRDefault="006F02F6" w:rsidP="000B0A86">
      <w:pPr>
        <w:pStyle w:val="ListParagraph"/>
        <w:numPr>
          <w:ilvl w:val="0"/>
          <w:numId w:val="17"/>
        </w:numPr>
        <w:spacing w:after="0" w:line="240" w:lineRule="auto"/>
        <w:rPr>
          <w:rFonts w:ascii="Trebuchet MS" w:hAnsi="Trebuchet MS" w:cs="FSLola-Light"/>
          <w:b/>
          <w:color w:val="002E23"/>
          <w:sz w:val="24"/>
          <w:szCs w:val="24"/>
        </w:rPr>
      </w:pPr>
      <w:r>
        <w:rPr>
          <w:rFonts w:ascii="Trebuchet MS" w:hAnsi="Trebuchet MS" w:cs="FSLola-Light"/>
          <w:b/>
          <w:color w:val="002E23"/>
          <w:sz w:val="24"/>
          <w:szCs w:val="24"/>
        </w:rPr>
        <w:t>Approval</w:t>
      </w:r>
    </w:p>
    <w:p w:rsidR="006F02F6" w:rsidRDefault="006F02F6" w:rsidP="000B0A86">
      <w:pPr>
        <w:pStyle w:val="ListParagraph"/>
        <w:autoSpaceDE w:val="0"/>
        <w:autoSpaceDN w:val="0"/>
        <w:adjustRightInd w:val="0"/>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Report of Chairman</w:t>
      </w:r>
    </w:p>
    <w:p w:rsidR="006F02F6" w:rsidRPr="00D04DFD"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Report of Secretary and Policy Adviser</w:t>
      </w:r>
    </w:p>
    <w:p w:rsidR="006F02F6" w:rsidRPr="00D04DFD"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Report of Treasurer</w:t>
      </w:r>
    </w:p>
    <w:p w:rsidR="006F02F6" w:rsidRPr="00D04DFD"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Acceptance of 2015 Accounts</w:t>
      </w:r>
    </w:p>
    <w:p w:rsidR="006F02F6" w:rsidRPr="00D04DFD"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Election of Chair, Hon Treasurer and any other Committee Members</w:t>
      </w:r>
    </w:p>
    <w:p w:rsidR="006F02F6" w:rsidRPr="00EF6B16"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Election of Independent Examiner of Accounts</w:t>
      </w:r>
    </w:p>
    <w:p w:rsidR="006F02F6" w:rsidRPr="00C84253"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Any Motions</w:t>
      </w:r>
    </w:p>
    <w:p w:rsidR="006F02F6" w:rsidRPr="00C84253" w:rsidRDefault="006F02F6" w:rsidP="000B0A86">
      <w:pPr>
        <w:pStyle w:val="ListParagraph"/>
        <w:spacing w:after="0" w:line="240" w:lineRule="auto"/>
        <w:rPr>
          <w:rFonts w:ascii="Trebuchet MS" w:hAnsi="Trebuchet MS" w:cs="FSLola-Light"/>
          <w:b/>
          <w:color w:val="002E23"/>
          <w:sz w:val="24"/>
          <w:szCs w:val="24"/>
        </w:rPr>
      </w:pPr>
    </w:p>
    <w:p w:rsidR="006F02F6"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sidRPr="00C84253">
        <w:rPr>
          <w:rFonts w:ascii="Trebuchet MS" w:hAnsi="Trebuchet MS" w:cs="FSLola-Light"/>
          <w:b/>
          <w:color w:val="002E23"/>
          <w:sz w:val="24"/>
          <w:szCs w:val="24"/>
        </w:rPr>
        <w:t>Any Other Business</w:t>
      </w:r>
    </w:p>
    <w:p w:rsidR="006F02F6" w:rsidRPr="00E86120" w:rsidRDefault="006F02F6" w:rsidP="000B0A86">
      <w:pPr>
        <w:pStyle w:val="ListParagraph"/>
        <w:spacing w:after="0" w:line="240" w:lineRule="auto"/>
        <w:rPr>
          <w:rFonts w:ascii="Trebuchet MS" w:hAnsi="Trebuchet MS" w:cs="FSLola-Light"/>
          <w:b/>
          <w:color w:val="002E23"/>
          <w:sz w:val="24"/>
          <w:szCs w:val="24"/>
        </w:rPr>
      </w:pPr>
    </w:p>
    <w:p w:rsidR="006F02F6" w:rsidRPr="00C84253" w:rsidRDefault="006F02F6" w:rsidP="000B0A86">
      <w:pPr>
        <w:pStyle w:val="ListParagraph"/>
        <w:numPr>
          <w:ilvl w:val="0"/>
          <w:numId w:val="16"/>
        </w:numPr>
        <w:autoSpaceDE w:val="0"/>
        <w:autoSpaceDN w:val="0"/>
        <w:adjustRightInd w:val="0"/>
        <w:spacing w:after="0" w:line="240" w:lineRule="auto"/>
        <w:rPr>
          <w:rFonts w:ascii="Trebuchet MS" w:hAnsi="Trebuchet MS" w:cs="FSLola-Light"/>
          <w:b/>
          <w:color w:val="002E23"/>
          <w:sz w:val="24"/>
          <w:szCs w:val="24"/>
        </w:rPr>
      </w:pPr>
      <w:r>
        <w:rPr>
          <w:rFonts w:ascii="Trebuchet MS" w:hAnsi="Trebuchet MS" w:cs="FSLola-Light"/>
          <w:b/>
          <w:color w:val="002E23"/>
          <w:sz w:val="24"/>
          <w:szCs w:val="24"/>
        </w:rPr>
        <w:t>Guest Speaker</w:t>
      </w:r>
    </w:p>
    <w:p w:rsidR="00C6366F" w:rsidRDefault="000B0A86" w:rsidP="00B20372">
      <w:pPr>
        <w:spacing w:after="0" w:line="240" w:lineRule="auto"/>
        <w:rPr>
          <w:rFonts w:ascii="Arial" w:hAnsi="Arial" w:cs="Arial"/>
        </w:rPr>
      </w:pPr>
      <w:r>
        <w:rPr>
          <w:rFonts w:ascii="Arial" w:hAnsi="Arial" w:cs="Arial"/>
        </w:rPr>
        <w:br w:type="page"/>
      </w:r>
    </w:p>
    <w:p w:rsidR="00914BEB" w:rsidRPr="00652063" w:rsidRDefault="000775F9" w:rsidP="00914BEB">
      <w:pPr>
        <w:spacing w:after="0" w:line="240" w:lineRule="auto"/>
        <w:jc w:val="center"/>
        <w:rPr>
          <w:rFonts w:ascii="Rustic" w:hAnsi="Rustic" w:cs="Arial"/>
          <w:color w:val="76923C"/>
          <w:sz w:val="56"/>
          <w:szCs w:val="56"/>
        </w:rPr>
      </w:pPr>
      <w:r>
        <w:rPr>
          <w:noProof/>
        </w:rPr>
        <w:lastRenderedPageBreak/>
        <w:drawing>
          <wp:anchor distT="0" distB="0" distL="114300" distR="114300" simplePos="0" relativeHeight="251657728" behindDoc="0" locked="0" layoutInCell="1" allowOverlap="1">
            <wp:simplePos x="0" y="0"/>
            <wp:positionH relativeFrom="column">
              <wp:posOffset>19050</wp:posOffset>
            </wp:positionH>
            <wp:positionV relativeFrom="paragraph">
              <wp:posOffset>182245</wp:posOffset>
            </wp:positionV>
            <wp:extent cx="1714500" cy="704850"/>
            <wp:effectExtent l="19050" t="0" r="0" b="0"/>
            <wp:wrapThrough wrapText="bothSides">
              <wp:wrapPolygon edited="0">
                <wp:start x="720" y="0"/>
                <wp:lineTo x="-240" y="1751"/>
                <wp:lineTo x="-240" y="21016"/>
                <wp:lineTo x="21600" y="21016"/>
                <wp:lineTo x="21600" y="19265"/>
                <wp:lineTo x="21360" y="18681"/>
                <wp:lineTo x="21600" y="16346"/>
                <wp:lineTo x="21600" y="14011"/>
                <wp:lineTo x="8400" y="9341"/>
                <wp:lineTo x="8640" y="7005"/>
                <wp:lineTo x="8160" y="1751"/>
                <wp:lineTo x="7440" y="0"/>
                <wp:lineTo x="720" y="0"/>
              </wp:wrapPolygon>
            </wp:wrapThrough>
            <wp:docPr id="3" name="Picture 1" descr="Notts C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 CPRE"/>
                    <pic:cNvPicPr>
                      <a:picLocks noChangeAspect="1" noChangeArrowheads="1"/>
                    </pic:cNvPicPr>
                  </pic:nvPicPr>
                  <pic:blipFill>
                    <a:blip r:embed="rId7" cstate="print"/>
                    <a:srcRect/>
                    <a:stretch>
                      <a:fillRect/>
                    </a:stretch>
                  </pic:blipFill>
                  <pic:spPr bwMode="auto">
                    <a:xfrm>
                      <a:off x="0" y="0"/>
                      <a:ext cx="1714500" cy="704850"/>
                    </a:xfrm>
                    <a:prstGeom prst="rect">
                      <a:avLst/>
                    </a:prstGeom>
                    <a:noFill/>
                  </pic:spPr>
                </pic:pic>
              </a:graphicData>
            </a:graphic>
          </wp:anchor>
        </w:drawing>
      </w:r>
      <w:r w:rsidR="00F1372E" w:rsidRPr="00652063">
        <w:rPr>
          <w:rFonts w:ascii="Rustic" w:hAnsi="Rustic" w:cs="Arial"/>
          <w:color w:val="76923C"/>
          <w:sz w:val="56"/>
          <w:szCs w:val="56"/>
        </w:rPr>
        <w:t>ANNUAL REPORT 201</w:t>
      </w:r>
      <w:r w:rsidR="008A34D9">
        <w:rPr>
          <w:rFonts w:ascii="Rustic" w:hAnsi="Rustic" w:cs="Arial"/>
          <w:color w:val="76923C"/>
          <w:sz w:val="56"/>
          <w:szCs w:val="56"/>
        </w:rPr>
        <w:t>5</w:t>
      </w:r>
    </w:p>
    <w:p w:rsidR="000B0A86" w:rsidRDefault="000B0A86" w:rsidP="007B134B">
      <w:pPr>
        <w:spacing w:after="0" w:line="240" w:lineRule="auto"/>
        <w:rPr>
          <w:rFonts w:ascii="Rustic Open" w:hAnsi="Rustic Open" w:cs="Arial"/>
        </w:rPr>
      </w:pPr>
    </w:p>
    <w:p w:rsidR="000B0A86" w:rsidRDefault="000B0A86" w:rsidP="007B134B">
      <w:pPr>
        <w:spacing w:after="0" w:line="240" w:lineRule="auto"/>
        <w:rPr>
          <w:rFonts w:ascii="Rustic Open" w:hAnsi="Rustic Open" w:cs="Arial"/>
        </w:rPr>
      </w:pPr>
    </w:p>
    <w:p w:rsidR="000B0A86" w:rsidRDefault="000B0A86" w:rsidP="007B134B">
      <w:pPr>
        <w:spacing w:after="0" w:line="240" w:lineRule="auto"/>
        <w:rPr>
          <w:rFonts w:ascii="Rustic Open" w:hAnsi="Rustic Open" w:cs="Arial"/>
        </w:rPr>
      </w:pPr>
    </w:p>
    <w:p w:rsidR="000B0A86" w:rsidRDefault="000B0A86" w:rsidP="007B134B">
      <w:pPr>
        <w:spacing w:after="0" w:line="240" w:lineRule="auto"/>
        <w:rPr>
          <w:rFonts w:ascii="Rustic Open" w:hAnsi="Rustic Open" w:cs="Arial"/>
        </w:rPr>
      </w:pPr>
    </w:p>
    <w:p w:rsidR="007B134B" w:rsidRPr="002B7CEE" w:rsidRDefault="007B134B" w:rsidP="000B0A86">
      <w:pPr>
        <w:spacing w:after="0" w:line="240" w:lineRule="auto"/>
        <w:jc w:val="center"/>
        <w:rPr>
          <w:rFonts w:ascii="Rustic Open" w:hAnsi="Rustic Open" w:cs="Arial"/>
        </w:rPr>
      </w:pPr>
      <w:r>
        <w:rPr>
          <w:rFonts w:ascii="Rustic Open" w:hAnsi="Rustic Open" w:cs="Arial"/>
        </w:rPr>
        <w:t>PRESIDENT</w:t>
      </w:r>
    </w:p>
    <w:p w:rsidR="00C6366F" w:rsidRDefault="007B134B" w:rsidP="000B0A86">
      <w:pPr>
        <w:spacing w:after="0" w:line="240" w:lineRule="auto"/>
        <w:jc w:val="center"/>
        <w:rPr>
          <w:rFonts w:ascii="Arial" w:hAnsi="Arial" w:cs="Arial"/>
        </w:rPr>
      </w:pPr>
      <w:r>
        <w:rPr>
          <w:rFonts w:ascii="Arial" w:hAnsi="Arial" w:cs="Arial"/>
        </w:rPr>
        <w:t>Mr Liell Francklin DL</w:t>
      </w:r>
    </w:p>
    <w:p w:rsidR="00652063" w:rsidRDefault="00652063" w:rsidP="00360ADB">
      <w:pPr>
        <w:spacing w:after="0" w:line="240" w:lineRule="auto"/>
        <w:rPr>
          <w:rFonts w:ascii="Trebuchet MS" w:hAnsi="Trebuchet MS" w:cs="Arial"/>
        </w:rPr>
      </w:pPr>
    </w:p>
    <w:p w:rsidR="00DB768A" w:rsidRDefault="00F1372E" w:rsidP="00360ADB">
      <w:pPr>
        <w:spacing w:after="0" w:line="240" w:lineRule="auto"/>
        <w:rPr>
          <w:rFonts w:ascii="Rustic Open" w:hAnsi="Rustic Open" w:cs="Arial"/>
          <w:sz w:val="28"/>
          <w:szCs w:val="28"/>
        </w:rPr>
      </w:pPr>
      <w:r w:rsidRPr="002B7CEE">
        <w:rPr>
          <w:rFonts w:ascii="Rustic Open" w:hAnsi="Rustic Open" w:cs="Arial"/>
        </w:rPr>
        <w:t>HONORARY OFFICERS</w:t>
      </w:r>
    </w:p>
    <w:tbl>
      <w:tblPr>
        <w:tblW w:w="0" w:type="auto"/>
        <w:tblLook w:val="04A0"/>
      </w:tblPr>
      <w:tblGrid>
        <w:gridCol w:w="4621"/>
        <w:gridCol w:w="4621"/>
      </w:tblGrid>
      <w:tr w:rsidR="00DB768A" w:rsidRPr="00FA180E" w:rsidTr="00FA180E">
        <w:tc>
          <w:tcPr>
            <w:tcW w:w="4621" w:type="dxa"/>
          </w:tcPr>
          <w:p w:rsidR="00DB768A" w:rsidRPr="00FA180E" w:rsidRDefault="00DB768A" w:rsidP="00360ADB">
            <w:pPr>
              <w:spacing w:after="0" w:line="240" w:lineRule="auto"/>
              <w:rPr>
                <w:rFonts w:ascii="Rustic Open" w:hAnsi="Rustic Open" w:cs="Arial"/>
                <w:sz w:val="28"/>
                <w:szCs w:val="28"/>
                <w:lang w:val="en-US" w:eastAsia="en-US" w:bidi="en-US"/>
              </w:rPr>
            </w:pPr>
            <w:r w:rsidRPr="00FA180E">
              <w:rPr>
                <w:rFonts w:ascii="Rustic Open" w:hAnsi="Rustic Open" w:cs="Arial"/>
                <w:lang w:val="en-US" w:eastAsia="en-US" w:bidi="en-US"/>
              </w:rPr>
              <w:t>CHAIRMAN</w:t>
            </w:r>
          </w:p>
        </w:tc>
        <w:tc>
          <w:tcPr>
            <w:tcW w:w="4621" w:type="dxa"/>
          </w:tcPr>
          <w:p w:rsidR="00DB768A" w:rsidRPr="00FA180E" w:rsidRDefault="002B7CEE" w:rsidP="00360ADB">
            <w:pPr>
              <w:spacing w:after="0" w:line="240" w:lineRule="auto"/>
              <w:rPr>
                <w:rFonts w:ascii="Trebuchet MS" w:hAnsi="Trebuchet MS" w:cs="Arial"/>
                <w:sz w:val="24"/>
                <w:szCs w:val="24"/>
                <w:lang w:val="en-US" w:eastAsia="en-US" w:bidi="en-US"/>
              </w:rPr>
            </w:pPr>
            <w:r>
              <w:rPr>
                <w:rFonts w:ascii="Trebuchet MS" w:hAnsi="Trebuchet MS" w:cs="Arial"/>
                <w:sz w:val="24"/>
                <w:szCs w:val="24"/>
                <w:lang w:val="en-US" w:eastAsia="en-US" w:bidi="en-US"/>
              </w:rPr>
              <w:t>Mr Frederick Cook</w:t>
            </w:r>
          </w:p>
        </w:tc>
      </w:tr>
      <w:tr w:rsidR="00DB768A" w:rsidRPr="00FA180E" w:rsidTr="00FA180E">
        <w:tc>
          <w:tcPr>
            <w:tcW w:w="4621" w:type="dxa"/>
          </w:tcPr>
          <w:p w:rsidR="00DB768A" w:rsidRPr="00FA180E" w:rsidRDefault="004F4DF0" w:rsidP="00360ADB">
            <w:pPr>
              <w:spacing w:after="0" w:line="240" w:lineRule="auto"/>
              <w:rPr>
                <w:rFonts w:ascii="Rustic Open" w:hAnsi="Rustic Open" w:cs="Arial"/>
                <w:sz w:val="28"/>
                <w:szCs w:val="28"/>
                <w:lang w:val="en-US" w:eastAsia="en-US" w:bidi="en-US"/>
              </w:rPr>
            </w:pPr>
            <w:r w:rsidRPr="00FA180E">
              <w:rPr>
                <w:rFonts w:ascii="Rustic Open" w:hAnsi="Rustic Open" w:cs="Arial"/>
                <w:lang w:val="en-US" w:eastAsia="en-US" w:bidi="en-US"/>
              </w:rPr>
              <w:t>TREASURER</w:t>
            </w:r>
          </w:p>
        </w:tc>
        <w:tc>
          <w:tcPr>
            <w:tcW w:w="4621" w:type="dxa"/>
          </w:tcPr>
          <w:p w:rsidR="00DB768A" w:rsidRPr="00FA180E" w:rsidRDefault="002B7CEE" w:rsidP="00360ADB">
            <w:pPr>
              <w:spacing w:after="0" w:line="240" w:lineRule="auto"/>
              <w:rPr>
                <w:rFonts w:ascii="Trebuchet MS" w:hAnsi="Trebuchet MS" w:cs="Arial"/>
                <w:sz w:val="24"/>
                <w:szCs w:val="24"/>
                <w:lang w:val="en-US" w:eastAsia="en-US" w:bidi="en-US"/>
              </w:rPr>
            </w:pPr>
            <w:r>
              <w:rPr>
                <w:rFonts w:ascii="Trebuchet MS" w:hAnsi="Trebuchet MS" w:cs="Arial"/>
                <w:sz w:val="24"/>
                <w:szCs w:val="24"/>
                <w:lang w:val="en-US" w:eastAsia="en-US" w:bidi="en-US"/>
              </w:rPr>
              <w:t>Ms Elena Gilbert</w:t>
            </w:r>
          </w:p>
        </w:tc>
      </w:tr>
    </w:tbl>
    <w:p w:rsidR="00DB768A" w:rsidRPr="00DB768A" w:rsidRDefault="00DB768A" w:rsidP="00360ADB">
      <w:pPr>
        <w:spacing w:after="0" w:line="240" w:lineRule="auto"/>
        <w:rPr>
          <w:rFonts w:ascii="Rustic Open" w:hAnsi="Rustic Open" w:cs="Arial"/>
          <w:sz w:val="28"/>
          <w:szCs w:val="28"/>
        </w:rPr>
      </w:pPr>
    </w:p>
    <w:p w:rsidR="005132FF" w:rsidRPr="005132FF" w:rsidRDefault="004F4DF0" w:rsidP="00932C1A">
      <w:pPr>
        <w:spacing w:after="0" w:line="240" w:lineRule="auto"/>
        <w:rPr>
          <w:rFonts w:ascii="Rustic Open" w:hAnsi="Rustic Open" w:cs="Arial"/>
          <w:sz w:val="24"/>
          <w:szCs w:val="24"/>
        </w:rPr>
      </w:pPr>
      <w:r w:rsidRPr="002B7CEE">
        <w:rPr>
          <w:rFonts w:ascii="Rustic Open" w:hAnsi="Rustic Open" w:cs="Arial"/>
        </w:rPr>
        <w:t>SECRETARY</w:t>
      </w:r>
      <w:r w:rsidR="002B7CEE" w:rsidRPr="002B7CEE">
        <w:rPr>
          <w:rFonts w:ascii="Rustic Open" w:hAnsi="Rustic Open" w:cs="Arial"/>
        </w:rPr>
        <w:t xml:space="preserve"> </w:t>
      </w:r>
      <w:r w:rsidR="00F1372E" w:rsidRPr="002B7CEE">
        <w:rPr>
          <w:rFonts w:ascii="Rustic Open" w:hAnsi="Rustic Open" w:cs="Arial"/>
        </w:rPr>
        <w:t>AND</w:t>
      </w:r>
      <w:r w:rsidR="005132FF">
        <w:rPr>
          <w:rFonts w:ascii="Rustic Open" w:hAnsi="Rustic Open" w:cs="Arial"/>
        </w:rPr>
        <w:t xml:space="preserve"> </w:t>
      </w:r>
      <w:r w:rsidR="00F1372E" w:rsidRPr="002B7CEE">
        <w:rPr>
          <w:rFonts w:ascii="Rustic Open" w:hAnsi="Rustic Open" w:cs="Arial"/>
        </w:rPr>
        <w:t xml:space="preserve"> POLICY</w:t>
      </w:r>
      <w:r w:rsidR="002B7CEE" w:rsidRPr="002B7CEE">
        <w:rPr>
          <w:rFonts w:ascii="Rustic Open" w:hAnsi="Rustic Open" w:cs="Arial"/>
        </w:rPr>
        <w:t xml:space="preserve"> ADVISER</w:t>
      </w:r>
      <w:r w:rsidR="002B7CEE">
        <w:rPr>
          <w:rFonts w:ascii="Rustic Open" w:hAnsi="Rustic Open" w:cs="Arial"/>
          <w:sz w:val="24"/>
          <w:szCs w:val="24"/>
        </w:rPr>
        <w:t xml:space="preserve"> </w:t>
      </w:r>
    </w:p>
    <w:p w:rsidR="004F4DF0" w:rsidRPr="004F4DF0" w:rsidRDefault="001077AE" w:rsidP="00932C1A">
      <w:pPr>
        <w:spacing w:after="0" w:line="240" w:lineRule="auto"/>
        <w:rPr>
          <w:rFonts w:ascii="Rustic" w:hAnsi="Rustic" w:cs="Arial"/>
        </w:rPr>
      </w:pPr>
      <w:r w:rsidRPr="001077AE">
        <w:rPr>
          <w:rFonts w:ascii="Trebuchet MS" w:hAnsi="Trebuchet MS" w:cs="Trebuchet MS"/>
          <w:sz w:val="24"/>
          <w:szCs w:val="24"/>
        </w:rPr>
        <w:t>Ms Bettina Lange</w:t>
      </w:r>
      <w:r w:rsidR="00932C1A">
        <w:rPr>
          <w:rFonts w:ascii="Trebuchet MS" w:hAnsi="Trebuchet MS" w:cs="Trebuchet MS"/>
          <w:sz w:val="24"/>
          <w:szCs w:val="24"/>
        </w:rPr>
        <w:t xml:space="preserve">: </w:t>
      </w:r>
      <w:r w:rsidR="00932C1A" w:rsidRPr="00652063">
        <w:rPr>
          <w:rFonts w:ascii="Trebuchet MS" w:hAnsi="Trebuchet MS" w:cs="Arial"/>
        </w:rPr>
        <w:t xml:space="preserve">50 </w:t>
      </w:r>
      <w:smartTag w:uri="urn:schemas-microsoft-com:office:smarttags" w:element="address">
        <w:smartTag w:uri="urn:schemas-microsoft-com:office:smarttags" w:element="Street">
          <w:r w:rsidR="00932C1A" w:rsidRPr="00652063">
            <w:rPr>
              <w:rFonts w:ascii="Trebuchet MS" w:hAnsi="Trebuchet MS" w:cs="Arial"/>
            </w:rPr>
            <w:t>Harris Road</w:t>
          </w:r>
        </w:smartTag>
        <w:r w:rsidR="00932C1A" w:rsidRPr="00652063">
          <w:rPr>
            <w:rFonts w:ascii="Trebuchet MS" w:hAnsi="Trebuchet MS" w:cs="Arial"/>
          </w:rPr>
          <w:t xml:space="preserve">, </w:t>
        </w:r>
        <w:smartTag w:uri="urn:schemas-microsoft-com:office:smarttags" w:element="City">
          <w:r w:rsidR="00932C1A" w:rsidRPr="00652063">
            <w:rPr>
              <w:rFonts w:ascii="Trebuchet MS" w:hAnsi="Trebuchet MS" w:cs="Arial"/>
            </w:rPr>
            <w:t>Nottingham</w:t>
          </w:r>
        </w:smartTag>
        <w:r w:rsidR="00932C1A" w:rsidRPr="00652063">
          <w:rPr>
            <w:rFonts w:ascii="Trebuchet MS" w:hAnsi="Trebuchet MS" w:cs="Arial"/>
          </w:rPr>
          <w:t xml:space="preserve"> </w:t>
        </w:r>
        <w:smartTag w:uri="urn:schemas-microsoft-com:office:smarttags" w:element="PostalCode">
          <w:r w:rsidR="00932C1A" w:rsidRPr="00652063">
            <w:rPr>
              <w:rFonts w:ascii="Trebuchet MS" w:hAnsi="Trebuchet MS" w:cs="Arial"/>
            </w:rPr>
            <w:t>NG9 4FB</w:t>
          </w:r>
        </w:smartTag>
      </w:smartTag>
      <w:r w:rsidR="00932C1A">
        <w:rPr>
          <w:rFonts w:ascii="Trebuchet MS" w:hAnsi="Trebuchet MS" w:cs="Arial"/>
        </w:rPr>
        <w:t xml:space="preserve">   </w:t>
      </w:r>
      <w:r w:rsidR="00932C1A" w:rsidRPr="00652063">
        <w:rPr>
          <w:rFonts w:ascii="Trebuchet MS" w:hAnsi="Trebuchet MS" w:cs="Arial"/>
        </w:rPr>
        <w:t>Tel: 0115 9228706</w:t>
      </w:r>
    </w:p>
    <w:p w:rsidR="001D7296" w:rsidRPr="00652063" w:rsidRDefault="001D7296" w:rsidP="00932C1A">
      <w:pPr>
        <w:spacing w:after="0" w:line="240" w:lineRule="auto"/>
        <w:contextualSpacing/>
        <w:rPr>
          <w:rFonts w:ascii="Trebuchet MS" w:hAnsi="Trebuchet MS" w:cs="Arial"/>
        </w:rPr>
      </w:pPr>
    </w:p>
    <w:p w:rsidR="001764BD" w:rsidRDefault="004D4A1F" w:rsidP="00932C1A">
      <w:pPr>
        <w:spacing w:after="0" w:line="240" w:lineRule="auto"/>
        <w:contextualSpacing/>
        <w:rPr>
          <w:rFonts w:ascii="Rustic Open" w:hAnsi="Rustic Open" w:cs="Arial"/>
        </w:rPr>
      </w:pPr>
      <w:r>
        <w:rPr>
          <w:rFonts w:ascii="Rustic Open" w:hAnsi="Rustic Open" w:cs="Arial"/>
        </w:rPr>
        <w:t>INDEPENDENT EXAMINER</w:t>
      </w:r>
    </w:p>
    <w:p w:rsidR="004D4A1F" w:rsidRDefault="004D4A1F" w:rsidP="00932C1A">
      <w:pPr>
        <w:spacing w:after="0" w:line="240" w:lineRule="auto"/>
        <w:contextualSpacing/>
        <w:rPr>
          <w:rFonts w:ascii="Trebuchet MS" w:hAnsi="Trebuchet MS" w:cs="Arial"/>
        </w:rPr>
      </w:pPr>
      <w:r>
        <w:rPr>
          <w:rFonts w:ascii="Trebuchet MS" w:hAnsi="Trebuchet MS" w:cs="Arial"/>
        </w:rPr>
        <w:t>Community Accounting Plus (Mr J O’Brien)</w:t>
      </w:r>
    </w:p>
    <w:p w:rsidR="004D4A1F" w:rsidRDefault="004D4A1F" w:rsidP="00932C1A">
      <w:pPr>
        <w:spacing w:after="0" w:line="240" w:lineRule="auto"/>
        <w:contextualSpacing/>
        <w:rPr>
          <w:rFonts w:ascii="Trebuchet MS" w:hAnsi="Trebuchet MS" w:cs="Arial"/>
        </w:rPr>
      </w:pPr>
    </w:p>
    <w:p w:rsidR="0032705B" w:rsidRDefault="004D4A1F" w:rsidP="00932C1A">
      <w:pPr>
        <w:spacing w:after="0" w:line="240" w:lineRule="auto"/>
        <w:contextualSpacing/>
        <w:rPr>
          <w:rFonts w:ascii="Rustic Open" w:hAnsi="Rustic Open" w:cs="Arial"/>
        </w:rPr>
      </w:pPr>
      <w:r>
        <w:rPr>
          <w:rFonts w:ascii="Rustic Open" w:hAnsi="Rustic Open" w:cs="Arial"/>
        </w:rPr>
        <w:t>EXECUTIVE COMMITTEE</w:t>
      </w:r>
    </w:p>
    <w:p w:rsidR="001040D8" w:rsidRDefault="001040D8" w:rsidP="00932C1A">
      <w:pPr>
        <w:numPr>
          <w:ilvl w:val="0"/>
          <w:numId w:val="8"/>
        </w:numPr>
        <w:spacing w:after="0" w:line="240" w:lineRule="auto"/>
        <w:ind w:left="0" w:firstLine="0"/>
        <w:contextualSpacing/>
        <w:rPr>
          <w:rFonts w:ascii="Trebuchet MS" w:hAnsi="Trebuchet MS" w:cs="Arial"/>
        </w:rPr>
      </w:pPr>
      <w:r>
        <w:rPr>
          <w:rFonts w:ascii="Trebuchet MS" w:hAnsi="Trebuchet MS" w:cs="Arial"/>
        </w:rPr>
        <w:t>The Honorary Officers</w:t>
      </w:r>
    </w:p>
    <w:p w:rsidR="00D243A9" w:rsidRDefault="002B7CEE" w:rsidP="00932C1A">
      <w:pPr>
        <w:numPr>
          <w:ilvl w:val="0"/>
          <w:numId w:val="8"/>
        </w:numPr>
        <w:spacing w:after="0" w:line="240" w:lineRule="auto"/>
        <w:ind w:left="0" w:firstLine="0"/>
        <w:contextualSpacing/>
        <w:rPr>
          <w:rFonts w:ascii="Trebuchet MS" w:hAnsi="Trebuchet MS" w:cs="Arial"/>
        </w:rPr>
      </w:pPr>
      <w:r>
        <w:rPr>
          <w:rFonts w:ascii="Trebuchet MS" w:hAnsi="Trebuchet MS" w:cs="Arial"/>
        </w:rPr>
        <w:t>Dr Peter Holland</w:t>
      </w:r>
    </w:p>
    <w:p w:rsidR="002B7CEE" w:rsidRDefault="002B7CEE" w:rsidP="00932C1A">
      <w:pPr>
        <w:spacing w:after="0" w:line="240" w:lineRule="auto"/>
        <w:contextualSpacing/>
        <w:rPr>
          <w:rFonts w:ascii="Trebuchet MS" w:hAnsi="Trebuchet MS" w:cs="Arial"/>
        </w:rPr>
      </w:pPr>
    </w:p>
    <w:p w:rsidR="00D243A9" w:rsidRDefault="00D243A9" w:rsidP="00D85FD7">
      <w:pPr>
        <w:spacing w:after="0" w:line="240" w:lineRule="auto"/>
        <w:contextualSpacing/>
        <w:jc w:val="center"/>
        <w:rPr>
          <w:rFonts w:ascii="Rustic Open" w:hAnsi="Rustic Open" w:cs="Arial"/>
        </w:rPr>
      </w:pPr>
      <w:r>
        <w:rPr>
          <w:rFonts w:ascii="Rustic Open" w:hAnsi="Rustic Open" w:cs="Arial"/>
        </w:rPr>
        <w:t>THE CHAIRMAN’S REPORT</w:t>
      </w:r>
    </w:p>
    <w:p w:rsidR="002B7CEE" w:rsidRDefault="002B7CEE" w:rsidP="00932C1A">
      <w:pPr>
        <w:spacing w:after="0" w:line="240" w:lineRule="auto"/>
        <w:rPr>
          <w:rFonts w:ascii="Rustic Open" w:hAnsi="Rustic Open" w:cs="Arial"/>
        </w:rPr>
      </w:pPr>
    </w:p>
    <w:p w:rsidR="00FC26E8" w:rsidRDefault="00FC26E8" w:rsidP="00B20C55">
      <w:pPr>
        <w:spacing w:after="0" w:line="240" w:lineRule="auto"/>
        <w:rPr>
          <w:rFonts w:ascii="Trebuchet MS" w:hAnsi="Trebuchet MS" w:cs="Arial"/>
        </w:rPr>
      </w:pPr>
      <w:r>
        <w:rPr>
          <w:rFonts w:ascii="Trebuchet MS" w:hAnsi="Trebuchet MS" w:cs="Arial"/>
        </w:rPr>
        <w:t>I start this report with mention of t</w:t>
      </w:r>
      <w:r w:rsidR="00DB2557">
        <w:rPr>
          <w:rFonts w:ascii="Trebuchet MS" w:hAnsi="Trebuchet MS" w:cs="Arial"/>
        </w:rPr>
        <w:t xml:space="preserve">wo </w:t>
      </w:r>
      <w:r>
        <w:rPr>
          <w:rFonts w:ascii="Trebuchet MS" w:hAnsi="Trebuchet MS" w:cs="Arial"/>
        </w:rPr>
        <w:t xml:space="preserve">events that gave me </w:t>
      </w:r>
      <w:r w:rsidR="00DB2557">
        <w:rPr>
          <w:rFonts w:ascii="Trebuchet MS" w:hAnsi="Trebuchet MS" w:cs="Arial"/>
        </w:rPr>
        <w:t xml:space="preserve">great personal satisfaction during the year.  The first was the opportunity to present the Valerie Gillespie Award to the </w:t>
      </w:r>
      <w:smartTag w:uri="urn:schemas-microsoft-com:office:smarttags" w:element="place">
        <w:smartTag w:uri="urn:schemas-microsoft-com:office:smarttags" w:element="PlaceType">
          <w:r w:rsidR="00DB2557">
            <w:rPr>
              <w:rFonts w:ascii="Trebuchet MS" w:hAnsi="Trebuchet MS" w:cs="Arial"/>
            </w:rPr>
            <w:t>Forest</w:t>
          </w:r>
        </w:smartTag>
        <w:r w:rsidR="00DB2557">
          <w:rPr>
            <w:rFonts w:ascii="Trebuchet MS" w:hAnsi="Trebuchet MS" w:cs="Arial"/>
          </w:rPr>
          <w:t xml:space="preserve"> </w:t>
        </w:r>
        <w:smartTag w:uri="urn:schemas-microsoft-com:office:smarttags" w:element="PlaceName">
          <w:r w:rsidR="00DB2557">
            <w:rPr>
              <w:rFonts w:ascii="Trebuchet MS" w:hAnsi="Trebuchet MS" w:cs="Arial"/>
            </w:rPr>
            <w:t>Fields</w:t>
          </w:r>
        </w:smartTag>
        <w:r w:rsidR="00DB2557">
          <w:rPr>
            <w:rFonts w:ascii="Trebuchet MS" w:hAnsi="Trebuchet MS" w:cs="Arial"/>
          </w:rPr>
          <w:t xml:space="preserve"> </w:t>
        </w:r>
        <w:smartTag w:uri="urn:schemas-microsoft-com:office:smarttags" w:element="PlaceType">
          <w:r w:rsidR="00DB2557">
            <w:rPr>
              <w:rFonts w:ascii="Trebuchet MS" w:hAnsi="Trebuchet MS" w:cs="Arial"/>
            </w:rPr>
            <w:t>Primary School</w:t>
          </w:r>
        </w:smartTag>
      </w:smartTag>
      <w:r w:rsidR="00DB2557">
        <w:rPr>
          <w:rFonts w:ascii="Trebuchet MS" w:hAnsi="Trebuchet MS" w:cs="Arial"/>
        </w:rPr>
        <w:t xml:space="preserve"> at a</w:t>
      </w:r>
      <w:r w:rsidR="00DB0CD2">
        <w:rPr>
          <w:rFonts w:ascii="Trebuchet MS" w:hAnsi="Trebuchet MS" w:cs="Arial"/>
        </w:rPr>
        <w:t>n</w:t>
      </w:r>
      <w:r w:rsidR="007053A8">
        <w:rPr>
          <w:rFonts w:ascii="Trebuchet MS" w:hAnsi="Trebuchet MS" w:cs="Arial"/>
        </w:rPr>
        <w:t xml:space="preserve"> </w:t>
      </w:r>
      <w:r w:rsidR="00DB2557">
        <w:rPr>
          <w:rFonts w:ascii="Trebuchet MS" w:hAnsi="Trebuchet MS" w:cs="Arial"/>
        </w:rPr>
        <w:t xml:space="preserve">afternoon assembly of all the </w:t>
      </w:r>
      <w:r w:rsidR="007053A8">
        <w:rPr>
          <w:rFonts w:ascii="Trebuchet MS" w:hAnsi="Trebuchet MS" w:cs="Arial"/>
        </w:rPr>
        <w:t>staff and p</w:t>
      </w:r>
      <w:r w:rsidR="00DB2557">
        <w:rPr>
          <w:rFonts w:ascii="Trebuchet MS" w:hAnsi="Trebuchet MS" w:cs="Arial"/>
        </w:rPr>
        <w:t>upils</w:t>
      </w:r>
      <w:r w:rsidR="007053A8">
        <w:rPr>
          <w:rFonts w:ascii="Trebuchet MS" w:hAnsi="Trebuchet MS" w:cs="Arial"/>
        </w:rPr>
        <w:t xml:space="preserve">, who conducted themselves delightfully.  This Award goes to the best community initiative that has enhanced the local environment.  Here the </w:t>
      </w:r>
      <w:r w:rsidR="00834FD9">
        <w:rPr>
          <w:rFonts w:ascii="Trebuchet MS" w:hAnsi="Trebuchet MS" w:cs="Arial"/>
        </w:rPr>
        <w:t xml:space="preserve">city centre </w:t>
      </w:r>
      <w:r w:rsidR="007053A8">
        <w:rPr>
          <w:rFonts w:ascii="Trebuchet MS" w:hAnsi="Trebuchet MS" w:cs="Arial"/>
        </w:rPr>
        <w:t>school building has been beautifully restored</w:t>
      </w:r>
      <w:r w:rsidR="00834FD9">
        <w:rPr>
          <w:rFonts w:ascii="Trebuchet MS" w:hAnsi="Trebuchet MS" w:cs="Arial"/>
        </w:rPr>
        <w:t>, both inside and out and a street that once ran through the grounds has been closed off and now has play and planted areas, tended by the children.  CPRE is concerned to improve our towns and cities as places to live, because to do so helps protect our countryside from urban sprawl.</w:t>
      </w:r>
      <w:r w:rsidR="00B814FD">
        <w:rPr>
          <w:rFonts w:ascii="Trebuchet MS" w:hAnsi="Trebuchet MS" w:cs="Arial"/>
        </w:rPr>
        <w:t xml:space="preserve">  The school </w:t>
      </w:r>
      <w:r w:rsidR="00831CE0">
        <w:rPr>
          <w:rFonts w:ascii="Trebuchet MS" w:hAnsi="Trebuchet MS" w:cs="Arial"/>
        </w:rPr>
        <w:t xml:space="preserve">was given </w:t>
      </w:r>
      <w:r w:rsidR="00B814FD">
        <w:rPr>
          <w:rFonts w:ascii="Trebuchet MS" w:hAnsi="Trebuchet MS" w:cs="Arial"/>
        </w:rPr>
        <w:t>an impressive brass plaque and framed certificates were presented to the architects, builders, surveyors and others concerned with the project.  The second event took place on April Fool’s Day 2015 when an intrepid group of our members and supporters braved the rain to take a walk in the woods.  The woods were those owned by Ed Compton</w:t>
      </w:r>
      <w:r w:rsidR="002566D8">
        <w:rPr>
          <w:rFonts w:ascii="Trebuchet MS" w:hAnsi="Trebuchet MS" w:cs="Arial"/>
        </w:rPr>
        <w:t>, a member who very kindly gave us an educational and enjoyable tour of his woodland at Owthorpe Hill.  I learnt a lot.</w:t>
      </w:r>
    </w:p>
    <w:p w:rsidR="002566D8" w:rsidRDefault="002566D8" w:rsidP="00B20C55">
      <w:pPr>
        <w:spacing w:after="0" w:line="240" w:lineRule="auto"/>
        <w:rPr>
          <w:rFonts w:ascii="Trebuchet MS" w:hAnsi="Trebuchet MS" w:cs="Arial"/>
        </w:rPr>
      </w:pPr>
    </w:p>
    <w:p w:rsidR="009E60F7" w:rsidRDefault="002566D8" w:rsidP="00B20C55">
      <w:pPr>
        <w:spacing w:after="0" w:line="240" w:lineRule="auto"/>
        <w:rPr>
          <w:rFonts w:ascii="Trebuchet MS" w:hAnsi="Trebuchet MS" w:cs="Arial"/>
        </w:rPr>
      </w:pPr>
      <w:r>
        <w:rPr>
          <w:rFonts w:ascii="Trebuchet MS" w:hAnsi="Trebuchet MS" w:cs="Arial"/>
        </w:rPr>
        <w:t>2015 was, indeed, a year when</w:t>
      </w:r>
      <w:r w:rsidR="009E60F7">
        <w:rPr>
          <w:rFonts w:ascii="Trebuchet MS" w:hAnsi="Trebuchet MS" w:cs="Arial"/>
        </w:rPr>
        <w:t xml:space="preserve"> indeed</w:t>
      </w:r>
      <w:r>
        <w:rPr>
          <w:rFonts w:ascii="Trebuchet MS" w:hAnsi="Trebuchet MS" w:cs="Arial"/>
        </w:rPr>
        <w:t xml:space="preserve"> I did have to learn a lot, whether I wanted to do so or not.  I did want to learn about Southwell (including how to pronounce its name) and that I did during the walk around the town that preceded our 2015 AGM</w:t>
      </w:r>
      <w:r w:rsidR="008972EF">
        <w:rPr>
          <w:rFonts w:ascii="Trebuchet MS" w:hAnsi="Trebuchet MS" w:cs="Arial"/>
        </w:rPr>
        <w:t xml:space="preserve">, when Mr </w:t>
      </w:r>
      <w:r w:rsidR="00DB0CD2">
        <w:rPr>
          <w:rFonts w:ascii="Trebuchet MS" w:hAnsi="Trebuchet MS" w:cs="Arial"/>
        </w:rPr>
        <w:t>Liell Francklin</w:t>
      </w:r>
      <w:r w:rsidR="008972EF">
        <w:rPr>
          <w:rFonts w:ascii="Trebuchet MS" w:hAnsi="Trebuchet MS" w:cs="Arial"/>
        </w:rPr>
        <w:t xml:space="preserve"> </w:t>
      </w:r>
      <w:r w:rsidR="007B134B">
        <w:rPr>
          <w:rFonts w:ascii="Trebuchet MS" w:hAnsi="Trebuchet MS" w:cs="Arial"/>
        </w:rPr>
        <w:t xml:space="preserve">Deputy Lieutenant of Nottinghamshire, </w:t>
      </w:r>
      <w:r w:rsidR="008972EF">
        <w:rPr>
          <w:rFonts w:ascii="Trebuchet MS" w:hAnsi="Trebuchet MS" w:cs="Arial"/>
        </w:rPr>
        <w:t>was elected as our new President</w:t>
      </w:r>
      <w:r>
        <w:rPr>
          <w:rFonts w:ascii="Trebuchet MS" w:hAnsi="Trebuchet MS" w:cs="Arial"/>
        </w:rPr>
        <w:t>.  The AGM was followed by an interesting talk</w:t>
      </w:r>
      <w:r w:rsidR="00D0482D">
        <w:rPr>
          <w:rFonts w:ascii="Trebuchet MS" w:hAnsi="Trebuchet MS" w:cs="Arial"/>
        </w:rPr>
        <w:t xml:space="preserve"> by Ian Morgan</w:t>
      </w:r>
      <w:r w:rsidR="00647F91">
        <w:rPr>
          <w:rFonts w:ascii="Trebuchet MS" w:hAnsi="Trebuchet MS" w:cs="Arial"/>
        </w:rPr>
        <w:t xml:space="preserve">, a historian and writer, on past events that have taken place along the </w:t>
      </w:r>
      <w:smartTag w:uri="urn:schemas-microsoft-com:office:smarttags" w:element="Street">
        <w:smartTag w:uri="urn:schemas-microsoft-com:office:smarttags" w:element="address">
          <w:r w:rsidR="00647F91">
            <w:rPr>
              <w:rFonts w:ascii="Trebuchet MS" w:hAnsi="Trebuchet MS" w:cs="Arial"/>
            </w:rPr>
            <w:t>Great North Road</w:t>
          </w:r>
        </w:smartTag>
      </w:smartTag>
      <w:r w:rsidR="00647F91">
        <w:rPr>
          <w:rFonts w:ascii="Trebuchet MS" w:hAnsi="Trebuchet MS" w:cs="Arial"/>
        </w:rPr>
        <w:t xml:space="preserve"> on its route through Nottinghamshire.</w:t>
      </w:r>
      <w:r w:rsidR="00BA74AC">
        <w:rPr>
          <w:rFonts w:ascii="Trebuchet MS" w:hAnsi="Trebuchet MS" w:cs="Arial"/>
        </w:rPr>
        <w:t xml:space="preserve">  </w:t>
      </w:r>
    </w:p>
    <w:p w:rsidR="009E60F7" w:rsidRDefault="009E60F7" w:rsidP="00B20C55">
      <w:pPr>
        <w:spacing w:after="0" w:line="240" w:lineRule="auto"/>
        <w:rPr>
          <w:rFonts w:ascii="Trebuchet MS" w:hAnsi="Trebuchet MS" w:cs="Arial"/>
        </w:rPr>
      </w:pPr>
    </w:p>
    <w:p w:rsidR="00AC7DA4" w:rsidRPr="00AC7DA4" w:rsidRDefault="00BA74AC" w:rsidP="00B20C55">
      <w:pPr>
        <w:spacing w:after="0" w:line="240" w:lineRule="auto"/>
        <w:rPr>
          <w:rFonts w:ascii="Trebuchet MS" w:hAnsi="Trebuchet MS" w:cs="Arial"/>
        </w:rPr>
      </w:pPr>
      <w:r>
        <w:rPr>
          <w:rFonts w:ascii="Trebuchet MS" w:hAnsi="Trebuchet MS" w:cs="Arial"/>
        </w:rPr>
        <w:t>If I did not already know, I have learnt again that you cannot please all the people all of the time.  There are those who support anaerobic digest</w:t>
      </w:r>
      <w:r w:rsidR="00DB51DE">
        <w:rPr>
          <w:rFonts w:ascii="Trebuchet MS" w:hAnsi="Trebuchet MS" w:cs="Arial"/>
        </w:rPr>
        <w:t>ion (</w:t>
      </w:r>
      <w:r w:rsidR="00DB51DE" w:rsidRPr="00DB51DE">
        <w:rPr>
          <w:rFonts w:ascii="Trebuchet MS" w:hAnsi="Trebuchet MS" w:cs="Arial"/>
        </w:rPr>
        <w:t>a natural process wh</w:t>
      </w:r>
      <w:r w:rsidR="00DB51DE">
        <w:rPr>
          <w:rFonts w:ascii="Trebuchet MS" w:hAnsi="Trebuchet MS" w:cs="Arial"/>
        </w:rPr>
        <w:t xml:space="preserve">ere plant and animal materials </w:t>
      </w:r>
      <w:r w:rsidR="00DB51DE" w:rsidRPr="00DB51DE">
        <w:rPr>
          <w:rFonts w:ascii="Trebuchet MS" w:hAnsi="Trebuchet MS" w:cs="Arial"/>
        </w:rPr>
        <w:t>are broken down by micro-organisms in the absence of air</w:t>
      </w:r>
      <w:r w:rsidR="00DB51DE">
        <w:rPr>
          <w:rFonts w:ascii="Trebuchet MS" w:hAnsi="Trebuchet MS" w:cs="Arial"/>
        </w:rPr>
        <w:t xml:space="preserve"> </w:t>
      </w:r>
      <w:r w:rsidR="00DB51DE" w:rsidRPr="00DB51DE">
        <w:rPr>
          <w:rFonts w:ascii="Trebuchet MS" w:hAnsi="Trebuchet MS" w:cs="Arial"/>
        </w:rPr>
        <w:t>inside a sealed tank or digester</w:t>
      </w:r>
      <w:r w:rsidR="00DB51DE">
        <w:rPr>
          <w:rFonts w:ascii="Trebuchet MS" w:hAnsi="Trebuchet MS" w:cs="Arial"/>
        </w:rPr>
        <w:t xml:space="preserve"> to release a</w:t>
      </w:r>
      <w:r w:rsidR="00DB51DE" w:rsidRPr="00DB51DE">
        <w:rPr>
          <w:rFonts w:ascii="Trebuchet MS" w:hAnsi="Trebuchet MS" w:cs="Arial"/>
        </w:rPr>
        <w:t xml:space="preserve"> methane-rich gas that can be used to generate renewable heat and power</w:t>
      </w:r>
      <w:r w:rsidR="00DB51DE">
        <w:rPr>
          <w:rFonts w:ascii="Trebuchet MS" w:hAnsi="Trebuchet MS" w:cs="Arial"/>
        </w:rPr>
        <w:t xml:space="preserve">) because </w:t>
      </w:r>
      <w:r w:rsidR="00DB51DE" w:rsidRPr="00DB51DE">
        <w:rPr>
          <w:rFonts w:ascii="Trebuchet MS" w:hAnsi="Trebuchet MS" w:cs="Arial"/>
        </w:rPr>
        <w:t xml:space="preserve">this helps cut fossil fuel use and reduce greenhouse gas </w:t>
      </w:r>
      <w:r w:rsidR="00DB51DE">
        <w:rPr>
          <w:rFonts w:ascii="Trebuchet MS" w:hAnsi="Trebuchet MS" w:cs="Arial"/>
        </w:rPr>
        <w:t xml:space="preserve">and produces </w:t>
      </w:r>
      <w:r w:rsidR="00DB51DE" w:rsidRPr="00DB51DE">
        <w:rPr>
          <w:rFonts w:ascii="Trebuchet MS" w:hAnsi="Trebuchet MS" w:cs="Arial"/>
        </w:rPr>
        <w:t>a fertiliser</w:t>
      </w:r>
      <w:r w:rsidR="00806C37">
        <w:rPr>
          <w:rFonts w:ascii="Trebuchet MS" w:hAnsi="Trebuchet MS" w:cs="Arial"/>
        </w:rPr>
        <w:t>,</w:t>
      </w:r>
      <w:r w:rsidR="00DB51DE">
        <w:rPr>
          <w:rFonts w:ascii="Trebuchet MS" w:hAnsi="Trebuchet MS" w:cs="Arial"/>
        </w:rPr>
        <w:t xml:space="preserve"> rich in nutrients</w:t>
      </w:r>
      <w:r w:rsidR="00DB51DE" w:rsidRPr="00DB51DE">
        <w:rPr>
          <w:rFonts w:ascii="Trebuchet MS" w:hAnsi="Trebuchet MS" w:cs="Arial"/>
        </w:rPr>
        <w:t>.</w:t>
      </w:r>
      <w:r w:rsidR="00806C37">
        <w:rPr>
          <w:rFonts w:ascii="Trebuchet MS" w:hAnsi="Trebuchet MS" w:cs="Arial"/>
        </w:rPr>
        <w:t xml:space="preserve">  However,</w:t>
      </w:r>
      <w:r w:rsidR="00DB51DE">
        <w:rPr>
          <w:rFonts w:ascii="Trebuchet MS" w:hAnsi="Trebuchet MS" w:cs="Arial"/>
        </w:rPr>
        <w:t xml:space="preserve"> I still think we were right to oppose the digester that was proposed to be put on </w:t>
      </w:r>
      <w:r w:rsidR="00AC7DA4">
        <w:rPr>
          <w:rFonts w:ascii="Trebuchet MS" w:hAnsi="Trebuchet MS" w:cs="Arial"/>
        </w:rPr>
        <w:t xml:space="preserve">open countryside </w:t>
      </w:r>
      <w:r w:rsidR="00DB51DE">
        <w:rPr>
          <w:rFonts w:ascii="Trebuchet MS" w:hAnsi="Trebuchet MS" w:cs="Arial"/>
        </w:rPr>
        <w:t>land near</w:t>
      </w:r>
      <w:r w:rsidR="00AC7DA4">
        <w:rPr>
          <w:rFonts w:ascii="Trebuchet MS" w:hAnsi="Trebuchet MS" w:cs="Arial"/>
        </w:rPr>
        <w:t xml:space="preserve"> </w:t>
      </w:r>
      <w:r w:rsidR="00520684">
        <w:rPr>
          <w:rFonts w:ascii="Trebuchet MS" w:hAnsi="Trebuchet MS" w:cs="Arial"/>
        </w:rPr>
        <w:t xml:space="preserve">the White </w:t>
      </w:r>
      <w:r w:rsidR="00520684">
        <w:rPr>
          <w:rFonts w:ascii="Trebuchet MS" w:hAnsi="Trebuchet MS" w:cs="Arial"/>
        </w:rPr>
        <w:lastRenderedPageBreak/>
        <w:t>Post roundabout</w:t>
      </w:r>
      <w:r w:rsidR="00AC7DA4">
        <w:rPr>
          <w:rFonts w:ascii="Trebuchet MS" w:hAnsi="Trebuchet MS" w:cs="Arial"/>
        </w:rPr>
        <w:t xml:space="preserve">, Farnsfield.  The planned digester </w:t>
      </w:r>
      <w:r w:rsidR="00B20C55">
        <w:rPr>
          <w:rFonts w:ascii="Trebuchet MS" w:hAnsi="Trebuchet MS" w:cs="Arial"/>
        </w:rPr>
        <w:t>offended the</w:t>
      </w:r>
      <w:r w:rsidR="00B20C55" w:rsidRPr="00B20C55">
        <w:rPr>
          <w:rFonts w:ascii="Trebuchet MS" w:hAnsi="Trebuchet MS" w:cs="Arial"/>
        </w:rPr>
        <w:t xml:space="preserve"> Nottinghamshire and Nottingham Waste Core Strategy </w:t>
      </w:r>
      <w:r w:rsidR="00B20C55">
        <w:rPr>
          <w:rFonts w:ascii="Trebuchet MS" w:hAnsi="Trebuchet MS" w:cs="Arial"/>
        </w:rPr>
        <w:t>(</w:t>
      </w:r>
      <w:r w:rsidR="00B20C55" w:rsidRPr="00B20C55">
        <w:rPr>
          <w:rFonts w:ascii="Trebuchet MS" w:hAnsi="Trebuchet MS" w:cs="Arial"/>
        </w:rPr>
        <w:t>that the development of facilities within the open countryside will be supported only where such locations are justified by a clear local need, particularly where this would provide enhanced employment opportunities and/or would enable the re-use of existing buildings</w:t>
      </w:r>
      <w:r w:rsidR="00B20C55">
        <w:rPr>
          <w:rFonts w:ascii="Trebuchet MS" w:hAnsi="Trebuchet MS" w:cs="Arial"/>
        </w:rPr>
        <w:t>) on every count.</w:t>
      </w:r>
      <w:r w:rsidR="00AC7DA4" w:rsidRPr="00AC7DA4">
        <w:rPr>
          <w:rFonts w:ascii="Trebuchet MS" w:hAnsi="Trebuchet MS" w:cs="Arial"/>
        </w:rPr>
        <w:t xml:space="preserve"> </w:t>
      </w:r>
      <w:r w:rsidR="00B20C55">
        <w:rPr>
          <w:rFonts w:ascii="Trebuchet MS" w:hAnsi="Trebuchet MS" w:cs="Arial"/>
        </w:rPr>
        <w:t>The proposal was withdrawn and our efforts were gratefully acknowledged by a wide range of local people and businesses.</w:t>
      </w:r>
    </w:p>
    <w:p w:rsidR="00BA74AC" w:rsidRPr="00DB51DE" w:rsidRDefault="00BA74AC" w:rsidP="00B20C55">
      <w:pPr>
        <w:spacing w:after="0" w:line="240" w:lineRule="auto"/>
        <w:rPr>
          <w:rFonts w:ascii="Trebuchet MS" w:hAnsi="Trebuchet MS" w:cs="Arial"/>
        </w:rPr>
      </w:pPr>
    </w:p>
    <w:p w:rsidR="007D0BBB" w:rsidRDefault="007D0BBB" w:rsidP="00B20C55">
      <w:pPr>
        <w:spacing w:after="0" w:line="240" w:lineRule="auto"/>
        <w:rPr>
          <w:rFonts w:ascii="Trebuchet MS" w:hAnsi="Trebuchet MS" w:cs="Arial"/>
        </w:rPr>
      </w:pPr>
      <w:r>
        <w:rPr>
          <w:rFonts w:ascii="Trebuchet MS" w:hAnsi="Trebuchet MS" w:cs="Arial"/>
        </w:rPr>
        <w:t>Another issue that gave rise to a need to learn was the fraught subject of fracking.  Licences have been issued for possible exploration in Nottinghamshire and the first application was made in respect at a site adjacent to S</w:t>
      </w:r>
      <w:r w:rsidR="00806C37">
        <w:rPr>
          <w:rFonts w:ascii="Trebuchet MS" w:hAnsi="Trebuchet MS" w:cs="Arial"/>
        </w:rPr>
        <w:t>p</w:t>
      </w:r>
      <w:r>
        <w:rPr>
          <w:rFonts w:ascii="Trebuchet MS" w:hAnsi="Trebuchet MS" w:cs="Arial"/>
        </w:rPr>
        <w:t>rings Road, Misson.</w:t>
      </w:r>
      <w:r w:rsidR="00031569">
        <w:rPr>
          <w:rFonts w:ascii="Trebuchet MS" w:hAnsi="Trebuchet MS" w:cs="Arial"/>
        </w:rPr>
        <w:t xml:space="preserve">  There are those who are strongly against fracking and others who are quietly in favour.  The official CPRE policy is not to oppose all fracking in principle and we in Nottinghamshire will consider each case on its merits.  We sent a lengthy submission</w:t>
      </w:r>
      <w:r w:rsidR="00611176">
        <w:rPr>
          <w:rFonts w:ascii="Trebuchet MS" w:hAnsi="Trebuchet MS" w:cs="Arial"/>
        </w:rPr>
        <w:t xml:space="preserve"> (</w:t>
      </w:r>
      <w:hyperlink r:id="rId8" w:history="1">
        <w:r w:rsidR="00611176" w:rsidRPr="00DD0A93">
          <w:rPr>
            <w:rStyle w:val="Hyperlink"/>
            <w:rFonts w:ascii="Trebuchet MS" w:hAnsi="Trebuchet MS" w:cs="Arial"/>
          </w:rPr>
          <w:t>https://www.facebook.com/NottsCPRE/posts/1134445183247382</w:t>
        </w:r>
      </w:hyperlink>
      <w:r w:rsidR="00611176">
        <w:rPr>
          <w:rFonts w:ascii="Trebuchet MS" w:hAnsi="Trebuchet MS" w:cs="Arial"/>
        </w:rPr>
        <w:t xml:space="preserve"> )</w:t>
      </w:r>
      <w:r w:rsidR="00031569">
        <w:rPr>
          <w:rFonts w:ascii="Trebuchet MS" w:hAnsi="Trebuchet MS" w:cs="Arial"/>
        </w:rPr>
        <w:t xml:space="preserve"> to the county council opposing the Misson proposals </w:t>
      </w:r>
      <w:r w:rsidR="000D6DFD">
        <w:rPr>
          <w:rFonts w:ascii="Trebuchet MS" w:hAnsi="Trebuchet MS" w:cs="Arial"/>
        </w:rPr>
        <w:t>primarily because a SSSI is adjacent to the site and because we do not believe the traffic links are suitable.</w:t>
      </w:r>
    </w:p>
    <w:p w:rsidR="00BA74AC" w:rsidRDefault="00BA74AC" w:rsidP="00B20C55">
      <w:pPr>
        <w:spacing w:after="0" w:line="240" w:lineRule="auto"/>
        <w:rPr>
          <w:rFonts w:ascii="Trebuchet MS" w:hAnsi="Trebuchet MS" w:cs="Arial"/>
        </w:rPr>
      </w:pPr>
    </w:p>
    <w:p w:rsidR="00BA74AC" w:rsidRDefault="00611176" w:rsidP="00B20C55">
      <w:pPr>
        <w:spacing w:after="0" w:line="240" w:lineRule="auto"/>
        <w:rPr>
          <w:rFonts w:ascii="Trebuchet MS" w:hAnsi="Trebuchet MS" w:cs="Arial"/>
        </w:rPr>
      </w:pPr>
      <w:r>
        <w:rPr>
          <w:rFonts w:ascii="Trebuchet MS" w:hAnsi="Trebuchet MS" w:cs="Arial"/>
        </w:rPr>
        <w:t>The need to protect the Green Belt was the subject that took up a deal of time during the year.</w:t>
      </w:r>
      <w:r w:rsidR="009C4617">
        <w:rPr>
          <w:rFonts w:ascii="Trebuchet MS" w:hAnsi="Trebuchet MS" w:cs="Arial"/>
        </w:rPr>
        <w:t xml:space="preserve">  I was invited to discuss the issue on BBC Radio Nottingham and the Secretary’s Report below will say more about the first of a series of public meetings we are holding on the subject.  The first was at Attenborough for people in Broxtowe</w:t>
      </w:r>
      <w:r w:rsidR="00F10DD1">
        <w:rPr>
          <w:rFonts w:ascii="Trebuchet MS" w:hAnsi="Trebuchet MS" w:cs="Arial"/>
        </w:rPr>
        <w:t xml:space="preserve"> at the end of May 2015</w:t>
      </w:r>
      <w:r w:rsidR="009C4617">
        <w:rPr>
          <w:rFonts w:ascii="Trebuchet MS" w:hAnsi="Trebuchet MS" w:cs="Arial"/>
        </w:rPr>
        <w:t xml:space="preserve">.  </w:t>
      </w:r>
      <w:r w:rsidR="00F10DD1">
        <w:rPr>
          <w:rFonts w:ascii="Trebuchet MS" w:hAnsi="Trebuchet MS" w:cs="Arial"/>
        </w:rPr>
        <w:t>A follow-up meeting for people in Gedling has followed early in 2016 and another in planned for Rushcliffe later in the year.</w:t>
      </w:r>
      <w:r w:rsidR="007B134B">
        <w:rPr>
          <w:rFonts w:ascii="Trebuchet MS" w:hAnsi="Trebuchet MS" w:cs="Arial"/>
        </w:rPr>
        <w:t xml:space="preserve">  Bettina Lange sets out in her report details of other work that the branch as done this year on a range of planning issues.</w:t>
      </w:r>
    </w:p>
    <w:p w:rsidR="009C4617" w:rsidRDefault="009C4617" w:rsidP="00B20C55">
      <w:pPr>
        <w:spacing w:after="0" w:line="240" w:lineRule="auto"/>
        <w:rPr>
          <w:rFonts w:ascii="Trebuchet MS" w:hAnsi="Trebuchet MS" w:cs="Arial"/>
        </w:rPr>
      </w:pPr>
    </w:p>
    <w:p w:rsidR="009C4617" w:rsidRDefault="00745716" w:rsidP="00B20C55">
      <w:pPr>
        <w:spacing w:after="0" w:line="240" w:lineRule="auto"/>
        <w:rPr>
          <w:rFonts w:ascii="Trebuchet MS" w:hAnsi="Trebuchet MS" w:cs="Arial"/>
        </w:rPr>
      </w:pPr>
      <w:r>
        <w:rPr>
          <w:rFonts w:ascii="Trebuchet MS" w:hAnsi="Trebuchet MS" w:cs="Arial"/>
        </w:rPr>
        <w:t>I am pleased to report that the B</w:t>
      </w:r>
      <w:r w:rsidR="009C19E6">
        <w:rPr>
          <w:rFonts w:ascii="Trebuchet MS" w:hAnsi="Trebuchet MS" w:cs="Arial"/>
        </w:rPr>
        <w:t>est K</w:t>
      </w:r>
      <w:r>
        <w:rPr>
          <w:rFonts w:ascii="Trebuchet MS" w:hAnsi="Trebuchet MS" w:cs="Arial"/>
        </w:rPr>
        <w:t xml:space="preserve">ept Village Competition was again run successfully last year, thanks to generous sponsorship by Wilkinsons and to the tireless efforts of the county organiser, Dr Peter Holland and his band of judges.  </w:t>
      </w:r>
      <w:r w:rsidR="004C290D">
        <w:rPr>
          <w:rFonts w:ascii="Trebuchet MS" w:hAnsi="Trebuchet MS" w:cs="Arial"/>
        </w:rPr>
        <w:t xml:space="preserve">I have already mentioned </w:t>
      </w:r>
      <w:r>
        <w:rPr>
          <w:rFonts w:ascii="Trebuchet MS" w:hAnsi="Trebuchet MS" w:cs="Arial"/>
        </w:rPr>
        <w:t xml:space="preserve">the Valerie Gillespie Award to the </w:t>
      </w:r>
      <w:smartTag w:uri="urn:schemas-microsoft-com:office:smarttags" w:element="PlaceType">
        <w:r>
          <w:rPr>
            <w:rFonts w:ascii="Trebuchet MS" w:hAnsi="Trebuchet MS" w:cs="Arial"/>
          </w:rPr>
          <w:t>Forest</w:t>
        </w:r>
      </w:smartTag>
      <w:r>
        <w:rPr>
          <w:rFonts w:ascii="Trebuchet MS" w:hAnsi="Trebuchet MS" w:cs="Arial"/>
        </w:rPr>
        <w:t xml:space="preserve"> </w:t>
      </w:r>
      <w:smartTag w:uri="urn:schemas-microsoft-com:office:smarttags" w:element="PlaceName">
        <w:r>
          <w:rPr>
            <w:rFonts w:ascii="Trebuchet MS" w:hAnsi="Trebuchet MS" w:cs="Arial"/>
          </w:rPr>
          <w:t>Fields</w:t>
        </w:r>
      </w:smartTag>
      <w:r>
        <w:rPr>
          <w:rFonts w:ascii="Trebuchet MS" w:hAnsi="Trebuchet MS" w:cs="Arial"/>
        </w:rPr>
        <w:t xml:space="preserve"> </w:t>
      </w:r>
      <w:smartTag w:uri="urn:schemas-microsoft-com:office:smarttags" w:element="PlaceType">
        <w:r>
          <w:rPr>
            <w:rFonts w:ascii="Trebuchet MS" w:hAnsi="Trebuchet MS" w:cs="Arial"/>
          </w:rPr>
          <w:t>Primary School</w:t>
        </w:r>
      </w:smartTag>
      <w:r>
        <w:rPr>
          <w:rFonts w:ascii="Trebuchet MS" w:hAnsi="Trebuchet MS" w:cs="Arial"/>
        </w:rPr>
        <w:t xml:space="preserve"> in central </w:t>
      </w:r>
      <w:smartTag w:uri="urn:schemas-microsoft-com:office:smarttags" w:element="place">
        <w:r>
          <w:rPr>
            <w:rFonts w:ascii="Trebuchet MS" w:hAnsi="Trebuchet MS" w:cs="Arial"/>
          </w:rPr>
          <w:t>Nottingham</w:t>
        </w:r>
      </w:smartTag>
      <w:r w:rsidR="004C290D">
        <w:rPr>
          <w:rFonts w:ascii="Trebuchet MS" w:hAnsi="Trebuchet MS" w:cs="Arial"/>
        </w:rPr>
        <w:t>.</w:t>
      </w:r>
      <w:r>
        <w:rPr>
          <w:rFonts w:ascii="Trebuchet MS" w:hAnsi="Trebuchet MS" w:cs="Arial"/>
        </w:rPr>
        <w:t xml:space="preserve">  I am very keen that CPRE should </w:t>
      </w:r>
      <w:r w:rsidR="00293D65">
        <w:rPr>
          <w:rFonts w:ascii="Trebuchet MS" w:hAnsi="Trebuchet MS" w:cs="Arial"/>
        </w:rPr>
        <w:t xml:space="preserve">advocate the importance of urban renewal and revitalisation as a way of discouraging further encroachment onto the surrounding </w:t>
      </w:r>
      <w:smartTag w:uri="urn:schemas-microsoft-com:office:smarttags" w:element="place">
        <w:smartTag w:uri="urn:schemas-microsoft-com:office:smarttags" w:element="City">
          <w:r w:rsidR="00293D65">
            <w:rPr>
              <w:rFonts w:ascii="Trebuchet MS" w:hAnsi="Trebuchet MS" w:cs="Arial"/>
            </w:rPr>
            <w:t>greenfield</w:t>
          </w:r>
        </w:smartTag>
      </w:smartTag>
      <w:r w:rsidR="00293D65">
        <w:rPr>
          <w:rFonts w:ascii="Trebuchet MS" w:hAnsi="Trebuchet MS" w:cs="Arial"/>
        </w:rPr>
        <w:t xml:space="preserve"> rural land.  CPRE is not a collection of NIMBYs simply wanting to protect posh villages.  We recognise and encourage the provision of affordable homes in the right places (including where needed in villages) and our Best Kept Village Competition is about encouraging communities in villages of all kinds (not just picture postcard ones) to make the best of what they have.</w:t>
      </w:r>
      <w:r w:rsidR="00E8709E">
        <w:rPr>
          <w:rFonts w:ascii="Trebuchet MS" w:hAnsi="Trebuchet MS" w:cs="Arial"/>
        </w:rPr>
        <w:t xml:space="preserve">  </w:t>
      </w:r>
      <w:r w:rsidR="000B0A86">
        <w:rPr>
          <w:rFonts w:ascii="Trebuchet MS" w:hAnsi="Trebuchet MS" w:cs="Arial"/>
        </w:rPr>
        <w:t>None of this is to suggest we do not want the best for villages such as those that have been designated as conservation areas, which is why we successfully opposed the establishment of a travellers' site at Wellow (whilst recognising that local authorities have a duty to provide such sites in appropriate places).</w:t>
      </w:r>
    </w:p>
    <w:p w:rsidR="00BA74AC" w:rsidRDefault="00BA74AC" w:rsidP="00B20C55">
      <w:pPr>
        <w:spacing w:after="0" w:line="240" w:lineRule="auto"/>
        <w:rPr>
          <w:rFonts w:ascii="Trebuchet MS" w:hAnsi="Trebuchet MS" w:cs="Arial"/>
        </w:rPr>
      </w:pPr>
    </w:p>
    <w:p w:rsidR="00E8709E" w:rsidRDefault="00E8709E" w:rsidP="00B20C55">
      <w:pPr>
        <w:spacing w:after="0" w:line="240" w:lineRule="auto"/>
        <w:rPr>
          <w:rFonts w:ascii="Trebuchet MS" w:hAnsi="Trebuchet MS" w:cs="Arial"/>
        </w:rPr>
      </w:pPr>
      <w:r>
        <w:rPr>
          <w:rFonts w:ascii="Trebuchet MS" w:hAnsi="Trebuchet MS" w:cs="Arial"/>
        </w:rPr>
        <w:t>We have once again managed to sustain our activities with very few resources in terms of active volunteers.</w:t>
      </w:r>
      <w:r w:rsidR="00E70027">
        <w:rPr>
          <w:rFonts w:ascii="Trebuchet MS" w:hAnsi="Trebuchet MS" w:cs="Arial"/>
        </w:rPr>
        <w:t xml:space="preserve">  We have been using social media and advertisements to try to recruit people to the cause and shall keep trying.  In the </w:t>
      </w:r>
      <w:r w:rsidR="00DB0CD2">
        <w:rPr>
          <w:rFonts w:ascii="Trebuchet MS" w:hAnsi="Trebuchet MS" w:cs="Arial"/>
        </w:rPr>
        <w:t>meantime,</w:t>
      </w:r>
      <w:r w:rsidR="00E70027">
        <w:rPr>
          <w:rFonts w:ascii="Trebuchet MS" w:hAnsi="Trebuchet MS" w:cs="Arial"/>
        </w:rPr>
        <w:t xml:space="preserve"> I do want to express my thanks to all those who have helped keep this charity afloat during 2015.  We are grateful to all our members for their continued support and I am very grateful to all my fellow committee members for what they do.</w:t>
      </w:r>
    </w:p>
    <w:p w:rsidR="00E8709E" w:rsidRDefault="00E8709E" w:rsidP="00B20C55">
      <w:pPr>
        <w:spacing w:after="0" w:line="240" w:lineRule="auto"/>
        <w:rPr>
          <w:rFonts w:ascii="Trebuchet MS" w:hAnsi="Trebuchet MS" w:cs="Arial"/>
        </w:rPr>
      </w:pPr>
    </w:p>
    <w:p w:rsidR="00E8709E" w:rsidRDefault="00831CE0" w:rsidP="00B20C55">
      <w:pPr>
        <w:spacing w:after="0" w:line="240" w:lineRule="auto"/>
        <w:rPr>
          <w:rFonts w:ascii="Trebuchet MS" w:hAnsi="Trebuchet MS" w:cs="Arial"/>
        </w:rPr>
      </w:pPr>
      <w:r>
        <w:rPr>
          <w:rFonts w:ascii="Trebuchet MS" w:hAnsi="Trebuchet MS" w:cs="Arial"/>
        </w:rPr>
        <w:t xml:space="preserve">We need to recruit more trustees and volunteers.  In the meantime, we need to ensure that the </w:t>
      </w:r>
      <w:r w:rsidR="000B0339">
        <w:rPr>
          <w:rFonts w:ascii="Trebuchet MS" w:hAnsi="Trebuchet MS" w:cs="Arial"/>
        </w:rPr>
        <w:t>use of the limited resources at our disposal is well-focussed on the priority areas</w:t>
      </w:r>
      <w:r>
        <w:rPr>
          <w:rFonts w:ascii="Trebuchet MS" w:hAnsi="Trebuchet MS" w:cs="Arial"/>
        </w:rPr>
        <w:t xml:space="preserve"> </w:t>
      </w:r>
      <w:r w:rsidR="000B0339">
        <w:rPr>
          <w:rFonts w:ascii="Trebuchet MS" w:hAnsi="Trebuchet MS" w:cs="Arial"/>
        </w:rPr>
        <w:t xml:space="preserve">that have been agreed by the executive committee and that we work to our forward plan in a well organised and cost-effective manner.  </w:t>
      </w:r>
    </w:p>
    <w:p w:rsidR="00831CE0" w:rsidRDefault="00831CE0" w:rsidP="00B20C55">
      <w:pPr>
        <w:spacing w:after="0" w:line="240" w:lineRule="auto"/>
        <w:rPr>
          <w:rFonts w:ascii="Trebuchet MS" w:hAnsi="Trebuchet MS" w:cs="Arial"/>
        </w:rPr>
      </w:pPr>
    </w:p>
    <w:p w:rsidR="00831CE0" w:rsidRDefault="00831CE0" w:rsidP="00B20C55">
      <w:pPr>
        <w:spacing w:after="0" w:line="240" w:lineRule="auto"/>
        <w:rPr>
          <w:rFonts w:ascii="Trebuchet MS" w:hAnsi="Trebuchet MS" w:cs="Arial"/>
        </w:rPr>
      </w:pPr>
    </w:p>
    <w:p w:rsidR="00831CE0" w:rsidRDefault="00831CE0" w:rsidP="00B20C55">
      <w:pPr>
        <w:spacing w:after="0" w:line="240" w:lineRule="auto"/>
        <w:rPr>
          <w:rFonts w:ascii="Trebuchet MS" w:hAnsi="Trebuchet MS" w:cs="Arial"/>
        </w:rPr>
      </w:pPr>
    </w:p>
    <w:p w:rsidR="001118D1" w:rsidRDefault="00B437E7" w:rsidP="00B437E7">
      <w:pPr>
        <w:spacing w:after="0" w:line="240" w:lineRule="auto"/>
        <w:jc w:val="center"/>
        <w:rPr>
          <w:rFonts w:ascii="Rustic Open" w:hAnsi="Rustic Open" w:cs="Arial"/>
        </w:rPr>
      </w:pPr>
      <w:r>
        <w:rPr>
          <w:rFonts w:ascii="Rustic Open" w:hAnsi="Rustic Open" w:cs="Arial"/>
        </w:rPr>
        <w:br w:type="page"/>
      </w:r>
      <w:r w:rsidR="00E63FC2">
        <w:rPr>
          <w:rFonts w:ascii="Rustic Open" w:hAnsi="Rustic Open" w:cs="Arial"/>
        </w:rPr>
        <w:lastRenderedPageBreak/>
        <w:t>EAST MIDLANDS REGIONAL GROUP</w:t>
      </w:r>
    </w:p>
    <w:p w:rsidR="00D628FD" w:rsidRDefault="00D628FD" w:rsidP="00B20C55">
      <w:pPr>
        <w:spacing w:after="0" w:line="240" w:lineRule="auto"/>
        <w:rPr>
          <w:rFonts w:ascii="Trebuchet MS" w:hAnsi="Trebuchet MS" w:cs="Arial"/>
        </w:rPr>
      </w:pPr>
    </w:p>
    <w:p w:rsidR="005132FF" w:rsidRDefault="00FD7E8D" w:rsidP="009C19E6">
      <w:pPr>
        <w:spacing w:after="0" w:line="240" w:lineRule="auto"/>
        <w:rPr>
          <w:rFonts w:ascii="Trebuchet MS" w:hAnsi="Trebuchet MS" w:cs="Arial"/>
        </w:rPr>
      </w:pPr>
      <w:r>
        <w:rPr>
          <w:rFonts w:ascii="Trebuchet MS" w:hAnsi="Trebuchet MS" w:cs="Arial"/>
        </w:rPr>
        <w:t xml:space="preserve">The </w:t>
      </w:r>
      <w:r w:rsidR="009260EA">
        <w:rPr>
          <w:rFonts w:ascii="Trebuchet MS" w:hAnsi="Trebuchet MS" w:cs="Arial"/>
        </w:rPr>
        <w:t xml:space="preserve">revival of the </w:t>
      </w:r>
      <w:r>
        <w:rPr>
          <w:rFonts w:ascii="Trebuchet MS" w:hAnsi="Trebuchet MS" w:cs="Arial"/>
        </w:rPr>
        <w:t xml:space="preserve">East Midlands Regional Group </w:t>
      </w:r>
      <w:r w:rsidR="009260EA">
        <w:rPr>
          <w:rFonts w:ascii="Trebuchet MS" w:hAnsi="Trebuchet MS" w:cs="Arial"/>
        </w:rPr>
        <w:t>mentioned in last year’s report has continued apace following the appointment of a new regional chair in 2014.</w:t>
      </w:r>
    </w:p>
    <w:p w:rsidR="002945A2" w:rsidRDefault="002945A2" w:rsidP="009C19E6">
      <w:pPr>
        <w:spacing w:after="0" w:line="240" w:lineRule="auto"/>
        <w:rPr>
          <w:rFonts w:ascii="Trebuchet MS" w:hAnsi="Trebuchet MS" w:cs="Arial"/>
        </w:rPr>
      </w:pPr>
    </w:p>
    <w:p w:rsidR="001C6D2C" w:rsidRPr="00B67081" w:rsidRDefault="002945A2" w:rsidP="00B67081">
      <w:pPr>
        <w:spacing w:after="0" w:line="240" w:lineRule="auto"/>
        <w:rPr>
          <w:rFonts w:ascii="Trebuchet MS" w:hAnsi="Trebuchet MS" w:cs="Arial"/>
        </w:rPr>
      </w:pPr>
      <w:r>
        <w:rPr>
          <w:rFonts w:ascii="Trebuchet MS" w:hAnsi="Trebuchet MS" w:cs="Arial"/>
        </w:rPr>
        <w:t xml:space="preserve">The Region commissioned work on the proposed </w:t>
      </w:r>
      <w:r w:rsidR="001C6D2C" w:rsidRPr="001C6D2C">
        <w:rPr>
          <w:rFonts w:ascii="Trebuchet MS" w:hAnsi="Trebuchet MS" w:cs="Arial"/>
        </w:rPr>
        <w:t>SRFI Strategic Rail Freight Interchange</w:t>
      </w:r>
      <w:r w:rsidR="00B67081">
        <w:rPr>
          <w:rFonts w:ascii="Trebuchet MS" w:hAnsi="Trebuchet MS" w:cs="Arial"/>
        </w:rPr>
        <w:t>.</w:t>
      </w:r>
      <w:r w:rsidR="001C6D2C" w:rsidRPr="001C6D2C">
        <w:rPr>
          <w:rFonts w:ascii="Trebuchet MS" w:hAnsi="Trebuchet MS" w:cs="Arial"/>
        </w:rPr>
        <w:t xml:space="preserve"> </w:t>
      </w:r>
      <w:r w:rsidR="00B67081">
        <w:rPr>
          <w:rFonts w:ascii="Trebuchet MS" w:hAnsi="Trebuchet MS" w:cs="Arial"/>
        </w:rPr>
        <w:t xml:space="preserve"> T</w:t>
      </w:r>
      <w:r w:rsidR="00B67081" w:rsidRPr="00B67081">
        <w:rPr>
          <w:rFonts w:ascii="Trebuchet MS" w:hAnsi="Trebuchet MS" w:cs="Arial"/>
        </w:rPr>
        <w:t>his will be determined at the national level by the Planning Inspectorate</w:t>
      </w:r>
    </w:p>
    <w:p w:rsidR="001C6D2C" w:rsidRPr="001C6D2C" w:rsidRDefault="001C6D2C" w:rsidP="001C6D2C">
      <w:pPr>
        <w:spacing w:after="0" w:line="240" w:lineRule="auto"/>
        <w:rPr>
          <w:rFonts w:ascii="Trebuchet MS" w:hAnsi="Trebuchet MS" w:cs="Arial"/>
        </w:rPr>
      </w:pPr>
    </w:p>
    <w:p w:rsidR="002945A2" w:rsidRPr="00EF794C" w:rsidRDefault="001C6D2C" w:rsidP="00EF794C">
      <w:pPr>
        <w:spacing w:after="0" w:line="240" w:lineRule="auto"/>
        <w:rPr>
          <w:rFonts w:ascii="Trebuchet MS" w:hAnsi="Trebuchet MS" w:cs="Arial"/>
        </w:rPr>
      </w:pPr>
      <w:r w:rsidRPr="001C6D2C">
        <w:rPr>
          <w:rFonts w:ascii="Trebuchet MS" w:hAnsi="Trebuchet MS" w:cs="Arial"/>
        </w:rPr>
        <w:t xml:space="preserve">The </w:t>
      </w:r>
      <w:r w:rsidR="00195501">
        <w:rPr>
          <w:rFonts w:ascii="Trebuchet MS" w:hAnsi="Trebuchet MS" w:cs="Arial"/>
        </w:rPr>
        <w:t>R</w:t>
      </w:r>
      <w:r w:rsidR="002945A2">
        <w:rPr>
          <w:rFonts w:ascii="Trebuchet MS" w:hAnsi="Trebuchet MS" w:cs="Arial"/>
        </w:rPr>
        <w:t xml:space="preserve">egional </w:t>
      </w:r>
      <w:r w:rsidR="00195501">
        <w:rPr>
          <w:rFonts w:ascii="Trebuchet MS" w:hAnsi="Trebuchet MS" w:cs="Arial"/>
        </w:rPr>
        <w:t>G</w:t>
      </w:r>
      <w:r w:rsidR="002945A2">
        <w:rPr>
          <w:rFonts w:ascii="Trebuchet MS" w:hAnsi="Trebuchet MS" w:cs="Arial"/>
        </w:rPr>
        <w:t xml:space="preserve">roup, together with that for the </w:t>
      </w:r>
      <w:smartTag w:uri="urn:schemas-microsoft-com:office:smarttags" w:element="place">
        <w:r w:rsidRPr="001C6D2C">
          <w:rPr>
            <w:rFonts w:ascii="Trebuchet MS" w:hAnsi="Trebuchet MS" w:cs="Arial"/>
          </w:rPr>
          <w:t>West Midlands</w:t>
        </w:r>
      </w:smartTag>
      <w:r w:rsidRPr="001C6D2C">
        <w:rPr>
          <w:rFonts w:ascii="Trebuchet MS" w:hAnsi="Trebuchet MS" w:cs="Arial"/>
        </w:rPr>
        <w:t xml:space="preserve"> facilitate</w:t>
      </w:r>
      <w:r w:rsidR="002945A2">
        <w:rPr>
          <w:rFonts w:ascii="Trebuchet MS" w:hAnsi="Trebuchet MS" w:cs="Arial"/>
        </w:rPr>
        <w:t>d</w:t>
      </w:r>
      <w:r w:rsidRPr="001C6D2C">
        <w:rPr>
          <w:rFonts w:ascii="Trebuchet MS" w:hAnsi="Trebuchet MS" w:cs="Arial"/>
        </w:rPr>
        <w:t xml:space="preserve"> the </w:t>
      </w:r>
      <w:r w:rsidR="002945A2">
        <w:rPr>
          <w:rFonts w:ascii="Trebuchet MS" w:hAnsi="Trebuchet MS" w:cs="Arial"/>
        </w:rPr>
        <w:t xml:space="preserve">CPRE autumn </w:t>
      </w:r>
      <w:r w:rsidRPr="001C6D2C">
        <w:rPr>
          <w:rFonts w:ascii="Trebuchet MS" w:hAnsi="Trebuchet MS" w:cs="Arial"/>
        </w:rPr>
        <w:t>conference for 2015 as National Office d</w:t>
      </w:r>
      <w:r w:rsidR="002945A2">
        <w:rPr>
          <w:rFonts w:ascii="Trebuchet MS" w:hAnsi="Trebuchet MS" w:cs="Arial"/>
        </w:rPr>
        <w:t xml:space="preserve">id </w:t>
      </w:r>
      <w:r w:rsidRPr="001C6D2C">
        <w:rPr>
          <w:rFonts w:ascii="Trebuchet MS" w:hAnsi="Trebuchet MS" w:cs="Arial"/>
        </w:rPr>
        <w:t>not have the capacity to organise the event</w:t>
      </w:r>
      <w:r w:rsidR="00EF794C">
        <w:rPr>
          <w:rFonts w:ascii="Trebuchet MS" w:hAnsi="Trebuchet MS" w:cs="Arial"/>
        </w:rPr>
        <w:t xml:space="preserve">.  </w:t>
      </w:r>
      <w:r w:rsidR="00EF794C" w:rsidRPr="00EF794C">
        <w:rPr>
          <w:rFonts w:ascii="Trebuchet MS" w:hAnsi="Trebuchet MS" w:cs="Arial"/>
        </w:rPr>
        <w:t xml:space="preserve">In </w:t>
      </w:r>
      <w:r w:rsidR="00DB0CD2" w:rsidRPr="00EF794C">
        <w:rPr>
          <w:rFonts w:ascii="Trebuchet MS" w:hAnsi="Trebuchet MS" w:cs="Arial"/>
        </w:rPr>
        <w:t>addition,</w:t>
      </w:r>
      <w:r w:rsidR="00EF794C" w:rsidRPr="00EF794C">
        <w:rPr>
          <w:rFonts w:ascii="Trebuchet MS" w:hAnsi="Trebuchet MS" w:cs="Arial"/>
        </w:rPr>
        <w:t xml:space="preserve"> the </w:t>
      </w:r>
      <w:r w:rsidR="00EF794C">
        <w:rPr>
          <w:rFonts w:ascii="Trebuchet MS" w:hAnsi="Trebuchet MS" w:cs="Arial"/>
        </w:rPr>
        <w:t xml:space="preserve">Region will co-host an event with </w:t>
      </w:r>
      <w:r w:rsidR="00EF794C" w:rsidRPr="00EF794C">
        <w:rPr>
          <w:rFonts w:ascii="Trebuchet MS" w:hAnsi="Trebuchet MS" w:cs="Arial"/>
        </w:rPr>
        <w:t>East of England Region in July 2016.</w:t>
      </w:r>
    </w:p>
    <w:p w:rsidR="00D217FD" w:rsidRPr="00D217FD" w:rsidRDefault="00D217FD" w:rsidP="00D217FD">
      <w:pPr>
        <w:spacing w:after="0" w:line="240" w:lineRule="auto"/>
        <w:rPr>
          <w:rFonts w:ascii="Trebuchet MS" w:hAnsi="Trebuchet MS" w:cs="Arial"/>
        </w:rPr>
      </w:pPr>
    </w:p>
    <w:p w:rsidR="00D217FD" w:rsidRDefault="00BC4AFE" w:rsidP="00D217FD">
      <w:pPr>
        <w:spacing w:after="0" w:line="240" w:lineRule="auto"/>
        <w:rPr>
          <w:rFonts w:ascii="Trebuchet MS" w:hAnsi="Trebuchet MS" w:cs="Arial"/>
        </w:rPr>
      </w:pPr>
      <w:r>
        <w:rPr>
          <w:rFonts w:ascii="Trebuchet MS" w:hAnsi="Trebuchet MS" w:cs="Arial"/>
        </w:rPr>
        <w:t>The Region has produced a profiling l</w:t>
      </w:r>
      <w:r w:rsidR="00D217FD" w:rsidRPr="00D217FD">
        <w:rPr>
          <w:rFonts w:ascii="Trebuchet MS" w:hAnsi="Trebuchet MS" w:cs="Arial"/>
        </w:rPr>
        <w:t>ist</w:t>
      </w:r>
      <w:r>
        <w:rPr>
          <w:rFonts w:ascii="Trebuchet MS" w:hAnsi="Trebuchet MS" w:cs="Arial"/>
        </w:rPr>
        <w:t xml:space="preserve"> of outside organisations with whom CPRE East Midlands ought to establish contact and maintain suitable relations. </w:t>
      </w:r>
    </w:p>
    <w:p w:rsidR="00BC4AFE" w:rsidRDefault="00BC4AFE" w:rsidP="00D217FD">
      <w:pPr>
        <w:spacing w:after="0" w:line="240" w:lineRule="auto"/>
        <w:rPr>
          <w:rFonts w:ascii="Trebuchet MS" w:hAnsi="Trebuchet MS" w:cs="Arial"/>
        </w:rPr>
      </w:pPr>
    </w:p>
    <w:p w:rsidR="000507B9" w:rsidRDefault="000507B9" w:rsidP="00D217FD">
      <w:pPr>
        <w:spacing w:after="0" w:line="240" w:lineRule="auto"/>
        <w:rPr>
          <w:rFonts w:ascii="Trebuchet MS" w:hAnsi="Trebuchet MS" w:cs="Arial"/>
        </w:rPr>
      </w:pPr>
      <w:r>
        <w:rPr>
          <w:rFonts w:ascii="Trebuchet MS" w:hAnsi="Trebuchet MS" w:cs="Arial"/>
        </w:rPr>
        <w:t>The Region has assisted Nottinghamshire Branch set up a Twitter page</w:t>
      </w:r>
      <w:r w:rsidR="00B67081">
        <w:rPr>
          <w:rFonts w:ascii="Trebuchet MS" w:hAnsi="Trebuchet MS" w:cs="Arial"/>
        </w:rPr>
        <w:t xml:space="preserve"> and has made efforts to recruit retired or otherwise unemployed planners to volunteer for CPRE</w:t>
      </w:r>
      <w:r>
        <w:rPr>
          <w:rFonts w:ascii="Trebuchet MS" w:hAnsi="Trebuchet MS" w:cs="Arial"/>
        </w:rPr>
        <w:t>.</w:t>
      </w:r>
      <w:r w:rsidR="00B67081">
        <w:rPr>
          <w:rFonts w:ascii="Trebuchet MS" w:hAnsi="Trebuchet MS" w:cs="Arial"/>
        </w:rPr>
        <w:t xml:space="preserve">  One such has assisted the Region but now mainly assists in the Lincolnshire Branch.</w:t>
      </w:r>
    </w:p>
    <w:p w:rsidR="00D217FD" w:rsidRPr="00D217FD" w:rsidRDefault="00D217FD" w:rsidP="00D217FD">
      <w:pPr>
        <w:spacing w:after="0" w:line="240" w:lineRule="auto"/>
        <w:rPr>
          <w:rFonts w:ascii="Trebuchet MS" w:hAnsi="Trebuchet MS" w:cs="Arial"/>
        </w:rPr>
      </w:pPr>
    </w:p>
    <w:p w:rsidR="00D217FD" w:rsidRPr="00D217FD" w:rsidRDefault="00EF794C" w:rsidP="00EF794C">
      <w:pPr>
        <w:spacing w:after="0" w:line="240" w:lineRule="auto"/>
        <w:rPr>
          <w:rFonts w:ascii="Trebuchet MS" w:hAnsi="Trebuchet MS" w:cs="Arial"/>
        </w:rPr>
      </w:pPr>
      <w:r>
        <w:rPr>
          <w:rFonts w:ascii="Trebuchet MS" w:hAnsi="Trebuchet MS" w:cs="Arial"/>
        </w:rPr>
        <w:t xml:space="preserve">The Region have explored the fracking issue by meeting </w:t>
      </w:r>
      <w:r w:rsidR="00D217FD" w:rsidRPr="00D217FD">
        <w:rPr>
          <w:rFonts w:ascii="Trebuchet MS" w:hAnsi="Trebuchet MS" w:cs="Arial"/>
        </w:rPr>
        <w:t xml:space="preserve">CPRE Lancashire Branch who </w:t>
      </w:r>
      <w:r>
        <w:rPr>
          <w:rFonts w:ascii="Trebuchet MS" w:hAnsi="Trebuchet MS" w:cs="Arial"/>
        </w:rPr>
        <w:t>faced fracking applications in their county</w:t>
      </w:r>
      <w:r w:rsidR="00195501">
        <w:rPr>
          <w:rFonts w:ascii="Trebuchet MS" w:hAnsi="Trebuchet MS" w:cs="Arial"/>
        </w:rPr>
        <w:t xml:space="preserve"> and organising informative presentations (as set out below)</w:t>
      </w:r>
      <w:r>
        <w:rPr>
          <w:rFonts w:ascii="Trebuchet MS" w:hAnsi="Trebuchet MS" w:cs="Arial"/>
        </w:rPr>
        <w:t>.</w:t>
      </w:r>
    </w:p>
    <w:p w:rsidR="00D217FD" w:rsidRPr="00D217FD" w:rsidRDefault="00D217FD" w:rsidP="00D217FD">
      <w:pPr>
        <w:spacing w:after="0" w:line="240" w:lineRule="auto"/>
        <w:rPr>
          <w:rFonts w:ascii="Trebuchet MS" w:hAnsi="Trebuchet MS" w:cs="Arial"/>
        </w:rPr>
      </w:pPr>
    </w:p>
    <w:p w:rsidR="00D217FD" w:rsidRPr="00D217FD" w:rsidRDefault="007E3AEB" w:rsidP="00D217FD">
      <w:pPr>
        <w:spacing w:after="0" w:line="240" w:lineRule="auto"/>
        <w:rPr>
          <w:rFonts w:ascii="Trebuchet MS" w:hAnsi="Trebuchet MS" w:cs="Arial"/>
        </w:rPr>
      </w:pPr>
      <w:r>
        <w:rPr>
          <w:rFonts w:ascii="Trebuchet MS" w:hAnsi="Trebuchet MS" w:cs="Arial"/>
        </w:rPr>
        <w:t xml:space="preserve">Work has proceeded on a </w:t>
      </w:r>
      <w:r w:rsidR="00D217FD" w:rsidRPr="00D217FD">
        <w:rPr>
          <w:rFonts w:ascii="Trebuchet MS" w:hAnsi="Trebuchet MS" w:cs="Arial"/>
        </w:rPr>
        <w:t>Skills Directory</w:t>
      </w:r>
      <w:r w:rsidR="00195501">
        <w:rPr>
          <w:rFonts w:ascii="Trebuchet MS" w:hAnsi="Trebuchet MS" w:cs="Arial"/>
        </w:rPr>
        <w:t xml:space="preserve"> to enable people across the region to access expertise held in other county branches</w:t>
      </w:r>
      <w:r w:rsidR="004734B1">
        <w:rPr>
          <w:rFonts w:ascii="Trebuchet MS" w:hAnsi="Trebuchet MS" w:cs="Arial"/>
        </w:rPr>
        <w:t>.</w:t>
      </w:r>
    </w:p>
    <w:p w:rsidR="00195501" w:rsidRDefault="00195501" w:rsidP="00D217FD">
      <w:pPr>
        <w:spacing w:after="0" w:line="240" w:lineRule="auto"/>
        <w:rPr>
          <w:rFonts w:ascii="Trebuchet MS" w:hAnsi="Trebuchet MS" w:cs="Arial"/>
        </w:rPr>
      </w:pPr>
    </w:p>
    <w:p w:rsidR="00A41B76" w:rsidRDefault="008C1FF5" w:rsidP="00D217FD">
      <w:pPr>
        <w:spacing w:after="0" w:line="240" w:lineRule="auto"/>
        <w:rPr>
          <w:rFonts w:ascii="Trebuchet MS" w:hAnsi="Trebuchet MS" w:cs="Arial"/>
        </w:rPr>
      </w:pPr>
      <w:r>
        <w:rPr>
          <w:rFonts w:ascii="Trebuchet MS" w:hAnsi="Trebuchet MS" w:cs="Arial"/>
        </w:rPr>
        <w:t>Presentations were made at regional meetings on</w:t>
      </w:r>
      <w:r w:rsidR="00A41B76">
        <w:rPr>
          <w:rFonts w:ascii="Trebuchet MS" w:hAnsi="Trebuchet MS" w:cs="Arial"/>
        </w:rPr>
        <w:t>:</w:t>
      </w:r>
    </w:p>
    <w:p w:rsidR="00A41B76" w:rsidRDefault="00195501" w:rsidP="00A41B76">
      <w:pPr>
        <w:numPr>
          <w:ilvl w:val="0"/>
          <w:numId w:val="8"/>
        </w:numPr>
        <w:spacing w:after="0" w:line="240" w:lineRule="auto"/>
        <w:rPr>
          <w:rFonts w:ascii="Trebuchet MS" w:hAnsi="Trebuchet MS" w:cs="Arial"/>
        </w:rPr>
      </w:pPr>
      <w:r>
        <w:rPr>
          <w:rFonts w:ascii="Trebuchet MS" w:hAnsi="Trebuchet MS" w:cs="Arial"/>
        </w:rPr>
        <w:t>County b</w:t>
      </w:r>
      <w:r w:rsidR="00A41B76">
        <w:rPr>
          <w:rFonts w:ascii="Trebuchet MS" w:hAnsi="Trebuchet MS" w:cs="Arial"/>
        </w:rPr>
        <w:t>ranch development</w:t>
      </w:r>
      <w:r>
        <w:rPr>
          <w:rFonts w:ascii="Trebuchet MS" w:hAnsi="Trebuchet MS" w:cs="Arial"/>
        </w:rPr>
        <w:t>;</w:t>
      </w:r>
    </w:p>
    <w:p w:rsidR="00D217FD" w:rsidRDefault="008C1FF5" w:rsidP="00A41B76">
      <w:pPr>
        <w:numPr>
          <w:ilvl w:val="0"/>
          <w:numId w:val="8"/>
        </w:numPr>
        <w:spacing w:after="0" w:line="240" w:lineRule="auto"/>
        <w:rPr>
          <w:rFonts w:ascii="Trebuchet MS" w:hAnsi="Trebuchet MS" w:cs="Arial"/>
        </w:rPr>
      </w:pPr>
      <w:r>
        <w:rPr>
          <w:rFonts w:ascii="Trebuchet MS" w:hAnsi="Trebuchet MS" w:cs="Arial"/>
        </w:rPr>
        <w:t xml:space="preserve">the </w:t>
      </w:r>
      <w:r w:rsidR="00A41B76">
        <w:rPr>
          <w:rFonts w:ascii="Trebuchet MS" w:hAnsi="Trebuchet MS" w:cs="Arial"/>
        </w:rPr>
        <w:t xml:space="preserve">development of the </w:t>
      </w:r>
      <w:r>
        <w:rPr>
          <w:rFonts w:ascii="Trebuchet MS" w:hAnsi="Trebuchet MS" w:cs="Arial"/>
        </w:rPr>
        <w:t>rural economy (including</w:t>
      </w:r>
      <w:r w:rsidR="00A41B76">
        <w:rPr>
          <w:rFonts w:ascii="Trebuchet MS" w:hAnsi="Trebuchet MS" w:cs="Arial"/>
        </w:rPr>
        <w:t xml:space="preserve"> the </w:t>
      </w:r>
      <w:r w:rsidR="00195501">
        <w:rPr>
          <w:rFonts w:ascii="Trebuchet MS" w:hAnsi="Trebuchet MS" w:cs="Arial"/>
        </w:rPr>
        <w:t xml:space="preserve">part played by </w:t>
      </w:r>
      <w:r>
        <w:rPr>
          <w:rFonts w:ascii="Trebuchet MS" w:hAnsi="Trebuchet MS" w:cs="Arial"/>
        </w:rPr>
        <w:t>neighbourhood plans</w:t>
      </w:r>
      <w:r w:rsidR="00A41B76">
        <w:rPr>
          <w:rFonts w:ascii="Trebuchet MS" w:hAnsi="Trebuchet MS" w:cs="Arial"/>
        </w:rPr>
        <w:t>, providing affordable homes and developing enterprise).</w:t>
      </w:r>
    </w:p>
    <w:p w:rsidR="00A41B76" w:rsidRDefault="00A41B76" w:rsidP="00A41B76">
      <w:pPr>
        <w:numPr>
          <w:ilvl w:val="0"/>
          <w:numId w:val="8"/>
        </w:numPr>
        <w:spacing w:after="0" w:line="240" w:lineRule="auto"/>
        <w:rPr>
          <w:rFonts w:ascii="Trebuchet MS" w:hAnsi="Trebuchet MS" w:cs="Arial"/>
        </w:rPr>
      </w:pPr>
      <w:r>
        <w:rPr>
          <w:rFonts w:ascii="Trebuchet MS" w:hAnsi="Trebuchet MS" w:cs="Arial"/>
        </w:rPr>
        <w:t>Uppingham’s neighbourhood planning process and outcomes.</w:t>
      </w:r>
    </w:p>
    <w:p w:rsidR="00A41B76" w:rsidRDefault="00A41B76" w:rsidP="00A41B76">
      <w:pPr>
        <w:numPr>
          <w:ilvl w:val="0"/>
          <w:numId w:val="8"/>
        </w:numPr>
        <w:spacing w:after="0" w:line="240" w:lineRule="auto"/>
        <w:rPr>
          <w:rFonts w:ascii="Trebuchet MS" w:hAnsi="Trebuchet MS" w:cs="Arial"/>
        </w:rPr>
      </w:pPr>
      <w:r>
        <w:rPr>
          <w:rFonts w:ascii="Trebuchet MS" w:hAnsi="Trebuchet MS" w:cs="Arial"/>
        </w:rPr>
        <w:t>Midland rural housing</w:t>
      </w:r>
    </w:p>
    <w:p w:rsidR="00A41B76" w:rsidRDefault="00B66490" w:rsidP="00A41B76">
      <w:pPr>
        <w:numPr>
          <w:ilvl w:val="0"/>
          <w:numId w:val="8"/>
        </w:numPr>
        <w:spacing w:after="0" w:line="240" w:lineRule="auto"/>
        <w:rPr>
          <w:rFonts w:ascii="Trebuchet MS" w:hAnsi="Trebuchet MS" w:cs="Arial"/>
        </w:rPr>
      </w:pPr>
      <w:r>
        <w:rPr>
          <w:rFonts w:ascii="Trebuchet MS" w:hAnsi="Trebuchet MS" w:cs="Arial"/>
        </w:rPr>
        <w:t>c</w:t>
      </w:r>
      <w:r w:rsidR="00A41B76">
        <w:rPr>
          <w:rFonts w:ascii="Trebuchet MS" w:hAnsi="Trebuchet MS" w:cs="Arial"/>
        </w:rPr>
        <w:t>harity banking</w:t>
      </w:r>
    </w:p>
    <w:p w:rsidR="00831CE0" w:rsidRDefault="00B66490" w:rsidP="00831CE0">
      <w:pPr>
        <w:numPr>
          <w:ilvl w:val="0"/>
          <w:numId w:val="8"/>
        </w:numPr>
        <w:spacing w:after="0" w:line="240" w:lineRule="auto"/>
        <w:rPr>
          <w:rFonts w:ascii="Trebuchet MS" w:hAnsi="Trebuchet MS" w:cs="Arial"/>
        </w:rPr>
      </w:pPr>
      <w:r>
        <w:rPr>
          <w:rFonts w:ascii="Trebuchet MS" w:hAnsi="Trebuchet MS" w:cs="Arial"/>
        </w:rPr>
        <w:t>f</w:t>
      </w:r>
      <w:r w:rsidR="00831CE0">
        <w:rPr>
          <w:rFonts w:ascii="Trebuchet MS" w:hAnsi="Trebuchet MS" w:cs="Arial"/>
        </w:rPr>
        <w:t xml:space="preserve">racking </w:t>
      </w:r>
      <w:r w:rsidR="00831CE0" w:rsidRPr="00831CE0">
        <w:rPr>
          <w:rFonts w:ascii="Trebuchet MS" w:hAnsi="Trebuchet MS" w:cs="Arial"/>
        </w:rPr>
        <w:t>by Nick Clack - C</w:t>
      </w:r>
      <w:r>
        <w:rPr>
          <w:rFonts w:ascii="Trebuchet MS" w:hAnsi="Trebuchet MS" w:cs="Arial"/>
        </w:rPr>
        <w:t>PRE- Senior Energy Campaigner; the</w:t>
      </w:r>
      <w:r w:rsidR="00831CE0" w:rsidRPr="00831CE0">
        <w:rPr>
          <w:rFonts w:ascii="Trebuchet MS" w:hAnsi="Trebuchet MS" w:cs="Arial"/>
        </w:rPr>
        <w:t xml:space="preserve"> Health &amp; Safety Executive-</w:t>
      </w:r>
      <w:r>
        <w:rPr>
          <w:rFonts w:ascii="Trebuchet MS" w:hAnsi="Trebuchet MS" w:cs="Arial"/>
        </w:rPr>
        <w:t xml:space="preserve">and the </w:t>
      </w:r>
      <w:r w:rsidR="00831CE0" w:rsidRPr="00831CE0">
        <w:rPr>
          <w:rFonts w:ascii="Trebuchet MS" w:hAnsi="Trebuchet MS" w:cs="Arial"/>
        </w:rPr>
        <w:t xml:space="preserve">Environment </w:t>
      </w:r>
      <w:r>
        <w:rPr>
          <w:rFonts w:ascii="Trebuchet MS" w:hAnsi="Trebuchet MS" w:cs="Arial"/>
        </w:rPr>
        <w:t>Agency</w:t>
      </w:r>
    </w:p>
    <w:p w:rsidR="009260EA" w:rsidRPr="009260EA" w:rsidRDefault="009260EA" w:rsidP="009260EA">
      <w:pPr>
        <w:spacing w:after="0" w:line="240" w:lineRule="auto"/>
        <w:rPr>
          <w:rFonts w:ascii="Trebuchet MS" w:hAnsi="Trebuchet MS" w:cs="Arial"/>
        </w:rPr>
      </w:pPr>
    </w:p>
    <w:p w:rsidR="009260EA" w:rsidRPr="009260EA" w:rsidRDefault="000B0A86" w:rsidP="009260EA">
      <w:pPr>
        <w:spacing w:after="0" w:line="240" w:lineRule="auto"/>
        <w:rPr>
          <w:rFonts w:ascii="Trebuchet MS" w:hAnsi="Trebuchet MS" w:cs="Arial"/>
        </w:rPr>
      </w:pPr>
      <w:r>
        <w:rPr>
          <w:rFonts w:ascii="Trebuchet MS" w:hAnsi="Trebuchet MS" w:cs="Arial"/>
        </w:rPr>
        <w:t>CPRE East Midlands Region intends</w:t>
      </w:r>
      <w:r w:rsidRPr="009260EA">
        <w:rPr>
          <w:rFonts w:ascii="Trebuchet MS" w:hAnsi="Trebuchet MS" w:cs="Arial"/>
        </w:rPr>
        <w:t xml:space="preserve"> to concentrate its efforts on the following potential issues in the Forward Plan period to 2018:</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Localism and the Rural Voice.</w:t>
      </w:r>
    </w:p>
    <w:p w:rsidR="009260EA" w:rsidRPr="009260EA" w:rsidRDefault="00DB0CD2" w:rsidP="00831CE0">
      <w:pPr>
        <w:numPr>
          <w:ilvl w:val="0"/>
          <w:numId w:val="14"/>
        </w:numPr>
        <w:spacing w:after="0" w:line="240" w:lineRule="auto"/>
        <w:rPr>
          <w:rFonts w:ascii="Trebuchet MS" w:hAnsi="Trebuchet MS" w:cs="Arial"/>
        </w:rPr>
      </w:pPr>
      <w:r w:rsidRPr="009260EA">
        <w:rPr>
          <w:rFonts w:ascii="Trebuchet MS" w:hAnsi="Trebuchet MS" w:cs="Arial"/>
        </w:rPr>
        <w:t>Devolution, Strategic</w:t>
      </w:r>
      <w:r w:rsidR="009260EA" w:rsidRPr="009260EA">
        <w:rPr>
          <w:rFonts w:ascii="Trebuchet MS" w:hAnsi="Trebuchet MS" w:cs="Arial"/>
        </w:rPr>
        <w:t xml:space="preserve"> Planning and Deregulation</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Neighbourhood Planning and creating Assets of Community Value.</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The Rural Economy.</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Rural Housing.</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Connectivity- Rural transport/high speed broadband/mobile phone coverage.</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Inspiring the Younger generation to Protect and Enhance the Countryside.</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Renewable Energy and On-Shore Shale Gas/Oil Exploitation.</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Nationally Significant Infrastructure Projects including major Warehousing &amp; Distribution.</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Brownfield First, Green Belt and the Protection of Undesignated Countryside.</w:t>
      </w:r>
    </w:p>
    <w:p w:rsidR="009260EA" w:rsidRPr="009260EA" w:rsidRDefault="009260EA" w:rsidP="00831CE0">
      <w:pPr>
        <w:numPr>
          <w:ilvl w:val="0"/>
          <w:numId w:val="14"/>
        </w:numPr>
        <w:spacing w:after="0" w:line="240" w:lineRule="auto"/>
        <w:rPr>
          <w:rFonts w:ascii="Trebuchet MS" w:hAnsi="Trebuchet MS" w:cs="Arial"/>
        </w:rPr>
      </w:pPr>
      <w:r w:rsidRPr="009260EA">
        <w:rPr>
          <w:rFonts w:ascii="Trebuchet MS" w:hAnsi="Trebuchet MS" w:cs="Arial"/>
        </w:rPr>
        <w:t>River &amp;Coastal Flood Defence.</w:t>
      </w:r>
    </w:p>
    <w:p w:rsidR="009260EA" w:rsidRPr="009260EA" w:rsidRDefault="009260EA" w:rsidP="009260EA">
      <w:pPr>
        <w:spacing w:after="0" w:line="240" w:lineRule="auto"/>
        <w:rPr>
          <w:rFonts w:ascii="Trebuchet MS" w:hAnsi="Trebuchet MS" w:cs="Arial"/>
        </w:rPr>
      </w:pPr>
    </w:p>
    <w:p w:rsidR="00831CE0" w:rsidRDefault="00831CE0" w:rsidP="00B20C55">
      <w:pPr>
        <w:spacing w:after="0" w:line="240" w:lineRule="auto"/>
        <w:rPr>
          <w:rFonts w:ascii="Rustic Open" w:hAnsi="Rustic Open" w:cs="Arial"/>
        </w:rPr>
      </w:pPr>
    </w:p>
    <w:p w:rsidR="005132FF" w:rsidRDefault="00B437E7" w:rsidP="00B437E7">
      <w:pPr>
        <w:spacing w:after="0" w:line="240" w:lineRule="auto"/>
        <w:jc w:val="center"/>
        <w:rPr>
          <w:rFonts w:ascii="Rustic Open" w:hAnsi="Rustic Open" w:cs="Arial"/>
        </w:rPr>
      </w:pPr>
      <w:r>
        <w:rPr>
          <w:rFonts w:ascii="Rustic Open" w:hAnsi="Rustic Open" w:cs="Arial"/>
        </w:rPr>
        <w:br w:type="page"/>
      </w:r>
      <w:r w:rsidR="005132FF">
        <w:rPr>
          <w:rFonts w:ascii="Rustic Open" w:hAnsi="Rustic Open" w:cs="Arial"/>
        </w:rPr>
        <w:lastRenderedPageBreak/>
        <w:t>REPORT OF SECRETARY AND POLICY ADVISER</w:t>
      </w:r>
    </w:p>
    <w:p w:rsidR="000615C3" w:rsidRDefault="000615C3" w:rsidP="00B20C55">
      <w:pPr>
        <w:spacing w:after="0" w:line="240" w:lineRule="auto"/>
        <w:rPr>
          <w:rFonts w:ascii="Rustic Open" w:hAnsi="Rustic Open" w:cs="Arial"/>
        </w:rPr>
      </w:pPr>
    </w:p>
    <w:p w:rsidR="005E7C9C" w:rsidRPr="005E7C9C" w:rsidRDefault="005E7C9C" w:rsidP="00B20C55">
      <w:pPr>
        <w:spacing w:after="0" w:line="240" w:lineRule="auto"/>
        <w:rPr>
          <w:rFonts w:ascii="Trebuchet MS" w:hAnsi="Trebuchet MS" w:cs="Arial"/>
        </w:rPr>
      </w:pPr>
      <w:r>
        <w:rPr>
          <w:rFonts w:ascii="Trebuchet MS" w:hAnsi="Trebuchet MS" w:cs="Arial"/>
        </w:rPr>
        <w:t xml:space="preserve">2015 was another busy year for me and for Nottinghamshire CPRE. </w:t>
      </w:r>
      <w:r w:rsidR="00E54B7F">
        <w:rPr>
          <w:rFonts w:ascii="Trebuchet MS" w:hAnsi="Trebuchet MS" w:cs="Arial"/>
        </w:rPr>
        <w:t xml:space="preserve">We responded to the Broxtowe Borough Council consultation on their Green Belt review, and </w:t>
      </w:r>
      <w:r>
        <w:rPr>
          <w:rFonts w:ascii="Trebuchet MS" w:hAnsi="Trebuchet MS" w:cs="Arial"/>
        </w:rPr>
        <w:t xml:space="preserve">35 people attended the meeting on the future of the Green Belt in Broxtowe in May. The meeting created links to local councillors and residents’ groups, and as a result we made representations to Broxtowe Borough Council supporting the suggestion from local people to increase the density on part of the Field Farm site (which has planning permission). Doing so would have allowed the protection of the ecologically most valuable (and valued) part of the site. Sadly, Broxtowe decided not to adopt this proposal, principally because the developer argued that without the lower density on part of the site there would not be enough higher value houses to make the development economically viable for them. </w:t>
      </w:r>
    </w:p>
    <w:p w:rsidR="005E7C9C" w:rsidRDefault="005E7C9C" w:rsidP="00B20C55">
      <w:pPr>
        <w:spacing w:after="0" w:line="240" w:lineRule="auto"/>
        <w:rPr>
          <w:rFonts w:ascii="Rustic Open" w:hAnsi="Rustic Open" w:cs="Arial"/>
        </w:rPr>
      </w:pPr>
    </w:p>
    <w:p w:rsidR="00E54B7F" w:rsidRDefault="00E54B7F" w:rsidP="00B20C55">
      <w:pPr>
        <w:spacing w:after="0" w:line="240" w:lineRule="auto"/>
        <w:rPr>
          <w:rFonts w:ascii="Trebuchet MS" w:hAnsi="Trebuchet MS" w:cs="Arial"/>
        </w:rPr>
      </w:pPr>
      <w:r>
        <w:rPr>
          <w:rFonts w:ascii="Trebuchet MS" w:hAnsi="Trebuchet MS" w:cs="Arial"/>
        </w:rPr>
        <w:t xml:space="preserve">I wrote our objection to the application for 5000 houses south of </w:t>
      </w:r>
      <w:smartTag w:uri="urn:schemas-microsoft-com:office:smarttags" w:element="City">
        <w:smartTag w:uri="urn:schemas-microsoft-com:office:smarttags" w:element="place">
          <w:r>
            <w:rPr>
              <w:rFonts w:ascii="Trebuchet MS" w:hAnsi="Trebuchet MS" w:cs="Arial"/>
            </w:rPr>
            <w:t>Clifton</w:t>
          </w:r>
        </w:smartTag>
      </w:smartTag>
      <w:r>
        <w:rPr>
          <w:rFonts w:ascii="Trebuchet MS" w:hAnsi="Trebuchet MS" w:cs="Arial"/>
        </w:rPr>
        <w:t>. We objected on transport, coalescence and heritage grounds (the last relating to historic field patterns).</w:t>
      </w:r>
    </w:p>
    <w:p w:rsidR="00E54B7F" w:rsidRDefault="00E54B7F" w:rsidP="00B20C55">
      <w:pPr>
        <w:spacing w:after="0" w:line="240" w:lineRule="auto"/>
        <w:rPr>
          <w:rFonts w:ascii="Trebuchet MS" w:hAnsi="Trebuchet MS" w:cs="Arial"/>
        </w:rPr>
      </w:pPr>
    </w:p>
    <w:p w:rsidR="00E54B7F" w:rsidRPr="00E54B7F" w:rsidRDefault="00E54B7F" w:rsidP="00B20C55">
      <w:pPr>
        <w:spacing w:after="0" w:line="240" w:lineRule="auto"/>
        <w:rPr>
          <w:rFonts w:ascii="Trebuchet MS" w:hAnsi="Trebuchet MS" w:cs="Arial"/>
        </w:rPr>
      </w:pPr>
      <w:r>
        <w:rPr>
          <w:rFonts w:ascii="Trebuchet MS" w:hAnsi="Trebuchet MS" w:cs="Arial"/>
        </w:rPr>
        <w:t>In June I attended a training event on Neighbourhood Planning organised by Leicestershire CPRE</w:t>
      </w:r>
      <w:r w:rsidR="002670A4">
        <w:rPr>
          <w:rFonts w:ascii="Trebuchet MS" w:hAnsi="Trebuchet MS" w:cs="Arial"/>
        </w:rPr>
        <w:t>,</w:t>
      </w:r>
      <w:r>
        <w:rPr>
          <w:rFonts w:ascii="Trebuchet MS" w:hAnsi="Trebuchet MS" w:cs="Arial"/>
        </w:rPr>
        <w:t xml:space="preserve"> and </w:t>
      </w:r>
      <w:r w:rsidR="002670A4">
        <w:rPr>
          <w:rFonts w:ascii="Trebuchet MS" w:hAnsi="Trebuchet MS" w:cs="Arial"/>
        </w:rPr>
        <w:t xml:space="preserve">I </w:t>
      </w:r>
      <w:r>
        <w:rPr>
          <w:rFonts w:ascii="Trebuchet MS" w:hAnsi="Trebuchet MS" w:cs="Arial"/>
        </w:rPr>
        <w:t xml:space="preserve">have kept myself up to date with developments in relation to Neighbourhood Plans.   </w:t>
      </w:r>
    </w:p>
    <w:p w:rsidR="00370CD8" w:rsidRDefault="00370CD8" w:rsidP="00B20C55">
      <w:pPr>
        <w:spacing w:after="0" w:line="240" w:lineRule="auto"/>
        <w:rPr>
          <w:rFonts w:ascii="Trebuchet MS" w:hAnsi="Trebuchet MS" w:cs="Arial"/>
        </w:rPr>
      </w:pPr>
    </w:p>
    <w:p w:rsidR="002670A4" w:rsidRDefault="002670A4" w:rsidP="00B20C55">
      <w:pPr>
        <w:spacing w:after="0" w:line="240" w:lineRule="auto"/>
        <w:rPr>
          <w:rFonts w:ascii="Trebuchet MS" w:hAnsi="Trebuchet MS" w:cs="Arial"/>
        </w:rPr>
      </w:pPr>
      <w:r>
        <w:rPr>
          <w:rFonts w:ascii="Trebuchet MS" w:hAnsi="Trebuchet MS" w:cs="Arial"/>
        </w:rPr>
        <w:t>I supported local residents, and made written and verbal representations, in relation to proposals (applications or appeals) for solar farms at N</w:t>
      </w:r>
      <w:r w:rsidR="00CC6800">
        <w:rPr>
          <w:rFonts w:ascii="Trebuchet MS" w:hAnsi="Trebuchet MS" w:cs="Arial"/>
        </w:rPr>
        <w:t xml:space="preserve">ormanton on Soar and Sookholme </w:t>
      </w:r>
      <w:r>
        <w:rPr>
          <w:rFonts w:ascii="Trebuchet MS" w:hAnsi="Trebuchet MS" w:cs="Arial"/>
        </w:rPr>
        <w:t>(the latter application has now been withdrawn), a wind turbine application at Maplebeck, an incinerator/energy from waste plant near Bilsthorpe.</w:t>
      </w:r>
    </w:p>
    <w:p w:rsidR="002670A4" w:rsidRDefault="002670A4" w:rsidP="00B20C55">
      <w:pPr>
        <w:spacing w:after="0" w:line="240" w:lineRule="auto"/>
        <w:rPr>
          <w:rFonts w:ascii="Trebuchet MS" w:hAnsi="Trebuchet MS" w:cs="Arial"/>
        </w:rPr>
      </w:pPr>
    </w:p>
    <w:p w:rsidR="002670A4" w:rsidRDefault="002670A4" w:rsidP="00B20C55">
      <w:pPr>
        <w:spacing w:after="0" w:line="240" w:lineRule="auto"/>
        <w:rPr>
          <w:rFonts w:ascii="Trebuchet MS" w:hAnsi="Trebuchet MS" w:cs="Arial"/>
        </w:rPr>
      </w:pPr>
      <w:r>
        <w:rPr>
          <w:rFonts w:ascii="Trebuchet MS" w:hAnsi="Trebuchet MS" w:cs="Arial"/>
        </w:rPr>
        <w:t xml:space="preserve">I also raised our profile by giving a presentation on CPRE to the Nottinghamshire Planning Policy Officers Group in December.   </w:t>
      </w:r>
    </w:p>
    <w:p w:rsidR="00547BE6" w:rsidRPr="00370CD8" w:rsidRDefault="00547BE6" w:rsidP="00B20C55">
      <w:pPr>
        <w:spacing w:after="0" w:line="240" w:lineRule="auto"/>
        <w:rPr>
          <w:rFonts w:ascii="Rustic Open" w:hAnsi="Rustic Open" w:cs="Arial"/>
        </w:rPr>
      </w:pPr>
    </w:p>
    <w:p w:rsidR="0025376F" w:rsidRDefault="0025376F" w:rsidP="00A65613">
      <w:pPr>
        <w:spacing w:after="0" w:line="240" w:lineRule="auto"/>
        <w:jc w:val="center"/>
        <w:rPr>
          <w:rFonts w:ascii="Rustic Open" w:hAnsi="Rustic Open" w:cs="Arial"/>
        </w:rPr>
      </w:pPr>
    </w:p>
    <w:p w:rsidR="001118D1" w:rsidRDefault="00370CD8" w:rsidP="00A65613">
      <w:pPr>
        <w:spacing w:after="0" w:line="240" w:lineRule="auto"/>
        <w:jc w:val="center"/>
        <w:rPr>
          <w:rFonts w:ascii="Rustic Open" w:hAnsi="Rustic Open" w:cs="Arial"/>
        </w:rPr>
      </w:pPr>
      <w:r>
        <w:rPr>
          <w:rFonts w:ascii="Rustic Open" w:hAnsi="Rustic Open" w:cs="Arial"/>
        </w:rPr>
        <w:t>TRE</w:t>
      </w:r>
      <w:r w:rsidR="00BD5B58">
        <w:rPr>
          <w:rFonts w:ascii="Rustic Open" w:hAnsi="Rustic Open" w:cs="Arial"/>
        </w:rPr>
        <w:t>ASURER’S REPORT</w:t>
      </w:r>
    </w:p>
    <w:p w:rsidR="00BD5B58" w:rsidRDefault="00BD5B58" w:rsidP="00B20C55">
      <w:pPr>
        <w:spacing w:after="0" w:line="240" w:lineRule="auto"/>
        <w:rPr>
          <w:rFonts w:ascii="Rustic Open" w:hAnsi="Rustic Open" w:cs="Arial"/>
        </w:rPr>
      </w:pPr>
    </w:p>
    <w:p w:rsidR="002056AF" w:rsidRPr="00B40983" w:rsidRDefault="00B40983" w:rsidP="00A65613">
      <w:pPr>
        <w:spacing w:after="0" w:line="240" w:lineRule="auto"/>
        <w:jc w:val="center"/>
        <w:rPr>
          <w:rFonts w:ascii="Trebuchet MS" w:hAnsi="Trebuchet MS" w:cs="Arial"/>
          <w:b/>
        </w:rPr>
      </w:pPr>
      <w:r w:rsidRPr="00B40983">
        <w:rPr>
          <w:rFonts w:ascii="Trebuchet MS" w:hAnsi="Trebuchet MS" w:cs="Arial"/>
          <w:b/>
        </w:rPr>
        <w:t>Receipts and Payments Account for the Year ended 31 December 201</w:t>
      </w:r>
      <w:r w:rsidR="00A65613">
        <w:rPr>
          <w:rFonts w:ascii="Trebuchet MS" w:hAnsi="Trebuchet MS" w:cs="Arial"/>
          <w:b/>
        </w:rPr>
        <w:t>5</w:t>
      </w:r>
    </w:p>
    <w:p w:rsidR="00B40983" w:rsidRPr="00B40983" w:rsidRDefault="00B40983" w:rsidP="00A65613">
      <w:pPr>
        <w:spacing w:after="0" w:line="240" w:lineRule="auto"/>
        <w:jc w:val="center"/>
        <w:rPr>
          <w:rFonts w:ascii="Trebuchet MS" w:hAnsi="Trebuchet MS" w:cs="Arial"/>
          <w:b/>
        </w:rPr>
      </w:pPr>
    </w:p>
    <w:p w:rsidR="00B40983" w:rsidRPr="00B40983" w:rsidRDefault="00B40983" w:rsidP="00B20C55">
      <w:pPr>
        <w:spacing w:after="0" w:line="240" w:lineRule="auto"/>
        <w:rPr>
          <w:rFonts w:ascii="Trebuchet MS" w:hAnsi="Trebuchet MS" w:cs="Arial"/>
          <w:b/>
        </w:rPr>
      </w:pPr>
      <w:r w:rsidRPr="00B40983">
        <w:rPr>
          <w:rFonts w:ascii="Trebuchet MS" w:hAnsi="Trebuchet MS" w:cs="Arial"/>
          <w:b/>
        </w:rPr>
        <w:t>Receipts</w:t>
      </w:r>
    </w:p>
    <w:p w:rsidR="00B40983" w:rsidRDefault="00B40983" w:rsidP="00B20C55">
      <w:pPr>
        <w:spacing w:after="0" w:line="240" w:lineRule="auto"/>
        <w:rPr>
          <w:rFonts w:ascii="Trebuchet MS" w:hAnsi="Trebuchet MS" w:cs="Arial"/>
        </w:rPr>
      </w:pPr>
    </w:p>
    <w:tbl>
      <w:tblPr>
        <w:tblW w:w="0" w:type="auto"/>
        <w:tblLook w:val="04A0"/>
      </w:tblPr>
      <w:tblGrid>
        <w:gridCol w:w="392"/>
        <w:gridCol w:w="4111"/>
        <w:gridCol w:w="1701"/>
        <w:gridCol w:w="2126"/>
      </w:tblGrid>
      <w:tr w:rsidR="00B40983" w:rsidRPr="008346C7" w:rsidTr="00A65613">
        <w:trPr>
          <w:gridBefore w:val="1"/>
          <w:wBefore w:w="392" w:type="dxa"/>
        </w:trPr>
        <w:tc>
          <w:tcPr>
            <w:tcW w:w="4111" w:type="dxa"/>
          </w:tcPr>
          <w:p w:rsidR="00B40983" w:rsidRPr="008346C7" w:rsidRDefault="00B40983" w:rsidP="00B20C55">
            <w:pPr>
              <w:spacing w:after="0" w:line="240" w:lineRule="auto"/>
              <w:rPr>
                <w:rFonts w:ascii="Trebuchet MS" w:hAnsi="Trebuchet MS" w:cs="Arial"/>
                <w:lang w:val="en-US" w:eastAsia="en-US" w:bidi="en-US"/>
              </w:rPr>
            </w:pPr>
          </w:p>
        </w:tc>
        <w:tc>
          <w:tcPr>
            <w:tcW w:w="1701" w:type="dxa"/>
          </w:tcPr>
          <w:p w:rsidR="00B40983" w:rsidRPr="00D85FD7" w:rsidRDefault="00CC7667" w:rsidP="00B20C55">
            <w:pPr>
              <w:spacing w:after="0" w:line="240" w:lineRule="auto"/>
              <w:rPr>
                <w:rFonts w:ascii="Trebuchet MS" w:hAnsi="Trebuchet MS" w:cs="Arial"/>
                <w:b/>
                <w:lang w:val="en-US" w:eastAsia="en-US" w:bidi="en-US"/>
              </w:rPr>
            </w:pPr>
            <w:r w:rsidRPr="00D85FD7">
              <w:rPr>
                <w:rFonts w:ascii="Trebuchet MS" w:hAnsi="Trebuchet MS" w:cs="Arial"/>
                <w:b/>
                <w:lang w:val="en-US" w:eastAsia="en-US" w:bidi="en-US"/>
              </w:rPr>
              <w:t>201</w:t>
            </w:r>
            <w:r w:rsidR="00B66490">
              <w:rPr>
                <w:rFonts w:ascii="Trebuchet MS" w:hAnsi="Trebuchet MS" w:cs="Arial"/>
                <w:b/>
                <w:lang w:val="en-US" w:eastAsia="en-US" w:bidi="en-US"/>
              </w:rPr>
              <w:t>5</w:t>
            </w:r>
          </w:p>
          <w:p w:rsidR="00CC7667" w:rsidRPr="00D85FD7" w:rsidRDefault="00CC7667" w:rsidP="00B20C55">
            <w:pPr>
              <w:spacing w:after="0" w:line="240" w:lineRule="auto"/>
              <w:rPr>
                <w:rFonts w:ascii="Trebuchet MS" w:hAnsi="Trebuchet MS" w:cs="Arial"/>
                <w:b/>
                <w:lang w:val="en-US" w:eastAsia="en-US" w:bidi="en-US"/>
              </w:rPr>
            </w:pPr>
          </w:p>
        </w:tc>
        <w:tc>
          <w:tcPr>
            <w:tcW w:w="2126" w:type="dxa"/>
          </w:tcPr>
          <w:p w:rsidR="00B40983" w:rsidRPr="00D85FD7" w:rsidRDefault="00CC7667" w:rsidP="00B66490">
            <w:pPr>
              <w:spacing w:after="0" w:line="240" w:lineRule="auto"/>
              <w:rPr>
                <w:rFonts w:ascii="Trebuchet MS" w:hAnsi="Trebuchet MS" w:cs="Arial"/>
                <w:lang w:val="en-US" w:eastAsia="en-US" w:bidi="en-US"/>
              </w:rPr>
            </w:pPr>
            <w:r w:rsidRPr="00D85FD7">
              <w:rPr>
                <w:rFonts w:ascii="Trebuchet MS" w:hAnsi="Trebuchet MS" w:cs="Arial"/>
                <w:lang w:val="en-US" w:eastAsia="en-US" w:bidi="en-US"/>
              </w:rPr>
              <w:t>201</w:t>
            </w:r>
            <w:r w:rsidR="00B66490">
              <w:rPr>
                <w:rFonts w:ascii="Trebuchet MS" w:hAnsi="Trebuchet MS" w:cs="Arial"/>
                <w:lang w:val="en-US" w:eastAsia="en-US" w:bidi="en-US"/>
              </w:rPr>
              <w:t>4</w:t>
            </w:r>
          </w:p>
        </w:tc>
      </w:tr>
      <w:tr w:rsidR="00CC7667" w:rsidRPr="008346C7" w:rsidTr="00A65613">
        <w:trPr>
          <w:gridBefore w:val="1"/>
          <w:wBefore w:w="392" w:type="dxa"/>
          <w:trHeight w:val="307"/>
        </w:trPr>
        <w:tc>
          <w:tcPr>
            <w:tcW w:w="4111" w:type="dxa"/>
          </w:tcPr>
          <w:p w:rsidR="00CC7667" w:rsidRPr="008346C7" w:rsidRDefault="00CC7667" w:rsidP="00B20C55">
            <w:pPr>
              <w:spacing w:after="0" w:line="240" w:lineRule="auto"/>
              <w:rPr>
                <w:rFonts w:ascii="Trebuchet MS" w:hAnsi="Trebuchet MS" w:cs="Arial"/>
                <w:lang w:val="en-US" w:eastAsia="en-US" w:bidi="en-US"/>
              </w:rPr>
            </w:pPr>
          </w:p>
        </w:tc>
        <w:tc>
          <w:tcPr>
            <w:tcW w:w="1701" w:type="dxa"/>
          </w:tcPr>
          <w:p w:rsidR="00CC7667" w:rsidRPr="00D85FD7" w:rsidRDefault="00100634" w:rsidP="00B20C55">
            <w:pPr>
              <w:spacing w:after="0" w:line="240" w:lineRule="auto"/>
              <w:rPr>
                <w:rFonts w:ascii="Trebuchet MS" w:hAnsi="Trebuchet MS" w:cs="Arial"/>
                <w:b/>
                <w:lang w:val="en-US" w:eastAsia="en-US" w:bidi="en-US"/>
              </w:rPr>
            </w:pPr>
            <w:r w:rsidRPr="00D85FD7">
              <w:rPr>
                <w:rFonts w:ascii="Trebuchet MS" w:hAnsi="Trebuchet MS" w:cs="Arial"/>
                <w:b/>
                <w:lang w:val="en-US" w:eastAsia="en-US" w:bidi="en-US"/>
              </w:rPr>
              <w:t xml:space="preserve">       </w:t>
            </w:r>
            <w:r w:rsidR="00CC7667" w:rsidRPr="00D85FD7">
              <w:rPr>
                <w:rFonts w:ascii="Trebuchet MS" w:hAnsi="Trebuchet MS" w:cs="Arial"/>
                <w:b/>
                <w:lang w:val="en-US" w:eastAsia="en-US" w:bidi="en-US"/>
              </w:rPr>
              <w:t>£</w:t>
            </w:r>
          </w:p>
        </w:tc>
        <w:tc>
          <w:tcPr>
            <w:tcW w:w="2126" w:type="dxa"/>
          </w:tcPr>
          <w:p w:rsidR="00CC7667" w:rsidRPr="008346C7" w:rsidRDefault="00100634"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 xml:space="preserve">       </w:t>
            </w:r>
            <w:r w:rsidR="00CC7667" w:rsidRPr="008346C7">
              <w:rPr>
                <w:rFonts w:ascii="Trebuchet MS" w:hAnsi="Trebuchet MS" w:cs="Arial"/>
                <w:lang w:val="en-US" w:eastAsia="en-US" w:bidi="en-US"/>
              </w:rPr>
              <w:t>£</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Members’ subscriptions</w:t>
            </w:r>
          </w:p>
        </w:tc>
        <w:tc>
          <w:tcPr>
            <w:tcW w:w="1701" w:type="dxa"/>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7040</w:t>
            </w:r>
          </w:p>
        </w:tc>
        <w:tc>
          <w:tcPr>
            <w:tcW w:w="2126" w:type="dxa"/>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5188</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Donations</w:t>
            </w:r>
          </w:p>
        </w:tc>
        <w:tc>
          <w:tcPr>
            <w:tcW w:w="1701" w:type="dxa"/>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596</w:t>
            </w:r>
          </w:p>
        </w:tc>
        <w:tc>
          <w:tcPr>
            <w:tcW w:w="2126" w:type="dxa"/>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1155</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Best kept Village Competition</w:t>
            </w:r>
          </w:p>
        </w:tc>
        <w:tc>
          <w:tcPr>
            <w:tcW w:w="1701" w:type="dxa"/>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3485</w:t>
            </w:r>
          </w:p>
        </w:tc>
        <w:tc>
          <w:tcPr>
            <w:tcW w:w="2126" w:type="dxa"/>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3500</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Bank interest</w:t>
            </w:r>
          </w:p>
        </w:tc>
        <w:tc>
          <w:tcPr>
            <w:tcW w:w="1701" w:type="dxa"/>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10</w:t>
            </w:r>
          </w:p>
        </w:tc>
        <w:tc>
          <w:tcPr>
            <w:tcW w:w="2126" w:type="dxa"/>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167</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Give As You Live</w:t>
            </w:r>
          </w:p>
        </w:tc>
        <w:tc>
          <w:tcPr>
            <w:tcW w:w="1701" w:type="dxa"/>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35</w:t>
            </w:r>
          </w:p>
        </w:tc>
        <w:tc>
          <w:tcPr>
            <w:tcW w:w="2126" w:type="dxa"/>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37</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Reimbursements from Derbyshire CPRE</w:t>
            </w:r>
          </w:p>
        </w:tc>
        <w:tc>
          <w:tcPr>
            <w:tcW w:w="1701" w:type="dxa"/>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1616</w:t>
            </w:r>
          </w:p>
        </w:tc>
        <w:tc>
          <w:tcPr>
            <w:tcW w:w="2126" w:type="dxa"/>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2340</w:t>
            </w:r>
          </w:p>
        </w:tc>
      </w:tr>
      <w:tr w:rsidR="00B40983" w:rsidRPr="008346C7" w:rsidTr="00A65613">
        <w:tc>
          <w:tcPr>
            <w:tcW w:w="4503" w:type="dxa"/>
            <w:gridSpan w:val="2"/>
          </w:tcPr>
          <w:p w:rsidR="00B40983" w:rsidRPr="008346C7" w:rsidRDefault="00CC7667"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Sundry Receipts</w:t>
            </w:r>
          </w:p>
        </w:tc>
        <w:tc>
          <w:tcPr>
            <w:tcW w:w="1701" w:type="dxa"/>
            <w:tcBorders>
              <w:bottom w:val="single" w:sz="24" w:space="0" w:color="000000"/>
            </w:tcBorders>
          </w:tcPr>
          <w:p w:rsidR="00B4098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210</w:t>
            </w:r>
          </w:p>
        </w:tc>
        <w:tc>
          <w:tcPr>
            <w:tcW w:w="2126" w:type="dxa"/>
            <w:tcBorders>
              <w:bottom w:val="single" w:sz="24" w:space="0" w:color="000000"/>
            </w:tcBorders>
          </w:tcPr>
          <w:p w:rsidR="00B40983" w:rsidRPr="008346C7" w:rsidRDefault="00972E8F"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406</w:t>
            </w:r>
          </w:p>
        </w:tc>
      </w:tr>
      <w:tr w:rsidR="00CC7667" w:rsidRPr="008346C7" w:rsidTr="00A65613">
        <w:tc>
          <w:tcPr>
            <w:tcW w:w="4503" w:type="dxa"/>
            <w:gridSpan w:val="2"/>
          </w:tcPr>
          <w:p w:rsidR="00AC6693" w:rsidRPr="008346C7" w:rsidRDefault="00AC6693" w:rsidP="00B20C55">
            <w:pPr>
              <w:spacing w:after="0" w:line="240" w:lineRule="auto"/>
              <w:rPr>
                <w:rFonts w:ascii="Trebuchet MS" w:hAnsi="Trebuchet MS" w:cs="Arial"/>
                <w:b/>
                <w:lang w:val="en-US" w:eastAsia="en-US" w:bidi="en-US"/>
              </w:rPr>
            </w:pPr>
          </w:p>
          <w:p w:rsidR="00CC7667" w:rsidRPr="008346C7" w:rsidRDefault="00AC6693" w:rsidP="00B20C55">
            <w:pPr>
              <w:spacing w:after="0" w:line="240" w:lineRule="auto"/>
              <w:rPr>
                <w:rFonts w:ascii="Trebuchet MS" w:hAnsi="Trebuchet MS" w:cs="Arial"/>
                <w:b/>
                <w:lang w:val="en-US" w:eastAsia="en-US" w:bidi="en-US"/>
              </w:rPr>
            </w:pPr>
            <w:r w:rsidRPr="008346C7">
              <w:rPr>
                <w:rFonts w:ascii="Trebuchet MS" w:hAnsi="Trebuchet MS" w:cs="Arial"/>
                <w:b/>
                <w:lang w:val="en-US" w:eastAsia="en-US" w:bidi="en-US"/>
              </w:rPr>
              <w:t>Total receipts</w:t>
            </w:r>
          </w:p>
        </w:tc>
        <w:tc>
          <w:tcPr>
            <w:tcW w:w="1701" w:type="dxa"/>
            <w:tcBorders>
              <w:top w:val="single" w:sz="24" w:space="0" w:color="000000"/>
              <w:bottom w:val="single" w:sz="24" w:space="0" w:color="000000"/>
            </w:tcBorders>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12992</w:t>
            </w:r>
          </w:p>
          <w:p w:rsidR="00CC7667" w:rsidRPr="00D85FD7" w:rsidRDefault="00CC7667" w:rsidP="00972E8F">
            <w:pPr>
              <w:spacing w:after="0" w:line="240" w:lineRule="auto"/>
              <w:jc w:val="right"/>
              <w:rPr>
                <w:rFonts w:ascii="Trebuchet MS" w:hAnsi="Trebuchet MS" w:cs="Arial"/>
                <w:b/>
                <w:lang w:val="en-US" w:eastAsia="en-US" w:bidi="en-US"/>
              </w:rPr>
            </w:pPr>
          </w:p>
        </w:tc>
        <w:tc>
          <w:tcPr>
            <w:tcW w:w="2126" w:type="dxa"/>
            <w:tcBorders>
              <w:top w:val="single" w:sz="24" w:space="0" w:color="000000"/>
              <w:bottom w:val="single" w:sz="24" w:space="0" w:color="000000"/>
            </w:tcBorders>
          </w:tcPr>
          <w:p w:rsidR="00AC6693" w:rsidRPr="008346C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12793</w:t>
            </w:r>
          </w:p>
          <w:p w:rsidR="00CC7667" w:rsidRPr="00D85FD7" w:rsidRDefault="00CC7667" w:rsidP="00972E8F">
            <w:pPr>
              <w:spacing w:after="0" w:line="240" w:lineRule="auto"/>
              <w:jc w:val="right"/>
              <w:rPr>
                <w:rFonts w:ascii="Trebuchet MS" w:hAnsi="Trebuchet MS" w:cs="Arial"/>
                <w:lang w:val="en-US" w:eastAsia="en-US" w:bidi="en-US"/>
              </w:rPr>
            </w:pPr>
          </w:p>
        </w:tc>
      </w:tr>
    </w:tbl>
    <w:p w:rsidR="00B40983" w:rsidRDefault="00B40983" w:rsidP="00B20C55">
      <w:pPr>
        <w:spacing w:after="0" w:line="240" w:lineRule="auto"/>
        <w:rPr>
          <w:rFonts w:ascii="Trebuchet MS" w:hAnsi="Trebuchet MS" w:cs="Arial"/>
        </w:rPr>
      </w:pPr>
    </w:p>
    <w:p w:rsidR="0025376F" w:rsidRDefault="0025376F" w:rsidP="00B20C55">
      <w:pPr>
        <w:spacing w:after="0" w:line="240" w:lineRule="auto"/>
        <w:rPr>
          <w:rFonts w:ascii="Trebuchet MS" w:hAnsi="Trebuchet MS" w:cs="Arial"/>
          <w:b/>
        </w:rPr>
      </w:pPr>
    </w:p>
    <w:p w:rsidR="00B40983" w:rsidRPr="00365FD1" w:rsidRDefault="0025376F" w:rsidP="00B20C55">
      <w:pPr>
        <w:spacing w:after="0" w:line="240" w:lineRule="auto"/>
        <w:rPr>
          <w:rFonts w:ascii="Trebuchet MS" w:hAnsi="Trebuchet MS" w:cs="Arial"/>
          <w:b/>
        </w:rPr>
      </w:pPr>
      <w:r>
        <w:rPr>
          <w:rFonts w:ascii="Trebuchet MS" w:hAnsi="Trebuchet MS" w:cs="Arial"/>
          <w:b/>
        </w:rPr>
        <w:br w:type="page"/>
      </w:r>
      <w:r w:rsidR="00AC6693" w:rsidRPr="00365FD1">
        <w:rPr>
          <w:rFonts w:ascii="Trebuchet MS" w:hAnsi="Trebuchet MS" w:cs="Arial"/>
          <w:b/>
        </w:rPr>
        <w:lastRenderedPageBreak/>
        <w:t>Payments</w:t>
      </w:r>
    </w:p>
    <w:p w:rsidR="00AC6693" w:rsidRDefault="00AC6693" w:rsidP="00B20C55">
      <w:pPr>
        <w:spacing w:after="0" w:line="240" w:lineRule="auto"/>
        <w:rPr>
          <w:rFonts w:ascii="Trebuchet MS" w:hAnsi="Trebuchet MS" w:cs="Arial"/>
        </w:rPr>
      </w:pPr>
    </w:p>
    <w:tbl>
      <w:tblPr>
        <w:tblW w:w="0" w:type="auto"/>
        <w:tblInd w:w="-34" w:type="dxa"/>
        <w:tblLook w:val="04A0"/>
      </w:tblPr>
      <w:tblGrid>
        <w:gridCol w:w="4537"/>
        <w:gridCol w:w="1701"/>
        <w:gridCol w:w="2058"/>
      </w:tblGrid>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p>
        </w:tc>
        <w:tc>
          <w:tcPr>
            <w:tcW w:w="1701" w:type="dxa"/>
          </w:tcPr>
          <w:p w:rsidR="00AC6693" w:rsidRPr="00D85FD7" w:rsidRDefault="00AC6693" w:rsidP="00B20C55">
            <w:pPr>
              <w:spacing w:after="0" w:line="240" w:lineRule="auto"/>
              <w:rPr>
                <w:rFonts w:ascii="Trebuchet MS" w:hAnsi="Trebuchet MS" w:cs="Arial"/>
                <w:b/>
                <w:lang w:val="en-US" w:eastAsia="en-US" w:bidi="en-US"/>
              </w:rPr>
            </w:pPr>
            <w:r w:rsidRPr="00D85FD7">
              <w:rPr>
                <w:rFonts w:ascii="Trebuchet MS" w:hAnsi="Trebuchet MS" w:cs="Arial"/>
                <w:b/>
                <w:lang w:val="en-US" w:eastAsia="en-US" w:bidi="en-US"/>
              </w:rPr>
              <w:t>201</w:t>
            </w:r>
            <w:r w:rsidR="00B66490">
              <w:rPr>
                <w:rFonts w:ascii="Trebuchet MS" w:hAnsi="Trebuchet MS" w:cs="Arial"/>
                <w:b/>
                <w:lang w:val="en-US" w:eastAsia="en-US" w:bidi="en-US"/>
              </w:rPr>
              <w:t>5</w:t>
            </w:r>
          </w:p>
          <w:p w:rsidR="00AC6693" w:rsidRPr="00D85FD7" w:rsidRDefault="00AC6693" w:rsidP="00B20C55">
            <w:pPr>
              <w:spacing w:after="0" w:line="240" w:lineRule="auto"/>
              <w:rPr>
                <w:rFonts w:ascii="Trebuchet MS" w:hAnsi="Trebuchet MS" w:cs="Arial"/>
                <w:b/>
                <w:lang w:val="en-US" w:eastAsia="en-US" w:bidi="en-US"/>
              </w:rPr>
            </w:pPr>
          </w:p>
        </w:tc>
        <w:tc>
          <w:tcPr>
            <w:tcW w:w="2058" w:type="dxa"/>
          </w:tcPr>
          <w:p w:rsidR="00AC6693" w:rsidRPr="008346C7" w:rsidRDefault="00AC6693" w:rsidP="00B66490">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201</w:t>
            </w:r>
            <w:r w:rsidR="00B66490">
              <w:rPr>
                <w:rFonts w:ascii="Trebuchet MS" w:hAnsi="Trebuchet MS" w:cs="Arial"/>
                <w:lang w:val="en-US" w:eastAsia="en-US" w:bidi="en-US"/>
              </w:rPr>
              <w:t>4</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p>
        </w:tc>
        <w:tc>
          <w:tcPr>
            <w:tcW w:w="1701" w:type="dxa"/>
          </w:tcPr>
          <w:p w:rsidR="00AC6693" w:rsidRPr="00D85FD7" w:rsidRDefault="00100634" w:rsidP="00B20C55">
            <w:pPr>
              <w:spacing w:after="0" w:line="240" w:lineRule="auto"/>
              <w:rPr>
                <w:rFonts w:ascii="Trebuchet MS" w:hAnsi="Trebuchet MS" w:cs="Arial"/>
                <w:b/>
                <w:lang w:val="en-US" w:eastAsia="en-US" w:bidi="en-US"/>
              </w:rPr>
            </w:pPr>
            <w:r w:rsidRPr="00D85FD7">
              <w:rPr>
                <w:rFonts w:ascii="Trebuchet MS" w:hAnsi="Trebuchet MS" w:cs="Arial"/>
                <w:b/>
                <w:lang w:val="en-US" w:eastAsia="en-US" w:bidi="en-US"/>
              </w:rPr>
              <w:t xml:space="preserve">       </w:t>
            </w:r>
            <w:r w:rsidR="00AC6693" w:rsidRPr="00D85FD7">
              <w:rPr>
                <w:rFonts w:ascii="Trebuchet MS" w:hAnsi="Trebuchet MS" w:cs="Arial"/>
                <w:b/>
                <w:lang w:val="en-US" w:eastAsia="en-US" w:bidi="en-US"/>
              </w:rPr>
              <w:t>£</w:t>
            </w:r>
          </w:p>
        </w:tc>
        <w:tc>
          <w:tcPr>
            <w:tcW w:w="2058" w:type="dxa"/>
          </w:tcPr>
          <w:p w:rsidR="00AC6693" w:rsidRPr="008346C7" w:rsidRDefault="00100634"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 xml:space="preserve">       </w:t>
            </w:r>
            <w:r w:rsidR="00AC6693" w:rsidRPr="008346C7">
              <w:rPr>
                <w:rFonts w:ascii="Trebuchet MS" w:hAnsi="Trebuchet MS" w:cs="Arial"/>
                <w:lang w:val="en-US" w:eastAsia="en-US" w:bidi="en-US"/>
              </w:rPr>
              <w:t>£</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Subscriptions, Affiliations and Donations</w:t>
            </w:r>
          </w:p>
        </w:tc>
        <w:tc>
          <w:tcPr>
            <w:tcW w:w="1701" w:type="dxa"/>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33</w:t>
            </w:r>
          </w:p>
        </w:tc>
        <w:tc>
          <w:tcPr>
            <w:tcW w:w="2058" w:type="dxa"/>
          </w:tcPr>
          <w:p w:rsidR="00AC6693" w:rsidRPr="008346C7" w:rsidRDefault="00765130"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78</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Best Kept Village Competition</w:t>
            </w:r>
          </w:p>
        </w:tc>
        <w:tc>
          <w:tcPr>
            <w:tcW w:w="1701" w:type="dxa"/>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2768</w:t>
            </w:r>
          </w:p>
        </w:tc>
        <w:tc>
          <w:tcPr>
            <w:tcW w:w="2058" w:type="dxa"/>
          </w:tcPr>
          <w:p w:rsidR="00AC6693" w:rsidRPr="008346C7" w:rsidRDefault="00765130" w:rsidP="00765130">
            <w:pPr>
              <w:tabs>
                <w:tab w:val="left" w:pos="1380"/>
              </w:tabs>
              <w:spacing w:after="0" w:line="240" w:lineRule="auto"/>
              <w:rPr>
                <w:rFonts w:ascii="Trebuchet MS" w:hAnsi="Trebuchet MS" w:cs="Arial"/>
                <w:lang w:val="en-US" w:eastAsia="en-US" w:bidi="en-US"/>
              </w:rPr>
            </w:pPr>
            <w:r>
              <w:rPr>
                <w:rFonts w:ascii="Trebuchet MS" w:hAnsi="Trebuchet MS" w:cs="Arial"/>
                <w:lang w:val="en-US" w:eastAsia="en-US" w:bidi="en-US"/>
              </w:rPr>
              <w:tab/>
              <w:t>2979</w:t>
            </w:r>
          </w:p>
        </w:tc>
      </w:tr>
      <w:tr w:rsidR="00AC6693" w:rsidRPr="008346C7" w:rsidTr="00CC6800">
        <w:tc>
          <w:tcPr>
            <w:tcW w:w="4537" w:type="dxa"/>
          </w:tcPr>
          <w:p w:rsidR="00AC6693" w:rsidRPr="008346C7" w:rsidRDefault="0025376F" w:rsidP="00B20C55">
            <w:pPr>
              <w:spacing w:after="0" w:line="240" w:lineRule="auto"/>
              <w:rPr>
                <w:rFonts w:ascii="Trebuchet MS" w:hAnsi="Trebuchet MS" w:cs="Arial"/>
                <w:lang w:val="en-US" w:eastAsia="en-US" w:bidi="en-US"/>
              </w:rPr>
            </w:pPr>
            <w:r>
              <w:rPr>
                <w:rFonts w:ascii="Trebuchet MS" w:hAnsi="Trebuchet MS" w:cs="Arial"/>
                <w:lang w:val="en-US" w:eastAsia="en-US" w:bidi="en-US"/>
              </w:rPr>
              <w:t>;</w:t>
            </w:r>
            <w:r w:rsidR="00AC6693" w:rsidRPr="008346C7">
              <w:rPr>
                <w:rFonts w:ascii="Trebuchet MS" w:hAnsi="Trebuchet MS" w:cs="Arial"/>
                <w:lang w:val="en-US" w:eastAsia="en-US" w:bidi="en-US"/>
              </w:rPr>
              <w:t>Valerie Gillespie Award</w:t>
            </w:r>
          </w:p>
        </w:tc>
        <w:tc>
          <w:tcPr>
            <w:tcW w:w="1701" w:type="dxa"/>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204</w:t>
            </w:r>
          </w:p>
        </w:tc>
        <w:tc>
          <w:tcPr>
            <w:tcW w:w="2058" w:type="dxa"/>
          </w:tcPr>
          <w:p w:rsidR="00AC6693" w:rsidRPr="008346C7" w:rsidRDefault="00765130"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224</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Hall hire and Refreshments</w:t>
            </w:r>
          </w:p>
        </w:tc>
        <w:tc>
          <w:tcPr>
            <w:tcW w:w="1701" w:type="dxa"/>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368</w:t>
            </w:r>
          </w:p>
        </w:tc>
        <w:tc>
          <w:tcPr>
            <w:tcW w:w="2058" w:type="dxa"/>
          </w:tcPr>
          <w:p w:rsidR="00AC6693" w:rsidRPr="008346C7" w:rsidRDefault="00765130"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112</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Travel Expenses</w:t>
            </w:r>
          </w:p>
        </w:tc>
        <w:tc>
          <w:tcPr>
            <w:tcW w:w="1701" w:type="dxa"/>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452</w:t>
            </w:r>
          </w:p>
        </w:tc>
        <w:tc>
          <w:tcPr>
            <w:tcW w:w="2058" w:type="dxa"/>
          </w:tcPr>
          <w:p w:rsidR="00AC6693" w:rsidRPr="008346C7" w:rsidRDefault="00765130"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305</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Salary and Associated Costs</w:t>
            </w:r>
          </w:p>
        </w:tc>
        <w:tc>
          <w:tcPr>
            <w:tcW w:w="1701" w:type="dxa"/>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8544</w:t>
            </w:r>
          </w:p>
        </w:tc>
        <w:tc>
          <w:tcPr>
            <w:tcW w:w="2058" w:type="dxa"/>
          </w:tcPr>
          <w:p w:rsidR="00AC6693" w:rsidRPr="008346C7" w:rsidRDefault="00765130"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10622</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Suppliers and Miscellaneous</w:t>
            </w:r>
          </w:p>
        </w:tc>
        <w:tc>
          <w:tcPr>
            <w:tcW w:w="1701" w:type="dxa"/>
            <w:tcBorders>
              <w:bottom w:val="single" w:sz="24" w:space="0" w:color="000000"/>
            </w:tcBorders>
          </w:tcPr>
          <w:p w:rsidR="00AC6693" w:rsidRPr="00D85FD7" w:rsidRDefault="00972E8F"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3100</w:t>
            </w:r>
          </w:p>
        </w:tc>
        <w:tc>
          <w:tcPr>
            <w:tcW w:w="2058" w:type="dxa"/>
            <w:tcBorders>
              <w:bottom w:val="single" w:sz="24" w:space="0" w:color="000000"/>
            </w:tcBorders>
          </w:tcPr>
          <w:p w:rsidR="00AC6693" w:rsidRPr="008346C7" w:rsidRDefault="00765130" w:rsidP="00972E8F">
            <w:pPr>
              <w:spacing w:after="0" w:line="240" w:lineRule="auto"/>
              <w:jc w:val="right"/>
              <w:rPr>
                <w:rFonts w:ascii="Trebuchet MS" w:hAnsi="Trebuchet MS" w:cs="Arial"/>
                <w:lang w:val="en-US" w:eastAsia="en-US" w:bidi="en-US"/>
              </w:rPr>
            </w:pPr>
            <w:r>
              <w:rPr>
                <w:rFonts w:ascii="Trebuchet MS" w:hAnsi="Trebuchet MS" w:cs="Arial"/>
                <w:lang w:val="en-US" w:eastAsia="en-US" w:bidi="en-US"/>
              </w:rPr>
              <w:t>1444</w:t>
            </w:r>
          </w:p>
        </w:tc>
      </w:tr>
      <w:tr w:rsidR="00AC6693" w:rsidRPr="008346C7" w:rsidTr="00CC6800">
        <w:tc>
          <w:tcPr>
            <w:tcW w:w="4537" w:type="dxa"/>
          </w:tcPr>
          <w:p w:rsidR="00AC6693" w:rsidRPr="008346C7" w:rsidRDefault="00AC6693" w:rsidP="00B20C55">
            <w:pPr>
              <w:spacing w:after="0" w:line="240" w:lineRule="auto"/>
              <w:rPr>
                <w:rFonts w:ascii="Trebuchet MS" w:hAnsi="Trebuchet MS" w:cs="Arial"/>
                <w:b/>
                <w:lang w:val="en-US" w:eastAsia="en-US" w:bidi="en-US"/>
              </w:rPr>
            </w:pPr>
          </w:p>
          <w:p w:rsidR="00AC6693" w:rsidRPr="008346C7" w:rsidRDefault="00AC6693" w:rsidP="00B20C55">
            <w:pPr>
              <w:spacing w:after="0" w:line="240" w:lineRule="auto"/>
              <w:rPr>
                <w:rFonts w:ascii="Trebuchet MS" w:hAnsi="Trebuchet MS" w:cs="Arial"/>
                <w:b/>
                <w:lang w:val="en-US" w:eastAsia="en-US" w:bidi="en-US"/>
              </w:rPr>
            </w:pPr>
            <w:r w:rsidRPr="008346C7">
              <w:rPr>
                <w:rFonts w:ascii="Trebuchet MS" w:hAnsi="Trebuchet MS" w:cs="Arial"/>
                <w:b/>
                <w:lang w:val="en-US" w:eastAsia="en-US" w:bidi="en-US"/>
              </w:rPr>
              <w:t>Total Payments</w:t>
            </w:r>
          </w:p>
        </w:tc>
        <w:tc>
          <w:tcPr>
            <w:tcW w:w="1701" w:type="dxa"/>
            <w:tcBorders>
              <w:top w:val="single" w:sz="24" w:space="0" w:color="000000"/>
              <w:bottom w:val="single" w:sz="24" w:space="0" w:color="000000"/>
            </w:tcBorders>
          </w:tcPr>
          <w:p w:rsidR="00100634" w:rsidRPr="00D85FD7" w:rsidRDefault="00765130"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15469</w:t>
            </w:r>
          </w:p>
          <w:p w:rsidR="00AC6693" w:rsidRPr="00D85FD7" w:rsidRDefault="00AC6693" w:rsidP="00972E8F">
            <w:pPr>
              <w:spacing w:after="0" w:line="240" w:lineRule="auto"/>
              <w:jc w:val="right"/>
              <w:rPr>
                <w:rFonts w:ascii="Trebuchet MS" w:hAnsi="Trebuchet MS" w:cs="Arial"/>
                <w:b/>
                <w:lang w:val="en-US" w:eastAsia="en-US" w:bidi="en-US"/>
              </w:rPr>
            </w:pPr>
          </w:p>
        </w:tc>
        <w:tc>
          <w:tcPr>
            <w:tcW w:w="2058" w:type="dxa"/>
            <w:tcBorders>
              <w:top w:val="single" w:sz="24" w:space="0" w:color="000000"/>
              <w:bottom w:val="single" w:sz="24" w:space="0" w:color="000000"/>
            </w:tcBorders>
          </w:tcPr>
          <w:p w:rsidR="00100634" w:rsidRPr="008346C7" w:rsidRDefault="00765130" w:rsidP="00972E8F">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15764</w:t>
            </w:r>
          </w:p>
          <w:p w:rsidR="00AC6693" w:rsidRPr="00D85FD7" w:rsidRDefault="00AC6693" w:rsidP="00972E8F">
            <w:pPr>
              <w:spacing w:after="0" w:line="240" w:lineRule="auto"/>
              <w:jc w:val="right"/>
              <w:rPr>
                <w:rFonts w:ascii="Trebuchet MS" w:hAnsi="Trebuchet MS" w:cs="Arial"/>
                <w:lang w:val="en-US" w:eastAsia="en-US" w:bidi="en-US"/>
              </w:rPr>
            </w:pPr>
          </w:p>
        </w:tc>
      </w:tr>
    </w:tbl>
    <w:p w:rsidR="00AC6693" w:rsidRDefault="00AC6693" w:rsidP="00B20C55">
      <w:pPr>
        <w:spacing w:after="0" w:line="240" w:lineRule="auto"/>
        <w:rPr>
          <w:rFonts w:ascii="Trebuchet MS" w:hAnsi="Trebuchet MS" w:cs="Arial"/>
        </w:rPr>
      </w:pPr>
    </w:p>
    <w:p w:rsidR="00AC6693" w:rsidRPr="00365FD1" w:rsidRDefault="00365FD1" w:rsidP="00A65613">
      <w:pPr>
        <w:spacing w:after="0" w:line="240" w:lineRule="auto"/>
        <w:jc w:val="center"/>
        <w:rPr>
          <w:rFonts w:ascii="Trebuchet MS" w:hAnsi="Trebuchet MS" w:cs="Arial"/>
          <w:b/>
        </w:rPr>
      </w:pPr>
      <w:r w:rsidRPr="00365FD1">
        <w:rPr>
          <w:rFonts w:ascii="Trebuchet MS" w:hAnsi="Trebuchet MS" w:cs="Arial"/>
          <w:b/>
        </w:rPr>
        <w:t>Statement of assets and liabilities</w:t>
      </w:r>
    </w:p>
    <w:p w:rsidR="00AC6693" w:rsidRPr="00365FD1" w:rsidRDefault="00AC6693" w:rsidP="00B20C55">
      <w:pPr>
        <w:spacing w:after="0" w:line="240" w:lineRule="auto"/>
        <w:rPr>
          <w:rFonts w:ascii="Trebuchet MS" w:hAnsi="Trebuchet MS" w:cs="Arial"/>
          <w:b/>
        </w:rPr>
      </w:pPr>
    </w:p>
    <w:tbl>
      <w:tblPr>
        <w:tblW w:w="0" w:type="auto"/>
        <w:tblInd w:w="-34" w:type="dxa"/>
        <w:tblLook w:val="04A0"/>
      </w:tblPr>
      <w:tblGrid>
        <w:gridCol w:w="4537"/>
        <w:gridCol w:w="1701"/>
        <w:gridCol w:w="1984"/>
      </w:tblGrid>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p>
        </w:tc>
        <w:tc>
          <w:tcPr>
            <w:tcW w:w="1701" w:type="dxa"/>
          </w:tcPr>
          <w:p w:rsidR="00365FD1" w:rsidRPr="00D85FD7" w:rsidRDefault="00365FD1" w:rsidP="00B20C55">
            <w:pPr>
              <w:spacing w:after="0" w:line="240" w:lineRule="auto"/>
              <w:rPr>
                <w:rFonts w:ascii="Trebuchet MS" w:hAnsi="Trebuchet MS" w:cs="Arial"/>
                <w:b/>
                <w:lang w:val="en-US" w:eastAsia="en-US" w:bidi="en-US"/>
              </w:rPr>
            </w:pPr>
            <w:r w:rsidRPr="00D85FD7">
              <w:rPr>
                <w:rFonts w:ascii="Trebuchet MS" w:hAnsi="Trebuchet MS" w:cs="Arial"/>
                <w:b/>
                <w:lang w:val="en-US" w:eastAsia="en-US" w:bidi="en-US"/>
              </w:rPr>
              <w:t>201</w:t>
            </w:r>
            <w:r w:rsidR="00765130">
              <w:rPr>
                <w:rFonts w:ascii="Trebuchet MS" w:hAnsi="Trebuchet MS" w:cs="Arial"/>
                <w:b/>
                <w:lang w:val="en-US" w:eastAsia="en-US" w:bidi="en-US"/>
              </w:rPr>
              <w:t>5</w:t>
            </w:r>
          </w:p>
          <w:p w:rsidR="00365FD1" w:rsidRPr="00D85FD7" w:rsidRDefault="00365FD1" w:rsidP="00B20C55">
            <w:pPr>
              <w:spacing w:after="0" w:line="240" w:lineRule="auto"/>
              <w:rPr>
                <w:rFonts w:ascii="Trebuchet MS" w:hAnsi="Trebuchet MS" w:cs="Arial"/>
                <w:b/>
                <w:lang w:val="en-US" w:eastAsia="en-US" w:bidi="en-US"/>
              </w:rPr>
            </w:pPr>
          </w:p>
        </w:tc>
        <w:tc>
          <w:tcPr>
            <w:tcW w:w="1984" w:type="dxa"/>
          </w:tcPr>
          <w:p w:rsidR="00365FD1" w:rsidRPr="008346C7" w:rsidRDefault="00365FD1" w:rsidP="00765130">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201</w:t>
            </w:r>
            <w:r w:rsidR="00765130">
              <w:rPr>
                <w:rFonts w:ascii="Trebuchet MS" w:hAnsi="Trebuchet MS" w:cs="Arial"/>
                <w:lang w:val="en-US" w:eastAsia="en-US" w:bidi="en-US"/>
              </w:rPr>
              <w:t>4</w:t>
            </w: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p>
        </w:tc>
        <w:tc>
          <w:tcPr>
            <w:tcW w:w="1701" w:type="dxa"/>
          </w:tcPr>
          <w:p w:rsidR="00365FD1" w:rsidRPr="00D85FD7" w:rsidRDefault="00365FD1" w:rsidP="00B20C55">
            <w:pPr>
              <w:spacing w:after="0" w:line="240" w:lineRule="auto"/>
              <w:rPr>
                <w:rFonts w:ascii="Trebuchet MS" w:hAnsi="Trebuchet MS" w:cs="Arial"/>
                <w:b/>
                <w:lang w:val="en-US" w:eastAsia="en-US" w:bidi="en-US"/>
              </w:rPr>
            </w:pPr>
            <w:r w:rsidRPr="00D85FD7">
              <w:rPr>
                <w:rFonts w:ascii="Trebuchet MS" w:hAnsi="Trebuchet MS" w:cs="Arial"/>
                <w:b/>
                <w:lang w:val="en-US" w:eastAsia="en-US" w:bidi="en-US"/>
              </w:rPr>
              <w:t>£</w:t>
            </w:r>
          </w:p>
        </w:tc>
        <w:tc>
          <w:tcPr>
            <w:tcW w:w="1984" w:type="dxa"/>
          </w:tcPr>
          <w:p w:rsidR="00365FD1" w:rsidRPr="008346C7" w:rsidRDefault="00365FD1"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w:t>
            </w: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Bank Accounts</w:t>
            </w:r>
          </w:p>
        </w:tc>
        <w:tc>
          <w:tcPr>
            <w:tcW w:w="1701" w:type="dxa"/>
          </w:tcPr>
          <w:p w:rsidR="00365FD1" w:rsidRPr="00D85FD7" w:rsidRDefault="00765130" w:rsidP="00765130">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27492</w:t>
            </w:r>
          </w:p>
        </w:tc>
        <w:tc>
          <w:tcPr>
            <w:tcW w:w="1984" w:type="dxa"/>
          </w:tcPr>
          <w:p w:rsidR="00365FD1" w:rsidRPr="008346C7" w:rsidRDefault="00765130" w:rsidP="00765130">
            <w:pPr>
              <w:spacing w:after="0" w:line="240" w:lineRule="auto"/>
              <w:jc w:val="right"/>
              <w:rPr>
                <w:rFonts w:ascii="Trebuchet MS" w:hAnsi="Trebuchet MS" w:cs="Arial"/>
                <w:lang w:val="en-US" w:eastAsia="en-US" w:bidi="en-US"/>
              </w:rPr>
            </w:pPr>
            <w:r>
              <w:rPr>
                <w:rFonts w:ascii="Trebuchet MS" w:hAnsi="Trebuchet MS" w:cs="Arial"/>
                <w:lang w:val="en-US" w:eastAsia="en-US" w:bidi="en-US"/>
              </w:rPr>
              <w:t>29969</w:t>
            </w: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Cash in hand</w:t>
            </w:r>
          </w:p>
        </w:tc>
        <w:tc>
          <w:tcPr>
            <w:tcW w:w="1701" w:type="dxa"/>
          </w:tcPr>
          <w:p w:rsidR="00365FD1" w:rsidRPr="00D85FD7" w:rsidRDefault="00765130" w:rsidP="00765130">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10</w:t>
            </w:r>
          </w:p>
        </w:tc>
        <w:tc>
          <w:tcPr>
            <w:tcW w:w="1984" w:type="dxa"/>
          </w:tcPr>
          <w:p w:rsidR="00365FD1" w:rsidRPr="008346C7" w:rsidRDefault="00765130" w:rsidP="00765130">
            <w:pPr>
              <w:spacing w:after="0" w:line="240" w:lineRule="auto"/>
              <w:jc w:val="right"/>
              <w:rPr>
                <w:rFonts w:ascii="Trebuchet MS" w:hAnsi="Trebuchet MS" w:cs="Arial"/>
                <w:lang w:val="en-US" w:eastAsia="en-US" w:bidi="en-US"/>
              </w:rPr>
            </w:pPr>
            <w:r>
              <w:rPr>
                <w:rFonts w:ascii="Trebuchet MS" w:hAnsi="Trebuchet MS" w:cs="Arial"/>
                <w:lang w:val="en-US" w:eastAsia="en-US" w:bidi="en-US"/>
              </w:rPr>
              <w:t>10</w:t>
            </w: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p>
        </w:tc>
        <w:tc>
          <w:tcPr>
            <w:tcW w:w="1701" w:type="dxa"/>
          </w:tcPr>
          <w:p w:rsidR="00365FD1" w:rsidRPr="00D85FD7" w:rsidRDefault="00365FD1" w:rsidP="00765130">
            <w:pPr>
              <w:spacing w:after="0" w:line="240" w:lineRule="auto"/>
              <w:jc w:val="right"/>
              <w:rPr>
                <w:rFonts w:ascii="Trebuchet MS" w:hAnsi="Trebuchet MS" w:cs="Arial"/>
                <w:b/>
                <w:lang w:val="en-US" w:eastAsia="en-US" w:bidi="en-US"/>
              </w:rPr>
            </w:pPr>
          </w:p>
        </w:tc>
        <w:tc>
          <w:tcPr>
            <w:tcW w:w="1984" w:type="dxa"/>
          </w:tcPr>
          <w:p w:rsidR="00365FD1" w:rsidRPr="008346C7" w:rsidRDefault="00365FD1" w:rsidP="00765130">
            <w:pPr>
              <w:spacing w:after="0" w:line="240" w:lineRule="auto"/>
              <w:jc w:val="right"/>
              <w:rPr>
                <w:rFonts w:ascii="Trebuchet MS" w:hAnsi="Trebuchet MS" w:cs="Arial"/>
                <w:lang w:val="en-US" w:eastAsia="en-US" w:bidi="en-US"/>
              </w:rPr>
            </w:pP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Debtors</w:t>
            </w:r>
          </w:p>
        </w:tc>
        <w:tc>
          <w:tcPr>
            <w:tcW w:w="1701" w:type="dxa"/>
          </w:tcPr>
          <w:p w:rsidR="00365FD1" w:rsidRPr="00D85FD7" w:rsidRDefault="00765130" w:rsidP="00765130">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3256</w:t>
            </w:r>
          </w:p>
        </w:tc>
        <w:tc>
          <w:tcPr>
            <w:tcW w:w="1984" w:type="dxa"/>
          </w:tcPr>
          <w:p w:rsidR="00365FD1" w:rsidRPr="008346C7" w:rsidRDefault="00765130" w:rsidP="00765130">
            <w:pPr>
              <w:spacing w:after="0" w:line="240" w:lineRule="auto"/>
              <w:jc w:val="right"/>
              <w:rPr>
                <w:rFonts w:ascii="Trebuchet MS" w:hAnsi="Trebuchet MS" w:cs="Arial"/>
                <w:lang w:val="en-US" w:eastAsia="en-US" w:bidi="en-US"/>
              </w:rPr>
            </w:pPr>
            <w:r>
              <w:rPr>
                <w:rFonts w:ascii="Trebuchet MS" w:hAnsi="Trebuchet MS" w:cs="Arial"/>
                <w:lang w:val="en-US" w:eastAsia="en-US" w:bidi="en-US"/>
              </w:rPr>
              <w:t>3447</w:t>
            </w: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p>
        </w:tc>
        <w:tc>
          <w:tcPr>
            <w:tcW w:w="1701" w:type="dxa"/>
          </w:tcPr>
          <w:p w:rsidR="00365FD1" w:rsidRPr="00D85FD7" w:rsidRDefault="00365FD1" w:rsidP="00765130">
            <w:pPr>
              <w:spacing w:after="0" w:line="240" w:lineRule="auto"/>
              <w:jc w:val="right"/>
              <w:rPr>
                <w:rFonts w:ascii="Trebuchet MS" w:hAnsi="Trebuchet MS" w:cs="Arial"/>
                <w:b/>
                <w:lang w:val="en-US" w:eastAsia="en-US" w:bidi="en-US"/>
              </w:rPr>
            </w:pPr>
          </w:p>
        </w:tc>
        <w:tc>
          <w:tcPr>
            <w:tcW w:w="1984" w:type="dxa"/>
          </w:tcPr>
          <w:p w:rsidR="00365FD1" w:rsidRPr="008346C7" w:rsidRDefault="00365FD1" w:rsidP="00765130">
            <w:pPr>
              <w:spacing w:after="0" w:line="240" w:lineRule="auto"/>
              <w:jc w:val="right"/>
              <w:rPr>
                <w:rFonts w:ascii="Trebuchet MS" w:hAnsi="Trebuchet MS" w:cs="Arial"/>
                <w:lang w:val="en-US" w:eastAsia="en-US" w:bidi="en-US"/>
              </w:rPr>
            </w:pPr>
          </w:p>
        </w:tc>
      </w:tr>
      <w:tr w:rsidR="00365FD1" w:rsidRPr="008346C7" w:rsidTr="0025376F">
        <w:tc>
          <w:tcPr>
            <w:tcW w:w="4537" w:type="dxa"/>
          </w:tcPr>
          <w:p w:rsidR="00365FD1" w:rsidRPr="008346C7" w:rsidRDefault="00365FD1" w:rsidP="00B20C55">
            <w:pPr>
              <w:spacing w:after="0" w:line="240" w:lineRule="auto"/>
              <w:rPr>
                <w:rFonts w:ascii="Trebuchet MS" w:hAnsi="Trebuchet MS" w:cs="Arial"/>
                <w:lang w:val="en-US" w:eastAsia="en-US" w:bidi="en-US"/>
              </w:rPr>
            </w:pPr>
            <w:r w:rsidRPr="008346C7">
              <w:rPr>
                <w:rFonts w:ascii="Trebuchet MS" w:hAnsi="Trebuchet MS" w:cs="Arial"/>
                <w:lang w:val="en-US" w:eastAsia="en-US" w:bidi="en-US"/>
              </w:rPr>
              <w:t>Creditors</w:t>
            </w:r>
          </w:p>
        </w:tc>
        <w:tc>
          <w:tcPr>
            <w:tcW w:w="1701" w:type="dxa"/>
          </w:tcPr>
          <w:p w:rsidR="00365FD1" w:rsidRPr="00D85FD7" w:rsidRDefault="00765130" w:rsidP="00765130">
            <w:pPr>
              <w:spacing w:after="0" w:line="240" w:lineRule="auto"/>
              <w:jc w:val="right"/>
              <w:rPr>
                <w:rFonts w:ascii="Trebuchet MS" w:hAnsi="Trebuchet MS" w:cs="Arial"/>
                <w:b/>
                <w:lang w:val="en-US" w:eastAsia="en-US" w:bidi="en-US"/>
              </w:rPr>
            </w:pPr>
            <w:r>
              <w:rPr>
                <w:rFonts w:ascii="Trebuchet MS" w:hAnsi="Trebuchet MS" w:cs="Arial"/>
                <w:b/>
                <w:lang w:val="en-US" w:eastAsia="en-US" w:bidi="en-US"/>
              </w:rPr>
              <w:t>2060</w:t>
            </w:r>
          </w:p>
        </w:tc>
        <w:tc>
          <w:tcPr>
            <w:tcW w:w="1984" w:type="dxa"/>
          </w:tcPr>
          <w:p w:rsidR="00365FD1" w:rsidRPr="008346C7" w:rsidRDefault="00765130" w:rsidP="00765130">
            <w:pPr>
              <w:spacing w:after="0" w:line="240" w:lineRule="auto"/>
              <w:jc w:val="right"/>
              <w:rPr>
                <w:rFonts w:ascii="Trebuchet MS" w:hAnsi="Trebuchet MS" w:cs="Arial"/>
                <w:lang w:val="en-US" w:eastAsia="en-US" w:bidi="en-US"/>
              </w:rPr>
            </w:pPr>
            <w:r>
              <w:rPr>
                <w:rFonts w:ascii="Trebuchet MS" w:hAnsi="Trebuchet MS" w:cs="Arial"/>
                <w:lang w:val="en-US" w:eastAsia="en-US" w:bidi="en-US"/>
              </w:rPr>
              <w:t>438</w:t>
            </w:r>
          </w:p>
        </w:tc>
        <w:bookmarkStart w:id="0" w:name="_GoBack"/>
        <w:bookmarkEnd w:id="0"/>
      </w:tr>
      <w:tr w:rsidR="00365FD1" w:rsidRPr="008346C7" w:rsidTr="0025376F">
        <w:tc>
          <w:tcPr>
            <w:tcW w:w="4537" w:type="dxa"/>
          </w:tcPr>
          <w:p w:rsidR="00365FD1" w:rsidRPr="008346C7" w:rsidRDefault="00365FD1" w:rsidP="00360ADB">
            <w:pPr>
              <w:spacing w:after="0" w:line="240" w:lineRule="auto"/>
              <w:rPr>
                <w:rFonts w:ascii="Trebuchet MS" w:hAnsi="Trebuchet MS" w:cs="Arial"/>
                <w:lang w:val="en-US" w:eastAsia="en-US" w:bidi="en-US"/>
              </w:rPr>
            </w:pPr>
          </w:p>
        </w:tc>
        <w:tc>
          <w:tcPr>
            <w:tcW w:w="1701" w:type="dxa"/>
            <w:tcBorders>
              <w:bottom w:val="single" w:sz="24" w:space="0" w:color="000000"/>
            </w:tcBorders>
          </w:tcPr>
          <w:p w:rsidR="00365FD1" w:rsidRPr="00D85FD7" w:rsidRDefault="00365FD1" w:rsidP="00765130">
            <w:pPr>
              <w:spacing w:after="0" w:line="240" w:lineRule="auto"/>
              <w:jc w:val="right"/>
              <w:rPr>
                <w:rFonts w:ascii="Trebuchet MS" w:hAnsi="Trebuchet MS" w:cs="Arial"/>
                <w:b/>
                <w:lang w:val="en-US" w:eastAsia="en-US" w:bidi="en-US"/>
              </w:rPr>
            </w:pPr>
          </w:p>
        </w:tc>
        <w:tc>
          <w:tcPr>
            <w:tcW w:w="1984" w:type="dxa"/>
            <w:tcBorders>
              <w:bottom w:val="single" w:sz="24" w:space="0" w:color="000000"/>
            </w:tcBorders>
          </w:tcPr>
          <w:p w:rsidR="00365FD1" w:rsidRPr="008346C7" w:rsidRDefault="00365FD1" w:rsidP="00765130">
            <w:pPr>
              <w:spacing w:after="0" w:line="240" w:lineRule="auto"/>
              <w:jc w:val="right"/>
              <w:rPr>
                <w:rFonts w:ascii="Trebuchet MS" w:hAnsi="Trebuchet MS" w:cs="Arial"/>
                <w:lang w:val="en-US" w:eastAsia="en-US" w:bidi="en-US"/>
              </w:rPr>
            </w:pPr>
          </w:p>
        </w:tc>
      </w:tr>
      <w:tr w:rsidR="00365FD1" w:rsidRPr="008346C7" w:rsidTr="0025376F">
        <w:tc>
          <w:tcPr>
            <w:tcW w:w="4537" w:type="dxa"/>
          </w:tcPr>
          <w:p w:rsidR="00365FD1" w:rsidRPr="008346C7" w:rsidRDefault="00365FD1" w:rsidP="00360ADB">
            <w:pPr>
              <w:spacing w:after="0" w:line="240" w:lineRule="auto"/>
              <w:rPr>
                <w:rFonts w:ascii="Trebuchet MS" w:hAnsi="Trebuchet MS" w:cs="Arial"/>
                <w:b/>
                <w:lang w:val="en-US" w:eastAsia="en-US" w:bidi="en-US"/>
              </w:rPr>
            </w:pPr>
          </w:p>
        </w:tc>
        <w:tc>
          <w:tcPr>
            <w:tcW w:w="1701" w:type="dxa"/>
            <w:tcBorders>
              <w:top w:val="single" w:sz="24" w:space="0" w:color="000000"/>
              <w:bottom w:val="single" w:sz="24" w:space="0" w:color="000000"/>
            </w:tcBorders>
          </w:tcPr>
          <w:p w:rsidR="00365FD1" w:rsidRPr="00D85FD7" w:rsidRDefault="00755E5E" w:rsidP="00765130">
            <w:pPr>
              <w:spacing w:after="0" w:line="240" w:lineRule="auto"/>
              <w:jc w:val="right"/>
              <w:rPr>
                <w:rFonts w:ascii="Trebuchet MS" w:hAnsi="Trebuchet MS" w:cs="Arial"/>
                <w:b/>
                <w:lang w:val="en-US" w:eastAsia="en-US" w:bidi="en-US"/>
              </w:rPr>
            </w:pPr>
            <w:r w:rsidRPr="00755E5E">
              <w:rPr>
                <w:rFonts w:ascii="Trebuchet MS" w:hAnsi="Trebuchet MS" w:cs="Arial"/>
                <w:b/>
                <w:lang w:val="en-US" w:eastAsia="en-US" w:bidi="en-US"/>
              </w:rPr>
              <w:t>28698</w:t>
            </w:r>
          </w:p>
        </w:tc>
        <w:tc>
          <w:tcPr>
            <w:tcW w:w="1984" w:type="dxa"/>
            <w:tcBorders>
              <w:top w:val="single" w:sz="24" w:space="0" w:color="000000"/>
              <w:bottom w:val="single" w:sz="24" w:space="0" w:color="000000"/>
            </w:tcBorders>
          </w:tcPr>
          <w:p w:rsidR="00365FD1" w:rsidRPr="009B5FAB" w:rsidRDefault="00755E5E" w:rsidP="00765130">
            <w:pPr>
              <w:spacing w:after="0" w:line="240" w:lineRule="auto"/>
              <w:jc w:val="right"/>
              <w:rPr>
                <w:rFonts w:ascii="Trebuchet MS" w:hAnsi="Trebuchet MS" w:cs="Arial"/>
                <w:lang w:val="en-US" w:eastAsia="en-US" w:bidi="en-US"/>
              </w:rPr>
            </w:pPr>
            <w:r w:rsidRPr="00755E5E">
              <w:rPr>
                <w:rFonts w:ascii="Trebuchet MS" w:hAnsi="Trebuchet MS" w:cs="Arial"/>
                <w:lang w:val="en-US" w:eastAsia="en-US" w:bidi="en-US"/>
              </w:rPr>
              <w:t>32988</w:t>
            </w:r>
          </w:p>
        </w:tc>
      </w:tr>
    </w:tbl>
    <w:p w:rsidR="00755E5E" w:rsidRDefault="00755E5E" w:rsidP="001764BD">
      <w:pPr>
        <w:spacing w:after="0" w:line="240" w:lineRule="auto"/>
        <w:rPr>
          <w:rFonts w:ascii="Trebuchet MS" w:hAnsi="Trebuchet MS" w:cs="Arial"/>
        </w:rPr>
      </w:pPr>
    </w:p>
    <w:p w:rsidR="001764BD" w:rsidRDefault="001764BD" w:rsidP="001764BD">
      <w:pPr>
        <w:spacing w:after="0" w:line="240" w:lineRule="auto"/>
        <w:rPr>
          <w:rFonts w:ascii="Trebuchet MS" w:hAnsi="Trebuchet MS" w:cs="Arial"/>
        </w:rPr>
      </w:pPr>
      <w:r>
        <w:rPr>
          <w:rFonts w:ascii="Trebuchet MS" w:hAnsi="Trebuchet MS" w:cs="Arial"/>
        </w:rPr>
        <w:t>A full set of accounts will be available at the 201</w:t>
      </w:r>
      <w:r w:rsidR="00B66490">
        <w:rPr>
          <w:rFonts w:ascii="Trebuchet MS" w:hAnsi="Trebuchet MS" w:cs="Arial"/>
        </w:rPr>
        <w:t xml:space="preserve">6 </w:t>
      </w:r>
      <w:r>
        <w:rPr>
          <w:rFonts w:ascii="Trebuchet MS" w:hAnsi="Trebuchet MS" w:cs="Arial"/>
        </w:rPr>
        <w:t>Annual General Meeting to any member who wishes to inspect them.  Any member may request a copy of the full set of accounts to be sent to them either by e-mail or post.</w:t>
      </w:r>
    </w:p>
    <w:p w:rsidR="00B40983" w:rsidRDefault="00B40983" w:rsidP="00360ADB">
      <w:pPr>
        <w:spacing w:after="0" w:line="240" w:lineRule="auto"/>
        <w:rPr>
          <w:rFonts w:ascii="Trebuchet MS" w:hAnsi="Trebuchet MS" w:cs="Arial"/>
        </w:rPr>
      </w:pPr>
    </w:p>
    <w:p w:rsidR="00A65613" w:rsidRDefault="00A65613" w:rsidP="00360ADB">
      <w:pPr>
        <w:spacing w:after="0" w:line="240" w:lineRule="auto"/>
        <w:rPr>
          <w:rFonts w:ascii="Trebuchet MS" w:hAnsi="Trebuchet MS" w:cs="Arial"/>
        </w:rPr>
      </w:pPr>
    </w:p>
    <w:p w:rsidR="00D116A6" w:rsidRDefault="00D116A6" w:rsidP="00D85FD7">
      <w:pPr>
        <w:spacing w:after="0" w:line="240" w:lineRule="auto"/>
        <w:jc w:val="center"/>
        <w:rPr>
          <w:rFonts w:ascii="Trebuchet MS" w:hAnsi="Trebuchet MS" w:cs="Arial"/>
          <w:b/>
          <w:sz w:val="28"/>
          <w:szCs w:val="28"/>
        </w:rPr>
      </w:pPr>
      <w:r w:rsidRPr="00B96D70">
        <w:rPr>
          <w:rFonts w:ascii="Trebuchet MS" w:hAnsi="Trebuchet MS" w:cs="Arial"/>
          <w:b/>
          <w:sz w:val="28"/>
          <w:szCs w:val="28"/>
        </w:rPr>
        <w:t xml:space="preserve">Independent examiner’s </w:t>
      </w:r>
      <w:r w:rsidR="00A65613">
        <w:rPr>
          <w:rFonts w:ascii="Trebuchet MS" w:hAnsi="Trebuchet MS" w:cs="Arial"/>
          <w:b/>
          <w:sz w:val="28"/>
          <w:szCs w:val="28"/>
        </w:rPr>
        <w:t>statement</w:t>
      </w:r>
      <w:r w:rsidRPr="00B96D70">
        <w:rPr>
          <w:rFonts w:ascii="Trebuchet MS" w:hAnsi="Trebuchet MS" w:cs="Arial"/>
          <w:b/>
          <w:sz w:val="28"/>
          <w:szCs w:val="28"/>
        </w:rPr>
        <w:t xml:space="preserve"> to the trustees and members of Campaign to Protect Rural England</w:t>
      </w:r>
      <w:r>
        <w:rPr>
          <w:rFonts w:ascii="Trebuchet MS" w:hAnsi="Trebuchet MS" w:cs="Arial"/>
          <w:b/>
          <w:sz w:val="28"/>
          <w:szCs w:val="28"/>
        </w:rPr>
        <w:t xml:space="preserve"> -</w:t>
      </w:r>
      <w:r w:rsidRPr="00B96D70">
        <w:rPr>
          <w:rFonts w:ascii="Trebuchet MS" w:hAnsi="Trebuchet MS" w:cs="Arial"/>
          <w:b/>
          <w:sz w:val="28"/>
          <w:szCs w:val="28"/>
        </w:rPr>
        <w:t xml:space="preserve"> Nottinghamshire</w:t>
      </w:r>
    </w:p>
    <w:p w:rsidR="00D116A6" w:rsidRPr="00D85FD7" w:rsidRDefault="00D116A6" w:rsidP="00360ADB">
      <w:pPr>
        <w:pStyle w:val="NormalWeb"/>
        <w:shd w:val="clear" w:color="auto" w:fill="FFFFFF"/>
        <w:spacing w:after="0" w:line="240" w:lineRule="auto"/>
        <w:rPr>
          <w:rFonts w:ascii="Trebuchet MS" w:hAnsi="Trebuchet MS" w:cs="Arial"/>
          <w:color w:val="222222"/>
          <w:sz w:val="18"/>
          <w:szCs w:val="18"/>
        </w:rPr>
      </w:pPr>
    </w:p>
    <w:p w:rsidR="00D116A6" w:rsidRPr="00D85FD7" w:rsidRDefault="00D116A6" w:rsidP="00360ADB">
      <w:pPr>
        <w:pStyle w:val="NormalWeb"/>
        <w:shd w:val="clear" w:color="auto" w:fill="FFFFFF"/>
        <w:spacing w:after="0" w:line="240" w:lineRule="auto"/>
        <w:rPr>
          <w:rFonts w:ascii="Trebuchet MS" w:hAnsi="Trebuchet MS" w:cs="Arial"/>
          <w:color w:val="222222"/>
          <w:sz w:val="18"/>
          <w:szCs w:val="18"/>
        </w:rPr>
      </w:pPr>
    </w:p>
    <w:p w:rsidR="00D116A6" w:rsidRPr="00D85FD7" w:rsidRDefault="00D116A6" w:rsidP="00360ADB">
      <w:pPr>
        <w:shd w:val="clear" w:color="auto" w:fill="FFFFFF"/>
        <w:spacing w:after="0" w:line="240" w:lineRule="auto"/>
        <w:rPr>
          <w:rFonts w:ascii="Trebuchet MS" w:hAnsi="Trebuchet MS" w:cs="Arial"/>
          <w:color w:val="222222"/>
          <w:sz w:val="18"/>
          <w:szCs w:val="18"/>
        </w:rPr>
      </w:pPr>
      <w:r w:rsidRPr="00D85FD7">
        <w:rPr>
          <w:rFonts w:ascii="Trebuchet MS" w:hAnsi="Trebuchet MS" w:cs="Arial"/>
          <w:color w:val="222222"/>
          <w:sz w:val="18"/>
          <w:szCs w:val="18"/>
        </w:rPr>
        <w:t>In connection with my examination, no matter has come to my attention:</w:t>
      </w:r>
    </w:p>
    <w:p w:rsidR="00D116A6" w:rsidRPr="00D85FD7" w:rsidRDefault="00D116A6" w:rsidP="00932C1A">
      <w:pPr>
        <w:numPr>
          <w:ilvl w:val="0"/>
          <w:numId w:val="12"/>
        </w:numPr>
        <w:shd w:val="clear" w:color="auto" w:fill="FFFFFF"/>
        <w:spacing w:after="0" w:line="240" w:lineRule="auto"/>
        <w:rPr>
          <w:rFonts w:ascii="Trebuchet MS" w:hAnsi="Trebuchet MS" w:cs="Arial"/>
          <w:color w:val="222222"/>
          <w:sz w:val="18"/>
          <w:szCs w:val="18"/>
        </w:rPr>
      </w:pPr>
      <w:r w:rsidRPr="00D85FD7">
        <w:rPr>
          <w:rFonts w:ascii="Trebuchet MS" w:hAnsi="Trebuchet MS" w:cs="Arial"/>
          <w:color w:val="222222"/>
          <w:sz w:val="18"/>
          <w:szCs w:val="18"/>
        </w:rPr>
        <w:t>which gives me reasonable cause to believe that in any material respect the requirements:</w:t>
      </w:r>
    </w:p>
    <w:p w:rsidR="00D116A6" w:rsidRPr="00D85FD7" w:rsidRDefault="00D116A6" w:rsidP="0046545B">
      <w:pPr>
        <w:numPr>
          <w:ilvl w:val="0"/>
          <w:numId w:val="11"/>
        </w:numPr>
        <w:shd w:val="clear" w:color="auto" w:fill="FFFFFF"/>
        <w:spacing w:after="0" w:line="240" w:lineRule="auto"/>
        <w:rPr>
          <w:rFonts w:ascii="Trebuchet MS" w:hAnsi="Trebuchet MS" w:cs="Arial"/>
          <w:color w:val="222222"/>
          <w:sz w:val="18"/>
          <w:szCs w:val="18"/>
        </w:rPr>
      </w:pPr>
      <w:r w:rsidRPr="00D85FD7">
        <w:rPr>
          <w:rFonts w:ascii="Trebuchet MS" w:hAnsi="Trebuchet MS" w:cs="Arial"/>
          <w:color w:val="222222"/>
          <w:sz w:val="18"/>
          <w:szCs w:val="18"/>
        </w:rPr>
        <w:t>to keep accounting records in accordance with section 130 of the 2011 Act; and</w:t>
      </w:r>
    </w:p>
    <w:p w:rsidR="00D116A6" w:rsidRPr="00D85FD7" w:rsidRDefault="00D116A6" w:rsidP="0046545B">
      <w:pPr>
        <w:numPr>
          <w:ilvl w:val="0"/>
          <w:numId w:val="11"/>
        </w:numPr>
        <w:shd w:val="clear" w:color="auto" w:fill="FFFFFF"/>
        <w:spacing w:after="0" w:line="240" w:lineRule="auto"/>
        <w:rPr>
          <w:rFonts w:ascii="Trebuchet MS" w:hAnsi="Trebuchet MS" w:cs="Arial"/>
          <w:color w:val="222222"/>
          <w:sz w:val="18"/>
          <w:szCs w:val="18"/>
        </w:rPr>
      </w:pPr>
      <w:r w:rsidRPr="00D85FD7">
        <w:rPr>
          <w:rFonts w:ascii="Trebuchet MS" w:hAnsi="Trebuchet MS" w:cs="Arial"/>
          <w:color w:val="222222"/>
          <w:sz w:val="18"/>
          <w:szCs w:val="18"/>
        </w:rPr>
        <w:t>to prepare accounts which accord with the accounting records and comply with the accounting requirements of the 2011 Act</w:t>
      </w:r>
    </w:p>
    <w:p w:rsidR="00D116A6" w:rsidRPr="00D85FD7" w:rsidRDefault="00D116A6" w:rsidP="00360ADB">
      <w:pPr>
        <w:shd w:val="clear" w:color="auto" w:fill="FFFFFF"/>
        <w:spacing w:after="0" w:line="240" w:lineRule="auto"/>
        <w:rPr>
          <w:rFonts w:ascii="Trebuchet MS" w:hAnsi="Trebuchet MS" w:cs="Arial"/>
          <w:color w:val="222222"/>
          <w:sz w:val="18"/>
          <w:szCs w:val="18"/>
        </w:rPr>
      </w:pPr>
      <w:r w:rsidRPr="00D85FD7">
        <w:rPr>
          <w:rFonts w:ascii="Trebuchet MS" w:hAnsi="Trebuchet MS" w:cs="Arial"/>
          <w:color w:val="222222"/>
          <w:sz w:val="18"/>
          <w:szCs w:val="18"/>
        </w:rPr>
        <w:t xml:space="preserve">        have not been met; or </w:t>
      </w:r>
    </w:p>
    <w:p w:rsidR="00D116A6" w:rsidRPr="00D85FD7" w:rsidRDefault="00D116A6" w:rsidP="00932C1A">
      <w:pPr>
        <w:numPr>
          <w:ilvl w:val="0"/>
          <w:numId w:val="12"/>
        </w:numPr>
        <w:shd w:val="clear" w:color="auto" w:fill="FFFFFF"/>
        <w:spacing w:after="0" w:line="240" w:lineRule="auto"/>
        <w:rPr>
          <w:rFonts w:ascii="Trebuchet MS" w:hAnsi="Trebuchet MS" w:cs="Arial"/>
          <w:color w:val="222222"/>
          <w:sz w:val="18"/>
          <w:szCs w:val="18"/>
        </w:rPr>
      </w:pPr>
      <w:r w:rsidRPr="00D85FD7">
        <w:rPr>
          <w:rFonts w:ascii="Trebuchet MS" w:hAnsi="Trebuchet MS" w:cs="Arial"/>
          <w:color w:val="222222"/>
          <w:sz w:val="18"/>
          <w:szCs w:val="18"/>
        </w:rPr>
        <w:t>to which, in my opinion, attention should be drawn in order to enable a proper understanding of the accounts to be reached.</w:t>
      </w:r>
    </w:p>
    <w:p w:rsidR="00075920" w:rsidRPr="00D85FD7" w:rsidRDefault="00075920" w:rsidP="00360ADB">
      <w:pPr>
        <w:spacing w:after="0" w:line="240" w:lineRule="auto"/>
        <w:rPr>
          <w:rFonts w:ascii="Trebuchet MS" w:hAnsi="Trebuchet MS" w:cs="Arial"/>
          <w:sz w:val="18"/>
          <w:szCs w:val="18"/>
        </w:rPr>
      </w:pPr>
    </w:p>
    <w:p w:rsidR="00C82282" w:rsidRPr="00E5771E" w:rsidRDefault="00B94CE0" w:rsidP="00360ADB">
      <w:pPr>
        <w:spacing w:after="0" w:line="240" w:lineRule="auto"/>
        <w:rPr>
          <w:rFonts w:ascii="Trebuchet MS" w:hAnsi="Trebuchet MS" w:cs="Arial"/>
          <w:color w:val="000000"/>
          <w:sz w:val="18"/>
          <w:szCs w:val="18"/>
        </w:rPr>
      </w:pPr>
      <w:r w:rsidRPr="00D85FD7">
        <w:rPr>
          <w:rFonts w:ascii="Trebuchet MS" w:hAnsi="Trebuchet MS" w:cs="Arial"/>
          <w:sz w:val="18"/>
          <w:szCs w:val="18"/>
        </w:rPr>
        <w:t>Signed J O’Brien MSC, ACCA, ACIE, DChA</w:t>
      </w:r>
      <w:r w:rsidR="00820821" w:rsidRPr="00D85FD7">
        <w:rPr>
          <w:rFonts w:ascii="Trebuchet MS" w:hAnsi="Trebuchet MS" w:cs="Arial"/>
          <w:sz w:val="18"/>
          <w:szCs w:val="18"/>
        </w:rPr>
        <w:t xml:space="preserve">       -</w:t>
      </w:r>
      <w:r w:rsidR="00C1678F" w:rsidRPr="00D85FD7">
        <w:rPr>
          <w:rFonts w:ascii="Trebuchet MS" w:hAnsi="Trebuchet MS" w:cs="Arial"/>
          <w:sz w:val="18"/>
          <w:szCs w:val="18"/>
        </w:rPr>
        <w:t xml:space="preserve">Community </w:t>
      </w:r>
      <w:r w:rsidR="00C1678F" w:rsidRPr="00E5771E">
        <w:rPr>
          <w:rFonts w:ascii="Trebuchet MS" w:hAnsi="Trebuchet MS" w:cs="Arial"/>
          <w:color w:val="000000"/>
          <w:sz w:val="18"/>
          <w:szCs w:val="18"/>
        </w:rPr>
        <w:t xml:space="preserve">Accounting </w:t>
      </w:r>
      <w:r w:rsidR="00F1372E" w:rsidRPr="00E5771E">
        <w:rPr>
          <w:rFonts w:ascii="Trebuchet MS" w:hAnsi="Trebuchet MS" w:cs="Arial"/>
          <w:color w:val="000000"/>
          <w:sz w:val="18"/>
          <w:szCs w:val="18"/>
        </w:rPr>
        <w:t>Plus</w:t>
      </w:r>
    </w:p>
    <w:p w:rsidR="00C82282" w:rsidRPr="00E5771E" w:rsidRDefault="00C82282" w:rsidP="00360ADB">
      <w:pPr>
        <w:spacing w:after="0" w:line="240" w:lineRule="auto"/>
        <w:rPr>
          <w:rFonts w:ascii="Trebuchet MS" w:hAnsi="Trebuchet MS" w:cs="Arial"/>
          <w:color w:val="000000"/>
          <w:sz w:val="18"/>
          <w:szCs w:val="18"/>
        </w:rPr>
      </w:pPr>
    </w:p>
    <w:p w:rsidR="00B437E7" w:rsidRDefault="00B437E7" w:rsidP="00360ADB">
      <w:pPr>
        <w:spacing w:after="0" w:line="240" w:lineRule="auto"/>
        <w:rPr>
          <w:rFonts w:ascii="Rustic Open" w:hAnsi="Rustic Open" w:cs="Arial"/>
        </w:rPr>
      </w:pPr>
    </w:p>
    <w:p w:rsidR="00B437E7" w:rsidRDefault="00B437E7" w:rsidP="00B437E7">
      <w:pPr>
        <w:spacing w:after="0" w:line="240" w:lineRule="auto"/>
        <w:jc w:val="center"/>
        <w:rPr>
          <w:rFonts w:ascii="Rustic Open" w:hAnsi="Rustic Open" w:cs="Arial"/>
        </w:rPr>
      </w:pPr>
    </w:p>
    <w:p w:rsidR="001118D1" w:rsidRPr="00E63FC2" w:rsidRDefault="0032705B" w:rsidP="00B437E7">
      <w:pPr>
        <w:spacing w:after="0" w:line="240" w:lineRule="auto"/>
        <w:jc w:val="center"/>
        <w:rPr>
          <w:rFonts w:ascii="Rustic Open" w:hAnsi="Rustic Open" w:cs="Arial"/>
        </w:rPr>
      </w:pPr>
      <w:r>
        <w:rPr>
          <w:rFonts w:ascii="Rustic Open" w:hAnsi="Rustic Open" w:cs="Arial"/>
        </w:rPr>
        <w:t>DA</w:t>
      </w:r>
      <w:r w:rsidR="00E63FC2">
        <w:rPr>
          <w:rFonts w:ascii="Rustic Open" w:hAnsi="Rustic Open" w:cs="Arial"/>
        </w:rPr>
        <w:t>TA PROTECTION</w:t>
      </w:r>
    </w:p>
    <w:p w:rsidR="001118D1" w:rsidRPr="00652063" w:rsidRDefault="001118D1" w:rsidP="00360ADB">
      <w:pPr>
        <w:spacing w:after="0" w:line="240" w:lineRule="auto"/>
        <w:rPr>
          <w:rFonts w:ascii="Trebuchet MS" w:hAnsi="Trebuchet MS" w:cs="Arial"/>
        </w:rPr>
      </w:pPr>
    </w:p>
    <w:p w:rsidR="002056AF" w:rsidRDefault="002056AF" w:rsidP="00360ADB">
      <w:pPr>
        <w:spacing w:after="0" w:line="240" w:lineRule="auto"/>
        <w:rPr>
          <w:rFonts w:ascii="Trebuchet MS" w:hAnsi="Trebuchet MS" w:cs="Arial"/>
        </w:rPr>
      </w:pPr>
      <w:r w:rsidRPr="002056AF">
        <w:rPr>
          <w:rFonts w:ascii="Trebuchet MS" w:hAnsi="Trebuchet MS" w:cs="Arial"/>
        </w:rPr>
        <w:t>CPRE holds and manages data in strict accordance with the Data Protection Act 1998 to keep our supporters informed of our activities.</w:t>
      </w:r>
    </w:p>
    <w:p w:rsidR="00D85FD7" w:rsidRDefault="00D85FD7" w:rsidP="00360ADB">
      <w:pPr>
        <w:spacing w:after="0" w:line="240" w:lineRule="auto"/>
        <w:rPr>
          <w:rFonts w:ascii="Rustic" w:hAnsi="Rustic" w:cs="Arial"/>
          <w:sz w:val="36"/>
          <w:szCs w:val="36"/>
        </w:rPr>
      </w:pPr>
    </w:p>
    <w:p w:rsidR="002056AF" w:rsidRPr="00820821" w:rsidRDefault="00A65613" w:rsidP="00360ADB">
      <w:pPr>
        <w:spacing w:after="0" w:line="240" w:lineRule="auto"/>
        <w:rPr>
          <w:rFonts w:ascii="Rustic" w:hAnsi="Rustic" w:cs="Arial"/>
          <w:sz w:val="36"/>
          <w:szCs w:val="36"/>
        </w:rPr>
      </w:pPr>
      <w:r>
        <w:rPr>
          <w:rFonts w:ascii="Rustic" w:hAnsi="Rustic" w:cs="Arial"/>
          <w:sz w:val="36"/>
          <w:szCs w:val="36"/>
        </w:rPr>
        <w:br w:type="page"/>
      </w:r>
      <w:r w:rsidR="002056AF" w:rsidRPr="00820821">
        <w:rPr>
          <w:rFonts w:ascii="Rustic" w:hAnsi="Rustic" w:cs="Arial"/>
          <w:sz w:val="36"/>
          <w:szCs w:val="36"/>
        </w:rPr>
        <w:lastRenderedPageBreak/>
        <w:t xml:space="preserve">CAMPAIGN   TO   PROTECT   RURAL </w:t>
      </w:r>
      <w:r w:rsidR="005D6A07" w:rsidRPr="00820821">
        <w:rPr>
          <w:rFonts w:ascii="Rustic" w:hAnsi="Rustic" w:cs="Arial"/>
          <w:sz w:val="36"/>
          <w:szCs w:val="36"/>
        </w:rPr>
        <w:t xml:space="preserve">  </w:t>
      </w:r>
      <w:smartTag w:uri="urn:schemas-microsoft-com:office:smarttags" w:element="country-region">
        <w:smartTag w:uri="urn:schemas-microsoft-com:office:smarttags" w:element="place">
          <w:r w:rsidR="002056AF" w:rsidRPr="00820821">
            <w:rPr>
              <w:rFonts w:ascii="Rustic" w:hAnsi="Rustic" w:cs="Arial"/>
              <w:sz w:val="36"/>
              <w:szCs w:val="36"/>
            </w:rPr>
            <w:t>ENGLAND</w:t>
          </w:r>
        </w:smartTag>
      </w:smartTag>
    </w:p>
    <w:p w:rsidR="002056AF" w:rsidRDefault="002056AF" w:rsidP="00E5771E">
      <w:pPr>
        <w:spacing w:after="0" w:line="240" w:lineRule="auto"/>
        <w:rPr>
          <w:rFonts w:ascii="Trebuchet MS" w:hAnsi="Trebuchet MS" w:cs="Arial"/>
        </w:rPr>
      </w:pPr>
    </w:p>
    <w:p w:rsidR="00CE5CA1" w:rsidRDefault="001118D1" w:rsidP="00E5771E">
      <w:pPr>
        <w:spacing w:after="0" w:line="240" w:lineRule="auto"/>
        <w:rPr>
          <w:rFonts w:ascii="Trebuchet MS" w:hAnsi="Trebuchet MS" w:cs="Arial"/>
        </w:rPr>
      </w:pPr>
      <w:r w:rsidRPr="00652063">
        <w:rPr>
          <w:rFonts w:ascii="Trebuchet MS" w:hAnsi="Trebuchet MS" w:cs="Arial"/>
        </w:rPr>
        <w:t xml:space="preserve">CPRE is a national charity </w:t>
      </w:r>
      <w:r w:rsidR="00CE5CA1">
        <w:rPr>
          <w:rFonts w:ascii="Trebuchet MS" w:hAnsi="Trebuchet MS" w:cs="Arial"/>
        </w:rPr>
        <w:t xml:space="preserve">that fights for a better future for England’s unique and precious countryside.  From giving parish councils expert advice on planning issues to influencing national and European policies, we work to protect and enhance the countryside.  </w:t>
      </w:r>
    </w:p>
    <w:p w:rsidR="00CE5CA1" w:rsidRDefault="00CE5CA1" w:rsidP="00E5771E">
      <w:pPr>
        <w:spacing w:after="0" w:line="240" w:lineRule="auto"/>
        <w:rPr>
          <w:rFonts w:ascii="Trebuchet MS" w:hAnsi="Trebuchet MS" w:cs="Arial"/>
        </w:rPr>
      </w:pPr>
    </w:p>
    <w:p w:rsidR="00CE5CA1" w:rsidRDefault="00CE5CA1" w:rsidP="00E5771E">
      <w:pPr>
        <w:spacing w:after="0" w:line="240" w:lineRule="auto"/>
        <w:rPr>
          <w:rFonts w:ascii="Trebuchet MS" w:hAnsi="Trebuchet MS" w:cs="Arial"/>
        </w:rPr>
      </w:pPr>
      <w:r>
        <w:rPr>
          <w:rFonts w:ascii="Trebuchet MS" w:hAnsi="Trebuchet MS" w:cs="Arial"/>
        </w:rPr>
        <w:t>We believe a beautiful, thriving countryside is important for everyone, no matter where they live.  Our members are united in their love for England’s landscapes and rural communities and stand up for the countryside so that it can continue to sustain</w:t>
      </w:r>
      <w:r w:rsidR="004353B4">
        <w:rPr>
          <w:rFonts w:ascii="Trebuchet MS" w:hAnsi="Trebuchet MS" w:cs="Arial"/>
        </w:rPr>
        <w:t>, enhance and inspire future generations.</w:t>
      </w:r>
    </w:p>
    <w:p w:rsidR="00CE5CA1" w:rsidRDefault="00CE5CA1" w:rsidP="00E5771E">
      <w:pPr>
        <w:spacing w:after="0" w:line="240" w:lineRule="auto"/>
        <w:rPr>
          <w:rFonts w:ascii="Trebuchet MS" w:hAnsi="Trebuchet MS" w:cs="Arial"/>
        </w:rPr>
      </w:pPr>
    </w:p>
    <w:tbl>
      <w:tblPr>
        <w:tblW w:w="0" w:type="auto"/>
        <w:tblLook w:val="04A0"/>
      </w:tblPr>
      <w:tblGrid>
        <w:gridCol w:w="4077"/>
        <w:gridCol w:w="567"/>
        <w:gridCol w:w="4620"/>
      </w:tblGrid>
      <w:tr w:rsidR="00991AF6" w:rsidRPr="00991AF6" w:rsidTr="00991AF6">
        <w:tc>
          <w:tcPr>
            <w:tcW w:w="4077" w:type="dxa"/>
            <w:shd w:val="clear" w:color="auto" w:fill="auto"/>
          </w:tcPr>
          <w:p w:rsidR="004353B4" w:rsidRPr="00991AF6" w:rsidRDefault="004353B4" w:rsidP="00991AF6">
            <w:pPr>
              <w:spacing w:after="0" w:line="240" w:lineRule="auto"/>
              <w:rPr>
                <w:rFonts w:ascii="Trebuchet MS" w:hAnsi="Trebuchet MS" w:cs="Arial"/>
                <w:b/>
              </w:rPr>
            </w:pPr>
            <w:r w:rsidRPr="00991AF6">
              <w:rPr>
                <w:rFonts w:ascii="Trebuchet MS" w:hAnsi="Trebuchet MS" w:cs="Arial"/>
                <w:b/>
              </w:rPr>
              <w:t>Our objectives:</w:t>
            </w:r>
          </w:p>
        </w:tc>
        <w:tc>
          <w:tcPr>
            <w:tcW w:w="567" w:type="dxa"/>
            <w:shd w:val="clear" w:color="auto" w:fill="auto"/>
          </w:tcPr>
          <w:p w:rsidR="004353B4" w:rsidRPr="00991AF6" w:rsidRDefault="004353B4" w:rsidP="00991AF6">
            <w:pPr>
              <w:spacing w:after="0" w:line="240" w:lineRule="auto"/>
              <w:rPr>
                <w:rFonts w:ascii="Trebuchet MS" w:hAnsi="Trebuchet MS" w:cs="Arial"/>
              </w:rPr>
            </w:pPr>
          </w:p>
        </w:tc>
        <w:tc>
          <w:tcPr>
            <w:tcW w:w="4620" w:type="dxa"/>
            <w:shd w:val="clear" w:color="auto" w:fill="auto"/>
          </w:tcPr>
          <w:p w:rsidR="004353B4" w:rsidRPr="00991AF6" w:rsidRDefault="00DE7069" w:rsidP="00991AF6">
            <w:pPr>
              <w:spacing w:after="0" w:line="240" w:lineRule="auto"/>
              <w:rPr>
                <w:rFonts w:ascii="Trebuchet MS" w:hAnsi="Trebuchet MS" w:cs="Arial"/>
                <w:b/>
              </w:rPr>
            </w:pPr>
            <w:r w:rsidRPr="00991AF6">
              <w:rPr>
                <w:rFonts w:ascii="Trebuchet MS" w:hAnsi="Trebuchet MS" w:cs="Arial"/>
                <w:b/>
              </w:rPr>
              <w:t>Our values:</w:t>
            </w:r>
          </w:p>
        </w:tc>
      </w:tr>
      <w:tr w:rsidR="00991AF6" w:rsidRPr="00991AF6" w:rsidTr="00991AF6">
        <w:tc>
          <w:tcPr>
            <w:tcW w:w="4077" w:type="dxa"/>
            <w:shd w:val="clear" w:color="auto" w:fill="auto"/>
          </w:tcPr>
          <w:p w:rsidR="004353B4" w:rsidRPr="00991AF6" w:rsidRDefault="004353B4" w:rsidP="00991AF6">
            <w:pPr>
              <w:spacing w:after="0" w:line="240" w:lineRule="auto"/>
              <w:rPr>
                <w:rFonts w:ascii="Trebuchet MS" w:hAnsi="Trebuchet MS" w:cs="Arial"/>
              </w:rPr>
            </w:pPr>
            <w:r w:rsidRPr="00991AF6">
              <w:rPr>
                <w:rFonts w:ascii="Trebuchet MS" w:hAnsi="Trebuchet MS" w:cs="Arial"/>
              </w:rPr>
              <w:t>We campaign for a sustainable future for the E</w:t>
            </w:r>
            <w:r w:rsidR="00DE7069" w:rsidRPr="00991AF6">
              <w:rPr>
                <w:rFonts w:ascii="Trebuchet MS" w:hAnsi="Trebuchet MS" w:cs="Arial"/>
              </w:rPr>
              <w:t>nglish countryside</w:t>
            </w:r>
            <w:r w:rsidRPr="00991AF6">
              <w:rPr>
                <w:rFonts w:ascii="Trebuchet MS" w:hAnsi="Trebuchet MS" w:cs="Arial"/>
              </w:rPr>
              <w:t>, a vital but undervalued economic and social asset to the nation.  We highlight threats and promote positive solutions.  Our in-depth research supp</w:t>
            </w:r>
            <w:r w:rsidR="00DE7069" w:rsidRPr="00991AF6">
              <w:rPr>
                <w:rFonts w:ascii="Trebuchet MS" w:hAnsi="Trebuchet MS" w:cs="Arial"/>
              </w:rPr>
              <w:t>orts active campaignin</w:t>
            </w:r>
            <w:r w:rsidRPr="00991AF6">
              <w:rPr>
                <w:rFonts w:ascii="Trebuchet MS" w:hAnsi="Trebuchet MS" w:cs="Arial"/>
              </w:rPr>
              <w:t>g and we seek to influence public opinion and decision making at every level.</w:t>
            </w:r>
          </w:p>
        </w:tc>
        <w:tc>
          <w:tcPr>
            <w:tcW w:w="567" w:type="dxa"/>
            <w:shd w:val="clear" w:color="auto" w:fill="auto"/>
          </w:tcPr>
          <w:p w:rsidR="004353B4" w:rsidRPr="00991AF6" w:rsidRDefault="004353B4" w:rsidP="00991AF6">
            <w:pPr>
              <w:spacing w:after="0" w:line="240" w:lineRule="auto"/>
              <w:rPr>
                <w:rFonts w:ascii="Trebuchet MS" w:hAnsi="Trebuchet MS" w:cs="Arial"/>
              </w:rPr>
            </w:pPr>
          </w:p>
        </w:tc>
        <w:tc>
          <w:tcPr>
            <w:tcW w:w="4620" w:type="dxa"/>
            <w:shd w:val="clear" w:color="auto" w:fill="auto"/>
          </w:tcPr>
          <w:p w:rsidR="004353B4" w:rsidRPr="00991AF6" w:rsidRDefault="00DE7069" w:rsidP="00991AF6">
            <w:pPr>
              <w:numPr>
                <w:ilvl w:val="0"/>
                <w:numId w:val="15"/>
              </w:numPr>
              <w:spacing w:after="0" w:line="240" w:lineRule="auto"/>
              <w:rPr>
                <w:rFonts w:ascii="Trebuchet MS" w:hAnsi="Trebuchet MS" w:cs="Arial"/>
              </w:rPr>
            </w:pPr>
            <w:r w:rsidRPr="00991AF6">
              <w:rPr>
                <w:rFonts w:ascii="Trebuchet MS" w:hAnsi="Trebuchet MS" w:cs="Arial"/>
              </w:rPr>
              <w:t>We believe that a beautiful, tranquil, diverse and productive countryside is fundamental to people’s quality of life, wherever they live.</w:t>
            </w:r>
          </w:p>
          <w:p w:rsidR="00DE7069" w:rsidRPr="00991AF6" w:rsidRDefault="00DE7069" w:rsidP="00991AF6">
            <w:pPr>
              <w:numPr>
                <w:ilvl w:val="0"/>
                <w:numId w:val="15"/>
              </w:numPr>
              <w:spacing w:after="0" w:line="240" w:lineRule="auto"/>
              <w:rPr>
                <w:rFonts w:ascii="Trebuchet MS" w:hAnsi="Trebuchet MS" w:cs="Arial"/>
              </w:rPr>
            </w:pPr>
            <w:r w:rsidRPr="00991AF6">
              <w:rPr>
                <w:rFonts w:ascii="Trebuchet MS" w:hAnsi="Trebuchet MS" w:cs="Arial"/>
              </w:rPr>
              <w:t>We believe the countryside should be valued for its own sake.</w:t>
            </w:r>
          </w:p>
          <w:p w:rsidR="00DE7069" w:rsidRPr="00991AF6" w:rsidRDefault="00DE7069" w:rsidP="00991AF6">
            <w:pPr>
              <w:numPr>
                <w:ilvl w:val="0"/>
                <w:numId w:val="15"/>
              </w:numPr>
              <w:spacing w:after="0" w:line="240" w:lineRule="auto"/>
              <w:rPr>
                <w:rFonts w:ascii="Trebuchet MS" w:hAnsi="Trebuchet MS" w:cs="Arial"/>
              </w:rPr>
            </w:pPr>
            <w:r w:rsidRPr="00991AF6">
              <w:rPr>
                <w:rFonts w:ascii="Trebuchet MS" w:hAnsi="Trebuchet MS" w:cs="Arial"/>
              </w:rPr>
              <w:t>We believe the planning system should protect and enhance the countryside in the public interest.</w:t>
            </w:r>
          </w:p>
        </w:tc>
      </w:tr>
    </w:tbl>
    <w:p w:rsidR="002056AF" w:rsidRPr="00652063" w:rsidRDefault="002056AF" w:rsidP="00E5771E">
      <w:pPr>
        <w:spacing w:after="0" w:line="240" w:lineRule="auto"/>
        <w:rPr>
          <w:rFonts w:ascii="Trebuchet MS" w:hAnsi="Trebuchet MS" w:cs="Arial"/>
        </w:rPr>
      </w:pPr>
    </w:p>
    <w:p w:rsidR="001118D1" w:rsidRDefault="001118D1" w:rsidP="00E5771E">
      <w:pPr>
        <w:spacing w:after="0" w:line="240" w:lineRule="auto"/>
        <w:rPr>
          <w:rFonts w:ascii="Trebuchet MS" w:hAnsi="Trebuchet MS" w:cs="Arial"/>
        </w:rPr>
      </w:pPr>
      <w:r w:rsidRPr="00652063">
        <w:rPr>
          <w:rFonts w:ascii="Trebuchet MS" w:hAnsi="Trebuchet MS" w:cs="Arial"/>
        </w:rPr>
        <w:t xml:space="preserve">Our Patron is HM The Queen, and our </w:t>
      </w:r>
      <w:r w:rsidR="00CC6800">
        <w:rPr>
          <w:rFonts w:ascii="Trebuchet MS" w:hAnsi="Trebuchet MS" w:cs="Arial"/>
        </w:rPr>
        <w:t xml:space="preserve">national </w:t>
      </w:r>
      <w:r w:rsidRPr="00652063">
        <w:rPr>
          <w:rFonts w:ascii="Trebuchet MS" w:hAnsi="Trebuchet MS" w:cs="Arial"/>
        </w:rPr>
        <w:t xml:space="preserve">President is </w:t>
      </w:r>
      <w:r w:rsidR="002056AF">
        <w:rPr>
          <w:rFonts w:ascii="Trebuchet MS" w:hAnsi="Trebuchet MS" w:cs="Arial"/>
        </w:rPr>
        <w:t xml:space="preserve">Sir </w:t>
      </w:r>
      <w:r w:rsidRPr="00652063">
        <w:rPr>
          <w:rFonts w:ascii="Trebuchet MS" w:hAnsi="Trebuchet MS" w:cs="Arial"/>
        </w:rPr>
        <w:t>Andrew Motion.</w:t>
      </w:r>
    </w:p>
    <w:p w:rsidR="00F63206" w:rsidRPr="00652063" w:rsidRDefault="00F63206" w:rsidP="00E5771E">
      <w:pPr>
        <w:spacing w:after="0" w:line="240" w:lineRule="auto"/>
        <w:rPr>
          <w:rFonts w:ascii="Trebuchet MS" w:hAnsi="Trebuchet MS" w:cs="Arial"/>
        </w:rPr>
      </w:pPr>
    </w:p>
    <w:p w:rsidR="001118D1" w:rsidRDefault="001118D1" w:rsidP="00E5771E">
      <w:pPr>
        <w:spacing w:after="0" w:line="240" w:lineRule="auto"/>
        <w:rPr>
          <w:rFonts w:ascii="Trebuchet MS" w:hAnsi="Trebuchet MS" w:cs="Arial"/>
        </w:rPr>
      </w:pPr>
      <w:r w:rsidRPr="00652063">
        <w:rPr>
          <w:rFonts w:ascii="Trebuchet MS" w:hAnsi="Trebuchet MS" w:cs="Arial"/>
        </w:rPr>
        <w:t>CPRE has around 60,000 members and supporters, a branch in every</w:t>
      </w:r>
      <w:r w:rsidR="002056AF">
        <w:rPr>
          <w:rFonts w:ascii="Trebuchet MS" w:hAnsi="Trebuchet MS" w:cs="Arial"/>
        </w:rPr>
        <w:t xml:space="preserve"> </w:t>
      </w:r>
      <w:r w:rsidRPr="00652063">
        <w:rPr>
          <w:rFonts w:ascii="Trebuchet MS" w:hAnsi="Trebuchet MS" w:cs="Arial"/>
        </w:rPr>
        <w:t>county, nine regional groups, over 200 district groups and a national</w:t>
      </w:r>
      <w:r w:rsidR="002056AF">
        <w:rPr>
          <w:rFonts w:ascii="Trebuchet MS" w:hAnsi="Trebuchet MS" w:cs="Arial"/>
        </w:rPr>
        <w:t xml:space="preserve"> </w:t>
      </w:r>
      <w:r w:rsidRPr="00652063">
        <w:rPr>
          <w:rFonts w:ascii="Trebuchet MS" w:hAnsi="Trebuchet MS" w:cs="Arial"/>
        </w:rPr>
        <w:t xml:space="preserve">office in </w:t>
      </w:r>
      <w:smartTag w:uri="urn:schemas-microsoft-com:office:smarttags" w:element="place">
        <w:smartTag w:uri="urn:schemas-microsoft-com:office:smarttags" w:element="City">
          <w:r w:rsidRPr="00652063">
            <w:rPr>
              <w:rFonts w:ascii="Trebuchet MS" w:hAnsi="Trebuchet MS" w:cs="Arial"/>
            </w:rPr>
            <w:t>London</w:t>
          </w:r>
        </w:smartTag>
      </w:smartTag>
      <w:r w:rsidRPr="00652063">
        <w:rPr>
          <w:rFonts w:ascii="Trebuchet MS" w:hAnsi="Trebuchet MS" w:cs="Arial"/>
        </w:rPr>
        <w:t>. There are over 2,000 Parish Councils and 800 amenity</w:t>
      </w:r>
      <w:r w:rsidR="002056AF">
        <w:rPr>
          <w:rFonts w:ascii="Trebuchet MS" w:hAnsi="Trebuchet MS" w:cs="Arial"/>
        </w:rPr>
        <w:t xml:space="preserve"> </w:t>
      </w:r>
      <w:r w:rsidRPr="00652063">
        <w:rPr>
          <w:rFonts w:ascii="Trebuchet MS" w:hAnsi="Trebuchet MS" w:cs="Arial"/>
        </w:rPr>
        <w:t>societies who belong to CPRE, providing us with a powerful</w:t>
      </w:r>
      <w:r w:rsidR="002056AF">
        <w:rPr>
          <w:rFonts w:ascii="Trebuchet MS" w:hAnsi="Trebuchet MS" w:cs="Arial"/>
        </w:rPr>
        <w:t xml:space="preserve"> </w:t>
      </w:r>
      <w:r w:rsidRPr="00652063">
        <w:rPr>
          <w:rFonts w:ascii="Trebuchet MS" w:hAnsi="Trebuchet MS" w:cs="Arial"/>
        </w:rPr>
        <w:t>combination of effective local action and strong national campaigning.</w:t>
      </w:r>
    </w:p>
    <w:p w:rsidR="002056AF" w:rsidRPr="00652063" w:rsidRDefault="002056AF" w:rsidP="00E5771E">
      <w:pPr>
        <w:spacing w:after="0" w:line="240" w:lineRule="auto"/>
        <w:rPr>
          <w:rFonts w:ascii="Trebuchet MS" w:hAnsi="Trebuchet MS" w:cs="Arial"/>
        </w:rPr>
      </w:pPr>
    </w:p>
    <w:p w:rsidR="00D85FD7" w:rsidRDefault="00D85FD7" w:rsidP="00E5771E">
      <w:pPr>
        <w:spacing w:after="0" w:line="240" w:lineRule="auto"/>
        <w:jc w:val="center"/>
        <w:rPr>
          <w:rFonts w:ascii="Trebuchet MS" w:hAnsi="Trebuchet MS" w:cs="Arial"/>
          <w:b/>
          <w:bCs/>
        </w:rPr>
      </w:pPr>
    </w:p>
    <w:p w:rsidR="001118D1" w:rsidRDefault="001118D1" w:rsidP="00E5771E">
      <w:pPr>
        <w:spacing w:after="0" w:line="240" w:lineRule="auto"/>
        <w:jc w:val="center"/>
        <w:rPr>
          <w:rFonts w:ascii="Trebuchet MS" w:hAnsi="Trebuchet MS" w:cs="Arial"/>
          <w:b/>
          <w:bCs/>
        </w:rPr>
      </w:pPr>
      <w:r w:rsidRPr="00652063">
        <w:rPr>
          <w:rFonts w:ascii="Trebuchet MS" w:hAnsi="Trebuchet MS" w:cs="Arial"/>
          <w:b/>
          <w:bCs/>
        </w:rPr>
        <w:t>Membership is open to all.</w:t>
      </w:r>
    </w:p>
    <w:p w:rsidR="002056AF" w:rsidRPr="00652063" w:rsidRDefault="002056AF" w:rsidP="00E5771E">
      <w:pPr>
        <w:spacing w:after="0" w:line="240" w:lineRule="auto"/>
        <w:rPr>
          <w:rFonts w:ascii="Trebuchet MS" w:hAnsi="Trebuchet MS" w:cs="Arial"/>
          <w:b/>
          <w:bCs/>
        </w:rPr>
      </w:pPr>
    </w:p>
    <w:p w:rsidR="001118D1" w:rsidRDefault="001118D1" w:rsidP="00E5771E">
      <w:pPr>
        <w:spacing w:after="0" w:line="240" w:lineRule="auto"/>
        <w:jc w:val="center"/>
        <w:rPr>
          <w:rFonts w:ascii="Trebuchet MS" w:hAnsi="Trebuchet MS" w:cs="Arial"/>
        </w:rPr>
      </w:pPr>
      <w:r w:rsidRPr="00652063">
        <w:rPr>
          <w:rFonts w:ascii="Trebuchet MS" w:hAnsi="Trebuchet MS" w:cs="Arial"/>
        </w:rPr>
        <w:t xml:space="preserve">The Nottinghamshire Branch of CPRE has </w:t>
      </w:r>
      <w:r w:rsidR="002056AF">
        <w:rPr>
          <w:rFonts w:ascii="Trebuchet MS" w:hAnsi="Trebuchet MS" w:cs="Arial"/>
        </w:rPr>
        <w:t>nearly</w:t>
      </w:r>
      <w:r w:rsidRPr="00652063">
        <w:rPr>
          <w:rFonts w:ascii="Trebuchet MS" w:hAnsi="Trebuchet MS" w:cs="Arial"/>
        </w:rPr>
        <w:t xml:space="preserve"> 300 members.</w:t>
      </w:r>
    </w:p>
    <w:p w:rsidR="00075920" w:rsidRDefault="00075920" w:rsidP="00E5771E">
      <w:pPr>
        <w:spacing w:after="0" w:line="240" w:lineRule="auto"/>
        <w:jc w:val="center"/>
        <w:rPr>
          <w:rFonts w:ascii="Trebuchet MS" w:hAnsi="Trebuchet MS" w:cs="Arial"/>
        </w:rPr>
      </w:pPr>
    </w:p>
    <w:p w:rsidR="00075920" w:rsidRPr="00652063" w:rsidRDefault="00075920" w:rsidP="00E5771E">
      <w:pPr>
        <w:spacing w:after="0" w:line="240" w:lineRule="auto"/>
        <w:rPr>
          <w:rFonts w:ascii="Trebuchet MS" w:hAnsi="Trebuchet MS" w:cs="Arial"/>
        </w:rPr>
      </w:pPr>
    </w:p>
    <w:p w:rsidR="00075920" w:rsidRPr="00820821" w:rsidRDefault="001118D1" w:rsidP="00E5771E">
      <w:pPr>
        <w:spacing w:after="0" w:line="240" w:lineRule="auto"/>
        <w:jc w:val="center"/>
        <w:rPr>
          <w:rFonts w:ascii="Trebuchet MS" w:hAnsi="Trebuchet MS" w:cs="Arial"/>
          <w:bCs/>
        </w:rPr>
      </w:pPr>
      <w:r w:rsidRPr="00652063">
        <w:rPr>
          <w:rFonts w:ascii="Trebuchet MS" w:hAnsi="Trebuchet MS" w:cs="Arial"/>
          <w:b/>
          <w:bCs/>
        </w:rPr>
        <w:t xml:space="preserve">Nottinghamshire Branch </w:t>
      </w:r>
      <w:r w:rsidR="008F2BCC">
        <w:rPr>
          <w:rFonts w:ascii="Trebuchet MS" w:hAnsi="Trebuchet MS" w:cs="Arial"/>
          <w:b/>
          <w:bCs/>
        </w:rPr>
        <w:t>Facebook Page:</w:t>
      </w:r>
      <w:r w:rsidR="00392AD4">
        <w:rPr>
          <w:rFonts w:ascii="Trebuchet MS" w:hAnsi="Trebuchet MS" w:cs="Arial"/>
          <w:b/>
          <w:bCs/>
        </w:rPr>
        <w:t xml:space="preserve">   </w:t>
      </w:r>
      <w:r w:rsidR="00392AD4" w:rsidRPr="00392AD4">
        <w:rPr>
          <w:rFonts w:ascii="Trebuchet MS" w:hAnsi="Trebuchet MS" w:cs="Arial"/>
          <w:bCs/>
        </w:rPr>
        <w:t>www.facebook.com/NottsCPRE</w:t>
      </w:r>
    </w:p>
    <w:p w:rsidR="00075920" w:rsidRDefault="00075920" w:rsidP="00E5771E">
      <w:pPr>
        <w:spacing w:after="0" w:line="240" w:lineRule="auto"/>
        <w:jc w:val="center"/>
        <w:rPr>
          <w:rFonts w:ascii="Trebuchet MS" w:hAnsi="Trebuchet MS" w:cs="Arial"/>
          <w:b/>
          <w:bCs/>
        </w:rPr>
      </w:pPr>
    </w:p>
    <w:p w:rsidR="00075920" w:rsidRPr="00392AD4" w:rsidRDefault="00392AD4" w:rsidP="00E5771E">
      <w:pPr>
        <w:spacing w:after="0" w:line="240" w:lineRule="auto"/>
        <w:jc w:val="center"/>
        <w:rPr>
          <w:rFonts w:ascii="Trebuchet MS" w:hAnsi="Trebuchet MS" w:cs="Arial"/>
          <w:bCs/>
        </w:rPr>
      </w:pPr>
      <w:r w:rsidRPr="00392AD4">
        <w:rPr>
          <w:rFonts w:ascii="Trebuchet MS" w:hAnsi="Trebuchet MS" w:cs="Arial"/>
          <w:bCs/>
        </w:rPr>
        <w:t>This is accessible to any inter</w:t>
      </w:r>
      <w:r w:rsidR="00E5771E">
        <w:rPr>
          <w:rFonts w:ascii="Trebuchet MS" w:hAnsi="Trebuchet MS" w:cs="Arial"/>
          <w:bCs/>
        </w:rPr>
        <w:t>net user, whether signed up to F</w:t>
      </w:r>
      <w:r w:rsidRPr="00392AD4">
        <w:rPr>
          <w:rFonts w:ascii="Trebuchet MS" w:hAnsi="Trebuchet MS" w:cs="Arial"/>
          <w:bCs/>
        </w:rPr>
        <w:t>acebook or not</w:t>
      </w:r>
    </w:p>
    <w:p w:rsidR="00E5771E" w:rsidRDefault="00E5771E" w:rsidP="00E5771E">
      <w:pPr>
        <w:spacing w:after="0" w:line="240" w:lineRule="auto"/>
        <w:rPr>
          <w:rFonts w:ascii="Arial" w:hAnsi="Arial" w:cs="Arial"/>
        </w:rPr>
      </w:pPr>
    </w:p>
    <w:tbl>
      <w:tblPr>
        <w:tblW w:w="0" w:type="auto"/>
        <w:tblLook w:val="04A0"/>
      </w:tblPr>
      <w:tblGrid>
        <w:gridCol w:w="3077"/>
        <w:gridCol w:w="3059"/>
        <w:gridCol w:w="3106"/>
      </w:tblGrid>
      <w:tr w:rsidR="00E5771E" w:rsidRPr="005E7C9C" w:rsidTr="00507E4E">
        <w:tc>
          <w:tcPr>
            <w:tcW w:w="3077" w:type="dxa"/>
          </w:tcPr>
          <w:p w:rsidR="00E5771E" w:rsidRPr="00507E4E" w:rsidRDefault="00E5771E" w:rsidP="00507E4E">
            <w:pPr>
              <w:spacing w:after="0" w:line="240" w:lineRule="auto"/>
              <w:rPr>
                <w:rFonts w:ascii="Arial" w:hAnsi="Arial" w:cs="Arial"/>
                <w:b/>
              </w:rPr>
            </w:pPr>
            <w:r w:rsidRPr="00507E4E">
              <w:rPr>
                <w:rFonts w:ascii="Arial" w:hAnsi="Arial" w:cs="Arial"/>
                <w:b/>
              </w:rPr>
              <w:t>Chairman</w:t>
            </w:r>
          </w:p>
          <w:p w:rsidR="00E5771E" w:rsidRPr="00507E4E" w:rsidRDefault="00E5771E" w:rsidP="00507E4E">
            <w:pPr>
              <w:spacing w:after="0" w:line="240" w:lineRule="auto"/>
              <w:rPr>
                <w:rFonts w:ascii="Arial" w:hAnsi="Arial" w:cs="Arial"/>
              </w:rPr>
            </w:pPr>
          </w:p>
          <w:p w:rsidR="00E5771E" w:rsidRPr="00507E4E" w:rsidRDefault="00E5771E" w:rsidP="00507E4E">
            <w:pPr>
              <w:spacing w:after="0" w:line="240" w:lineRule="auto"/>
              <w:rPr>
                <w:rFonts w:ascii="Arial" w:hAnsi="Arial" w:cs="Arial"/>
              </w:rPr>
            </w:pPr>
            <w:r w:rsidRPr="00507E4E">
              <w:rPr>
                <w:rFonts w:ascii="Arial" w:hAnsi="Arial" w:cs="Arial"/>
              </w:rPr>
              <w:t>Frederick Cook</w:t>
            </w:r>
          </w:p>
          <w:p w:rsidR="00E5771E" w:rsidRPr="00507E4E" w:rsidRDefault="00E5771E" w:rsidP="00507E4E">
            <w:pPr>
              <w:spacing w:after="0" w:line="240" w:lineRule="auto"/>
              <w:rPr>
                <w:rFonts w:ascii="Arial" w:hAnsi="Arial" w:cs="Arial"/>
              </w:rPr>
            </w:pPr>
            <w:r w:rsidRPr="00507E4E">
              <w:rPr>
                <w:rFonts w:ascii="Arial" w:hAnsi="Arial" w:cs="Arial"/>
              </w:rPr>
              <w:t>Oakdean</w:t>
            </w:r>
          </w:p>
          <w:p w:rsidR="00E5771E" w:rsidRPr="00507E4E" w:rsidRDefault="00E5771E" w:rsidP="00507E4E">
            <w:pPr>
              <w:spacing w:after="0" w:line="240" w:lineRule="auto"/>
              <w:rPr>
                <w:rFonts w:ascii="Arial" w:hAnsi="Arial" w:cs="Arial"/>
              </w:rPr>
            </w:pPr>
            <w:r w:rsidRPr="00507E4E">
              <w:rPr>
                <w:rFonts w:ascii="Arial" w:hAnsi="Arial" w:cs="Arial"/>
              </w:rPr>
              <w:t xml:space="preserve">7A </w:t>
            </w:r>
            <w:smartTag w:uri="urn:schemas-microsoft-com:office:smarttags" w:element="Street">
              <w:smartTag w:uri="urn:schemas-microsoft-com:office:smarttags" w:element="address">
                <w:r w:rsidRPr="00507E4E">
                  <w:rPr>
                    <w:rFonts w:ascii="Arial" w:hAnsi="Arial" w:cs="Arial"/>
                  </w:rPr>
                  <w:t>Pelham Crescent</w:t>
                </w:r>
              </w:smartTag>
            </w:smartTag>
          </w:p>
          <w:p w:rsidR="00E5771E" w:rsidRPr="00507E4E" w:rsidRDefault="00E5771E" w:rsidP="00507E4E">
            <w:pPr>
              <w:spacing w:after="0" w:line="240" w:lineRule="auto"/>
              <w:rPr>
                <w:rFonts w:ascii="Arial" w:hAnsi="Arial" w:cs="Arial"/>
              </w:rPr>
            </w:pPr>
            <w:r w:rsidRPr="00507E4E">
              <w:rPr>
                <w:rFonts w:ascii="Arial" w:hAnsi="Arial" w:cs="Arial"/>
              </w:rPr>
              <w:t>The Park</w:t>
            </w:r>
          </w:p>
          <w:p w:rsidR="00E5771E" w:rsidRPr="00507E4E" w:rsidRDefault="00E5771E" w:rsidP="00507E4E">
            <w:pPr>
              <w:spacing w:after="0" w:line="240" w:lineRule="auto"/>
              <w:rPr>
                <w:rFonts w:ascii="Arial" w:hAnsi="Arial" w:cs="Arial"/>
              </w:rPr>
            </w:pPr>
            <w:smartTag w:uri="urn:schemas-microsoft-com:office:smarttags" w:element="place">
              <w:r w:rsidRPr="00507E4E">
                <w:rPr>
                  <w:rFonts w:ascii="Arial" w:hAnsi="Arial" w:cs="Arial"/>
                </w:rPr>
                <w:t>Nottingham</w:t>
              </w:r>
            </w:smartTag>
          </w:p>
          <w:p w:rsidR="00E5771E" w:rsidRPr="00507E4E" w:rsidRDefault="00E5771E" w:rsidP="00507E4E">
            <w:pPr>
              <w:spacing w:after="0" w:line="240" w:lineRule="auto"/>
              <w:rPr>
                <w:rFonts w:ascii="Arial" w:hAnsi="Arial" w:cs="Arial"/>
              </w:rPr>
            </w:pPr>
            <w:r w:rsidRPr="00507E4E">
              <w:rPr>
                <w:rFonts w:ascii="Arial" w:hAnsi="Arial" w:cs="Arial"/>
              </w:rPr>
              <w:t>NG7 1AR</w:t>
            </w:r>
          </w:p>
          <w:p w:rsidR="00E5771E" w:rsidRPr="00507E4E" w:rsidRDefault="00074C37" w:rsidP="00507E4E">
            <w:pPr>
              <w:spacing w:after="0" w:line="240" w:lineRule="auto"/>
              <w:rPr>
                <w:rFonts w:ascii="Arial" w:hAnsi="Arial" w:cs="Arial"/>
              </w:rPr>
            </w:pPr>
            <w:r w:rsidRPr="00507E4E">
              <w:rPr>
                <w:rFonts w:ascii="Arial" w:hAnsi="Arial" w:cs="Arial"/>
              </w:rPr>
              <w:t>0115 841 5942</w:t>
            </w:r>
          </w:p>
          <w:p w:rsidR="00074C37" w:rsidRPr="00507E4E" w:rsidRDefault="00074C37" w:rsidP="00507E4E">
            <w:pPr>
              <w:spacing w:after="0" w:line="240" w:lineRule="auto"/>
              <w:rPr>
                <w:rFonts w:ascii="Arial" w:hAnsi="Arial" w:cs="Arial"/>
              </w:rPr>
            </w:pPr>
          </w:p>
          <w:p w:rsidR="00074C37" w:rsidRPr="00507E4E" w:rsidRDefault="00074C37" w:rsidP="00507E4E">
            <w:pPr>
              <w:spacing w:after="0" w:line="240" w:lineRule="auto"/>
              <w:rPr>
                <w:rFonts w:ascii="Arial" w:hAnsi="Arial" w:cs="Arial"/>
              </w:rPr>
            </w:pPr>
            <w:r w:rsidRPr="00507E4E">
              <w:rPr>
                <w:rFonts w:ascii="Arial" w:hAnsi="Arial" w:cs="Arial"/>
              </w:rPr>
              <w:t>nottscpre@btinternet.com</w:t>
            </w:r>
          </w:p>
          <w:p w:rsidR="00E5771E" w:rsidRPr="00507E4E" w:rsidRDefault="00E5771E" w:rsidP="00507E4E">
            <w:pPr>
              <w:spacing w:after="0" w:line="240" w:lineRule="auto"/>
              <w:rPr>
                <w:rFonts w:ascii="Arial" w:hAnsi="Arial" w:cs="Arial"/>
              </w:rPr>
            </w:pPr>
          </w:p>
        </w:tc>
        <w:tc>
          <w:tcPr>
            <w:tcW w:w="3059" w:type="dxa"/>
          </w:tcPr>
          <w:p w:rsidR="00CC6800" w:rsidRDefault="00CC6800" w:rsidP="00CC6800">
            <w:pPr>
              <w:spacing w:after="0" w:line="240" w:lineRule="auto"/>
              <w:jc w:val="center"/>
              <w:rPr>
                <w:rFonts w:ascii="Arial" w:hAnsi="Arial" w:cs="Arial"/>
              </w:rPr>
            </w:pPr>
            <w:r>
              <w:rPr>
                <w:rFonts w:ascii="Arial" w:hAnsi="Arial" w:cs="Arial"/>
              </w:rPr>
              <w:t>Nottinghamshire Branch President</w:t>
            </w:r>
          </w:p>
          <w:p w:rsidR="00CC6800" w:rsidRDefault="00CC6800" w:rsidP="00CC6800">
            <w:pPr>
              <w:spacing w:after="0" w:line="240" w:lineRule="auto"/>
              <w:jc w:val="center"/>
              <w:rPr>
                <w:rFonts w:ascii="Arial" w:hAnsi="Arial" w:cs="Arial"/>
              </w:rPr>
            </w:pPr>
          </w:p>
          <w:p w:rsidR="00CC6800" w:rsidRPr="00CC6800" w:rsidRDefault="00CC6800" w:rsidP="00CC6800">
            <w:pPr>
              <w:spacing w:after="0" w:line="240" w:lineRule="auto"/>
              <w:jc w:val="center"/>
              <w:rPr>
                <w:rFonts w:ascii="Arial" w:hAnsi="Arial" w:cs="Arial"/>
              </w:rPr>
            </w:pPr>
            <w:r w:rsidRPr="00CC6800">
              <w:rPr>
                <w:rFonts w:ascii="Arial" w:hAnsi="Arial" w:cs="Arial"/>
              </w:rPr>
              <w:t>Mr Liell Francklin DL</w:t>
            </w:r>
          </w:p>
          <w:p w:rsidR="00E5771E" w:rsidRPr="00507E4E" w:rsidRDefault="00E5771E" w:rsidP="00507E4E">
            <w:pPr>
              <w:spacing w:after="0" w:line="240" w:lineRule="auto"/>
              <w:rPr>
                <w:rFonts w:ascii="Arial" w:hAnsi="Arial" w:cs="Arial"/>
              </w:rPr>
            </w:pPr>
          </w:p>
        </w:tc>
        <w:tc>
          <w:tcPr>
            <w:tcW w:w="3106" w:type="dxa"/>
          </w:tcPr>
          <w:p w:rsidR="00E5771E" w:rsidRPr="00507E4E" w:rsidRDefault="00074C37" w:rsidP="00507E4E">
            <w:pPr>
              <w:spacing w:after="0" w:line="240" w:lineRule="auto"/>
              <w:rPr>
                <w:rFonts w:ascii="Arial" w:hAnsi="Arial" w:cs="Arial"/>
                <w:b/>
              </w:rPr>
            </w:pPr>
            <w:r w:rsidRPr="00507E4E">
              <w:rPr>
                <w:rFonts w:ascii="Arial" w:hAnsi="Arial" w:cs="Arial"/>
                <w:b/>
              </w:rPr>
              <w:t>Secretary</w:t>
            </w:r>
          </w:p>
          <w:p w:rsidR="00074C37" w:rsidRPr="00507E4E" w:rsidRDefault="00074C37" w:rsidP="00507E4E">
            <w:pPr>
              <w:spacing w:after="0" w:line="240" w:lineRule="auto"/>
              <w:rPr>
                <w:rFonts w:ascii="Arial" w:hAnsi="Arial" w:cs="Arial"/>
              </w:rPr>
            </w:pPr>
          </w:p>
          <w:p w:rsidR="00074C37" w:rsidRPr="00507E4E" w:rsidRDefault="00074C37" w:rsidP="00507E4E">
            <w:pPr>
              <w:spacing w:after="0" w:line="240" w:lineRule="auto"/>
              <w:rPr>
                <w:rFonts w:ascii="Arial" w:hAnsi="Arial" w:cs="Arial"/>
              </w:rPr>
            </w:pPr>
            <w:r w:rsidRPr="00507E4E">
              <w:rPr>
                <w:rFonts w:ascii="Arial" w:hAnsi="Arial" w:cs="Arial"/>
              </w:rPr>
              <w:t>Bettina Lange</w:t>
            </w:r>
          </w:p>
          <w:p w:rsidR="00074C37" w:rsidRPr="00507E4E" w:rsidRDefault="00074C37" w:rsidP="00507E4E">
            <w:pPr>
              <w:spacing w:after="0" w:line="240" w:lineRule="auto"/>
              <w:rPr>
                <w:rFonts w:ascii="Arial" w:hAnsi="Arial" w:cs="Arial"/>
              </w:rPr>
            </w:pPr>
            <w:smartTag w:uri="urn:schemas-microsoft-com:office:smarttags" w:element="Street">
              <w:smartTag w:uri="urn:schemas-microsoft-com:office:smarttags" w:element="address">
                <w:r w:rsidRPr="00507E4E">
                  <w:rPr>
                    <w:rFonts w:ascii="Arial" w:hAnsi="Arial" w:cs="Arial"/>
                  </w:rPr>
                  <w:t>50 Harris Road</w:t>
                </w:r>
              </w:smartTag>
            </w:smartTag>
          </w:p>
          <w:p w:rsidR="00656325" w:rsidRPr="00507E4E" w:rsidRDefault="00656325" w:rsidP="00507E4E">
            <w:pPr>
              <w:spacing w:after="0" w:line="240" w:lineRule="auto"/>
              <w:rPr>
                <w:rFonts w:ascii="Arial" w:hAnsi="Arial" w:cs="Arial"/>
              </w:rPr>
            </w:pPr>
            <w:r w:rsidRPr="00507E4E">
              <w:rPr>
                <w:rFonts w:ascii="Arial" w:hAnsi="Arial" w:cs="Arial"/>
              </w:rPr>
              <w:t>Beeston</w:t>
            </w:r>
          </w:p>
          <w:p w:rsidR="00466BE2" w:rsidRPr="005E7C9C" w:rsidRDefault="00466BE2" w:rsidP="00507E4E">
            <w:pPr>
              <w:spacing w:after="0" w:line="240" w:lineRule="auto"/>
              <w:rPr>
                <w:rFonts w:ascii="Arial" w:hAnsi="Arial" w:cs="Arial"/>
                <w:lang w:val="de-DE"/>
              </w:rPr>
            </w:pPr>
            <w:r w:rsidRPr="005E7C9C">
              <w:rPr>
                <w:rFonts w:ascii="Arial" w:hAnsi="Arial" w:cs="Arial"/>
                <w:lang w:val="de-DE"/>
              </w:rPr>
              <w:t>Nottingham</w:t>
            </w:r>
          </w:p>
          <w:p w:rsidR="00466BE2" w:rsidRPr="005E7C9C" w:rsidRDefault="00466BE2" w:rsidP="00507E4E">
            <w:pPr>
              <w:spacing w:after="0" w:line="240" w:lineRule="auto"/>
              <w:rPr>
                <w:rFonts w:ascii="Arial" w:hAnsi="Arial" w:cs="Arial"/>
                <w:lang w:val="de-DE"/>
              </w:rPr>
            </w:pPr>
            <w:r w:rsidRPr="005E7C9C">
              <w:rPr>
                <w:rFonts w:ascii="Arial" w:hAnsi="Arial" w:cs="Arial"/>
                <w:lang w:val="de-DE"/>
              </w:rPr>
              <w:t>NG9 4FB</w:t>
            </w:r>
          </w:p>
          <w:p w:rsidR="00656325" w:rsidRPr="005E7C9C" w:rsidRDefault="00656325" w:rsidP="00507E4E">
            <w:pPr>
              <w:spacing w:after="0" w:line="240" w:lineRule="auto"/>
              <w:rPr>
                <w:rFonts w:ascii="Arial" w:hAnsi="Arial" w:cs="Arial"/>
                <w:lang w:val="de-DE"/>
              </w:rPr>
            </w:pPr>
            <w:r w:rsidRPr="005E7C9C">
              <w:rPr>
                <w:rFonts w:ascii="Arial" w:hAnsi="Arial" w:cs="Arial"/>
                <w:lang w:val="de-DE"/>
              </w:rPr>
              <w:t>0115 922 8706</w:t>
            </w:r>
          </w:p>
          <w:p w:rsidR="00656325" w:rsidRPr="005E7C9C" w:rsidRDefault="00656325" w:rsidP="00507E4E">
            <w:pPr>
              <w:spacing w:after="0" w:line="240" w:lineRule="auto"/>
              <w:rPr>
                <w:rFonts w:ascii="Arial" w:hAnsi="Arial" w:cs="Arial"/>
                <w:lang w:val="de-DE"/>
              </w:rPr>
            </w:pPr>
          </w:p>
          <w:p w:rsidR="00656325" w:rsidRPr="005E7C9C" w:rsidRDefault="00656325" w:rsidP="00507E4E">
            <w:pPr>
              <w:spacing w:after="0" w:line="240" w:lineRule="auto"/>
              <w:rPr>
                <w:rFonts w:ascii="Arial" w:hAnsi="Arial" w:cs="Arial"/>
                <w:lang w:val="de-DE"/>
              </w:rPr>
            </w:pPr>
            <w:r w:rsidRPr="005E7C9C">
              <w:rPr>
                <w:rFonts w:ascii="Arial" w:hAnsi="Arial" w:cs="Arial"/>
                <w:lang w:val="de-DE"/>
              </w:rPr>
              <w:t>bettina.t2000@btinternet.com</w:t>
            </w:r>
          </w:p>
          <w:p w:rsidR="00074C37" w:rsidRPr="005E7C9C" w:rsidRDefault="00074C37" w:rsidP="00507E4E">
            <w:pPr>
              <w:spacing w:after="0" w:line="240" w:lineRule="auto"/>
              <w:rPr>
                <w:rFonts w:ascii="Arial" w:hAnsi="Arial" w:cs="Arial"/>
                <w:lang w:val="de-DE"/>
              </w:rPr>
            </w:pPr>
          </w:p>
        </w:tc>
      </w:tr>
    </w:tbl>
    <w:p w:rsidR="00656325" w:rsidRPr="005E7C9C" w:rsidRDefault="00656325" w:rsidP="00656325">
      <w:pPr>
        <w:spacing w:after="0" w:line="240" w:lineRule="auto"/>
        <w:jc w:val="center"/>
        <w:rPr>
          <w:rFonts w:ascii="Trebuchet MS" w:hAnsi="Trebuchet MS" w:cs="Arial"/>
          <w:b/>
          <w:bCs/>
          <w:lang w:val="de-DE"/>
        </w:rPr>
      </w:pPr>
    </w:p>
    <w:p w:rsidR="00656325" w:rsidRPr="005E7C9C" w:rsidRDefault="00656325" w:rsidP="00656325">
      <w:pPr>
        <w:spacing w:after="0" w:line="240" w:lineRule="auto"/>
        <w:jc w:val="center"/>
        <w:rPr>
          <w:rFonts w:ascii="Trebuchet MS" w:hAnsi="Trebuchet MS" w:cs="Arial"/>
          <w:b/>
          <w:bCs/>
          <w:lang w:val="de-DE"/>
        </w:rPr>
      </w:pPr>
    </w:p>
    <w:p w:rsidR="00656325" w:rsidRPr="005E7C9C" w:rsidRDefault="00656325" w:rsidP="00656325">
      <w:pPr>
        <w:spacing w:after="0" w:line="240" w:lineRule="auto"/>
        <w:jc w:val="center"/>
        <w:rPr>
          <w:rFonts w:ascii="Trebuchet MS" w:hAnsi="Trebuchet MS" w:cs="Arial"/>
          <w:b/>
          <w:bCs/>
          <w:lang w:val="de-DE"/>
        </w:rPr>
      </w:pPr>
    </w:p>
    <w:p w:rsidR="00E5771E" w:rsidRPr="00BD6C02" w:rsidRDefault="00656325" w:rsidP="00755E5E">
      <w:pPr>
        <w:spacing w:after="0" w:line="240" w:lineRule="auto"/>
        <w:jc w:val="center"/>
        <w:rPr>
          <w:rFonts w:ascii="Arial" w:hAnsi="Arial" w:cs="Arial"/>
        </w:rPr>
      </w:pPr>
      <w:r w:rsidRPr="00652063">
        <w:rPr>
          <w:rFonts w:ascii="Trebuchet MS" w:hAnsi="Trebuchet MS" w:cs="Arial"/>
          <w:b/>
          <w:bCs/>
        </w:rPr>
        <w:t>Registered Charity No: 21348</w:t>
      </w:r>
      <w:r>
        <w:rPr>
          <w:rFonts w:ascii="Trebuchet MS" w:hAnsi="Trebuchet MS" w:cs="Arial"/>
          <w:b/>
          <w:bCs/>
        </w:rPr>
        <w:t>1</w:t>
      </w:r>
    </w:p>
    <w:sectPr w:rsidR="00E5771E" w:rsidRPr="00BD6C02" w:rsidSect="00C96BA7">
      <w:headerReference w:type="default" r:id="rId9"/>
      <w:footerReference w:type="even" r:id="rId10"/>
      <w:footerReference w:type="default" r:id="rId11"/>
      <w:footerReference w:type="first" r:id="rId12"/>
      <w:type w:val="continuous"/>
      <w:pgSz w:w="11906" w:h="16838"/>
      <w:pgMar w:top="1191" w:right="1440"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F8" w:rsidRDefault="00EA4FF8" w:rsidP="00337FE0">
      <w:pPr>
        <w:spacing w:after="0" w:line="240" w:lineRule="auto"/>
      </w:pPr>
      <w:r>
        <w:separator/>
      </w:r>
    </w:p>
  </w:endnote>
  <w:endnote w:type="continuationSeparator" w:id="0">
    <w:p w:rsidR="00EA4FF8" w:rsidRDefault="00EA4FF8" w:rsidP="0033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Lola-Light">
    <w:panose1 w:val="00000000000000000000"/>
    <w:charset w:val="00"/>
    <w:family w:val="roman"/>
    <w:notTrueType/>
    <w:pitch w:val="default"/>
    <w:sig w:usb0="00000003" w:usb1="00000000" w:usb2="00000000" w:usb3="00000000" w:csb0="00000001" w:csb1="00000000"/>
  </w:font>
  <w:font w:name="Rustic">
    <w:panose1 w:val="00000000000000000000"/>
    <w:charset w:val="00"/>
    <w:family w:val="modern"/>
    <w:notTrueType/>
    <w:pitch w:val="variable"/>
    <w:sig w:usb0="00000003" w:usb1="00000000" w:usb2="00000000" w:usb3="00000000" w:csb0="00000001" w:csb1="00000000"/>
  </w:font>
  <w:font w:name="Rustic Ope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A7" w:rsidRDefault="00C96BA7">
    <w:pPr>
      <w:pStyle w:val="Footer"/>
    </w:pPr>
    <w:r>
      <w:t>Charity 213481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A7" w:rsidRDefault="00C96BA7" w:rsidP="00C96BA7">
    <w:pPr>
      <w:pStyle w:val="Footer"/>
      <w:tabs>
        <w:tab w:val="clear" w:pos="4513"/>
        <w:tab w:val="clear" w:pos="9026"/>
        <w:tab w:val="center" w:pos="4524"/>
      </w:tabs>
    </w:pPr>
    <w:r>
      <w:t>Charity 213481</w:t>
    </w:r>
    <w:r>
      <w:tab/>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A7" w:rsidRDefault="00C96BA7">
    <w:pPr>
      <w:pStyle w:val="Footer"/>
    </w:pPr>
    <w:r>
      <w:t>Charity 213481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F8" w:rsidRDefault="00EA4FF8" w:rsidP="00337FE0">
      <w:pPr>
        <w:spacing w:after="0" w:line="240" w:lineRule="auto"/>
      </w:pPr>
      <w:r>
        <w:separator/>
      </w:r>
    </w:p>
  </w:footnote>
  <w:footnote w:type="continuationSeparator" w:id="0">
    <w:p w:rsidR="00EA4FF8" w:rsidRDefault="00EA4FF8" w:rsidP="0033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A7" w:rsidRDefault="000775F9">
    <w:pPr>
      <w:pStyle w:val="Header"/>
    </w:pPr>
    <w:r w:rsidRPr="00A12DC9">
      <w:rPr>
        <w:noProof/>
        <w:lang w:val="en-US" w:eastAsia="zh-TW"/>
      </w:rPr>
      <w:pict>
        <v:rect id="_x0000_s205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1;mso-fit-shape-to-text:t">
            <w:txbxContent>
              <w:p w:rsidR="000775F9" w:rsidRDefault="000775F9">
                <w:pPr>
                  <w:pStyle w:val="Footer"/>
                  <w:rPr>
                    <w:rFonts w:asciiTheme="majorHAnsi" w:hAnsiTheme="majorHAnsi"/>
                    <w:sz w:val="44"/>
                    <w:szCs w:val="44"/>
                  </w:rPr>
                </w:pPr>
                <w:r>
                  <w:rPr>
                    <w:rFonts w:asciiTheme="majorHAnsi" w:hAnsiTheme="majorHAnsi"/>
                  </w:rPr>
                  <w:t>Page</w:t>
                </w:r>
                <w:fldSimple w:instr=" PAGE    \* MERGEFORMAT ">
                  <w:r w:rsidR="00B64DB1" w:rsidRPr="00B64DB1">
                    <w:rPr>
                      <w:rFonts w:asciiTheme="majorHAnsi" w:hAnsiTheme="majorHAnsi"/>
                      <w:noProof/>
                      <w:sz w:val="44"/>
                      <w:szCs w:val="44"/>
                    </w:rPr>
                    <w:t>3</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E34"/>
    <w:multiLevelType w:val="hybridMultilevel"/>
    <w:tmpl w:val="DDF22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15805"/>
    <w:multiLevelType w:val="hybridMultilevel"/>
    <w:tmpl w:val="03B2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2132CC"/>
    <w:multiLevelType w:val="hybridMultilevel"/>
    <w:tmpl w:val="0192A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868557F"/>
    <w:multiLevelType w:val="hybridMultilevel"/>
    <w:tmpl w:val="ADE01550"/>
    <w:lvl w:ilvl="0" w:tplc="1B5CF0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A5DC5"/>
    <w:multiLevelType w:val="hybridMultilevel"/>
    <w:tmpl w:val="3A8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E7A87"/>
    <w:multiLevelType w:val="hybridMultilevel"/>
    <w:tmpl w:val="B59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42F13"/>
    <w:multiLevelType w:val="hybridMultilevel"/>
    <w:tmpl w:val="CF964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548E7"/>
    <w:multiLevelType w:val="hybridMultilevel"/>
    <w:tmpl w:val="701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62B99"/>
    <w:multiLevelType w:val="hybridMultilevel"/>
    <w:tmpl w:val="80C0A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1D37F2"/>
    <w:multiLevelType w:val="hybridMultilevel"/>
    <w:tmpl w:val="CB2A8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31A72"/>
    <w:multiLevelType w:val="hybridMultilevel"/>
    <w:tmpl w:val="725A5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650DA2"/>
    <w:multiLevelType w:val="hybridMultilevel"/>
    <w:tmpl w:val="5418A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5635F8"/>
    <w:multiLevelType w:val="hybridMultilevel"/>
    <w:tmpl w:val="35E8660A"/>
    <w:lvl w:ilvl="0" w:tplc="C964B938">
      <w:start w:val="1"/>
      <w:numFmt w:val="decimal"/>
      <w:lvlText w:val="%1."/>
      <w:lvlJc w:val="left"/>
      <w:pPr>
        <w:ind w:left="450" w:hanging="450"/>
      </w:pPr>
      <w:rPr>
        <w:rFonts w:hint="default"/>
      </w:rPr>
    </w:lvl>
    <w:lvl w:ilvl="1" w:tplc="F958559C">
      <w:start w:val="1"/>
      <w:numFmt w:val="bullet"/>
      <w:lvlText w:val="·"/>
      <w:lvlJc w:val="left"/>
      <w:pPr>
        <w:ind w:left="1380" w:hanging="660"/>
      </w:pPr>
      <w:rPr>
        <w:rFonts w:ascii="Trebuchet MS" w:eastAsia="Times New Roman" w:hAnsi="Trebuchet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BA05018"/>
    <w:multiLevelType w:val="hybridMultilevel"/>
    <w:tmpl w:val="8A2AE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522E31"/>
    <w:multiLevelType w:val="hybridMultilevel"/>
    <w:tmpl w:val="928C8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892E73"/>
    <w:multiLevelType w:val="hybridMultilevel"/>
    <w:tmpl w:val="49E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123E6"/>
    <w:multiLevelType w:val="hybridMultilevel"/>
    <w:tmpl w:val="C2F4C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
  </w:num>
  <w:num w:numId="4">
    <w:abstractNumId w:val="12"/>
  </w:num>
  <w:num w:numId="5">
    <w:abstractNumId w:val="2"/>
  </w:num>
  <w:num w:numId="6">
    <w:abstractNumId w:val="13"/>
  </w:num>
  <w:num w:numId="7">
    <w:abstractNumId w:val="15"/>
  </w:num>
  <w:num w:numId="8">
    <w:abstractNumId w:val="7"/>
  </w:num>
  <w:num w:numId="9">
    <w:abstractNumId w:val="4"/>
  </w:num>
  <w:num w:numId="10">
    <w:abstractNumId w:val="5"/>
  </w:num>
  <w:num w:numId="11">
    <w:abstractNumId w:val="8"/>
  </w:num>
  <w:num w:numId="12">
    <w:abstractNumId w:val="6"/>
  </w:num>
  <w:num w:numId="13">
    <w:abstractNumId w:val="0"/>
  </w:num>
  <w:num w:numId="14">
    <w:abstractNumId w:val="3"/>
  </w:num>
  <w:num w:numId="15">
    <w:abstractNumId w:val="10"/>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18D1"/>
    <w:rsid w:val="000005E5"/>
    <w:rsid w:val="00001808"/>
    <w:rsid w:val="0001675C"/>
    <w:rsid w:val="00031569"/>
    <w:rsid w:val="000319E2"/>
    <w:rsid w:val="00033E6E"/>
    <w:rsid w:val="00033F2F"/>
    <w:rsid w:val="00042A5C"/>
    <w:rsid w:val="00047AD3"/>
    <w:rsid w:val="00050269"/>
    <w:rsid w:val="000507B9"/>
    <w:rsid w:val="000573DE"/>
    <w:rsid w:val="000615C3"/>
    <w:rsid w:val="00074C37"/>
    <w:rsid w:val="00075920"/>
    <w:rsid w:val="000775F9"/>
    <w:rsid w:val="000B0339"/>
    <w:rsid w:val="000B0A86"/>
    <w:rsid w:val="000D6DFD"/>
    <w:rsid w:val="00100634"/>
    <w:rsid w:val="00101DFA"/>
    <w:rsid w:val="001040D8"/>
    <w:rsid w:val="001077AE"/>
    <w:rsid w:val="001118D1"/>
    <w:rsid w:val="00111FA1"/>
    <w:rsid w:val="0012241F"/>
    <w:rsid w:val="00132208"/>
    <w:rsid w:val="001522AF"/>
    <w:rsid w:val="001645BF"/>
    <w:rsid w:val="001764BD"/>
    <w:rsid w:val="00195501"/>
    <w:rsid w:val="00195F73"/>
    <w:rsid w:val="00196952"/>
    <w:rsid w:val="001A7B21"/>
    <w:rsid w:val="001C2F79"/>
    <w:rsid w:val="001C6D2C"/>
    <w:rsid w:val="001C6FE8"/>
    <w:rsid w:val="001D7296"/>
    <w:rsid w:val="001F1F22"/>
    <w:rsid w:val="001F2B08"/>
    <w:rsid w:val="002056AF"/>
    <w:rsid w:val="0021131C"/>
    <w:rsid w:val="002147D5"/>
    <w:rsid w:val="00232DB1"/>
    <w:rsid w:val="0025376F"/>
    <w:rsid w:val="002550F4"/>
    <w:rsid w:val="002566D8"/>
    <w:rsid w:val="00264E4E"/>
    <w:rsid w:val="002670A4"/>
    <w:rsid w:val="00273D2D"/>
    <w:rsid w:val="002935AE"/>
    <w:rsid w:val="00293D65"/>
    <w:rsid w:val="002945A2"/>
    <w:rsid w:val="002B2F2A"/>
    <w:rsid w:val="002B7CEE"/>
    <w:rsid w:val="002D3D59"/>
    <w:rsid w:val="002E3CF8"/>
    <w:rsid w:val="0032705B"/>
    <w:rsid w:val="00335A2F"/>
    <w:rsid w:val="00337FE0"/>
    <w:rsid w:val="003552FA"/>
    <w:rsid w:val="00360ADB"/>
    <w:rsid w:val="00365FD1"/>
    <w:rsid w:val="00370CD8"/>
    <w:rsid w:val="00376C72"/>
    <w:rsid w:val="003807D7"/>
    <w:rsid w:val="00385623"/>
    <w:rsid w:val="00392AD4"/>
    <w:rsid w:val="003942B3"/>
    <w:rsid w:val="003A407A"/>
    <w:rsid w:val="003C25C9"/>
    <w:rsid w:val="003E1BCA"/>
    <w:rsid w:val="00414D10"/>
    <w:rsid w:val="00421F61"/>
    <w:rsid w:val="00431D26"/>
    <w:rsid w:val="004353B4"/>
    <w:rsid w:val="004439DA"/>
    <w:rsid w:val="00461998"/>
    <w:rsid w:val="0046545B"/>
    <w:rsid w:val="00466BE2"/>
    <w:rsid w:val="00472A8B"/>
    <w:rsid w:val="004734B1"/>
    <w:rsid w:val="0049054E"/>
    <w:rsid w:val="00494CE6"/>
    <w:rsid w:val="004A1F55"/>
    <w:rsid w:val="004A73EE"/>
    <w:rsid w:val="004B194C"/>
    <w:rsid w:val="004C290D"/>
    <w:rsid w:val="004D0D52"/>
    <w:rsid w:val="004D16F7"/>
    <w:rsid w:val="004D4A1F"/>
    <w:rsid w:val="004F4DF0"/>
    <w:rsid w:val="004F7E59"/>
    <w:rsid w:val="00507E4E"/>
    <w:rsid w:val="005132FF"/>
    <w:rsid w:val="00520684"/>
    <w:rsid w:val="00522147"/>
    <w:rsid w:val="005302DD"/>
    <w:rsid w:val="00547BE6"/>
    <w:rsid w:val="00592853"/>
    <w:rsid w:val="005C14E9"/>
    <w:rsid w:val="005D6A07"/>
    <w:rsid w:val="005E58F7"/>
    <w:rsid w:val="005E7C9C"/>
    <w:rsid w:val="005F20E3"/>
    <w:rsid w:val="005F2132"/>
    <w:rsid w:val="00611176"/>
    <w:rsid w:val="00631A7B"/>
    <w:rsid w:val="00646701"/>
    <w:rsid w:val="00647F91"/>
    <w:rsid w:val="00652004"/>
    <w:rsid w:val="00652063"/>
    <w:rsid w:val="00656325"/>
    <w:rsid w:val="006C1079"/>
    <w:rsid w:val="006D0CF3"/>
    <w:rsid w:val="006E3E2D"/>
    <w:rsid w:val="006F02F6"/>
    <w:rsid w:val="006F4591"/>
    <w:rsid w:val="007053A8"/>
    <w:rsid w:val="007138A6"/>
    <w:rsid w:val="00722076"/>
    <w:rsid w:val="00733FBB"/>
    <w:rsid w:val="00745716"/>
    <w:rsid w:val="00755E5E"/>
    <w:rsid w:val="00765130"/>
    <w:rsid w:val="00780F24"/>
    <w:rsid w:val="007A4314"/>
    <w:rsid w:val="007A6E35"/>
    <w:rsid w:val="007B134B"/>
    <w:rsid w:val="007D0BBB"/>
    <w:rsid w:val="007D1A05"/>
    <w:rsid w:val="007E3AEB"/>
    <w:rsid w:val="007F21D2"/>
    <w:rsid w:val="00806C37"/>
    <w:rsid w:val="00814BC0"/>
    <w:rsid w:val="00820821"/>
    <w:rsid w:val="00831CE0"/>
    <w:rsid w:val="008346C7"/>
    <w:rsid w:val="00834FD9"/>
    <w:rsid w:val="008428D1"/>
    <w:rsid w:val="00844A6C"/>
    <w:rsid w:val="0087052A"/>
    <w:rsid w:val="00881805"/>
    <w:rsid w:val="008926F9"/>
    <w:rsid w:val="00893BDF"/>
    <w:rsid w:val="008972EF"/>
    <w:rsid w:val="008A34D9"/>
    <w:rsid w:val="008A4273"/>
    <w:rsid w:val="008B7998"/>
    <w:rsid w:val="008C1FF5"/>
    <w:rsid w:val="008C3EC8"/>
    <w:rsid w:val="008C7EF0"/>
    <w:rsid w:val="008D43DA"/>
    <w:rsid w:val="008F2BCC"/>
    <w:rsid w:val="00914BEB"/>
    <w:rsid w:val="009260EA"/>
    <w:rsid w:val="00932C1A"/>
    <w:rsid w:val="00950139"/>
    <w:rsid w:val="009564C1"/>
    <w:rsid w:val="0095778F"/>
    <w:rsid w:val="00972E8F"/>
    <w:rsid w:val="00991AF6"/>
    <w:rsid w:val="009B1684"/>
    <w:rsid w:val="009B2AC7"/>
    <w:rsid w:val="009B5FAB"/>
    <w:rsid w:val="009B7A28"/>
    <w:rsid w:val="009C197B"/>
    <w:rsid w:val="009C19E6"/>
    <w:rsid w:val="009C4617"/>
    <w:rsid w:val="009D0F2B"/>
    <w:rsid w:val="009D2548"/>
    <w:rsid w:val="009E60F7"/>
    <w:rsid w:val="00A31E43"/>
    <w:rsid w:val="00A41B76"/>
    <w:rsid w:val="00A44C2E"/>
    <w:rsid w:val="00A46FE5"/>
    <w:rsid w:val="00A63F23"/>
    <w:rsid w:val="00A65613"/>
    <w:rsid w:val="00A92BC9"/>
    <w:rsid w:val="00A94904"/>
    <w:rsid w:val="00AA388F"/>
    <w:rsid w:val="00AC6693"/>
    <w:rsid w:val="00AC775E"/>
    <w:rsid w:val="00AC7DA4"/>
    <w:rsid w:val="00AE12CB"/>
    <w:rsid w:val="00AE2BD9"/>
    <w:rsid w:val="00B03147"/>
    <w:rsid w:val="00B20372"/>
    <w:rsid w:val="00B20C55"/>
    <w:rsid w:val="00B40983"/>
    <w:rsid w:val="00B437E7"/>
    <w:rsid w:val="00B64DB1"/>
    <w:rsid w:val="00B66490"/>
    <w:rsid w:val="00B67081"/>
    <w:rsid w:val="00B80679"/>
    <w:rsid w:val="00B814FD"/>
    <w:rsid w:val="00B94CE0"/>
    <w:rsid w:val="00BA1CC2"/>
    <w:rsid w:val="00BA5AB3"/>
    <w:rsid w:val="00BA74AC"/>
    <w:rsid w:val="00BC4999"/>
    <w:rsid w:val="00BC4AFE"/>
    <w:rsid w:val="00BD5B58"/>
    <w:rsid w:val="00BD6C02"/>
    <w:rsid w:val="00C02851"/>
    <w:rsid w:val="00C1678F"/>
    <w:rsid w:val="00C6310D"/>
    <w:rsid w:val="00C6366F"/>
    <w:rsid w:val="00C82282"/>
    <w:rsid w:val="00C96BA7"/>
    <w:rsid w:val="00CA07F1"/>
    <w:rsid w:val="00CB2534"/>
    <w:rsid w:val="00CC6800"/>
    <w:rsid w:val="00CC7667"/>
    <w:rsid w:val="00CD087C"/>
    <w:rsid w:val="00CD42CF"/>
    <w:rsid w:val="00CE5CA1"/>
    <w:rsid w:val="00CF50ED"/>
    <w:rsid w:val="00D00257"/>
    <w:rsid w:val="00D0482D"/>
    <w:rsid w:val="00D116A6"/>
    <w:rsid w:val="00D217FD"/>
    <w:rsid w:val="00D243A9"/>
    <w:rsid w:val="00D32BDF"/>
    <w:rsid w:val="00D35D1A"/>
    <w:rsid w:val="00D55D80"/>
    <w:rsid w:val="00D57CAB"/>
    <w:rsid w:val="00D628FD"/>
    <w:rsid w:val="00D84423"/>
    <w:rsid w:val="00D85FD7"/>
    <w:rsid w:val="00D92B53"/>
    <w:rsid w:val="00DB0CD2"/>
    <w:rsid w:val="00DB2557"/>
    <w:rsid w:val="00DB51DE"/>
    <w:rsid w:val="00DB71C8"/>
    <w:rsid w:val="00DB768A"/>
    <w:rsid w:val="00DC1A43"/>
    <w:rsid w:val="00DE7069"/>
    <w:rsid w:val="00E02E8B"/>
    <w:rsid w:val="00E07B17"/>
    <w:rsid w:val="00E4549B"/>
    <w:rsid w:val="00E5266B"/>
    <w:rsid w:val="00E54B7F"/>
    <w:rsid w:val="00E5771E"/>
    <w:rsid w:val="00E624BD"/>
    <w:rsid w:val="00E63FC2"/>
    <w:rsid w:val="00E70027"/>
    <w:rsid w:val="00E7057D"/>
    <w:rsid w:val="00E77846"/>
    <w:rsid w:val="00E80197"/>
    <w:rsid w:val="00E85724"/>
    <w:rsid w:val="00E86C48"/>
    <w:rsid w:val="00E8709E"/>
    <w:rsid w:val="00E87A42"/>
    <w:rsid w:val="00EA4FF8"/>
    <w:rsid w:val="00EB3A01"/>
    <w:rsid w:val="00EE2E54"/>
    <w:rsid w:val="00EF524A"/>
    <w:rsid w:val="00EF794C"/>
    <w:rsid w:val="00F00E24"/>
    <w:rsid w:val="00F01F9D"/>
    <w:rsid w:val="00F10DD1"/>
    <w:rsid w:val="00F1372E"/>
    <w:rsid w:val="00F20297"/>
    <w:rsid w:val="00F36283"/>
    <w:rsid w:val="00F63206"/>
    <w:rsid w:val="00F875E8"/>
    <w:rsid w:val="00FA0970"/>
    <w:rsid w:val="00FA180E"/>
    <w:rsid w:val="00FC1783"/>
    <w:rsid w:val="00FC26E8"/>
    <w:rsid w:val="00FD7E8D"/>
    <w:rsid w:val="00FF0997"/>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BD9"/>
    <w:rPr>
      <w:rFonts w:ascii="Cambria" w:hAnsi="Cambria"/>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BD9"/>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E2BD9"/>
    <w:rPr>
      <w:rFonts w:ascii="Tahoma" w:hAnsi="Tahoma" w:cs="Tahoma"/>
      <w:sz w:val="16"/>
      <w:szCs w:val="16"/>
    </w:rPr>
  </w:style>
  <w:style w:type="paragraph" w:styleId="Header">
    <w:name w:val="header"/>
    <w:basedOn w:val="Normal"/>
    <w:link w:val="HeaderChar"/>
    <w:uiPriority w:val="99"/>
    <w:unhideWhenUsed/>
    <w:rsid w:val="00337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E0"/>
  </w:style>
  <w:style w:type="paragraph" w:styleId="Footer">
    <w:name w:val="footer"/>
    <w:basedOn w:val="Normal"/>
    <w:link w:val="FooterChar"/>
    <w:uiPriority w:val="99"/>
    <w:unhideWhenUsed/>
    <w:rsid w:val="00337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E0"/>
  </w:style>
  <w:style w:type="paragraph" w:styleId="ListParagraph">
    <w:name w:val="List Paragraph"/>
    <w:basedOn w:val="Normal"/>
    <w:uiPriority w:val="34"/>
    <w:qFormat/>
    <w:rsid w:val="009B7A28"/>
    <w:pPr>
      <w:ind w:left="720"/>
      <w:contextualSpacing/>
    </w:pPr>
  </w:style>
  <w:style w:type="paragraph" w:styleId="NormalWeb">
    <w:name w:val="Normal (Web)"/>
    <w:basedOn w:val="Normal"/>
    <w:uiPriority w:val="99"/>
    <w:semiHidden/>
    <w:unhideWhenUsed/>
    <w:rsid w:val="00D116A6"/>
    <w:rPr>
      <w:rFonts w:ascii="Times New Roman" w:hAnsi="Times New Roman"/>
      <w:sz w:val="24"/>
      <w:szCs w:val="24"/>
    </w:rPr>
  </w:style>
  <w:style w:type="character" w:styleId="Hyperlink">
    <w:name w:val="Hyperlink"/>
    <w:uiPriority w:val="99"/>
    <w:unhideWhenUsed/>
    <w:rsid w:val="00611176"/>
    <w:rPr>
      <w:color w:val="0563C1"/>
      <w:u w:val="single"/>
    </w:rPr>
  </w:style>
</w:styles>
</file>

<file path=word/webSettings.xml><?xml version="1.0" encoding="utf-8"?>
<w:webSettings xmlns:r="http://schemas.openxmlformats.org/officeDocument/2006/relationships" xmlns:w="http://schemas.openxmlformats.org/wordprocessingml/2006/main">
  <w:divs>
    <w:div w:id="331370766">
      <w:bodyDiv w:val="1"/>
      <w:marLeft w:val="0"/>
      <w:marRight w:val="0"/>
      <w:marTop w:val="0"/>
      <w:marBottom w:val="0"/>
      <w:divBdr>
        <w:top w:val="none" w:sz="0" w:space="0" w:color="auto"/>
        <w:left w:val="none" w:sz="0" w:space="0" w:color="auto"/>
        <w:bottom w:val="none" w:sz="0" w:space="0" w:color="auto"/>
        <w:right w:val="none" w:sz="0" w:space="0" w:color="auto"/>
      </w:divBdr>
    </w:div>
    <w:div w:id="9756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tsCPRE/posts/11344451832473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PR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CPRE Letter</Template>
  <TotalTime>1</TotalTime>
  <Pages>8</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17522</CharactersWithSpaces>
  <SharedDoc>false</SharedDoc>
  <HLinks>
    <vt:vector size="6" baseType="variant">
      <vt:variant>
        <vt:i4>4980739</vt:i4>
      </vt:variant>
      <vt:variant>
        <vt:i4>0</vt:i4>
      </vt:variant>
      <vt:variant>
        <vt:i4>0</vt:i4>
      </vt:variant>
      <vt:variant>
        <vt:i4>5</vt:i4>
      </vt:variant>
      <vt:variant>
        <vt:lpwstr>https://www.facebook.com/NottsCPRE/posts/1134445183247382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2016-05-06T09:53:00Z</dcterms:created>
  <dcterms:modified xsi:type="dcterms:W3CDTF">2016-05-06T09:53:00Z</dcterms:modified>
</cp:coreProperties>
</file>