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5232" w:rsidRDefault="00F95232" w:rsidP="00F95232">
      <w:pPr>
        <w:pStyle w:val="ListParagraph"/>
        <w:numPr>
          <w:ilvl w:val="0"/>
          <w:numId w:val="3"/>
        </w:numPr>
        <w:shd w:val="clear" w:color="auto" w:fill="FFFFFF"/>
        <w:ind w:left="0"/>
        <w:rPr>
          <w:rFonts w:ascii="Arial" w:eastAsia="Times New Roman" w:hAnsi="Arial" w:cs="Arial"/>
          <w:color w:val="000000"/>
          <w:sz w:val="24"/>
          <w:szCs w:val="24"/>
        </w:rPr>
      </w:pPr>
      <w:bookmarkStart w:id="0" w:name="_GoBack"/>
      <w:bookmarkEnd w:id="0"/>
      <w:r w:rsidRPr="00F95232">
        <w:rPr>
          <w:rFonts w:ascii="Arial" w:eastAsia="Times New Roman" w:hAnsi="Arial" w:cs="Arial"/>
          <w:color w:val="000000"/>
          <w:sz w:val="24"/>
          <w:szCs w:val="24"/>
        </w:rPr>
        <w:t>What is the process</w:t>
      </w:r>
      <w:r w:rsidR="00B06E9E">
        <w:rPr>
          <w:rFonts w:ascii="Arial" w:eastAsia="Times New Roman" w:hAnsi="Arial" w:cs="Arial"/>
          <w:color w:val="000000"/>
          <w:sz w:val="24"/>
          <w:szCs w:val="24"/>
        </w:rPr>
        <w:t xml:space="preserve"> and timetable for the</w:t>
      </w:r>
      <w:r w:rsidRPr="00F95232">
        <w:rPr>
          <w:rFonts w:ascii="Arial" w:eastAsia="Times New Roman" w:hAnsi="Arial" w:cs="Arial"/>
          <w:color w:val="000000"/>
          <w:sz w:val="24"/>
          <w:szCs w:val="24"/>
        </w:rPr>
        <w:t xml:space="preserve"> public </w:t>
      </w:r>
      <w:r w:rsidR="00B06E9E">
        <w:rPr>
          <w:rFonts w:ascii="Arial" w:eastAsia="Times New Roman" w:hAnsi="Arial" w:cs="Arial"/>
          <w:color w:val="000000"/>
          <w:sz w:val="24"/>
          <w:szCs w:val="24"/>
        </w:rPr>
        <w:t>to</w:t>
      </w:r>
      <w:r w:rsidRPr="00F95232">
        <w:rPr>
          <w:rFonts w:ascii="Arial" w:eastAsia="Times New Roman" w:hAnsi="Arial" w:cs="Arial"/>
          <w:color w:val="000000"/>
          <w:sz w:val="24"/>
          <w:szCs w:val="24"/>
        </w:rPr>
        <w:t xml:space="preserve"> be consulted concerning the Parliamentary Bill for Phase 2a of HS2?</w:t>
      </w:r>
    </w:p>
    <w:p w:rsidR="0050277E" w:rsidRDefault="0050277E" w:rsidP="001C15A9">
      <w:pPr>
        <w:pStyle w:val="ListParagraph"/>
        <w:shd w:val="clear" w:color="auto" w:fill="FFFFFF"/>
        <w:ind w:left="0"/>
        <w:rPr>
          <w:rFonts w:ascii="Corbel" w:eastAsia="Times New Roman" w:hAnsi="Corbel" w:cs="Arial"/>
          <w:color w:val="1F497D"/>
        </w:rPr>
      </w:pPr>
    </w:p>
    <w:p w:rsidR="001C15A9" w:rsidRPr="0050277E" w:rsidRDefault="001C15A9" w:rsidP="001C15A9">
      <w:pPr>
        <w:pStyle w:val="ListParagraph"/>
        <w:shd w:val="clear" w:color="auto" w:fill="FFFFFF"/>
        <w:ind w:left="0"/>
        <w:rPr>
          <w:rFonts w:ascii="Corbel" w:eastAsia="Times New Roman" w:hAnsi="Corbel" w:cs="Arial"/>
          <w:color w:val="1F497D"/>
        </w:rPr>
      </w:pPr>
      <w:r w:rsidRPr="0050277E">
        <w:rPr>
          <w:rFonts w:ascii="Corbel" w:eastAsia="Times New Roman" w:hAnsi="Corbel" w:cs="Arial"/>
          <w:color w:val="1F497D"/>
        </w:rPr>
        <w:t>The Hybrid Bill was deposited into Parliament on the 18</w:t>
      </w:r>
      <w:r w:rsidRPr="0050277E">
        <w:rPr>
          <w:rFonts w:ascii="Corbel" w:eastAsia="Times New Roman" w:hAnsi="Corbel" w:cs="Arial"/>
          <w:color w:val="1F497D"/>
          <w:vertAlign w:val="superscript"/>
        </w:rPr>
        <w:t>th</w:t>
      </w:r>
      <w:r w:rsidRPr="0050277E">
        <w:rPr>
          <w:rFonts w:ascii="Corbel" w:eastAsia="Times New Roman" w:hAnsi="Corbel" w:cs="Arial"/>
          <w:color w:val="1F497D"/>
        </w:rPr>
        <w:t xml:space="preserve"> July 2017. A consultation, run </w:t>
      </w:r>
      <w:r w:rsidR="0050277E" w:rsidRPr="0050277E">
        <w:rPr>
          <w:rFonts w:ascii="Corbel" w:eastAsia="Times New Roman" w:hAnsi="Corbel" w:cs="Arial"/>
          <w:color w:val="1F497D"/>
        </w:rPr>
        <w:t xml:space="preserve">by the </w:t>
      </w:r>
      <w:proofErr w:type="spellStart"/>
      <w:r w:rsidR="0050277E" w:rsidRPr="0050277E">
        <w:rPr>
          <w:rFonts w:ascii="Corbel" w:eastAsia="Times New Roman" w:hAnsi="Corbel" w:cs="Arial"/>
          <w:color w:val="1F497D"/>
        </w:rPr>
        <w:t>DfT</w:t>
      </w:r>
      <w:proofErr w:type="spellEnd"/>
      <w:r w:rsidR="0050277E" w:rsidRPr="0050277E">
        <w:rPr>
          <w:rFonts w:ascii="Corbel" w:eastAsia="Times New Roman" w:hAnsi="Corbel" w:cs="Arial"/>
          <w:color w:val="1F497D"/>
        </w:rPr>
        <w:t xml:space="preserve"> will run until the 30</w:t>
      </w:r>
      <w:r w:rsidRPr="0050277E">
        <w:rPr>
          <w:rFonts w:ascii="Corbel" w:eastAsia="Times New Roman" w:hAnsi="Corbel" w:cs="Arial"/>
          <w:color w:val="1F497D"/>
          <w:vertAlign w:val="superscript"/>
        </w:rPr>
        <w:t>th</w:t>
      </w:r>
      <w:r w:rsidRPr="0050277E">
        <w:rPr>
          <w:rFonts w:ascii="Corbel" w:eastAsia="Times New Roman" w:hAnsi="Corbel" w:cs="Arial"/>
          <w:color w:val="1F497D"/>
        </w:rPr>
        <w:t xml:space="preserve"> September. This is the time the Community can respond to information contained within the Bill.</w:t>
      </w:r>
    </w:p>
    <w:p w:rsidR="00F95232" w:rsidRPr="00F95232" w:rsidRDefault="00F95232" w:rsidP="00F95232">
      <w:pPr>
        <w:shd w:val="clear" w:color="auto" w:fill="FFFFFF"/>
        <w:rPr>
          <w:rFonts w:ascii="Arial" w:eastAsia="Times New Roman" w:hAnsi="Arial" w:cs="Arial"/>
          <w:color w:val="000000"/>
          <w:sz w:val="24"/>
          <w:szCs w:val="24"/>
        </w:rPr>
      </w:pPr>
    </w:p>
    <w:p w:rsidR="00DC2A89" w:rsidRDefault="00DC2A89" w:rsidP="00F95232">
      <w:pPr>
        <w:pStyle w:val="ListParagraph"/>
        <w:numPr>
          <w:ilvl w:val="0"/>
          <w:numId w:val="3"/>
        </w:numPr>
        <w:shd w:val="clear" w:color="auto" w:fill="FFFFFF"/>
        <w:ind w:left="0"/>
        <w:rPr>
          <w:rFonts w:ascii="Arial" w:eastAsia="Times New Roman" w:hAnsi="Arial" w:cs="Arial"/>
          <w:color w:val="000000"/>
          <w:sz w:val="24"/>
          <w:szCs w:val="24"/>
        </w:rPr>
      </w:pPr>
      <w:r w:rsidRPr="00F95232">
        <w:rPr>
          <w:rFonts w:ascii="Arial" w:eastAsia="Times New Roman" w:hAnsi="Arial" w:cs="Arial"/>
          <w:color w:val="000000"/>
          <w:sz w:val="24"/>
          <w:szCs w:val="24"/>
        </w:rPr>
        <w:t xml:space="preserve">Why is the proposed route for construction traffic </w:t>
      </w:r>
      <w:r w:rsidR="004653ED" w:rsidRPr="00F95232">
        <w:rPr>
          <w:rFonts w:ascii="Arial" w:eastAsia="Times New Roman" w:hAnsi="Arial" w:cs="Arial"/>
          <w:color w:val="000000"/>
          <w:sz w:val="24"/>
          <w:szCs w:val="24"/>
        </w:rPr>
        <w:t xml:space="preserve">going to go </w:t>
      </w:r>
      <w:r w:rsidRPr="00F95232">
        <w:rPr>
          <w:rFonts w:ascii="Arial" w:eastAsia="Times New Roman" w:hAnsi="Arial" w:cs="Arial"/>
          <w:color w:val="000000"/>
          <w:sz w:val="24"/>
          <w:szCs w:val="24"/>
        </w:rPr>
        <w:t>through Woore?</w:t>
      </w:r>
    </w:p>
    <w:p w:rsidR="001C15A9" w:rsidRPr="00234616" w:rsidRDefault="001C15A9" w:rsidP="00234616">
      <w:pPr>
        <w:pStyle w:val="ListParagraph"/>
        <w:ind w:left="0"/>
        <w:rPr>
          <w:rFonts w:asciiTheme="minorHAnsi" w:hAnsiTheme="minorHAnsi" w:cstheme="minorBidi"/>
          <w:color w:val="1F497D"/>
        </w:rPr>
      </w:pPr>
    </w:p>
    <w:p w:rsidR="00234616" w:rsidRPr="0050277E" w:rsidRDefault="00234616" w:rsidP="00234616">
      <w:pPr>
        <w:autoSpaceDE w:val="0"/>
        <w:autoSpaceDN w:val="0"/>
        <w:adjustRightInd w:val="0"/>
        <w:rPr>
          <w:rFonts w:ascii="Corbel" w:hAnsi="Corbel" w:cstheme="minorBidi"/>
          <w:color w:val="1F497D"/>
        </w:rPr>
      </w:pPr>
      <w:r w:rsidRPr="0050277E">
        <w:rPr>
          <w:rFonts w:ascii="Corbel" w:hAnsi="Corbel" w:cstheme="minorBidi"/>
          <w:color w:val="1F497D"/>
        </w:rPr>
        <w:t xml:space="preserve">HS2 insofar as reasonably practicable, site haul routes will be created adjacent to the route of the Proposed Scheme to transport construction materials and equipment to reduce HGV movements on public roads with access taken via the main road network. </w:t>
      </w:r>
    </w:p>
    <w:p w:rsidR="00234616" w:rsidRPr="0050277E" w:rsidRDefault="00234616" w:rsidP="00234616">
      <w:pPr>
        <w:autoSpaceDE w:val="0"/>
        <w:autoSpaceDN w:val="0"/>
        <w:adjustRightInd w:val="0"/>
        <w:rPr>
          <w:rFonts w:ascii="Corbel" w:hAnsi="Corbel" w:cstheme="minorBidi"/>
          <w:color w:val="1F497D"/>
        </w:rPr>
      </w:pPr>
    </w:p>
    <w:p w:rsidR="00234616" w:rsidRPr="0050277E" w:rsidRDefault="00234616" w:rsidP="00716E76">
      <w:pPr>
        <w:autoSpaceDE w:val="0"/>
        <w:autoSpaceDN w:val="0"/>
        <w:adjustRightInd w:val="0"/>
        <w:rPr>
          <w:rFonts w:ascii="Corbel" w:hAnsi="Corbel" w:cstheme="minorBidi"/>
          <w:color w:val="1F497D"/>
        </w:rPr>
      </w:pPr>
      <w:r w:rsidRPr="0050277E">
        <w:rPr>
          <w:rFonts w:ascii="Corbel" w:hAnsi="Corbel" w:cstheme="minorBidi"/>
          <w:color w:val="1F497D"/>
        </w:rPr>
        <w:t>Where it is not possible to use site haul roads, HGV will be routed, insofar as reasonably practicable, along the strategic</w:t>
      </w:r>
      <w:r w:rsidR="00716E76" w:rsidRPr="0050277E">
        <w:rPr>
          <w:rFonts w:ascii="Corbel" w:hAnsi="Corbel" w:cstheme="minorBidi"/>
          <w:color w:val="1F497D"/>
        </w:rPr>
        <w:t xml:space="preserve"> road network and/or the main A road network.  The A51 is part of the main A road network, which HS2 has identified for use, rather than more local roads and country lanes. </w:t>
      </w:r>
    </w:p>
    <w:p w:rsidR="00716E76" w:rsidRPr="0050277E" w:rsidRDefault="00716E76" w:rsidP="00716E76">
      <w:pPr>
        <w:autoSpaceDE w:val="0"/>
        <w:autoSpaceDN w:val="0"/>
        <w:adjustRightInd w:val="0"/>
        <w:rPr>
          <w:rFonts w:ascii="Corbel" w:hAnsi="Corbel" w:cstheme="minorBidi"/>
          <w:color w:val="1F497D"/>
        </w:rPr>
      </w:pPr>
      <w:r w:rsidRPr="0050277E">
        <w:rPr>
          <w:rFonts w:ascii="Corbel" w:hAnsi="Corbel" w:cstheme="minorBidi"/>
          <w:color w:val="1F497D"/>
        </w:rPr>
        <w:t xml:space="preserve">The A51 links to the A53 and the A500, which provide access to the strategic road network. </w:t>
      </w:r>
    </w:p>
    <w:p w:rsidR="00DC2A89" w:rsidRDefault="00DC2A89" w:rsidP="00F95232">
      <w:pPr>
        <w:shd w:val="clear" w:color="auto" w:fill="FFFFFF"/>
        <w:rPr>
          <w:rFonts w:ascii="Arial" w:eastAsia="Times New Roman" w:hAnsi="Arial" w:cs="Arial"/>
          <w:color w:val="000000"/>
          <w:sz w:val="24"/>
          <w:szCs w:val="24"/>
        </w:rPr>
      </w:pPr>
    </w:p>
    <w:p w:rsidR="007C1E0F" w:rsidRPr="00F95232" w:rsidRDefault="007C1E0F" w:rsidP="00F95232">
      <w:pPr>
        <w:pStyle w:val="ListParagraph"/>
        <w:numPr>
          <w:ilvl w:val="0"/>
          <w:numId w:val="3"/>
        </w:numPr>
        <w:shd w:val="clear" w:color="auto" w:fill="FFFFFF"/>
        <w:ind w:left="20"/>
        <w:rPr>
          <w:rFonts w:ascii="Arial" w:eastAsia="Times New Roman" w:hAnsi="Arial" w:cs="Arial"/>
          <w:color w:val="000000"/>
          <w:sz w:val="24"/>
          <w:szCs w:val="24"/>
        </w:rPr>
      </w:pPr>
      <w:r w:rsidRPr="00F95232">
        <w:rPr>
          <w:rFonts w:ascii="Arial" w:eastAsia="Times New Roman" w:hAnsi="Arial" w:cs="Arial"/>
          <w:color w:val="000000"/>
          <w:sz w:val="24"/>
          <w:szCs w:val="24"/>
        </w:rPr>
        <w:t xml:space="preserve">What </w:t>
      </w:r>
      <w:r w:rsidR="004653ED" w:rsidRPr="00F95232">
        <w:rPr>
          <w:rFonts w:ascii="Arial" w:eastAsia="Times New Roman" w:hAnsi="Arial" w:cs="Arial"/>
          <w:color w:val="000000"/>
          <w:sz w:val="24"/>
          <w:szCs w:val="24"/>
        </w:rPr>
        <w:t xml:space="preserve">exactly is the proposed </w:t>
      </w:r>
      <w:r w:rsidRPr="00F95232">
        <w:rPr>
          <w:rFonts w:ascii="Arial" w:eastAsia="Times New Roman" w:hAnsi="Arial" w:cs="Arial"/>
          <w:color w:val="000000"/>
          <w:sz w:val="24"/>
          <w:szCs w:val="24"/>
        </w:rPr>
        <w:t>route</w:t>
      </w:r>
      <w:r w:rsidR="00DC2A89" w:rsidRPr="00F95232">
        <w:rPr>
          <w:rFonts w:ascii="Arial" w:eastAsia="Times New Roman" w:hAnsi="Arial" w:cs="Arial"/>
          <w:color w:val="000000"/>
          <w:sz w:val="24"/>
          <w:szCs w:val="24"/>
        </w:rPr>
        <w:t xml:space="preserve"> </w:t>
      </w:r>
      <w:r w:rsidRPr="00F95232">
        <w:rPr>
          <w:rFonts w:ascii="Arial" w:eastAsia="Times New Roman" w:hAnsi="Arial" w:cs="Arial"/>
          <w:color w:val="000000"/>
          <w:sz w:val="24"/>
          <w:szCs w:val="24"/>
        </w:rPr>
        <w:t>through Woore?</w:t>
      </w:r>
      <w:r w:rsidR="00BB2E33" w:rsidRPr="00F95232">
        <w:rPr>
          <w:rFonts w:ascii="Arial" w:eastAsia="Times New Roman" w:hAnsi="Arial" w:cs="Arial"/>
          <w:color w:val="000000"/>
          <w:sz w:val="24"/>
          <w:szCs w:val="24"/>
        </w:rPr>
        <w:t xml:space="preserve"> What changes are HS2 proposing to make to the existing road layout in Woore</w:t>
      </w:r>
      <w:r w:rsidR="00304BC3" w:rsidRPr="00F95232">
        <w:rPr>
          <w:rFonts w:ascii="Arial" w:eastAsia="Times New Roman" w:hAnsi="Arial" w:cs="Arial"/>
          <w:color w:val="000000"/>
          <w:sz w:val="24"/>
          <w:szCs w:val="24"/>
        </w:rPr>
        <w:t>?</w:t>
      </w:r>
    </w:p>
    <w:p w:rsidR="001C15A9" w:rsidRDefault="001C15A9" w:rsidP="001C15A9">
      <w:pPr>
        <w:rPr>
          <w:rFonts w:ascii="Corbel" w:hAnsi="Corbel"/>
          <w:lang w:eastAsia="en-US"/>
        </w:rPr>
      </w:pPr>
    </w:p>
    <w:p w:rsidR="001C15A9" w:rsidRPr="0050277E" w:rsidRDefault="001C15A9" w:rsidP="001C15A9">
      <w:pPr>
        <w:rPr>
          <w:rFonts w:ascii="Corbel" w:hAnsi="Corbel" w:cs="Times New Roman"/>
          <w:color w:val="1F497D"/>
          <w:lang w:eastAsia="en-US"/>
        </w:rPr>
      </w:pPr>
      <w:r w:rsidRPr="0050277E">
        <w:rPr>
          <w:rFonts w:ascii="Corbel" w:hAnsi="Corbel"/>
          <w:color w:val="1F497D"/>
          <w:lang w:eastAsia="en-US"/>
        </w:rPr>
        <w:t>The majority of construction HGV movements will be travelling from the A51 (northbound – passing Victory Hall on left) to A525 (eastbound – towards Madeley) and the reverse from the A525 (westbound – from Madeley) to A51 (southbound – passing Victory Hall on right). There will also be a number of HGV movements along A51 northbound and southbound, which will not turn onto A525.</w:t>
      </w:r>
    </w:p>
    <w:p w:rsidR="001C15A9" w:rsidRPr="0050277E" w:rsidRDefault="001C15A9" w:rsidP="001C15A9">
      <w:pPr>
        <w:rPr>
          <w:rFonts w:ascii="Corbel" w:hAnsi="Corbel"/>
          <w:color w:val="1F497D"/>
          <w:lang w:eastAsia="en-US"/>
        </w:rPr>
      </w:pPr>
      <w:r w:rsidRPr="0050277E">
        <w:rPr>
          <w:rFonts w:ascii="Corbel" w:hAnsi="Corbel"/>
          <w:color w:val="1F497D"/>
          <w:lang w:eastAsia="en-US"/>
        </w:rPr>
        <w:t xml:space="preserve">There will be no construction HGV traffic using the A525 in the direction of </w:t>
      </w:r>
      <w:proofErr w:type="spellStart"/>
      <w:r w:rsidRPr="0050277E">
        <w:rPr>
          <w:rFonts w:ascii="Corbel" w:hAnsi="Corbel"/>
          <w:color w:val="1F497D"/>
          <w:lang w:eastAsia="en-US"/>
        </w:rPr>
        <w:t>Audlem</w:t>
      </w:r>
      <w:proofErr w:type="spellEnd"/>
      <w:r w:rsidRPr="0050277E">
        <w:rPr>
          <w:rFonts w:ascii="Corbel" w:hAnsi="Corbel"/>
          <w:color w:val="1F497D"/>
          <w:lang w:eastAsia="en-US"/>
        </w:rPr>
        <w:t xml:space="preserve"> either from or to the A51.</w:t>
      </w:r>
    </w:p>
    <w:p w:rsidR="007C1E0F" w:rsidRDefault="007C1E0F" w:rsidP="00304BC3">
      <w:pPr>
        <w:shd w:val="clear" w:color="auto" w:fill="FFFFFF"/>
        <w:rPr>
          <w:rFonts w:ascii="Arial" w:eastAsia="Times New Roman" w:hAnsi="Arial" w:cs="Arial"/>
          <w:color w:val="000000"/>
          <w:sz w:val="24"/>
          <w:szCs w:val="24"/>
        </w:rPr>
      </w:pPr>
    </w:p>
    <w:p w:rsidR="007C1E0F" w:rsidRPr="00304BC3" w:rsidRDefault="007C1E0F"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What other </w:t>
      </w:r>
      <w:r w:rsidR="004653ED" w:rsidRPr="00304BC3">
        <w:rPr>
          <w:rFonts w:ascii="Arial" w:eastAsia="Times New Roman" w:hAnsi="Arial" w:cs="Arial"/>
          <w:color w:val="000000"/>
          <w:sz w:val="24"/>
          <w:szCs w:val="24"/>
        </w:rPr>
        <w:t xml:space="preserve">alternative </w:t>
      </w:r>
      <w:r w:rsidRPr="00304BC3">
        <w:rPr>
          <w:rFonts w:ascii="Arial" w:eastAsia="Times New Roman" w:hAnsi="Arial" w:cs="Arial"/>
          <w:color w:val="000000"/>
          <w:sz w:val="24"/>
          <w:szCs w:val="24"/>
        </w:rPr>
        <w:t xml:space="preserve">routes were considered which would have made the </w:t>
      </w:r>
      <w:r w:rsidR="004653ED" w:rsidRPr="00304BC3">
        <w:rPr>
          <w:rFonts w:ascii="Arial" w:eastAsia="Times New Roman" w:hAnsi="Arial" w:cs="Arial"/>
          <w:color w:val="000000"/>
          <w:sz w:val="24"/>
          <w:szCs w:val="24"/>
        </w:rPr>
        <w:t xml:space="preserve">proposed </w:t>
      </w:r>
      <w:r w:rsidRPr="00304BC3">
        <w:rPr>
          <w:rFonts w:ascii="Arial" w:eastAsia="Times New Roman" w:hAnsi="Arial" w:cs="Arial"/>
          <w:color w:val="000000"/>
          <w:sz w:val="24"/>
          <w:szCs w:val="24"/>
        </w:rPr>
        <w:t xml:space="preserve">Woore route unnecessary? </w:t>
      </w:r>
    </w:p>
    <w:p w:rsidR="007C1E0F" w:rsidRDefault="007C1E0F" w:rsidP="00690069">
      <w:pPr>
        <w:autoSpaceDE w:val="0"/>
        <w:autoSpaceDN w:val="0"/>
        <w:adjustRightInd w:val="0"/>
        <w:rPr>
          <w:rFonts w:asciiTheme="minorHAnsi" w:hAnsiTheme="minorHAnsi" w:cstheme="minorBidi"/>
          <w:color w:val="1F497D"/>
        </w:rPr>
      </w:pPr>
    </w:p>
    <w:p w:rsidR="001D1007" w:rsidRPr="0050277E" w:rsidRDefault="001D1007" w:rsidP="00690069">
      <w:pPr>
        <w:autoSpaceDE w:val="0"/>
        <w:autoSpaceDN w:val="0"/>
        <w:adjustRightInd w:val="0"/>
        <w:rPr>
          <w:rFonts w:ascii="Corbel" w:hAnsi="Corbel" w:cstheme="minorBidi"/>
          <w:color w:val="1F497D"/>
        </w:rPr>
      </w:pPr>
      <w:r w:rsidRPr="0050277E">
        <w:rPr>
          <w:rFonts w:ascii="Corbel" w:hAnsi="Corbel" w:cstheme="minorBidi"/>
          <w:color w:val="1F497D"/>
        </w:rPr>
        <w:t xml:space="preserve">Site haul routes were considered. However due to the location of compound </w:t>
      </w:r>
      <w:r w:rsidR="00926DE1" w:rsidRPr="0050277E">
        <w:rPr>
          <w:rFonts w:ascii="Corbel" w:hAnsi="Corbel" w:cstheme="minorBidi"/>
          <w:color w:val="1F497D"/>
        </w:rPr>
        <w:t xml:space="preserve">requiring access </w:t>
      </w:r>
      <w:r w:rsidRPr="0050277E">
        <w:rPr>
          <w:rFonts w:ascii="Corbel" w:hAnsi="Corbel" w:cstheme="minorBidi"/>
          <w:color w:val="1F497D"/>
        </w:rPr>
        <w:t>on the A525</w:t>
      </w:r>
      <w:r w:rsidR="00926DE1" w:rsidRPr="0050277E">
        <w:rPr>
          <w:rFonts w:ascii="Corbel" w:hAnsi="Corbel" w:cstheme="minorBidi"/>
          <w:color w:val="1F497D"/>
        </w:rPr>
        <w:t>,</w:t>
      </w:r>
      <w:r w:rsidRPr="0050277E">
        <w:rPr>
          <w:rFonts w:ascii="Corbel" w:hAnsi="Corbel" w:cstheme="minorBidi"/>
          <w:color w:val="1F497D"/>
        </w:rPr>
        <w:t xml:space="preserve"> which is between the two tunnels at Whitmore and Madeley, the site haul route cannot </w:t>
      </w:r>
      <w:r w:rsidR="00BF0460" w:rsidRPr="0050277E">
        <w:rPr>
          <w:rFonts w:ascii="Corbel" w:hAnsi="Corbel" w:cstheme="minorBidi"/>
          <w:color w:val="1F497D"/>
        </w:rPr>
        <w:t>be used to access the A53 or A500 directly and to the M6</w:t>
      </w:r>
      <w:r w:rsidRPr="0050277E">
        <w:rPr>
          <w:rFonts w:ascii="Corbel" w:hAnsi="Corbel" w:cstheme="minorBidi"/>
          <w:color w:val="1F497D"/>
        </w:rPr>
        <w:t xml:space="preserve">. </w:t>
      </w:r>
    </w:p>
    <w:p w:rsidR="001D1007" w:rsidRPr="0050277E" w:rsidRDefault="001D1007" w:rsidP="00690069">
      <w:pPr>
        <w:autoSpaceDE w:val="0"/>
        <w:autoSpaceDN w:val="0"/>
        <w:adjustRightInd w:val="0"/>
        <w:rPr>
          <w:rFonts w:ascii="Corbel" w:hAnsi="Corbel" w:cstheme="minorBidi"/>
          <w:color w:val="1F497D"/>
        </w:rPr>
      </w:pPr>
    </w:p>
    <w:p w:rsidR="00322E80" w:rsidRPr="0050277E" w:rsidRDefault="00322E80" w:rsidP="00322E80">
      <w:pPr>
        <w:autoSpaceDE w:val="0"/>
        <w:autoSpaceDN w:val="0"/>
        <w:adjustRightInd w:val="0"/>
        <w:rPr>
          <w:rFonts w:ascii="Corbel" w:hAnsi="Corbel" w:cstheme="minorBidi"/>
          <w:color w:val="1F497D"/>
        </w:rPr>
      </w:pPr>
      <w:r w:rsidRPr="0050277E">
        <w:rPr>
          <w:rFonts w:ascii="Corbel" w:hAnsi="Corbel" w:cstheme="minorBidi"/>
          <w:color w:val="1F497D"/>
        </w:rPr>
        <w:t xml:space="preserve">The main A road network was assessed for suitability. The only alternative A road route to the A51, would take construction traffic through Madeley, </w:t>
      </w:r>
      <w:proofErr w:type="spellStart"/>
      <w:r w:rsidRPr="0050277E">
        <w:rPr>
          <w:rFonts w:ascii="Corbel" w:hAnsi="Corbel" w:cstheme="minorBidi"/>
          <w:color w:val="1F497D"/>
        </w:rPr>
        <w:t>Keele</w:t>
      </w:r>
      <w:proofErr w:type="spellEnd"/>
      <w:r w:rsidRPr="0050277E">
        <w:rPr>
          <w:rFonts w:ascii="Corbel" w:hAnsi="Corbel" w:cstheme="minorBidi"/>
          <w:color w:val="1F497D"/>
        </w:rPr>
        <w:t xml:space="preserve"> and Newcastle-under-Lyme.  These routes were discounted due to a number of constraints on the routes including physical constraints, the number and proximity of residential locations and local facilities such as schools.</w:t>
      </w:r>
    </w:p>
    <w:p w:rsidR="001D1007" w:rsidRPr="0050277E" w:rsidRDefault="001D1007" w:rsidP="00690069">
      <w:pPr>
        <w:autoSpaceDE w:val="0"/>
        <w:autoSpaceDN w:val="0"/>
        <w:adjustRightInd w:val="0"/>
        <w:rPr>
          <w:rFonts w:ascii="Corbel" w:hAnsi="Corbel" w:cstheme="minorBidi"/>
          <w:color w:val="1F497D"/>
        </w:rPr>
      </w:pPr>
    </w:p>
    <w:p w:rsidR="001D1007" w:rsidRPr="0050277E" w:rsidRDefault="001D1007" w:rsidP="00690069">
      <w:pPr>
        <w:autoSpaceDE w:val="0"/>
        <w:autoSpaceDN w:val="0"/>
        <w:adjustRightInd w:val="0"/>
        <w:rPr>
          <w:rFonts w:ascii="Corbel" w:hAnsi="Corbel" w:cstheme="minorBidi"/>
          <w:color w:val="1F497D"/>
        </w:rPr>
      </w:pPr>
      <w:r w:rsidRPr="0050277E">
        <w:rPr>
          <w:rFonts w:ascii="Corbel" w:hAnsi="Corbel" w:cstheme="minorBidi"/>
          <w:color w:val="1F497D"/>
        </w:rPr>
        <w:t xml:space="preserve">Access from M6 via </w:t>
      </w:r>
      <w:proofErr w:type="spellStart"/>
      <w:r w:rsidRPr="0050277E">
        <w:rPr>
          <w:rFonts w:ascii="Corbel" w:hAnsi="Corbel" w:cstheme="minorBidi"/>
          <w:color w:val="1F497D"/>
        </w:rPr>
        <w:t>Keele</w:t>
      </w:r>
      <w:proofErr w:type="spellEnd"/>
      <w:r w:rsidR="00BF0460" w:rsidRPr="0050277E">
        <w:rPr>
          <w:rFonts w:ascii="Corbel" w:hAnsi="Corbel" w:cstheme="minorBidi"/>
          <w:color w:val="1F497D"/>
        </w:rPr>
        <w:t xml:space="preserve"> services</w:t>
      </w:r>
      <w:r w:rsidRPr="0050277E">
        <w:rPr>
          <w:rFonts w:ascii="Corbel" w:hAnsi="Corbel" w:cstheme="minorBidi"/>
          <w:color w:val="1F497D"/>
        </w:rPr>
        <w:t xml:space="preserve"> was also considered. Assuming </w:t>
      </w:r>
      <w:proofErr w:type="spellStart"/>
      <w:r w:rsidRPr="0050277E">
        <w:rPr>
          <w:rFonts w:ascii="Corbel" w:hAnsi="Corbel" w:cstheme="minorBidi"/>
          <w:color w:val="1F497D"/>
        </w:rPr>
        <w:t>Keele</w:t>
      </w:r>
      <w:proofErr w:type="spellEnd"/>
      <w:r w:rsidRPr="0050277E">
        <w:rPr>
          <w:rFonts w:ascii="Corbel" w:hAnsi="Corbel" w:cstheme="minorBidi"/>
          <w:color w:val="1F497D"/>
        </w:rPr>
        <w:t xml:space="preserve"> services could be redesigned to facilitate access (this was not confirmed), the connection to Three Mile Lane and access to the line of route resulted in a number</w:t>
      </w:r>
      <w:r w:rsidR="00BF0460" w:rsidRPr="0050277E">
        <w:rPr>
          <w:rFonts w:ascii="Corbel" w:hAnsi="Corbel" w:cstheme="minorBidi"/>
          <w:color w:val="1F497D"/>
        </w:rPr>
        <w:t xml:space="preserve"> of</w:t>
      </w:r>
      <w:r w:rsidRPr="0050277E">
        <w:rPr>
          <w:rFonts w:ascii="Corbel" w:hAnsi="Corbel" w:cstheme="minorBidi"/>
          <w:color w:val="1F497D"/>
        </w:rPr>
        <w:t xml:space="preserve"> environmental and logistical issues that were </w:t>
      </w:r>
      <w:r w:rsidR="00BF0460" w:rsidRPr="0050277E">
        <w:rPr>
          <w:rFonts w:ascii="Corbel" w:hAnsi="Corbel" w:cstheme="minorBidi"/>
          <w:color w:val="1F497D"/>
        </w:rPr>
        <w:t xml:space="preserve">made this option </w:t>
      </w:r>
      <w:r w:rsidRPr="0050277E">
        <w:rPr>
          <w:rFonts w:ascii="Corbel" w:hAnsi="Corbel" w:cstheme="minorBidi"/>
          <w:color w:val="1F497D"/>
        </w:rPr>
        <w:t>unsuitable.</w:t>
      </w:r>
    </w:p>
    <w:p w:rsidR="00716E76" w:rsidRDefault="00716E76" w:rsidP="00304BC3">
      <w:pPr>
        <w:shd w:val="clear" w:color="auto" w:fill="FFFFFF"/>
        <w:rPr>
          <w:rFonts w:ascii="Arial" w:eastAsia="Times New Roman" w:hAnsi="Arial" w:cs="Arial"/>
          <w:color w:val="000000"/>
          <w:sz w:val="24"/>
          <w:szCs w:val="24"/>
        </w:rPr>
      </w:pPr>
    </w:p>
    <w:p w:rsidR="00C73398" w:rsidRPr="009E35F7" w:rsidRDefault="007C1E0F"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Why were </w:t>
      </w:r>
      <w:r w:rsidR="004653ED" w:rsidRPr="00304BC3">
        <w:rPr>
          <w:rFonts w:ascii="Arial" w:eastAsia="Times New Roman" w:hAnsi="Arial" w:cs="Arial"/>
          <w:color w:val="000000"/>
          <w:sz w:val="24"/>
          <w:szCs w:val="24"/>
        </w:rPr>
        <w:t xml:space="preserve">alternative </w:t>
      </w:r>
      <w:r w:rsidRPr="00304BC3">
        <w:rPr>
          <w:rFonts w:ascii="Arial" w:eastAsia="Times New Roman" w:hAnsi="Arial" w:cs="Arial"/>
          <w:color w:val="000000"/>
          <w:sz w:val="24"/>
          <w:szCs w:val="24"/>
        </w:rPr>
        <w:t>routes discounted?</w:t>
      </w:r>
      <w:r w:rsidR="00BF3767">
        <w:rPr>
          <w:rFonts w:ascii="Arial" w:eastAsia="Times New Roman" w:hAnsi="Arial" w:cs="Arial"/>
          <w:color w:val="000000"/>
          <w:sz w:val="24"/>
          <w:szCs w:val="24"/>
        </w:rPr>
        <w:t xml:space="preserve"> </w:t>
      </w:r>
    </w:p>
    <w:p w:rsidR="009E35F7" w:rsidRDefault="009E35F7" w:rsidP="009E35F7">
      <w:pPr>
        <w:shd w:val="clear" w:color="auto" w:fill="FFFFFF"/>
        <w:rPr>
          <w:rFonts w:ascii="Arial" w:eastAsia="Times New Roman" w:hAnsi="Arial" w:cs="Arial"/>
          <w:color w:val="000000"/>
          <w:sz w:val="24"/>
          <w:szCs w:val="24"/>
        </w:rPr>
      </w:pPr>
    </w:p>
    <w:p w:rsidR="009E35F7" w:rsidRPr="0050277E" w:rsidRDefault="009E35F7" w:rsidP="009E35F7">
      <w:pPr>
        <w:rPr>
          <w:rFonts w:ascii="Corbel" w:hAnsi="Corbel" w:cs="Times New Roman"/>
          <w:color w:val="1F497D"/>
        </w:rPr>
      </w:pPr>
      <w:r w:rsidRPr="0050277E">
        <w:rPr>
          <w:rFonts w:ascii="Corbel" w:hAnsi="Corbel"/>
          <w:color w:val="1F497D"/>
        </w:rPr>
        <w:t>See response above.</w:t>
      </w:r>
    </w:p>
    <w:p w:rsidR="009E35F7" w:rsidRDefault="009E35F7" w:rsidP="009E35F7">
      <w:pPr>
        <w:keepNext/>
      </w:pPr>
    </w:p>
    <w:p w:rsidR="007C1E0F" w:rsidRPr="00304BC3" w:rsidRDefault="00C73398" w:rsidP="009E35F7">
      <w:pPr>
        <w:pStyle w:val="ListParagraph"/>
        <w:keepNext/>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Why does HS2 consider that a route going through the centre of Woore</w:t>
      </w:r>
      <w:r w:rsidR="004653ED" w:rsidRPr="00304BC3">
        <w:rPr>
          <w:rFonts w:ascii="Arial" w:eastAsia="Times New Roman" w:hAnsi="Arial" w:cs="Arial"/>
          <w:color w:val="000000"/>
          <w:sz w:val="24"/>
          <w:szCs w:val="24"/>
        </w:rPr>
        <w:t>,</w:t>
      </w:r>
      <w:r w:rsidRPr="00304BC3">
        <w:rPr>
          <w:rFonts w:ascii="Arial" w:eastAsia="Times New Roman" w:hAnsi="Arial" w:cs="Arial"/>
          <w:color w:val="000000"/>
          <w:sz w:val="24"/>
          <w:szCs w:val="24"/>
        </w:rPr>
        <w:t xml:space="preserve"> past Woore Village Primary School </w:t>
      </w:r>
      <w:r w:rsidR="004653ED" w:rsidRPr="00304BC3">
        <w:rPr>
          <w:rFonts w:ascii="Arial" w:eastAsia="Times New Roman" w:hAnsi="Arial" w:cs="Arial"/>
          <w:color w:val="000000"/>
          <w:sz w:val="24"/>
          <w:szCs w:val="24"/>
        </w:rPr>
        <w:t xml:space="preserve">and roadside properties close to the existing </w:t>
      </w:r>
      <w:r w:rsidR="00F31125" w:rsidRPr="00304BC3">
        <w:rPr>
          <w:rFonts w:ascii="Arial" w:eastAsia="Times New Roman" w:hAnsi="Arial" w:cs="Arial"/>
          <w:color w:val="000000"/>
          <w:sz w:val="24"/>
          <w:szCs w:val="24"/>
        </w:rPr>
        <w:t xml:space="preserve">main </w:t>
      </w:r>
      <w:r w:rsidR="004653ED" w:rsidRPr="00304BC3">
        <w:rPr>
          <w:rFonts w:ascii="Arial" w:eastAsia="Times New Roman" w:hAnsi="Arial" w:cs="Arial"/>
          <w:color w:val="000000"/>
          <w:sz w:val="24"/>
          <w:szCs w:val="24"/>
        </w:rPr>
        <w:t>road</w:t>
      </w:r>
      <w:r w:rsidR="00F31125" w:rsidRPr="00304BC3">
        <w:rPr>
          <w:rFonts w:ascii="Arial" w:eastAsia="Times New Roman" w:hAnsi="Arial" w:cs="Arial"/>
          <w:color w:val="000000"/>
          <w:sz w:val="24"/>
          <w:szCs w:val="24"/>
        </w:rPr>
        <w:t>s,</w:t>
      </w:r>
      <w:r w:rsidRPr="00304BC3">
        <w:rPr>
          <w:rFonts w:ascii="Arial" w:eastAsia="Times New Roman" w:hAnsi="Arial" w:cs="Arial"/>
          <w:color w:val="000000"/>
          <w:sz w:val="24"/>
          <w:szCs w:val="24"/>
        </w:rPr>
        <w:t xml:space="preserve"> an appropriate route?</w:t>
      </w:r>
    </w:p>
    <w:p w:rsidR="009E35F7" w:rsidRDefault="009E35F7" w:rsidP="009E35F7">
      <w:pPr>
        <w:autoSpaceDE w:val="0"/>
        <w:autoSpaceDN w:val="0"/>
        <w:adjustRightInd w:val="0"/>
        <w:rPr>
          <w:rFonts w:asciiTheme="minorHAnsi" w:hAnsiTheme="minorHAnsi" w:cstheme="minorBidi"/>
          <w:color w:val="1F497D"/>
        </w:rPr>
      </w:pPr>
    </w:p>
    <w:p w:rsidR="009E35F7" w:rsidRPr="0050277E" w:rsidRDefault="009E35F7" w:rsidP="009E35F7">
      <w:pPr>
        <w:autoSpaceDE w:val="0"/>
        <w:autoSpaceDN w:val="0"/>
        <w:adjustRightInd w:val="0"/>
        <w:rPr>
          <w:rFonts w:ascii="Corbel" w:eastAsia="Times New Roman" w:hAnsi="Corbel" w:cs="Arial"/>
          <w:color w:val="1F497D"/>
          <w:sz w:val="24"/>
          <w:szCs w:val="24"/>
        </w:rPr>
      </w:pPr>
      <w:r w:rsidRPr="0050277E">
        <w:rPr>
          <w:rFonts w:ascii="Corbel" w:hAnsi="Corbel" w:cstheme="minorBidi"/>
          <w:color w:val="1F497D"/>
        </w:rPr>
        <w:t>The A51 is part of the main A road network, which HS2 has identified for use, rather than more local roads and country lanes. The A51 links to the A53 and the A500, which provide access to the strategic road network.</w:t>
      </w:r>
    </w:p>
    <w:p w:rsidR="00D34B2A" w:rsidRDefault="00D34B2A" w:rsidP="00304BC3">
      <w:pPr>
        <w:shd w:val="clear" w:color="auto" w:fill="FFFFFF"/>
        <w:rPr>
          <w:rFonts w:ascii="Arial" w:eastAsia="Times New Roman" w:hAnsi="Arial" w:cs="Arial"/>
          <w:color w:val="000000"/>
          <w:sz w:val="24"/>
          <w:szCs w:val="24"/>
        </w:rPr>
      </w:pPr>
    </w:p>
    <w:p w:rsidR="00C73398" w:rsidRDefault="00D34B2A"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It appears from </w:t>
      </w:r>
      <w:r w:rsidR="007216DD" w:rsidRPr="00304BC3">
        <w:rPr>
          <w:rFonts w:ascii="Arial" w:eastAsia="Times New Roman" w:hAnsi="Arial" w:cs="Arial"/>
          <w:color w:val="000000"/>
          <w:sz w:val="24"/>
          <w:szCs w:val="24"/>
        </w:rPr>
        <w:t>HS2’s own documentation that</w:t>
      </w:r>
      <w:r w:rsidR="00D83D4A" w:rsidRPr="00304BC3">
        <w:rPr>
          <w:rFonts w:ascii="Arial" w:eastAsia="Times New Roman" w:hAnsi="Arial" w:cs="Arial"/>
          <w:color w:val="000000"/>
          <w:sz w:val="24"/>
          <w:szCs w:val="24"/>
        </w:rPr>
        <w:t xml:space="preserve"> there has been extensive consultation with Staffordshire County Council</w:t>
      </w:r>
      <w:r w:rsidR="00FB6385">
        <w:rPr>
          <w:rFonts w:ascii="Arial" w:eastAsia="Times New Roman" w:hAnsi="Arial" w:cs="Arial"/>
          <w:color w:val="000000"/>
          <w:sz w:val="24"/>
          <w:szCs w:val="24"/>
        </w:rPr>
        <w:t xml:space="preserve"> and Staffordshire have provided a response to HS2’s environmental impact assessment</w:t>
      </w:r>
      <w:r w:rsidR="00D83D4A" w:rsidRPr="00304BC3">
        <w:rPr>
          <w:rFonts w:ascii="Arial" w:eastAsia="Times New Roman" w:hAnsi="Arial" w:cs="Arial"/>
          <w:color w:val="000000"/>
          <w:sz w:val="24"/>
          <w:szCs w:val="24"/>
        </w:rPr>
        <w:t xml:space="preserve">. </w:t>
      </w:r>
      <w:r w:rsidR="00C73398" w:rsidRPr="00304BC3">
        <w:rPr>
          <w:rFonts w:ascii="Arial" w:eastAsia="Times New Roman" w:hAnsi="Arial" w:cs="Arial"/>
          <w:color w:val="000000"/>
          <w:sz w:val="24"/>
          <w:szCs w:val="24"/>
        </w:rPr>
        <w:t xml:space="preserve">What consultation has there been with Shropshire Council about the effect of HS2 construction on Shropshire </w:t>
      </w:r>
      <w:r w:rsidR="00D83D4A" w:rsidRPr="00304BC3">
        <w:rPr>
          <w:rFonts w:ascii="Arial" w:eastAsia="Times New Roman" w:hAnsi="Arial" w:cs="Arial"/>
          <w:color w:val="000000"/>
          <w:sz w:val="24"/>
          <w:szCs w:val="24"/>
        </w:rPr>
        <w:t xml:space="preserve">residents and on the </w:t>
      </w:r>
      <w:r w:rsidR="00C73398" w:rsidRPr="00304BC3">
        <w:rPr>
          <w:rFonts w:ascii="Arial" w:eastAsia="Times New Roman" w:hAnsi="Arial" w:cs="Arial"/>
          <w:color w:val="000000"/>
          <w:sz w:val="24"/>
          <w:szCs w:val="24"/>
        </w:rPr>
        <w:t>road</w:t>
      </w:r>
      <w:r w:rsidR="00D83D4A" w:rsidRPr="00304BC3">
        <w:rPr>
          <w:rFonts w:ascii="Arial" w:eastAsia="Times New Roman" w:hAnsi="Arial" w:cs="Arial"/>
          <w:color w:val="000000"/>
          <w:sz w:val="24"/>
          <w:szCs w:val="24"/>
        </w:rPr>
        <w:t xml:space="preserve">s </w:t>
      </w:r>
      <w:r w:rsidR="00C73398" w:rsidRPr="00304BC3">
        <w:rPr>
          <w:rFonts w:ascii="Arial" w:eastAsia="Times New Roman" w:hAnsi="Arial" w:cs="Arial"/>
          <w:color w:val="000000"/>
          <w:sz w:val="24"/>
          <w:szCs w:val="24"/>
        </w:rPr>
        <w:t>in Woore?</w:t>
      </w:r>
      <w:r w:rsidR="00FB6385">
        <w:rPr>
          <w:rFonts w:ascii="Arial" w:eastAsia="Times New Roman" w:hAnsi="Arial" w:cs="Arial"/>
          <w:color w:val="000000"/>
          <w:sz w:val="24"/>
          <w:szCs w:val="24"/>
        </w:rPr>
        <w:t xml:space="preserve"> Has Shropshire Council been given an opportunity to respond like Staffordshire?</w:t>
      </w:r>
      <w:r w:rsidR="00BF3767">
        <w:rPr>
          <w:rFonts w:ascii="Arial" w:eastAsia="Times New Roman" w:hAnsi="Arial" w:cs="Arial"/>
          <w:color w:val="000000"/>
          <w:sz w:val="24"/>
          <w:szCs w:val="24"/>
        </w:rPr>
        <w:t xml:space="preserve"> </w:t>
      </w:r>
    </w:p>
    <w:p w:rsidR="001C15A9" w:rsidRPr="001C15A9" w:rsidRDefault="001C15A9" w:rsidP="001C15A9">
      <w:pPr>
        <w:pStyle w:val="ListParagraph"/>
        <w:rPr>
          <w:rFonts w:ascii="Arial" w:eastAsia="Times New Roman" w:hAnsi="Arial" w:cs="Arial"/>
          <w:color w:val="000000"/>
          <w:sz w:val="24"/>
          <w:szCs w:val="24"/>
        </w:rPr>
      </w:pPr>
    </w:p>
    <w:p w:rsidR="001C15A9" w:rsidRPr="0050277E" w:rsidRDefault="001C15A9" w:rsidP="001C15A9">
      <w:pPr>
        <w:pStyle w:val="ListParagraph"/>
        <w:shd w:val="clear" w:color="auto" w:fill="FFFFFF"/>
        <w:ind w:left="0"/>
        <w:rPr>
          <w:rFonts w:ascii="Corbel" w:eastAsia="Times New Roman" w:hAnsi="Corbel" w:cs="Arial"/>
          <w:color w:val="1F497D"/>
        </w:rPr>
      </w:pPr>
      <w:r w:rsidRPr="0050277E">
        <w:rPr>
          <w:rFonts w:ascii="Corbel" w:eastAsia="Times New Roman" w:hAnsi="Corbel" w:cs="Arial"/>
          <w:color w:val="1F497D"/>
        </w:rPr>
        <w:t>HS2 has met with Shropshire County Council (28</w:t>
      </w:r>
      <w:r w:rsidRPr="0050277E">
        <w:rPr>
          <w:rFonts w:ascii="Corbel" w:eastAsia="Times New Roman" w:hAnsi="Corbel" w:cs="Arial"/>
          <w:color w:val="1F497D"/>
          <w:vertAlign w:val="superscript"/>
        </w:rPr>
        <w:t>th</w:t>
      </w:r>
      <w:r w:rsidRPr="0050277E">
        <w:rPr>
          <w:rFonts w:ascii="Corbel" w:eastAsia="Times New Roman" w:hAnsi="Corbel" w:cs="Arial"/>
          <w:color w:val="1F497D"/>
        </w:rPr>
        <w:t xml:space="preserve"> April 2017), and also met with Woore Parish Council on 14</w:t>
      </w:r>
      <w:r w:rsidRPr="0050277E">
        <w:rPr>
          <w:rFonts w:ascii="Corbel" w:eastAsia="Times New Roman" w:hAnsi="Corbel" w:cs="Arial"/>
          <w:color w:val="1F497D"/>
          <w:vertAlign w:val="superscript"/>
        </w:rPr>
        <w:t>th</w:t>
      </w:r>
      <w:r w:rsidRPr="0050277E">
        <w:rPr>
          <w:rFonts w:ascii="Corbel" w:eastAsia="Times New Roman" w:hAnsi="Corbel" w:cs="Arial"/>
          <w:color w:val="1F497D"/>
        </w:rPr>
        <w:t xml:space="preserve"> November 2016. Engagement with both the County Council and Parish Council is ongoing.</w:t>
      </w:r>
    </w:p>
    <w:p w:rsidR="00DC2A89" w:rsidRDefault="00DC2A89" w:rsidP="00304BC3">
      <w:pPr>
        <w:shd w:val="clear" w:color="auto" w:fill="FFFFFF"/>
        <w:rPr>
          <w:rFonts w:ascii="Arial" w:eastAsia="Times New Roman" w:hAnsi="Arial" w:cs="Arial"/>
          <w:color w:val="000000"/>
          <w:sz w:val="24"/>
          <w:szCs w:val="24"/>
        </w:rPr>
      </w:pPr>
    </w:p>
    <w:p w:rsidR="007C1E0F" w:rsidRPr="00AE0F01" w:rsidRDefault="00096501"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What are the types</w:t>
      </w:r>
      <w:r w:rsidR="00DC2A89" w:rsidRPr="00304BC3">
        <w:rPr>
          <w:rFonts w:ascii="Arial" w:eastAsia="Times New Roman" w:hAnsi="Arial" w:cs="Arial"/>
          <w:color w:val="000000"/>
          <w:sz w:val="24"/>
          <w:szCs w:val="24"/>
        </w:rPr>
        <w:t xml:space="preserve"> / classes</w:t>
      </w:r>
      <w:r w:rsidRPr="00304BC3">
        <w:rPr>
          <w:rFonts w:ascii="Arial" w:eastAsia="Times New Roman" w:hAnsi="Arial" w:cs="Arial"/>
          <w:color w:val="000000"/>
          <w:sz w:val="24"/>
          <w:szCs w:val="24"/>
        </w:rPr>
        <w:t xml:space="preserve"> and numbers of vehicles that </w:t>
      </w:r>
      <w:r w:rsidR="007216DD" w:rsidRPr="00304BC3">
        <w:rPr>
          <w:rFonts w:ascii="Arial" w:eastAsia="Times New Roman" w:hAnsi="Arial" w:cs="Arial"/>
          <w:color w:val="000000"/>
          <w:sz w:val="24"/>
          <w:szCs w:val="24"/>
        </w:rPr>
        <w:t>HS2 has assessed</w:t>
      </w:r>
      <w:r w:rsidR="00121AC2"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will be using the ro</w:t>
      </w:r>
      <w:r w:rsidR="00BB2E33" w:rsidRPr="00304BC3">
        <w:rPr>
          <w:rFonts w:ascii="Arial" w:eastAsia="Times New Roman" w:hAnsi="Arial" w:cs="Arial"/>
          <w:color w:val="000000"/>
          <w:sz w:val="24"/>
          <w:szCs w:val="24"/>
        </w:rPr>
        <w:t xml:space="preserve">ads </w:t>
      </w:r>
      <w:r w:rsidRPr="00304BC3">
        <w:rPr>
          <w:rFonts w:ascii="Arial" w:eastAsia="Times New Roman" w:hAnsi="Arial" w:cs="Arial"/>
          <w:color w:val="000000"/>
          <w:sz w:val="24"/>
          <w:szCs w:val="24"/>
        </w:rPr>
        <w:t xml:space="preserve">through Woore? Please </w:t>
      </w:r>
      <w:r w:rsidR="00BB2E33" w:rsidRPr="00304BC3">
        <w:rPr>
          <w:rFonts w:ascii="Arial" w:eastAsia="Times New Roman" w:hAnsi="Arial" w:cs="Arial"/>
          <w:color w:val="000000"/>
          <w:sz w:val="24"/>
          <w:szCs w:val="24"/>
        </w:rPr>
        <w:t xml:space="preserve">can </w:t>
      </w:r>
      <w:r w:rsidR="00C73398" w:rsidRPr="00304BC3">
        <w:rPr>
          <w:rFonts w:ascii="Arial" w:eastAsia="Times New Roman" w:hAnsi="Arial" w:cs="Arial"/>
          <w:color w:val="000000"/>
          <w:sz w:val="24"/>
          <w:szCs w:val="24"/>
        </w:rPr>
        <w:t>HS2 provide</w:t>
      </w:r>
      <w:r w:rsidR="00BB2E33" w:rsidRPr="00304BC3">
        <w:rPr>
          <w:rFonts w:ascii="Arial" w:eastAsia="Times New Roman" w:hAnsi="Arial" w:cs="Arial"/>
          <w:color w:val="000000"/>
          <w:sz w:val="24"/>
          <w:szCs w:val="24"/>
        </w:rPr>
        <w:t xml:space="preserve"> statistics which </w:t>
      </w:r>
      <w:r w:rsidRPr="00304BC3">
        <w:rPr>
          <w:rFonts w:ascii="Arial" w:eastAsia="Times New Roman" w:hAnsi="Arial" w:cs="Arial"/>
          <w:color w:val="000000"/>
          <w:sz w:val="24"/>
          <w:szCs w:val="24"/>
        </w:rPr>
        <w:t>distinguish between works vehicles and transport being used by commuting construction staff.</w:t>
      </w:r>
      <w:r w:rsidR="001E5003">
        <w:rPr>
          <w:rFonts w:ascii="Arial" w:eastAsia="Times New Roman" w:hAnsi="Arial" w:cs="Arial"/>
          <w:color w:val="000000"/>
          <w:sz w:val="24"/>
          <w:szCs w:val="24"/>
        </w:rPr>
        <w:t xml:space="preserve"> During what days of the week and hours of the week will such vehicles operate?</w:t>
      </w:r>
      <w:r w:rsidR="00BF3767">
        <w:rPr>
          <w:rFonts w:ascii="Arial" w:eastAsia="Times New Roman" w:hAnsi="Arial" w:cs="Arial"/>
          <w:color w:val="000000"/>
          <w:sz w:val="24"/>
          <w:szCs w:val="24"/>
        </w:rPr>
        <w:t xml:space="preserve"> </w:t>
      </w:r>
    </w:p>
    <w:p w:rsidR="00AE0F01" w:rsidRDefault="00AE0F01" w:rsidP="00AE0F01">
      <w:pPr>
        <w:shd w:val="clear" w:color="auto" w:fill="FFFFFF"/>
        <w:rPr>
          <w:rFonts w:ascii="Arial" w:eastAsia="Times New Roman" w:hAnsi="Arial" w:cs="Arial"/>
          <w:color w:val="000000"/>
          <w:sz w:val="24"/>
          <w:szCs w:val="24"/>
        </w:rPr>
      </w:pPr>
    </w:p>
    <w:p w:rsidR="00AE0F01" w:rsidRPr="0050277E" w:rsidRDefault="00AE0F01" w:rsidP="00AE0F01">
      <w:pPr>
        <w:pStyle w:val="ListParagraph"/>
        <w:ind w:left="0"/>
        <w:rPr>
          <w:rFonts w:ascii="Corbel" w:hAnsi="Corbel" w:cstheme="minorBidi"/>
          <w:color w:val="1F497D"/>
        </w:rPr>
      </w:pPr>
      <w:r w:rsidRPr="0050277E">
        <w:rPr>
          <w:rFonts w:ascii="Corbel" w:hAnsi="Corbel" w:cstheme="minorBidi"/>
          <w:color w:val="1F497D"/>
        </w:rPr>
        <w:t>The Environmental Statement accompanying the hybrid Bill includes a full transport assessment (Volume 5 Appendix – TR-001-000) provides details on impacts of construction traffic, which is available online. The Volume 2 (CA4) report outlines the effects resulting from the construction of the Proposed Scheme.</w:t>
      </w:r>
    </w:p>
    <w:p w:rsidR="00AE0F01" w:rsidRPr="0050277E" w:rsidRDefault="00AE0F01" w:rsidP="00AE0F01">
      <w:pPr>
        <w:pStyle w:val="ListParagraph"/>
        <w:ind w:left="0"/>
        <w:rPr>
          <w:rFonts w:ascii="Corbel" w:hAnsi="Corbel" w:cstheme="minorBidi"/>
          <w:color w:val="1F497D"/>
        </w:rPr>
      </w:pPr>
    </w:p>
    <w:p w:rsidR="00AE0F01" w:rsidRPr="0050277E" w:rsidRDefault="00AE0F01" w:rsidP="00AE0F01">
      <w:pPr>
        <w:pStyle w:val="ListParagraph"/>
        <w:ind w:left="0"/>
        <w:rPr>
          <w:rFonts w:ascii="Corbel" w:hAnsi="Corbel" w:cstheme="minorBidi"/>
          <w:color w:val="1F497D"/>
        </w:rPr>
      </w:pPr>
      <w:r w:rsidRPr="0050277E">
        <w:rPr>
          <w:rFonts w:ascii="Corbel" w:hAnsi="Corbel" w:cstheme="minorBidi"/>
          <w:color w:val="1F497D"/>
        </w:rPr>
        <w:t>The transport assessment outlines the numbers of worker trips, car/LGV and HGV movements along the roads proposed as construction traffic routes and for each construction compound.</w:t>
      </w:r>
    </w:p>
    <w:p w:rsidR="00AE0F01" w:rsidRPr="0050277E" w:rsidRDefault="00AE0F01" w:rsidP="00AE0F01">
      <w:pPr>
        <w:pStyle w:val="ListParagraph"/>
        <w:ind w:left="0"/>
        <w:rPr>
          <w:rFonts w:ascii="Corbel" w:hAnsi="Corbel" w:cstheme="minorBidi"/>
          <w:color w:val="1F497D"/>
        </w:rPr>
      </w:pPr>
    </w:p>
    <w:p w:rsidR="00AE0F01" w:rsidRPr="0050277E" w:rsidRDefault="00AE0F01" w:rsidP="00AE0F01">
      <w:pPr>
        <w:pStyle w:val="ListParagraph"/>
        <w:ind w:left="0"/>
        <w:rPr>
          <w:rFonts w:ascii="Corbel" w:hAnsi="Corbel" w:cstheme="minorBidi"/>
          <w:color w:val="1F497D"/>
        </w:rPr>
      </w:pPr>
      <w:r w:rsidRPr="0050277E">
        <w:rPr>
          <w:rFonts w:ascii="Corbel" w:hAnsi="Corbel" w:cstheme="minorBidi"/>
          <w:color w:val="1F497D"/>
        </w:rPr>
        <w:t>Hours of operation are outlined in draft Code of Construction Practice</w:t>
      </w:r>
      <w:r w:rsidR="00085FAA" w:rsidRPr="0050277E">
        <w:rPr>
          <w:rFonts w:ascii="Corbel" w:hAnsi="Corbel" w:cstheme="minorBidi"/>
          <w:color w:val="1F497D"/>
        </w:rPr>
        <w:t xml:space="preserve"> (</w:t>
      </w:r>
      <w:proofErr w:type="spellStart"/>
      <w:r w:rsidR="00085FAA" w:rsidRPr="0050277E">
        <w:rPr>
          <w:rFonts w:ascii="Corbel" w:hAnsi="Corbel" w:cstheme="minorBidi"/>
          <w:color w:val="1F497D"/>
        </w:rPr>
        <w:t>CoCP</w:t>
      </w:r>
      <w:proofErr w:type="spellEnd"/>
      <w:r w:rsidR="00085FAA" w:rsidRPr="0050277E">
        <w:rPr>
          <w:rFonts w:ascii="Corbel" w:hAnsi="Corbel" w:cstheme="minorBidi"/>
          <w:color w:val="1F497D"/>
        </w:rPr>
        <w:t>)</w:t>
      </w:r>
      <w:r w:rsidRPr="0050277E">
        <w:rPr>
          <w:rFonts w:ascii="Corbel" w:hAnsi="Corbel" w:cstheme="minorBidi"/>
          <w:color w:val="1F497D"/>
        </w:rPr>
        <w:t xml:space="preserve">, they are 08:00-18:00 weekdays and 08:00-13:00 on Saturdays. </w:t>
      </w:r>
      <w:r w:rsidR="00085FAA" w:rsidRPr="0050277E">
        <w:rPr>
          <w:rFonts w:ascii="Corbel" w:hAnsi="Corbel" w:cstheme="minorBidi"/>
          <w:color w:val="1F497D"/>
        </w:rPr>
        <w:t>An hour for s</w:t>
      </w:r>
      <w:r w:rsidRPr="0050277E">
        <w:rPr>
          <w:rFonts w:ascii="Corbel" w:hAnsi="Corbel" w:cstheme="minorBidi"/>
          <w:color w:val="1F497D"/>
        </w:rPr>
        <w:t>tart-up and shut-down of compounds</w:t>
      </w:r>
      <w:r w:rsidR="00085FAA" w:rsidRPr="0050277E">
        <w:rPr>
          <w:rFonts w:ascii="Corbel" w:hAnsi="Corbel" w:cstheme="minorBidi"/>
          <w:color w:val="1F497D"/>
        </w:rPr>
        <w:t xml:space="preserve"> outside of these hours means that worker trips are likely to be travelling outside of AM and PM peaks, as well as school drop-off and pick-up. The </w:t>
      </w:r>
      <w:r w:rsidR="00234616" w:rsidRPr="0050277E">
        <w:rPr>
          <w:rFonts w:ascii="Corbel" w:hAnsi="Corbel" w:cstheme="minorBidi"/>
          <w:color w:val="1F497D"/>
        </w:rPr>
        <w:t xml:space="preserve">chapter 14 of the </w:t>
      </w:r>
      <w:r w:rsidR="00085FAA" w:rsidRPr="0050277E">
        <w:rPr>
          <w:rFonts w:ascii="Corbel" w:hAnsi="Corbel" w:cstheme="minorBidi"/>
          <w:color w:val="1F497D"/>
        </w:rPr>
        <w:t xml:space="preserve">draft </w:t>
      </w:r>
      <w:proofErr w:type="spellStart"/>
      <w:r w:rsidR="00085FAA" w:rsidRPr="0050277E">
        <w:rPr>
          <w:rFonts w:ascii="Corbel" w:hAnsi="Corbel" w:cstheme="minorBidi"/>
          <w:color w:val="1F497D"/>
        </w:rPr>
        <w:t>CoCP</w:t>
      </w:r>
      <w:proofErr w:type="spellEnd"/>
      <w:r w:rsidR="00085FAA" w:rsidRPr="0050277E">
        <w:rPr>
          <w:rFonts w:ascii="Corbel" w:hAnsi="Corbel" w:cstheme="minorBidi"/>
          <w:color w:val="1F497D"/>
        </w:rPr>
        <w:t xml:space="preserve"> </w:t>
      </w:r>
      <w:r w:rsidR="00234616" w:rsidRPr="0050277E">
        <w:rPr>
          <w:rFonts w:ascii="Corbel" w:hAnsi="Corbel" w:cstheme="minorBidi"/>
          <w:color w:val="1F497D"/>
        </w:rPr>
        <w:t xml:space="preserve">also </w:t>
      </w:r>
      <w:r w:rsidR="00085FAA" w:rsidRPr="0050277E">
        <w:rPr>
          <w:rFonts w:ascii="Corbel" w:hAnsi="Corbel" w:cstheme="minorBidi"/>
          <w:color w:val="1F497D"/>
        </w:rPr>
        <w:t xml:space="preserve">outlines the </w:t>
      </w:r>
      <w:r w:rsidR="00234616" w:rsidRPr="0050277E">
        <w:rPr>
          <w:rFonts w:ascii="Corbel" w:hAnsi="Corbel" w:cstheme="minorBidi"/>
          <w:color w:val="1F497D"/>
        </w:rPr>
        <w:t>mitigation measures regarding construction traffic.</w:t>
      </w:r>
    </w:p>
    <w:p w:rsidR="00AE0F01" w:rsidRPr="0050277E" w:rsidRDefault="00AE0F01" w:rsidP="00AE0F01">
      <w:pPr>
        <w:pStyle w:val="ListParagraph"/>
        <w:ind w:left="0"/>
        <w:rPr>
          <w:rFonts w:ascii="Corbel" w:hAnsi="Corbel" w:cstheme="minorBidi"/>
          <w:color w:val="1F497D"/>
        </w:rPr>
      </w:pPr>
    </w:p>
    <w:p w:rsidR="00AE0F01" w:rsidRPr="0050277E" w:rsidRDefault="00AE0F01" w:rsidP="00AE0F01">
      <w:pPr>
        <w:pStyle w:val="ListParagraph"/>
        <w:ind w:left="0"/>
        <w:rPr>
          <w:rFonts w:ascii="Corbel" w:hAnsi="Corbel" w:cstheme="minorBidi"/>
          <w:color w:val="1F497D"/>
        </w:rPr>
      </w:pPr>
      <w:r w:rsidRPr="0050277E">
        <w:rPr>
          <w:rFonts w:ascii="Corbel" w:hAnsi="Corbel" w:cstheme="minorBidi"/>
          <w:color w:val="1F497D"/>
        </w:rPr>
        <w:t xml:space="preserve">The peak </w:t>
      </w:r>
      <w:r w:rsidR="00254102" w:rsidRPr="0050277E">
        <w:rPr>
          <w:rFonts w:ascii="Corbel" w:hAnsi="Corbel" w:cstheme="minorBidi"/>
          <w:color w:val="1F497D"/>
        </w:rPr>
        <w:t>of the</w:t>
      </w:r>
      <w:r w:rsidRPr="0050277E">
        <w:rPr>
          <w:rFonts w:ascii="Corbel" w:hAnsi="Corbel" w:cstheme="minorBidi"/>
          <w:color w:val="1F497D"/>
        </w:rPr>
        <w:t xml:space="preserve"> construction activity will generate </w:t>
      </w:r>
      <w:r w:rsidR="00254102" w:rsidRPr="0050277E">
        <w:rPr>
          <w:rFonts w:ascii="Corbel" w:hAnsi="Corbel" w:cstheme="minorBidi"/>
          <w:color w:val="1F497D"/>
        </w:rPr>
        <w:t xml:space="preserve">daily construction traffic flows of </w:t>
      </w:r>
      <w:r w:rsidRPr="0050277E">
        <w:rPr>
          <w:rFonts w:ascii="Corbel" w:hAnsi="Corbel" w:cstheme="minorBidi"/>
          <w:color w:val="1F497D"/>
        </w:rPr>
        <w:t>274 HGVs northbound and 274 HGVs southbound on A51 London Road from A53 Newcastle Road to A525 Bar Hill.</w:t>
      </w:r>
      <w:r w:rsidR="00254102" w:rsidRPr="0050277E">
        <w:rPr>
          <w:rFonts w:ascii="Corbel" w:hAnsi="Corbel" w:cstheme="minorBidi"/>
          <w:color w:val="1F497D"/>
        </w:rPr>
        <w:t xml:space="preserve"> However the duration of this peak is proposed to be for two months</w:t>
      </w:r>
      <w:r w:rsidR="00C858E3" w:rsidRPr="0050277E">
        <w:rPr>
          <w:rFonts w:ascii="Corbel" w:hAnsi="Corbel" w:cstheme="minorBidi"/>
          <w:color w:val="1F497D"/>
        </w:rPr>
        <w:t xml:space="preserve"> with</w:t>
      </w:r>
      <w:r w:rsidR="00254102" w:rsidRPr="0050277E">
        <w:rPr>
          <w:rFonts w:ascii="Corbel" w:hAnsi="Corbel" w:cstheme="minorBidi"/>
          <w:color w:val="1F497D"/>
        </w:rPr>
        <w:t xml:space="preserve"> construction traffic </w:t>
      </w:r>
      <w:r w:rsidR="00C858E3" w:rsidRPr="0050277E">
        <w:rPr>
          <w:rFonts w:ascii="Corbel" w:hAnsi="Corbel" w:cstheme="minorBidi"/>
          <w:color w:val="1F497D"/>
        </w:rPr>
        <w:t xml:space="preserve">flows reducing substantially outside of these two months </w:t>
      </w:r>
      <w:r w:rsidR="00254102" w:rsidRPr="0050277E">
        <w:rPr>
          <w:rFonts w:ascii="Corbel" w:hAnsi="Corbel" w:cstheme="minorBidi"/>
          <w:color w:val="1F497D"/>
        </w:rPr>
        <w:t xml:space="preserve">for </w:t>
      </w:r>
      <w:r w:rsidR="00C858E3" w:rsidRPr="0050277E">
        <w:rPr>
          <w:rFonts w:ascii="Corbel" w:hAnsi="Corbel" w:cstheme="minorBidi"/>
          <w:color w:val="1F497D"/>
        </w:rPr>
        <w:t>the remainder of the construction period.</w:t>
      </w:r>
    </w:p>
    <w:p w:rsidR="00322E80" w:rsidRPr="0050277E" w:rsidRDefault="00322E80" w:rsidP="00AE0F01">
      <w:pPr>
        <w:pStyle w:val="ListParagraph"/>
        <w:ind w:left="0"/>
        <w:rPr>
          <w:rFonts w:ascii="Corbel" w:hAnsi="Corbel" w:cstheme="minorBidi"/>
          <w:color w:val="1F497D"/>
        </w:rPr>
      </w:pPr>
    </w:p>
    <w:p w:rsidR="00322E80" w:rsidRPr="0050277E" w:rsidRDefault="00322E80" w:rsidP="00322E80">
      <w:pPr>
        <w:pStyle w:val="ListParagraph"/>
        <w:ind w:left="0"/>
        <w:rPr>
          <w:rFonts w:ascii="Corbel" w:hAnsi="Corbel" w:cstheme="minorBidi"/>
          <w:color w:val="1F497D"/>
        </w:rPr>
      </w:pPr>
      <w:r w:rsidRPr="0050277E">
        <w:rPr>
          <w:rFonts w:ascii="Corbel" w:hAnsi="Corbel"/>
          <w:color w:val="1F497D"/>
        </w:rPr>
        <w:t>A</w:t>
      </w:r>
      <w:r w:rsidRPr="0050277E">
        <w:rPr>
          <w:rFonts w:ascii="Corbel" w:hAnsi="Corbel" w:cstheme="minorBidi"/>
          <w:color w:val="1F497D"/>
        </w:rPr>
        <w:t>bnormal loads or those that require a police escort may be delivered outside of core working hours, subject to the requirements and approval of the relevant authorities</w:t>
      </w:r>
    </w:p>
    <w:p w:rsidR="007C1E0F" w:rsidRPr="007C1E0F" w:rsidRDefault="007C1E0F" w:rsidP="00304BC3">
      <w:pPr>
        <w:shd w:val="clear" w:color="auto" w:fill="FFFFFF"/>
        <w:rPr>
          <w:rFonts w:ascii="Arial" w:eastAsia="Times New Roman" w:hAnsi="Arial" w:cs="Arial"/>
          <w:color w:val="000000"/>
          <w:sz w:val="24"/>
          <w:szCs w:val="24"/>
        </w:rPr>
      </w:pPr>
    </w:p>
    <w:p w:rsidR="00234616" w:rsidRDefault="00096501" w:rsidP="009E35F7">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Wh</w:t>
      </w:r>
      <w:r w:rsidR="00D83D4A" w:rsidRPr="00304BC3">
        <w:rPr>
          <w:rFonts w:ascii="Arial" w:eastAsia="Times New Roman" w:hAnsi="Arial" w:cs="Arial"/>
          <w:color w:val="000000"/>
          <w:sz w:val="24"/>
          <w:szCs w:val="24"/>
        </w:rPr>
        <w:t xml:space="preserve">en </w:t>
      </w:r>
      <w:r w:rsidRPr="00304BC3">
        <w:rPr>
          <w:rFonts w:ascii="Arial" w:eastAsia="Times New Roman" w:hAnsi="Arial" w:cs="Arial"/>
          <w:color w:val="000000"/>
          <w:sz w:val="24"/>
          <w:szCs w:val="24"/>
        </w:rPr>
        <w:t xml:space="preserve">will </w:t>
      </w:r>
      <w:r w:rsidR="00C73398" w:rsidRPr="00304BC3">
        <w:rPr>
          <w:rFonts w:ascii="Arial" w:eastAsia="Times New Roman" w:hAnsi="Arial" w:cs="Arial"/>
          <w:color w:val="000000"/>
          <w:sz w:val="24"/>
          <w:szCs w:val="24"/>
        </w:rPr>
        <w:t>any</w:t>
      </w:r>
      <w:r w:rsidR="00BB2E33" w:rsidRPr="00304BC3">
        <w:rPr>
          <w:rFonts w:ascii="Arial" w:eastAsia="Times New Roman" w:hAnsi="Arial" w:cs="Arial"/>
          <w:color w:val="000000"/>
          <w:sz w:val="24"/>
          <w:szCs w:val="24"/>
        </w:rPr>
        <w:t xml:space="preserve"> proposed</w:t>
      </w:r>
      <w:r w:rsidR="007C1E0F" w:rsidRPr="00304BC3">
        <w:rPr>
          <w:rFonts w:ascii="Arial" w:eastAsia="Times New Roman" w:hAnsi="Arial" w:cs="Arial"/>
          <w:color w:val="000000"/>
          <w:sz w:val="24"/>
          <w:szCs w:val="24"/>
        </w:rPr>
        <w:t xml:space="preserve"> road alteration</w:t>
      </w:r>
      <w:r w:rsidR="00BB2E33" w:rsidRPr="00304BC3">
        <w:rPr>
          <w:rFonts w:ascii="Arial" w:eastAsia="Times New Roman" w:hAnsi="Arial" w:cs="Arial"/>
          <w:color w:val="000000"/>
          <w:sz w:val="24"/>
          <w:szCs w:val="24"/>
        </w:rPr>
        <w:t>s</w:t>
      </w:r>
      <w:r w:rsidR="00C73398"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and</w:t>
      </w:r>
      <w:r w:rsidR="007C1E0F" w:rsidRPr="00304BC3">
        <w:rPr>
          <w:rFonts w:ascii="Arial" w:eastAsia="Times New Roman" w:hAnsi="Arial" w:cs="Arial"/>
          <w:color w:val="000000"/>
          <w:sz w:val="24"/>
          <w:szCs w:val="24"/>
        </w:rPr>
        <w:t xml:space="preserve"> road</w:t>
      </w:r>
      <w:r w:rsidR="00F31125" w:rsidRPr="00304BC3">
        <w:rPr>
          <w:rFonts w:ascii="Arial" w:eastAsia="Times New Roman" w:hAnsi="Arial" w:cs="Arial"/>
          <w:color w:val="000000"/>
          <w:sz w:val="24"/>
          <w:szCs w:val="24"/>
        </w:rPr>
        <w:t xml:space="preserve"> </w:t>
      </w:r>
      <w:r w:rsidR="007C1E0F" w:rsidRPr="00304BC3">
        <w:rPr>
          <w:rFonts w:ascii="Arial" w:eastAsia="Times New Roman" w:hAnsi="Arial" w:cs="Arial"/>
          <w:color w:val="000000"/>
          <w:sz w:val="24"/>
          <w:szCs w:val="24"/>
        </w:rPr>
        <w:t>widening</w:t>
      </w:r>
      <w:r w:rsidR="00D83D4A" w:rsidRPr="00304BC3">
        <w:rPr>
          <w:rFonts w:ascii="Arial" w:eastAsia="Times New Roman" w:hAnsi="Arial" w:cs="Arial"/>
          <w:color w:val="000000"/>
          <w:sz w:val="24"/>
          <w:szCs w:val="24"/>
        </w:rPr>
        <w:t xml:space="preserve"> start</w:t>
      </w:r>
      <w:r w:rsidRPr="00304BC3">
        <w:rPr>
          <w:rFonts w:ascii="Arial" w:eastAsia="Times New Roman" w:hAnsi="Arial" w:cs="Arial"/>
          <w:color w:val="000000"/>
          <w:sz w:val="24"/>
          <w:szCs w:val="24"/>
        </w:rPr>
        <w:t>? Are</w:t>
      </w:r>
      <w:r w:rsidR="007C1E0F" w:rsidRPr="00304BC3">
        <w:rPr>
          <w:rFonts w:ascii="Arial" w:eastAsia="Times New Roman" w:hAnsi="Arial" w:cs="Arial"/>
          <w:color w:val="000000"/>
          <w:sz w:val="24"/>
          <w:szCs w:val="24"/>
        </w:rPr>
        <w:t xml:space="preserve"> the roads</w:t>
      </w:r>
      <w:r w:rsidRPr="00304BC3">
        <w:rPr>
          <w:rFonts w:ascii="Arial" w:eastAsia="Times New Roman" w:hAnsi="Arial" w:cs="Arial"/>
          <w:color w:val="000000"/>
          <w:sz w:val="24"/>
          <w:szCs w:val="24"/>
        </w:rPr>
        <w:t xml:space="preserve"> going to </w:t>
      </w:r>
      <w:r w:rsidR="007C1E0F" w:rsidRPr="00304BC3">
        <w:rPr>
          <w:rFonts w:ascii="Arial" w:eastAsia="Times New Roman" w:hAnsi="Arial" w:cs="Arial"/>
          <w:color w:val="000000"/>
          <w:sz w:val="24"/>
          <w:szCs w:val="24"/>
        </w:rPr>
        <w:t xml:space="preserve">be put back </w:t>
      </w:r>
      <w:r w:rsidRPr="00304BC3">
        <w:rPr>
          <w:rFonts w:ascii="Arial" w:eastAsia="Times New Roman" w:hAnsi="Arial" w:cs="Arial"/>
          <w:color w:val="000000"/>
          <w:sz w:val="24"/>
          <w:szCs w:val="24"/>
        </w:rPr>
        <w:t>in</w:t>
      </w:r>
      <w:r w:rsidR="007C1E0F" w:rsidRPr="00304BC3">
        <w:rPr>
          <w:rFonts w:ascii="Arial" w:eastAsia="Times New Roman" w:hAnsi="Arial" w:cs="Arial"/>
          <w:color w:val="000000"/>
          <w:sz w:val="24"/>
          <w:szCs w:val="24"/>
        </w:rPr>
        <w:t>to their original state</w:t>
      </w:r>
      <w:r w:rsidRPr="00304BC3">
        <w:rPr>
          <w:rFonts w:ascii="Arial" w:eastAsia="Times New Roman" w:hAnsi="Arial" w:cs="Arial"/>
          <w:color w:val="000000"/>
          <w:sz w:val="24"/>
          <w:szCs w:val="24"/>
        </w:rPr>
        <w:t xml:space="preserve"> </w:t>
      </w:r>
      <w:r w:rsidR="00D83D4A" w:rsidRPr="00304BC3">
        <w:rPr>
          <w:rFonts w:ascii="Arial" w:eastAsia="Times New Roman" w:hAnsi="Arial" w:cs="Arial"/>
          <w:color w:val="000000"/>
          <w:sz w:val="24"/>
          <w:szCs w:val="24"/>
        </w:rPr>
        <w:t xml:space="preserve">when the </w:t>
      </w:r>
      <w:r w:rsidR="00F31125" w:rsidRPr="00304BC3">
        <w:rPr>
          <w:rFonts w:ascii="Arial" w:eastAsia="Times New Roman" w:hAnsi="Arial" w:cs="Arial"/>
          <w:color w:val="000000"/>
          <w:sz w:val="24"/>
          <w:szCs w:val="24"/>
        </w:rPr>
        <w:t xml:space="preserve">HS2 </w:t>
      </w:r>
      <w:r w:rsidR="00D83D4A" w:rsidRPr="00304BC3">
        <w:rPr>
          <w:rFonts w:ascii="Arial" w:eastAsia="Times New Roman" w:hAnsi="Arial" w:cs="Arial"/>
          <w:color w:val="000000"/>
          <w:sz w:val="24"/>
          <w:szCs w:val="24"/>
        </w:rPr>
        <w:t xml:space="preserve">construction has finished </w:t>
      </w:r>
      <w:r w:rsidRPr="00304BC3">
        <w:rPr>
          <w:rFonts w:ascii="Arial" w:eastAsia="Times New Roman" w:hAnsi="Arial" w:cs="Arial"/>
          <w:color w:val="000000"/>
          <w:sz w:val="24"/>
          <w:szCs w:val="24"/>
        </w:rPr>
        <w:lastRenderedPageBreak/>
        <w:t xml:space="preserve">or is it envisaged that the alterations will be permanent? If the </w:t>
      </w:r>
      <w:r w:rsidR="004653ED" w:rsidRPr="00304BC3">
        <w:rPr>
          <w:rFonts w:ascii="Arial" w:eastAsia="Times New Roman" w:hAnsi="Arial" w:cs="Arial"/>
          <w:color w:val="000000"/>
          <w:sz w:val="24"/>
          <w:szCs w:val="24"/>
        </w:rPr>
        <w:t>existing roads will be reinstated</w:t>
      </w:r>
      <w:r w:rsidR="00F31125" w:rsidRPr="00304BC3">
        <w:rPr>
          <w:rFonts w:ascii="Arial" w:eastAsia="Times New Roman" w:hAnsi="Arial" w:cs="Arial"/>
          <w:color w:val="000000"/>
          <w:sz w:val="24"/>
          <w:szCs w:val="24"/>
        </w:rPr>
        <w:t>,</w:t>
      </w:r>
      <w:r w:rsidR="004653ED" w:rsidRPr="00304BC3">
        <w:rPr>
          <w:rFonts w:ascii="Arial" w:eastAsia="Times New Roman" w:hAnsi="Arial" w:cs="Arial"/>
          <w:color w:val="000000"/>
          <w:sz w:val="24"/>
          <w:szCs w:val="24"/>
        </w:rPr>
        <w:t xml:space="preserve"> </w:t>
      </w:r>
      <w:r w:rsidRPr="00304BC3">
        <w:rPr>
          <w:rFonts w:ascii="Arial" w:eastAsia="Times New Roman" w:hAnsi="Arial" w:cs="Arial"/>
          <w:color w:val="000000"/>
          <w:sz w:val="24"/>
          <w:szCs w:val="24"/>
        </w:rPr>
        <w:t xml:space="preserve">when will this </w:t>
      </w:r>
      <w:r w:rsidR="00F31125" w:rsidRPr="00304BC3">
        <w:rPr>
          <w:rFonts w:ascii="Arial" w:eastAsia="Times New Roman" w:hAnsi="Arial" w:cs="Arial"/>
          <w:color w:val="000000"/>
          <w:sz w:val="24"/>
          <w:szCs w:val="24"/>
        </w:rPr>
        <w:t xml:space="preserve">work </w:t>
      </w:r>
      <w:r w:rsidR="00D83D4A" w:rsidRPr="00304BC3">
        <w:rPr>
          <w:rFonts w:ascii="Arial" w:eastAsia="Times New Roman" w:hAnsi="Arial" w:cs="Arial"/>
          <w:color w:val="000000"/>
          <w:sz w:val="24"/>
          <w:szCs w:val="24"/>
        </w:rPr>
        <w:t>be completed</w:t>
      </w:r>
      <w:r w:rsidRPr="00304BC3">
        <w:rPr>
          <w:rFonts w:ascii="Arial" w:eastAsia="Times New Roman" w:hAnsi="Arial" w:cs="Arial"/>
          <w:color w:val="000000"/>
          <w:sz w:val="24"/>
          <w:szCs w:val="24"/>
        </w:rPr>
        <w:t>?</w:t>
      </w:r>
      <w:r w:rsidR="00BF3767">
        <w:rPr>
          <w:rFonts w:ascii="Arial" w:eastAsia="Times New Roman" w:hAnsi="Arial" w:cs="Arial"/>
          <w:color w:val="000000"/>
          <w:sz w:val="24"/>
          <w:szCs w:val="24"/>
        </w:rPr>
        <w:t xml:space="preserve"> </w:t>
      </w:r>
    </w:p>
    <w:p w:rsidR="009E35F7" w:rsidRDefault="009E35F7" w:rsidP="009E35F7">
      <w:pPr>
        <w:shd w:val="clear" w:color="auto" w:fill="FFFFFF"/>
        <w:rPr>
          <w:rFonts w:ascii="Arial" w:eastAsia="Times New Roman" w:hAnsi="Arial" w:cs="Arial"/>
          <w:color w:val="000000"/>
          <w:sz w:val="24"/>
          <w:szCs w:val="24"/>
        </w:rPr>
      </w:pPr>
    </w:p>
    <w:p w:rsidR="00322E80" w:rsidRPr="0050277E" w:rsidRDefault="00322E80" w:rsidP="00322E80">
      <w:pPr>
        <w:pStyle w:val="ListParagraph"/>
        <w:ind w:left="0"/>
        <w:rPr>
          <w:rFonts w:ascii="Corbel" w:hAnsi="Corbel" w:cstheme="minorBidi"/>
          <w:color w:val="1F497D"/>
        </w:rPr>
      </w:pPr>
      <w:r w:rsidRPr="0050277E">
        <w:rPr>
          <w:rFonts w:ascii="Corbel" w:hAnsi="Corbel" w:cstheme="minorBidi"/>
          <w:color w:val="1F497D"/>
        </w:rPr>
        <w:t>These works are likely to be schedules as early works, to facilitate construction access and are therefore are likely to occur in the first quarter of 2021. The highway modifications are proposed to be temporary, therefore will be put back following construction. The detailed design of the highway modifications are to be approved by Shropshire County Council, if it is the will of SCC for modifications to be retained, they can be made permanent.</w:t>
      </w:r>
    </w:p>
    <w:p w:rsidR="00322E80" w:rsidRPr="004E35CA" w:rsidRDefault="00322E80" w:rsidP="00322E80">
      <w:pPr>
        <w:pStyle w:val="ListParagraph"/>
        <w:ind w:left="0"/>
        <w:rPr>
          <w:rFonts w:asciiTheme="minorHAnsi" w:hAnsiTheme="minorHAnsi" w:cstheme="minorBidi"/>
          <w:color w:val="1F497D"/>
        </w:rPr>
      </w:pPr>
    </w:p>
    <w:p w:rsidR="00BF3767" w:rsidRPr="004E35CA" w:rsidRDefault="00BF3767" w:rsidP="00F95232">
      <w:pPr>
        <w:pStyle w:val="ListParagraph"/>
        <w:numPr>
          <w:ilvl w:val="0"/>
          <w:numId w:val="3"/>
        </w:numPr>
        <w:shd w:val="clear" w:color="auto" w:fill="FFFFFF"/>
        <w:ind w:left="0"/>
        <w:rPr>
          <w:rFonts w:ascii="Arial" w:eastAsia="Times New Roman" w:hAnsi="Arial" w:cs="Arial"/>
          <w:color w:val="000000"/>
          <w:sz w:val="24"/>
          <w:szCs w:val="24"/>
        </w:rPr>
      </w:pPr>
      <w:r>
        <w:rPr>
          <w:rFonts w:ascii="Arial" w:eastAsia="Times New Roman" w:hAnsi="Arial" w:cs="Arial"/>
          <w:color w:val="000000"/>
          <w:sz w:val="24"/>
          <w:szCs w:val="24"/>
        </w:rPr>
        <w:t xml:space="preserve">What changes will be made to the existing road lay-out in Woore? </w:t>
      </w:r>
    </w:p>
    <w:p w:rsidR="0050277E" w:rsidRPr="0050277E" w:rsidRDefault="0050277E" w:rsidP="00322E80">
      <w:pPr>
        <w:shd w:val="clear" w:color="auto" w:fill="FFFFFF"/>
        <w:rPr>
          <w:rFonts w:ascii="Corbel" w:hAnsi="Corbel" w:cstheme="minorBidi"/>
          <w:color w:val="1F497D"/>
        </w:rPr>
      </w:pPr>
    </w:p>
    <w:p w:rsidR="00322E80" w:rsidRPr="0050277E" w:rsidRDefault="00322E80" w:rsidP="00322E80">
      <w:pPr>
        <w:shd w:val="clear" w:color="auto" w:fill="FFFFFF"/>
        <w:rPr>
          <w:rFonts w:ascii="Corbel" w:hAnsi="Corbel" w:cstheme="minorBidi"/>
          <w:color w:val="1F497D"/>
        </w:rPr>
      </w:pPr>
      <w:r w:rsidRPr="0050277E">
        <w:rPr>
          <w:rFonts w:ascii="Corbel" w:hAnsi="Corbel" w:cstheme="minorBidi"/>
          <w:color w:val="1F497D"/>
        </w:rPr>
        <w:t>Temporary modifications to the junction of the A51 and A525 are proposed to allow construction vehicles to safely turn into, and out of, the junction. This will consist of temporary removal of street furniture.</w:t>
      </w:r>
    </w:p>
    <w:p w:rsidR="00322E80" w:rsidRPr="0050277E" w:rsidRDefault="00322E80" w:rsidP="00322E80">
      <w:pPr>
        <w:shd w:val="clear" w:color="auto" w:fill="FFFFFF"/>
        <w:rPr>
          <w:rFonts w:ascii="Corbel" w:hAnsi="Corbel" w:cstheme="minorBidi"/>
          <w:color w:val="1F497D"/>
        </w:rPr>
      </w:pPr>
      <w:r w:rsidRPr="0050277E">
        <w:rPr>
          <w:rFonts w:ascii="Corbel" w:hAnsi="Corbel" w:cstheme="minorBidi"/>
          <w:color w:val="1F497D"/>
        </w:rPr>
        <w:t>Along the A525, several temporary passing bays (9 in Shropshire) and some localised widening are proposed where the road is currently particularly narrow, to allow two HGVs to safely pass.</w:t>
      </w:r>
    </w:p>
    <w:p w:rsidR="004E35CA" w:rsidRPr="0050277E" w:rsidRDefault="00322E80" w:rsidP="00322E80">
      <w:pPr>
        <w:shd w:val="clear" w:color="auto" w:fill="FFFFFF"/>
        <w:rPr>
          <w:rFonts w:ascii="Corbel" w:hAnsi="Corbel" w:cstheme="minorBidi"/>
          <w:color w:val="1F497D"/>
        </w:rPr>
      </w:pPr>
      <w:r w:rsidRPr="0050277E">
        <w:rPr>
          <w:rFonts w:ascii="Corbel" w:hAnsi="Corbel" w:cstheme="minorBidi"/>
          <w:color w:val="1F497D"/>
        </w:rPr>
        <w:t>The works are temporary and will be reinstated on completion of construction.</w:t>
      </w:r>
    </w:p>
    <w:p w:rsidR="001E5003" w:rsidRPr="001E5003" w:rsidRDefault="001E5003" w:rsidP="001E5003">
      <w:pPr>
        <w:pStyle w:val="ListParagraph"/>
        <w:rPr>
          <w:rFonts w:ascii="Arial" w:eastAsia="Times New Roman" w:hAnsi="Arial" w:cs="Arial"/>
          <w:color w:val="000000"/>
          <w:sz w:val="24"/>
          <w:szCs w:val="24"/>
        </w:rPr>
      </w:pPr>
    </w:p>
    <w:p w:rsidR="001E5003" w:rsidRPr="0050277E" w:rsidRDefault="00316F20" w:rsidP="00F95232">
      <w:pPr>
        <w:pStyle w:val="ListParagraph"/>
        <w:numPr>
          <w:ilvl w:val="0"/>
          <w:numId w:val="3"/>
        </w:numPr>
        <w:shd w:val="clear" w:color="auto" w:fill="FFFFFF"/>
        <w:ind w:left="0"/>
        <w:rPr>
          <w:rFonts w:ascii="Arial" w:eastAsia="Times New Roman" w:hAnsi="Arial" w:cs="Arial"/>
          <w:color w:val="000000"/>
          <w:sz w:val="24"/>
          <w:szCs w:val="24"/>
        </w:rPr>
      </w:pPr>
      <w:r>
        <w:rPr>
          <w:rFonts w:ascii="Arial" w:eastAsia="Times New Roman" w:hAnsi="Arial" w:cs="Arial"/>
          <w:color w:val="000000"/>
          <w:sz w:val="24"/>
          <w:szCs w:val="24"/>
        </w:rPr>
        <w:t>For how long will the A525 and A51 be closed for road widening / alterations? Are there any other roads which will be widened</w:t>
      </w:r>
      <w:r w:rsidR="00B06E9E">
        <w:rPr>
          <w:rFonts w:ascii="Arial" w:eastAsia="Times New Roman" w:hAnsi="Arial" w:cs="Arial"/>
          <w:color w:val="000000"/>
          <w:sz w:val="24"/>
          <w:szCs w:val="24"/>
        </w:rPr>
        <w:t xml:space="preserve"> / altered</w:t>
      </w:r>
      <w:r>
        <w:rPr>
          <w:rFonts w:ascii="Arial" w:eastAsia="Times New Roman" w:hAnsi="Arial" w:cs="Arial"/>
          <w:color w:val="000000"/>
          <w:sz w:val="24"/>
          <w:szCs w:val="24"/>
        </w:rPr>
        <w:t>?</w:t>
      </w:r>
      <w:r w:rsidR="00BF3767">
        <w:rPr>
          <w:rFonts w:ascii="Arial" w:eastAsia="Times New Roman" w:hAnsi="Arial" w:cs="Arial"/>
          <w:color w:val="000000"/>
          <w:sz w:val="24"/>
          <w:szCs w:val="24"/>
        </w:rPr>
        <w:t xml:space="preserve"> </w:t>
      </w:r>
    </w:p>
    <w:p w:rsidR="0050277E" w:rsidRPr="004E35CA" w:rsidRDefault="0050277E" w:rsidP="0050277E">
      <w:pPr>
        <w:pStyle w:val="ListParagraph"/>
        <w:shd w:val="clear" w:color="auto" w:fill="FFFFFF"/>
        <w:ind w:left="0"/>
        <w:rPr>
          <w:rFonts w:ascii="Arial" w:eastAsia="Times New Roman" w:hAnsi="Arial" w:cs="Arial"/>
          <w:color w:val="000000"/>
          <w:sz w:val="24"/>
          <w:szCs w:val="24"/>
        </w:rPr>
      </w:pPr>
    </w:p>
    <w:p w:rsidR="004E35CA" w:rsidRPr="0050277E" w:rsidRDefault="004E35CA" w:rsidP="004E35CA">
      <w:pPr>
        <w:pStyle w:val="ListParagraph"/>
        <w:ind w:left="0"/>
        <w:rPr>
          <w:rFonts w:ascii="Corbel" w:hAnsi="Corbel" w:cstheme="minorBidi"/>
          <w:color w:val="1F497D"/>
        </w:rPr>
      </w:pPr>
      <w:r w:rsidRPr="0050277E">
        <w:rPr>
          <w:rFonts w:ascii="Corbel" w:hAnsi="Corbel" w:cstheme="minorBidi"/>
          <w:color w:val="1F497D"/>
        </w:rPr>
        <w:t>It is not proposed for the A51 or the A525 to be closed while the highway modification are constructed. T</w:t>
      </w:r>
      <w:r w:rsidR="00FC4CB3" w:rsidRPr="0050277E">
        <w:rPr>
          <w:rFonts w:ascii="Corbel" w:hAnsi="Corbel" w:cstheme="minorBidi"/>
          <w:color w:val="1F497D"/>
        </w:rPr>
        <w:t xml:space="preserve">emporary traffic management will be in place whilst works are carried out. </w:t>
      </w:r>
    </w:p>
    <w:p w:rsidR="00096501" w:rsidRDefault="00096501" w:rsidP="00304BC3">
      <w:pPr>
        <w:shd w:val="clear" w:color="auto" w:fill="FFFFFF"/>
        <w:rPr>
          <w:rFonts w:ascii="Arial" w:eastAsia="Times New Roman" w:hAnsi="Arial" w:cs="Arial"/>
          <w:color w:val="000000"/>
          <w:sz w:val="24"/>
          <w:szCs w:val="24"/>
        </w:rPr>
      </w:pPr>
    </w:p>
    <w:p w:rsidR="00096501" w:rsidRDefault="00096501"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Were the notices recently erected in Woore by Mouchel </w:t>
      </w:r>
      <w:r w:rsidR="00F31125" w:rsidRPr="00304BC3">
        <w:rPr>
          <w:rFonts w:ascii="Arial" w:eastAsia="Times New Roman" w:hAnsi="Arial" w:cs="Arial"/>
          <w:color w:val="000000"/>
          <w:sz w:val="24"/>
          <w:szCs w:val="24"/>
        </w:rPr>
        <w:t xml:space="preserve">necessary for </w:t>
      </w:r>
      <w:r w:rsidRPr="00304BC3">
        <w:rPr>
          <w:rFonts w:ascii="Arial" w:eastAsia="Times New Roman" w:hAnsi="Arial" w:cs="Arial"/>
          <w:color w:val="000000"/>
          <w:sz w:val="24"/>
          <w:szCs w:val="24"/>
        </w:rPr>
        <w:t xml:space="preserve">roadworks or </w:t>
      </w:r>
      <w:r w:rsidR="00F31125" w:rsidRPr="00304BC3">
        <w:rPr>
          <w:rFonts w:ascii="Arial" w:eastAsia="Times New Roman" w:hAnsi="Arial" w:cs="Arial"/>
          <w:color w:val="000000"/>
          <w:sz w:val="24"/>
          <w:szCs w:val="24"/>
        </w:rPr>
        <w:t>are</w:t>
      </w:r>
      <w:r w:rsidRPr="00304BC3">
        <w:rPr>
          <w:rFonts w:ascii="Arial" w:eastAsia="Times New Roman" w:hAnsi="Arial" w:cs="Arial"/>
          <w:color w:val="000000"/>
          <w:sz w:val="24"/>
          <w:szCs w:val="24"/>
        </w:rPr>
        <w:t xml:space="preserve"> they intended to facilitate other land uses (e</w:t>
      </w:r>
      <w:r w:rsidR="00DC2A89" w:rsidRPr="00304BC3">
        <w:rPr>
          <w:rFonts w:ascii="Arial" w:eastAsia="Times New Roman" w:hAnsi="Arial" w:cs="Arial"/>
          <w:color w:val="000000"/>
          <w:sz w:val="24"/>
          <w:szCs w:val="24"/>
        </w:rPr>
        <w:t>.</w:t>
      </w:r>
      <w:r w:rsidRPr="00304BC3">
        <w:rPr>
          <w:rFonts w:ascii="Arial" w:eastAsia="Times New Roman" w:hAnsi="Arial" w:cs="Arial"/>
          <w:color w:val="000000"/>
          <w:sz w:val="24"/>
          <w:szCs w:val="24"/>
        </w:rPr>
        <w:t>g.</w:t>
      </w:r>
      <w:r w:rsidR="00FC6E7D" w:rsidRPr="00304BC3">
        <w:rPr>
          <w:rFonts w:ascii="Arial" w:eastAsia="Times New Roman" w:hAnsi="Arial" w:cs="Arial"/>
          <w:color w:val="000000"/>
          <w:sz w:val="24"/>
          <w:szCs w:val="24"/>
        </w:rPr>
        <w:t xml:space="preserve"> construction compounds</w:t>
      </w:r>
      <w:r w:rsidR="00F31125" w:rsidRPr="00304BC3">
        <w:rPr>
          <w:rFonts w:ascii="Arial" w:eastAsia="Times New Roman" w:hAnsi="Arial" w:cs="Arial"/>
          <w:color w:val="000000"/>
          <w:sz w:val="24"/>
          <w:szCs w:val="24"/>
        </w:rPr>
        <w:t xml:space="preserve"> or depots</w:t>
      </w:r>
      <w:r w:rsidRPr="00304BC3">
        <w:rPr>
          <w:rFonts w:ascii="Arial" w:eastAsia="Times New Roman" w:hAnsi="Arial" w:cs="Arial"/>
          <w:color w:val="000000"/>
          <w:sz w:val="24"/>
          <w:szCs w:val="24"/>
        </w:rPr>
        <w:t xml:space="preserve">)? If </w:t>
      </w:r>
      <w:r w:rsidR="00F31125" w:rsidRPr="00304BC3">
        <w:rPr>
          <w:rFonts w:ascii="Arial" w:eastAsia="Times New Roman" w:hAnsi="Arial" w:cs="Arial"/>
          <w:color w:val="000000"/>
          <w:sz w:val="24"/>
          <w:szCs w:val="24"/>
        </w:rPr>
        <w:t>for compounds or depots, what will they be used for, how many are intended, what size will they be and where will they be situated?</w:t>
      </w:r>
      <w:r w:rsidRPr="00304BC3">
        <w:rPr>
          <w:rFonts w:ascii="Arial" w:eastAsia="Times New Roman" w:hAnsi="Arial" w:cs="Arial"/>
          <w:color w:val="000000"/>
          <w:sz w:val="24"/>
          <w:szCs w:val="24"/>
        </w:rPr>
        <w:t xml:space="preserve"> </w:t>
      </w:r>
    </w:p>
    <w:p w:rsidR="001C15A9" w:rsidRPr="001C15A9" w:rsidRDefault="001C15A9" w:rsidP="001C15A9">
      <w:pPr>
        <w:pStyle w:val="ListParagraph"/>
        <w:rPr>
          <w:rFonts w:ascii="Arial" w:eastAsia="Times New Roman" w:hAnsi="Arial" w:cs="Arial"/>
          <w:color w:val="000000"/>
          <w:sz w:val="24"/>
          <w:szCs w:val="24"/>
        </w:rPr>
      </w:pPr>
    </w:p>
    <w:p w:rsidR="001C15A9" w:rsidRPr="0050277E" w:rsidRDefault="001C15A9" w:rsidP="001C15A9">
      <w:pPr>
        <w:pStyle w:val="ListParagraph"/>
        <w:shd w:val="clear" w:color="auto" w:fill="FFFFFF"/>
        <w:ind w:left="0"/>
        <w:rPr>
          <w:rFonts w:ascii="Corbel" w:eastAsia="Times New Roman" w:hAnsi="Corbel" w:cs="Arial"/>
          <w:color w:val="1F497D"/>
        </w:rPr>
      </w:pPr>
      <w:r w:rsidRPr="0050277E">
        <w:rPr>
          <w:rFonts w:ascii="Corbel" w:eastAsia="Times New Roman" w:hAnsi="Corbel" w:cs="Arial"/>
          <w:color w:val="1F497D"/>
        </w:rPr>
        <w:t>As discussed at the meeting, the notices erected by Mouchel were to determine land ownership, the pink areas shown on the maps were not indicative of the actual land that is required. We are not using land near Woore for compounds or depots.</w:t>
      </w:r>
    </w:p>
    <w:p w:rsidR="00FC6E7D" w:rsidRDefault="00FC6E7D" w:rsidP="00304BC3">
      <w:pPr>
        <w:shd w:val="clear" w:color="auto" w:fill="FFFFFF"/>
        <w:rPr>
          <w:rFonts w:ascii="Arial" w:eastAsia="Times New Roman" w:hAnsi="Arial" w:cs="Arial"/>
          <w:color w:val="000000"/>
          <w:sz w:val="24"/>
          <w:szCs w:val="24"/>
        </w:rPr>
      </w:pPr>
    </w:p>
    <w:p w:rsidR="001C15A9" w:rsidRDefault="00FC6E7D" w:rsidP="001C15A9">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hAnsi="Arial" w:cs="Arial"/>
          <w:color w:val="000000"/>
          <w:sz w:val="24"/>
          <w:szCs w:val="24"/>
        </w:rPr>
        <w:t>Will there be any material extracted from construction sites deposited anywhere in land surrounding Woore? If so, where?</w:t>
      </w:r>
      <w:r w:rsidR="00F31125" w:rsidRPr="00304BC3">
        <w:rPr>
          <w:rFonts w:ascii="Arial" w:hAnsi="Arial" w:cs="Arial"/>
          <w:color w:val="000000"/>
          <w:sz w:val="24"/>
          <w:szCs w:val="24"/>
        </w:rPr>
        <w:t xml:space="preserve"> Will any such excavated waste be tested before it is deposited?</w:t>
      </w:r>
      <w:r w:rsidR="00FB6385">
        <w:rPr>
          <w:rFonts w:ascii="Arial" w:hAnsi="Arial" w:cs="Arial"/>
          <w:color w:val="000000"/>
          <w:sz w:val="24"/>
          <w:szCs w:val="24"/>
        </w:rPr>
        <w:t xml:space="preserve"> How will areas of tipping be made good after completion of HS2’s construction? Where else will spoil be tipped?</w:t>
      </w:r>
    </w:p>
    <w:p w:rsidR="00FC4CB3" w:rsidRPr="0050277E" w:rsidRDefault="00FC4CB3" w:rsidP="001C15A9">
      <w:pPr>
        <w:pStyle w:val="ListParagraph"/>
        <w:shd w:val="clear" w:color="auto" w:fill="FFFFFF"/>
        <w:ind w:left="0"/>
        <w:rPr>
          <w:rFonts w:ascii="Corbel" w:eastAsia="Times New Roman" w:hAnsi="Corbel" w:cs="Arial"/>
          <w:color w:val="1F497D"/>
        </w:rPr>
      </w:pPr>
    </w:p>
    <w:p w:rsidR="001C15A9" w:rsidRPr="0050277E" w:rsidRDefault="001C15A9" w:rsidP="001C15A9">
      <w:pPr>
        <w:pStyle w:val="ListParagraph"/>
        <w:shd w:val="clear" w:color="auto" w:fill="FFFFFF"/>
        <w:ind w:left="0"/>
        <w:rPr>
          <w:rFonts w:ascii="Corbel" w:eastAsia="Times New Roman" w:hAnsi="Corbel" w:cs="Arial"/>
          <w:color w:val="1F497D"/>
        </w:rPr>
      </w:pPr>
      <w:r w:rsidRPr="0050277E">
        <w:rPr>
          <w:rFonts w:ascii="Corbel" w:eastAsia="Times New Roman" w:hAnsi="Corbel" w:cs="Arial"/>
          <w:color w:val="1F497D"/>
        </w:rPr>
        <w:t xml:space="preserve">No spoil will be deposited near Woore. </w:t>
      </w:r>
    </w:p>
    <w:p w:rsidR="00096501" w:rsidRDefault="00096501" w:rsidP="00304BC3">
      <w:pPr>
        <w:shd w:val="clear" w:color="auto" w:fill="FFFFFF"/>
        <w:rPr>
          <w:rFonts w:ascii="Arial" w:eastAsia="Times New Roman" w:hAnsi="Arial" w:cs="Arial"/>
          <w:color w:val="000000"/>
          <w:sz w:val="24"/>
          <w:szCs w:val="24"/>
        </w:rPr>
      </w:pPr>
    </w:p>
    <w:p w:rsidR="00E21F29" w:rsidRDefault="00E21F29"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At the last meeting betwee</w:t>
      </w:r>
      <w:r w:rsidR="00DC2A89" w:rsidRPr="00304BC3">
        <w:rPr>
          <w:rFonts w:ascii="Arial" w:eastAsia="Times New Roman" w:hAnsi="Arial" w:cs="Arial"/>
          <w:color w:val="000000"/>
          <w:sz w:val="24"/>
          <w:szCs w:val="24"/>
        </w:rPr>
        <w:t>n</w:t>
      </w:r>
      <w:r w:rsidRPr="00304BC3">
        <w:rPr>
          <w:rFonts w:ascii="Arial" w:eastAsia="Times New Roman" w:hAnsi="Arial" w:cs="Arial"/>
          <w:color w:val="000000"/>
          <w:sz w:val="24"/>
          <w:szCs w:val="24"/>
        </w:rPr>
        <w:t xml:space="preserve"> HS2 and the Parish Council, HS2 indicated that it would be undertaking traffic </w:t>
      </w:r>
      <w:r w:rsidR="00D77460" w:rsidRPr="00304BC3">
        <w:rPr>
          <w:rFonts w:ascii="Arial" w:eastAsia="Times New Roman" w:hAnsi="Arial" w:cs="Arial"/>
          <w:color w:val="000000"/>
          <w:sz w:val="24"/>
          <w:szCs w:val="24"/>
        </w:rPr>
        <w:t xml:space="preserve">and other further </w:t>
      </w:r>
      <w:r w:rsidRPr="00304BC3">
        <w:rPr>
          <w:rFonts w:ascii="Arial" w:eastAsia="Times New Roman" w:hAnsi="Arial" w:cs="Arial"/>
          <w:color w:val="000000"/>
          <w:sz w:val="24"/>
          <w:szCs w:val="24"/>
        </w:rPr>
        <w:t>surveys. Have these been done</w:t>
      </w:r>
      <w:r w:rsidR="00D77460" w:rsidRPr="00304BC3">
        <w:rPr>
          <w:rFonts w:ascii="Arial" w:eastAsia="Times New Roman" w:hAnsi="Arial" w:cs="Arial"/>
          <w:color w:val="000000"/>
          <w:sz w:val="24"/>
          <w:szCs w:val="24"/>
        </w:rPr>
        <w:t>? If so what were those surveys</w:t>
      </w:r>
      <w:r w:rsidR="00BB2E33" w:rsidRPr="00304BC3">
        <w:rPr>
          <w:rFonts w:ascii="Arial" w:eastAsia="Times New Roman" w:hAnsi="Arial" w:cs="Arial"/>
          <w:color w:val="000000"/>
          <w:sz w:val="24"/>
          <w:szCs w:val="24"/>
        </w:rPr>
        <w:t xml:space="preserve"> and, as agreed at the meeting, </w:t>
      </w:r>
      <w:r w:rsidR="00D83D4A" w:rsidRPr="00304BC3">
        <w:rPr>
          <w:rFonts w:ascii="Arial" w:eastAsia="Times New Roman" w:hAnsi="Arial" w:cs="Arial"/>
          <w:color w:val="000000"/>
          <w:sz w:val="24"/>
          <w:szCs w:val="24"/>
        </w:rPr>
        <w:t>can</w:t>
      </w:r>
      <w:r w:rsidR="00304BC3" w:rsidRPr="00304BC3">
        <w:rPr>
          <w:rFonts w:ascii="Arial" w:eastAsia="Times New Roman" w:hAnsi="Arial" w:cs="Arial"/>
          <w:color w:val="000000"/>
          <w:sz w:val="24"/>
          <w:szCs w:val="24"/>
        </w:rPr>
        <w:t xml:space="preserve"> HS2</w:t>
      </w:r>
      <w:r w:rsidR="00D83D4A" w:rsidRPr="00304BC3">
        <w:rPr>
          <w:rFonts w:ascii="Arial" w:eastAsia="Times New Roman" w:hAnsi="Arial" w:cs="Arial"/>
          <w:color w:val="000000"/>
          <w:sz w:val="24"/>
          <w:szCs w:val="24"/>
        </w:rPr>
        <w:t xml:space="preserve"> confirm </w:t>
      </w:r>
      <w:r w:rsidR="00BB2E33" w:rsidRPr="00304BC3">
        <w:rPr>
          <w:rFonts w:ascii="Arial" w:eastAsia="Times New Roman" w:hAnsi="Arial" w:cs="Arial"/>
          <w:color w:val="000000"/>
          <w:sz w:val="24"/>
          <w:szCs w:val="24"/>
        </w:rPr>
        <w:t xml:space="preserve">they </w:t>
      </w:r>
      <w:r w:rsidR="00D83D4A" w:rsidRPr="00304BC3">
        <w:rPr>
          <w:rFonts w:ascii="Arial" w:eastAsia="Times New Roman" w:hAnsi="Arial" w:cs="Arial"/>
          <w:color w:val="000000"/>
          <w:sz w:val="24"/>
          <w:szCs w:val="24"/>
        </w:rPr>
        <w:t xml:space="preserve">were </w:t>
      </w:r>
      <w:r w:rsidR="00BB2E33" w:rsidRPr="00304BC3">
        <w:rPr>
          <w:rFonts w:ascii="Arial" w:eastAsia="Times New Roman" w:hAnsi="Arial" w:cs="Arial"/>
          <w:color w:val="000000"/>
          <w:sz w:val="24"/>
          <w:szCs w:val="24"/>
        </w:rPr>
        <w:t xml:space="preserve">carried out </w:t>
      </w:r>
      <w:r w:rsidR="00D83D4A" w:rsidRPr="00304BC3">
        <w:rPr>
          <w:rFonts w:ascii="Arial" w:eastAsia="Times New Roman" w:hAnsi="Arial" w:cs="Arial"/>
          <w:color w:val="000000"/>
          <w:sz w:val="24"/>
          <w:szCs w:val="24"/>
        </w:rPr>
        <w:t>when</w:t>
      </w:r>
      <w:r w:rsidR="00BB2E33" w:rsidRPr="00304BC3">
        <w:rPr>
          <w:rFonts w:ascii="Arial" w:eastAsia="Times New Roman" w:hAnsi="Arial" w:cs="Arial"/>
          <w:color w:val="000000"/>
          <w:sz w:val="24"/>
          <w:szCs w:val="24"/>
        </w:rPr>
        <w:t xml:space="preserve"> seasonal farm traffic was at its busiest and during school term times. What</w:t>
      </w:r>
      <w:r w:rsidRPr="00304BC3">
        <w:rPr>
          <w:rFonts w:ascii="Arial" w:eastAsia="Times New Roman" w:hAnsi="Arial" w:cs="Arial"/>
          <w:color w:val="000000"/>
          <w:sz w:val="24"/>
          <w:szCs w:val="24"/>
        </w:rPr>
        <w:t xml:space="preserve"> were the findings</w:t>
      </w:r>
      <w:r w:rsidR="00BB2E33" w:rsidRPr="00304BC3">
        <w:rPr>
          <w:rFonts w:ascii="Arial" w:eastAsia="Times New Roman" w:hAnsi="Arial" w:cs="Arial"/>
          <w:color w:val="000000"/>
          <w:sz w:val="24"/>
          <w:szCs w:val="24"/>
        </w:rPr>
        <w:t xml:space="preserve"> of th</w:t>
      </w:r>
      <w:r w:rsidR="00C73398" w:rsidRPr="00304BC3">
        <w:rPr>
          <w:rFonts w:ascii="Arial" w:eastAsia="Times New Roman" w:hAnsi="Arial" w:cs="Arial"/>
          <w:color w:val="000000"/>
          <w:sz w:val="24"/>
          <w:szCs w:val="24"/>
        </w:rPr>
        <w:t xml:space="preserve">e </w:t>
      </w:r>
      <w:r w:rsidR="00BB2E33" w:rsidRPr="00304BC3">
        <w:rPr>
          <w:rFonts w:ascii="Arial" w:eastAsia="Times New Roman" w:hAnsi="Arial" w:cs="Arial"/>
          <w:color w:val="000000"/>
          <w:sz w:val="24"/>
          <w:szCs w:val="24"/>
        </w:rPr>
        <w:t>surveys</w:t>
      </w:r>
      <w:r w:rsidRPr="00304BC3">
        <w:rPr>
          <w:rFonts w:ascii="Arial" w:eastAsia="Times New Roman" w:hAnsi="Arial" w:cs="Arial"/>
          <w:color w:val="000000"/>
          <w:sz w:val="24"/>
          <w:szCs w:val="24"/>
        </w:rPr>
        <w:t>?</w:t>
      </w:r>
      <w:r w:rsidR="00DC2A89" w:rsidRPr="00304BC3">
        <w:rPr>
          <w:rFonts w:ascii="Arial" w:eastAsia="Times New Roman" w:hAnsi="Arial" w:cs="Arial"/>
          <w:color w:val="000000"/>
          <w:sz w:val="24"/>
          <w:szCs w:val="24"/>
        </w:rPr>
        <w:t xml:space="preserve"> </w:t>
      </w:r>
    </w:p>
    <w:p w:rsidR="00FC4CB3" w:rsidRDefault="00FC4CB3" w:rsidP="00FC4CB3">
      <w:pPr>
        <w:shd w:val="clear" w:color="auto" w:fill="FFFFFF"/>
        <w:rPr>
          <w:rFonts w:ascii="Arial" w:eastAsia="Times New Roman" w:hAnsi="Arial" w:cs="Arial"/>
          <w:color w:val="000000"/>
          <w:sz w:val="24"/>
          <w:szCs w:val="24"/>
        </w:rPr>
      </w:pPr>
    </w:p>
    <w:p w:rsidR="00FC4CB3" w:rsidRPr="0050277E" w:rsidRDefault="00FC4CB3" w:rsidP="00FC4CB3">
      <w:pPr>
        <w:pStyle w:val="ListParagraph"/>
        <w:ind w:left="0"/>
        <w:rPr>
          <w:rFonts w:ascii="Corbel" w:hAnsi="Corbel" w:cstheme="minorBidi"/>
          <w:color w:val="1F497D"/>
        </w:rPr>
      </w:pPr>
      <w:r w:rsidRPr="0050277E">
        <w:rPr>
          <w:rFonts w:ascii="Corbel" w:hAnsi="Corbel" w:cstheme="minorBidi"/>
          <w:color w:val="1F497D"/>
        </w:rPr>
        <w:t xml:space="preserve">Traffic surveys were undertaken in November 2015 and February/March 2016. All surveys were undertaken during school term time. A non-motorised user survey was also undertaken on A525 Bar Hill in July 2016. The finding of the surveys are outlined in the Volume 5 Appendix (TR-001-000) Transport Assessment. </w:t>
      </w:r>
    </w:p>
    <w:p w:rsidR="00FC4CB3" w:rsidRPr="0050277E" w:rsidRDefault="00FC4CB3" w:rsidP="00FC4CB3">
      <w:pPr>
        <w:pStyle w:val="ListParagraph"/>
        <w:ind w:left="0"/>
        <w:rPr>
          <w:rFonts w:ascii="Corbel" w:hAnsi="Corbel" w:cstheme="minorBidi"/>
          <w:color w:val="1F497D"/>
        </w:rPr>
      </w:pPr>
    </w:p>
    <w:p w:rsidR="00FC4CB3" w:rsidRPr="0050277E" w:rsidRDefault="00FC4CB3" w:rsidP="003F2042">
      <w:pPr>
        <w:pStyle w:val="ListParagraph"/>
        <w:ind w:left="0"/>
        <w:rPr>
          <w:rFonts w:ascii="Corbel" w:hAnsi="Corbel" w:cstheme="minorBidi"/>
          <w:color w:val="1F497D"/>
        </w:rPr>
      </w:pPr>
      <w:r w:rsidRPr="0050277E">
        <w:rPr>
          <w:rFonts w:ascii="Corbel" w:hAnsi="Corbel" w:cstheme="minorBidi"/>
          <w:color w:val="1F497D"/>
        </w:rPr>
        <w:lastRenderedPageBreak/>
        <w:t xml:space="preserve">The 2016 baseline traffic numbers on A51 London Road show that the </w:t>
      </w:r>
      <w:r w:rsidR="003F2042" w:rsidRPr="0050277E">
        <w:rPr>
          <w:rFonts w:ascii="Corbel" w:hAnsi="Corbel" w:cstheme="minorBidi"/>
          <w:color w:val="1F497D"/>
        </w:rPr>
        <w:t xml:space="preserve">two-way </w:t>
      </w:r>
      <w:r w:rsidRPr="0050277E">
        <w:rPr>
          <w:rFonts w:ascii="Corbel" w:hAnsi="Corbel" w:cstheme="minorBidi"/>
          <w:color w:val="1F497D"/>
        </w:rPr>
        <w:t>average annual daily traffic flow is 6563 (3377 northbound, 3186 southbound)</w:t>
      </w:r>
      <w:r w:rsidR="003F2042" w:rsidRPr="0050277E">
        <w:rPr>
          <w:rFonts w:ascii="Corbel" w:hAnsi="Corbel" w:cstheme="minorBidi"/>
          <w:color w:val="1F497D"/>
        </w:rPr>
        <w:t xml:space="preserve">, of which </w:t>
      </w:r>
      <w:r w:rsidR="00FA6EC8" w:rsidRPr="0050277E">
        <w:rPr>
          <w:rFonts w:ascii="Corbel" w:hAnsi="Corbel" w:cstheme="minorBidi"/>
          <w:color w:val="1F497D"/>
        </w:rPr>
        <w:t>180</w:t>
      </w:r>
      <w:r w:rsidR="003F2042" w:rsidRPr="0050277E">
        <w:rPr>
          <w:rFonts w:ascii="Corbel" w:hAnsi="Corbel" w:cstheme="minorBidi"/>
          <w:color w:val="1F497D"/>
        </w:rPr>
        <w:t xml:space="preserve"> </w:t>
      </w:r>
      <w:r w:rsidR="00FA6EC8" w:rsidRPr="0050277E">
        <w:rPr>
          <w:rFonts w:ascii="Corbel" w:hAnsi="Corbel" w:cstheme="minorBidi"/>
          <w:color w:val="1F497D"/>
        </w:rPr>
        <w:t>are HGVs.</w:t>
      </w:r>
    </w:p>
    <w:p w:rsidR="00FA6EC8" w:rsidRPr="003F2042" w:rsidRDefault="00FA6EC8" w:rsidP="003F2042">
      <w:pPr>
        <w:pStyle w:val="ListParagraph"/>
        <w:ind w:left="0"/>
        <w:rPr>
          <w:rFonts w:asciiTheme="minorHAnsi" w:hAnsiTheme="minorHAnsi" w:cstheme="minorBidi"/>
          <w:color w:val="1F497D"/>
        </w:rPr>
      </w:pPr>
    </w:p>
    <w:p w:rsidR="00DC2A89" w:rsidRPr="00304BC3" w:rsidRDefault="00DC2A89" w:rsidP="00F95232">
      <w:pPr>
        <w:pStyle w:val="ListParagraph"/>
        <w:numPr>
          <w:ilvl w:val="0"/>
          <w:numId w:val="3"/>
        </w:numPr>
        <w:shd w:val="clear" w:color="auto" w:fill="FFFFFF"/>
        <w:ind w:left="0"/>
        <w:rPr>
          <w:rFonts w:ascii="Arial" w:eastAsia="Times New Roman" w:hAnsi="Arial" w:cs="Arial"/>
          <w:color w:val="000000"/>
          <w:sz w:val="24"/>
          <w:szCs w:val="24"/>
        </w:rPr>
      </w:pPr>
      <w:r w:rsidRPr="00304BC3">
        <w:rPr>
          <w:rFonts w:ascii="Arial" w:eastAsia="Times New Roman" w:hAnsi="Arial" w:cs="Arial"/>
          <w:color w:val="000000"/>
          <w:sz w:val="24"/>
          <w:szCs w:val="24"/>
        </w:rPr>
        <w:t xml:space="preserve">Has an Environmental Impact Survey been carried out to assess the impact of the </w:t>
      </w:r>
      <w:r w:rsidR="00BB2E33" w:rsidRPr="00304BC3">
        <w:rPr>
          <w:rFonts w:ascii="Arial" w:eastAsia="Times New Roman" w:hAnsi="Arial" w:cs="Arial"/>
          <w:color w:val="000000"/>
          <w:sz w:val="24"/>
          <w:szCs w:val="24"/>
        </w:rPr>
        <w:t xml:space="preserve">additional exhaust fumes generated by </w:t>
      </w:r>
      <w:r w:rsidRPr="00304BC3">
        <w:rPr>
          <w:rFonts w:ascii="Arial" w:eastAsia="Times New Roman" w:hAnsi="Arial" w:cs="Arial"/>
          <w:color w:val="000000"/>
          <w:sz w:val="24"/>
          <w:szCs w:val="24"/>
        </w:rPr>
        <w:t xml:space="preserve">increased traffic through Woore?  </w:t>
      </w:r>
    </w:p>
    <w:p w:rsidR="00E21F29" w:rsidRDefault="00E21F29" w:rsidP="00304BC3">
      <w:pPr>
        <w:shd w:val="clear" w:color="auto" w:fill="FFFFFF"/>
        <w:rPr>
          <w:rFonts w:ascii="Arial" w:eastAsia="Times New Roman" w:hAnsi="Arial" w:cs="Arial"/>
          <w:color w:val="000000"/>
          <w:sz w:val="24"/>
          <w:szCs w:val="24"/>
        </w:rPr>
      </w:pPr>
    </w:p>
    <w:p w:rsidR="003F2042" w:rsidRPr="0050277E" w:rsidRDefault="003F2042" w:rsidP="003F2042">
      <w:pPr>
        <w:pStyle w:val="ListParagraph"/>
        <w:ind w:left="0"/>
        <w:rPr>
          <w:rFonts w:ascii="Corbel" w:hAnsi="Corbel" w:cstheme="minorBidi"/>
          <w:color w:val="1F497D"/>
        </w:rPr>
      </w:pPr>
      <w:r w:rsidRPr="0050277E">
        <w:rPr>
          <w:rFonts w:ascii="Corbel" w:hAnsi="Corbel" w:cstheme="minorBidi"/>
          <w:color w:val="1F497D"/>
        </w:rPr>
        <w:t xml:space="preserve">A full environmental impact assessment has been undertaken as part of the hybrid Bill, including air quality resulting from construction traffic. </w:t>
      </w:r>
    </w:p>
    <w:p w:rsidR="003F2042" w:rsidRDefault="003F2042" w:rsidP="00304BC3">
      <w:pPr>
        <w:shd w:val="clear" w:color="auto" w:fill="FFFFFF"/>
        <w:rPr>
          <w:rFonts w:ascii="Arial" w:eastAsia="Times New Roman" w:hAnsi="Arial" w:cs="Arial"/>
          <w:color w:val="000000"/>
          <w:sz w:val="24"/>
          <w:szCs w:val="24"/>
        </w:rPr>
      </w:pPr>
    </w:p>
    <w:p w:rsidR="00E21F29" w:rsidRPr="003F2042" w:rsidRDefault="004653ED" w:rsidP="00F95232">
      <w:pPr>
        <w:pStyle w:val="ListParagraph"/>
        <w:numPr>
          <w:ilvl w:val="0"/>
          <w:numId w:val="3"/>
        </w:numPr>
        <w:shd w:val="clear" w:color="auto" w:fill="FFFFFF"/>
        <w:ind w:left="0"/>
        <w:rPr>
          <w:rFonts w:ascii="Arial" w:hAnsi="Arial" w:cs="Arial"/>
          <w:color w:val="000000"/>
          <w:sz w:val="24"/>
          <w:szCs w:val="24"/>
        </w:rPr>
      </w:pPr>
      <w:r w:rsidRPr="00304BC3">
        <w:rPr>
          <w:rFonts w:ascii="Arial" w:hAnsi="Arial" w:cs="Arial"/>
          <w:color w:val="000000"/>
          <w:sz w:val="24"/>
          <w:szCs w:val="24"/>
        </w:rPr>
        <w:t>The elderly and p</w:t>
      </w:r>
      <w:r w:rsidR="00E21F29" w:rsidRPr="00304BC3">
        <w:rPr>
          <w:rFonts w:ascii="Arial" w:hAnsi="Arial" w:cs="Arial"/>
          <w:color w:val="000000"/>
          <w:sz w:val="24"/>
          <w:szCs w:val="24"/>
        </w:rPr>
        <w:t xml:space="preserve">arents living in Woore and those with children attending Woore Primary School are concerned about the effects of the increased pollution </w:t>
      </w:r>
      <w:r w:rsidR="00C73398" w:rsidRPr="00304BC3">
        <w:rPr>
          <w:rFonts w:ascii="Arial" w:hAnsi="Arial" w:cs="Arial"/>
          <w:color w:val="000000"/>
          <w:sz w:val="24"/>
          <w:szCs w:val="24"/>
        </w:rPr>
        <w:t xml:space="preserve">on </w:t>
      </w:r>
      <w:r w:rsidRPr="00304BC3">
        <w:rPr>
          <w:rFonts w:ascii="Arial" w:hAnsi="Arial" w:cs="Arial"/>
          <w:color w:val="000000"/>
          <w:sz w:val="24"/>
          <w:szCs w:val="24"/>
        </w:rPr>
        <w:t>them</w:t>
      </w:r>
      <w:r w:rsidR="00C73398" w:rsidRPr="00304BC3">
        <w:rPr>
          <w:rFonts w:ascii="Arial" w:hAnsi="Arial" w:cs="Arial"/>
          <w:color w:val="000000"/>
          <w:sz w:val="24"/>
          <w:szCs w:val="24"/>
        </w:rPr>
        <w:t xml:space="preserve"> </w:t>
      </w:r>
      <w:r w:rsidR="00E21F29" w:rsidRPr="00304BC3">
        <w:rPr>
          <w:rFonts w:ascii="Arial" w:hAnsi="Arial" w:cs="Arial"/>
          <w:color w:val="000000"/>
          <w:sz w:val="24"/>
          <w:szCs w:val="24"/>
        </w:rPr>
        <w:t xml:space="preserve">and the increased </w:t>
      </w:r>
      <w:r w:rsidR="00F31125" w:rsidRPr="00304BC3">
        <w:rPr>
          <w:rFonts w:ascii="Arial" w:hAnsi="Arial" w:cs="Arial"/>
          <w:color w:val="000000"/>
          <w:sz w:val="24"/>
          <w:szCs w:val="24"/>
        </w:rPr>
        <w:t xml:space="preserve">risk of </w:t>
      </w:r>
      <w:r w:rsidR="00E21F29" w:rsidRPr="00304BC3">
        <w:rPr>
          <w:rFonts w:ascii="Arial" w:hAnsi="Arial" w:cs="Arial"/>
          <w:color w:val="000000"/>
          <w:sz w:val="24"/>
          <w:szCs w:val="24"/>
        </w:rPr>
        <w:t>accident</w:t>
      </w:r>
      <w:r w:rsidR="00F31125" w:rsidRPr="00304BC3">
        <w:rPr>
          <w:rFonts w:ascii="Arial" w:hAnsi="Arial" w:cs="Arial"/>
          <w:color w:val="000000"/>
          <w:sz w:val="24"/>
          <w:szCs w:val="24"/>
        </w:rPr>
        <w:t>s</w:t>
      </w:r>
      <w:r w:rsidR="00E21F29" w:rsidRPr="00304BC3">
        <w:rPr>
          <w:rFonts w:ascii="Arial" w:hAnsi="Arial" w:cs="Arial"/>
          <w:color w:val="000000"/>
          <w:sz w:val="24"/>
          <w:szCs w:val="24"/>
        </w:rPr>
        <w:t xml:space="preserve"> arising out of the increased traffic that will be using the route through Woore. What steps</w:t>
      </w:r>
      <w:r w:rsidR="00BB2E33" w:rsidRPr="00304BC3">
        <w:rPr>
          <w:rFonts w:ascii="Arial" w:hAnsi="Arial" w:cs="Arial"/>
          <w:color w:val="000000"/>
          <w:sz w:val="24"/>
          <w:szCs w:val="24"/>
        </w:rPr>
        <w:t xml:space="preserve">, if any, </w:t>
      </w:r>
      <w:r w:rsidR="00DC2A89" w:rsidRPr="00304BC3">
        <w:rPr>
          <w:rFonts w:ascii="Arial" w:hAnsi="Arial" w:cs="Arial"/>
          <w:color w:val="000000"/>
          <w:sz w:val="24"/>
          <w:szCs w:val="24"/>
        </w:rPr>
        <w:t>can</w:t>
      </w:r>
      <w:r w:rsidR="00E21F29" w:rsidRPr="00304BC3">
        <w:rPr>
          <w:rFonts w:ascii="Arial" w:hAnsi="Arial" w:cs="Arial"/>
          <w:color w:val="000000"/>
          <w:sz w:val="24"/>
          <w:szCs w:val="24"/>
        </w:rPr>
        <w:t xml:space="preserve"> HS2 take to</w:t>
      </w:r>
      <w:r w:rsidR="00DC2A89" w:rsidRPr="00304BC3">
        <w:rPr>
          <w:rFonts w:ascii="Arial" w:hAnsi="Arial" w:cs="Arial"/>
          <w:color w:val="000000"/>
          <w:sz w:val="24"/>
          <w:szCs w:val="24"/>
        </w:rPr>
        <w:t xml:space="preserve"> mitigate those problems / risks?</w:t>
      </w:r>
      <w:r w:rsidR="00E21F29" w:rsidRPr="00304BC3">
        <w:rPr>
          <w:rFonts w:ascii="Arial" w:hAnsi="Arial" w:cs="Arial"/>
          <w:color w:val="000000"/>
          <w:sz w:val="24"/>
          <w:szCs w:val="24"/>
        </w:rPr>
        <w:t xml:space="preserve">   </w:t>
      </w:r>
    </w:p>
    <w:p w:rsidR="003F2042" w:rsidRDefault="003F2042" w:rsidP="003F2042">
      <w:pPr>
        <w:shd w:val="clear" w:color="auto" w:fill="FFFFFF"/>
        <w:rPr>
          <w:rFonts w:ascii="Arial" w:hAnsi="Arial" w:cs="Arial"/>
          <w:color w:val="000000"/>
          <w:sz w:val="24"/>
          <w:szCs w:val="24"/>
        </w:rPr>
      </w:pPr>
    </w:p>
    <w:p w:rsidR="00322E80" w:rsidRPr="0050277E" w:rsidRDefault="00322E80" w:rsidP="00322E80">
      <w:pPr>
        <w:pStyle w:val="ListParagraph"/>
        <w:ind w:left="0"/>
        <w:rPr>
          <w:rFonts w:ascii="Corbel" w:hAnsi="Corbel" w:cstheme="minorBidi"/>
          <w:color w:val="1F497D"/>
        </w:rPr>
      </w:pPr>
      <w:r w:rsidRPr="0050277E">
        <w:rPr>
          <w:rFonts w:ascii="Corbel" w:hAnsi="Corbel" w:cstheme="minorBidi"/>
          <w:color w:val="1F497D"/>
        </w:rPr>
        <w:t>Prior to the commencement of the works, the nominated undertaker will ensure that a route-wide traffic management plan (RTMP) will be produced in consultation with the highway and traffic authorities, the emergency services and other relevant key stakeholders. The RTMP will include:</w:t>
      </w:r>
    </w:p>
    <w:p w:rsidR="00322E80" w:rsidRPr="0050277E" w:rsidRDefault="00322E80" w:rsidP="00322E80">
      <w:pPr>
        <w:pStyle w:val="ListParagraph"/>
        <w:ind w:left="0"/>
        <w:rPr>
          <w:rFonts w:ascii="Corbel" w:hAnsi="Corbel" w:cstheme="minorBidi"/>
          <w:color w:val="1F497D"/>
        </w:rPr>
      </w:pP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 xml:space="preserve">measures to ensure that the timely maintenance and condition of public roads, cycleways and </w:t>
      </w:r>
      <w:proofErr w:type="spellStart"/>
      <w:r w:rsidRPr="0050277E">
        <w:rPr>
          <w:rFonts w:ascii="Corbel" w:hAnsi="Corbel" w:cstheme="minorBidi"/>
          <w:color w:val="1F497D"/>
        </w:rPr>
        <w:t>PRoW</w:t>
      </w:r>
      <w:proofErr w:type="spellEnd"/>
      <w:r w:rsidRPr="0050277E">
        <w:rPr>
          <w:rFonts w:ascii="Corbel" w:hAnsi="Corbel" w:cstheme="minorBidi"/>
          <w:color w:val="1F497D"/>
        </w:rPr>
        <w:t xml:space="preserve"> do not deteriorate due to use by the construction traffic, including monitoring arrangements with local highway authorities; </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measures which may include engagement with vulnerable road users (pedestrians, motorcyclists, cyclists, equestrians), to provide for road safety for all modes for the public and construction staff during traffic management works and temporary traffic control measures;</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 xml:space="preserve">contractor implementation of driver training programmes relevant to their specific environment (e.g. to protect pedestrians and non-motorised traffic); </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vehicle safety measures including signage, mirrors, prevention of underrunning and use of technology to remove blind spots according to vehicle size;</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process of submission and, as necessary, approval of site-specific traffic management measures; and</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arrangements for liaison with the relevant highway authorities and emergency services (including air ambulances) and protecting corridors for emergency vehicles.</w:t>
      </w:r>
    </w:p>
    <w:p w:rsidR="00322E80" w:rsidRPr="0050277E" w:rsidRDefault="00322E80" w:rsidP="00322E80">
      <w:pPr>
        <w:rPr>
          <w:rFonts w:ascii="Corbel" w:hAnsi="Corbel" w:cstheme="minorBidi"/>
          <w:color w:val="1F497D"/>
        </w:rPr>
      </w:pPr>
    </w:p>
    <w:p w:rsidR="00322E80" w:rsidRPr="0050277E" w:rsidRDefault="00322E80" w:rsidP="00322E80">
      <w:pPr>
        <w:pStyle w:val="ListParagraph"/>
        <w:ind w:left="0"/>
        <w:rPr>
          <w:rFonts w:ascii="Corbel" w:hAnsi="Corbel" w:cstheme="minorBidi"/>
          <w:color w:val="1F497D"/>
        </w:rPr>
      </w:pPr>
      <w:r w:rsidRPr="0050277E">
        <w:rPr>
          <w:rFonts w:ascii="Corbel" w:hAnsi="Corbel" w:cstheme="minorBidi"/>
          <w:color w:val="1F497D"/>
        </w:rPr>
        <w:t>Prior to the commencement of the works, the nominated undertaker will require that local traffic management plans (LTMPs) will be produced in consultation with the highway and traffic authorities, the emergency services and other relevant key stakeholders. The LTMP(s) will include, as appropriate:</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permitted access routes and accesses for construction traffic;</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 xml:space="preserve">a list of roads which may be used by construction traffic in the vicinity of the site, including any restrictions to construction traffic on these routes, such as the avoidance of large goods vehicles operating adjacent to schools during drop-off and pick-up periods and any commitments set out in the HS2 Register of Phase 2a Undertakings and Assurances; and </w:t>
      </w:r>
    </w:p>
    <w:p w:rsidR="00322E80" w:rsidRPr="0050277E" w:rsidRDefault="00322E80" w:rsidP="00322E80">
      <w:pPr>
        <w:pStyle w:val="ListParagraph"/>
        <w:numPr>
          <w:ilvl w:val="0"/>
          <w:numId w:val="4"/>
        </w:numPr>
        <w:rPr>
          <w:rFonts w:ascii="Corbel" w:hAnsi="Corbel" w:cstheme="minorBidi"/>
          <w:color w:val="1F497D"/>
        </w:rPr>
      </w:pPr>
      <w:r w:rsidRPr="0050277E">
        <w:rPr>
          <w:rFonts w:ascii="Corbel" w:hAnsi="Corbel" w:cstheme="minorBidi"/>
          <w:color w:val="1F497D"/>
        </w:rPr>
        <w:t>regular operation of traffic liaison groups with key stakeholders to ensure that programmes of HS2 works are shared and which will assist the highway authorities to carry out their network management duties, traffic liaison groups will consider appropriate engagement with local communities directly affected by site specific traffic management plans on a case-by-case basis</w:t>
      </w:r>
    </w:p>
    <w:p w:rsidR="003F2042" w:rsidRPr="003F2042" w:rsidRDefault="003F2042" w:rsidP="003F2042">
      <w:pPr>
        <w:shd w:val="clear" w:color="auto" w:fill="FFFFFF"/>
        <w:rPr>
          <w:rFonts w:ascii="Arial" w:hAnsi="Arial" w:cs="Arial"/>
          <w:color w:val="000000"/>
          <w:sz w:val="24"/>
          <w:szCs w:val="24"/>
        </w:rPr>
      </w:pPr>
    </w:p>
    <w:p w:rsidR="007C1E0F" w:rsidRDefault="00D83D4A" w:rsidP="00F95232">
      <w:pPr>
        <w:pStyle w:val="ListParagraph"/>
        <w:numPr>
          <w:ilvl w:val="0"/>
          <w:numId w:val="3"/>
        </w:numPr>
        <w:shd w:val="clear" w:color="auto" w:fill="FFFFFF"/>
        <w:ind w:left="0"/>
        <w:rPr>
          <w:rFonts w:ascii="Arial" w:hAnsi="Arial" w:cs="Arial"/>
          <w:color w:val="000000"/>
          <w:sz w:val="24"/>
          <w:szCs w:val="24"/>
        </w:rPr>
      </w:pPr>
      <w:r w:rsidRPr="00304BC3">
        <w:rPr>
          <w:rFonts w:ascii="Arial" w:hAnsi="Arial" w:cs="Arial"/>
          <w:color w:val="000000"/>
          <w:sz w:val="24"/>
          <w:szCs w:val="24"/>
        </w:rPr>
        <w:lastRenderedPageBreak/>
        <w:t xml:space="preserve">The A51 London road is a narrow road and in some </w:t>
      </w:r>
      <w:r w:rsidR="004653ED" w:rsidRPr="00304BC3">
        <w:rPr>
          <w:rFonts w:ascii="Arial" w:hAnsi="Arial" w:cs="Arial"/>
          <w:color w:val="000000"/>
          <w:sz w:val="24"/>
          <w:szCs w:val="24"/>
        </w:rPr>
        <w:t xml:space="preserve">stretches </w:t>
      </w:r>
      <w:r w:rsidRPr="00304BC3">
        <w:rPr>
          <w:rFonts w:ascii="Arial" w:hAnsi="Arial" w:cs="Arial"/>
          <w:color w:val="000000"/>
          <w:sz w:val="24"/>
          <w:szCs w:val="24"/>
        </w:rPr>
        <w:t>there are no pavements or the pavements are very narrow.</w:t>
      </w:r>
      <w:r w:rsidR="004653ED" w:rsidRPr="00304BC3">
        <w:rPr>
          <w:rFonts w:ascii="Arial" w:hAnsi="Arial" w:cs="Arial"/>
          <w:color w:val="000000"/>
          <w:sz w:val="24"/>
          <w:szCs w:val="24"/>
        </w:rPr>
        <w:t xml:space="preserve"> What steps are HS2 planning to take to mitigate the risk of death or injury a</w:t>
      </w:r>
      <w:r w:rsidR="00F31125" w:rsidRPr="00304BC3">
        <w:rPr>
          <w:rFonts w:ascii="Arial" w:hAnsi="Arial" w:cs="Arial"/>
          <w:color w:val="000000"/>
          <w:sz w:val="24"/>
          <w:szCs w:val="24"/>
        </w:rPr>
        <w:t>rising out of collisions with pe</w:t>
      </w:r>
      <w:r w:rsidR="004653ED" w:rsidRPr="00304BC3">
        <w:rPr>
          <w:rFonts w:ascii="Arial" w:hAnsi="Arial" w:cs="Arial"/>
          <w:color w:val="000000"/>
          <w:sz w:val="24"/>
          <w:szCs w:val="24"/>
        </w:rPr>
        <w:t>destrians?</w:t>
      </w:r>
    </w:p>
    <w:p w:rsidR="003F2042" w:rsidRDefault="003F2042" w:rsidP="003F2042">
      <w:pPr>
        <w:shd w:val="clear" w:color="auto" w:fill="FFFFFF"/>
        <w:rPr>
          <w:rFonts w:ascii="Arial" w:hAnsi="Arial" w:cs="Arial"/>
          <w:color w:val="000000"/>
          <w:sz w:val="24"/>
          <w:szCs w:val="24"/>
        </w:rPr>
      </w:pPr>
    </w:p>
    <w:p w:rsidR="003D5AFC" w:rsidRPr="0050277E" w:rsidRDefault="003D5AFC" w:rsidP="003D5AFC">
      <w:pPr>
        <w:rPr>
          <w:rFonts w:ascii="Corbel" w:hAnsi="Corbel" w:cs="Times New Roman"/>
          <w:color w:val="1F497D"/>
        </w:rPr>
      </w:pPr>
      <w:r w:rsidRPr="0050277E">
        <w:rPr>
          <w:rFonts w:ascii="Corbel" w:hAnsi="Corbel"/>
          <w:color w:val="1F497D"/>
        </w:rPr>
        <w:t>See response above.</w:t>
      </w:r>
    </w:p>
    <w:p w:rsidR="00FB6385" w:rsidRPr="00FB6385" w:rsidRDefault="00FB6385" w:rsidP="00FB6385">
      <w:pPr>
        <w:pStyle w:val="ListParagraph"/>
        <w:rPr>
          <w:rFonts w:ascii="Arial" w:hAnsi="Arial" w:cs="Arial"/>
          <w:color w:val="000000"/>
          <w:sz w:val="24"/>
          <w:szCs w:val="24"/>
        </w:rPr>
      </w:pPr>
    </w:p>
    <w:p w:rsidR="003D5AFC" w:rsidRPr="00FB6385" w:rsidRDefault="003D5AFC" w:rsidP="00FB6385">
      <w:pPr>
        <w:pStyle w:val="ListParagraph"/>
        <w:rPr>
          <w:rFonts w:ascii="Arial" w:hAnsi="Arial" w:cs="Arial"/>
          <w:color w:val="000000"/>
          <w:sz w:val="24"/>
          <w:szCs w:val="24"/>
        </w:rPr>
      </w:pPr>
    </w:p>
    <w:p w:rsidR="00FB6385" w:rsidRDefault="00FB6385"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 xml:space="preserve">Will the construction of HS2 disrupt public transport services (including school buses) running through Woore? </w:t>
      </w:r>
    </w:p>
    <w:p w:rsidR="003F2042" w:rsidRPr="003F2042" w:rsidRDefault="003F2042" w:rsidP="003F2042">
      <w:pPr>
        <w:pStyle w:val="ListParagraph"/>
        <w:rPr>
          <w:rFonts w:ascii="Arial" w:hAnsi="Arial" w:cs="Arial"/>
          <w:color w:val="000000"/>
          <w:sz w:val="24"/>
          <w:szCs w:val="24"/>
        </w:rPr>
      </w:pPr>
    </w:p>
    <w:p w:rsidR="00F362B6" w:rsidRPr="0050277E" w:rsidRDefault="00F362B6" w:rsidP="006D5137">
      <w:pPr>
        <w:rPr>
          <w:rFonts w:ascii="Corbel" w:hAnsi="Corbel"/>
          <w:color w:val="1F497D"/>
        </w:rPr>
      </w:pPr>
      <w:r w:rsidRPr="0050277E">
        <w:rPr>
          <w:rFonts w:ascii="Corbel" w:hAnsi="Corbel"/>
          <w:color w:val="1F497D"/>
        </w:rPr>
        <w:t>The construction of HS2 will not result in any significant effects on public transport delay (including school buses) along A51 through Woore.</w:t>
      </w:r>
    </w:p>
    <w:p w:rsidR="00F362B6" w:rsidRPr="0050277E" w:rsidRDefault="00F362B6" w:rsidP="00F362B6">
      <w:pPr>
        <w:rPr>
          <w:rFonts w:ascii="Corbel" w:hAnsi="Corbel"/>
          <w:color w:val="1F497D"/>
        </w:rPr>
      </w:pPr>
    </w:p>
    <w:p w:rsidR="00F362B6" w:rsidRPr="0050277E" w:rsidRDefault="00F362B6" w:rsidP="00F362B6">
      <w:pPr>
        <w:rPr>
          <w:rFonts w:ascii="Corbel" w:hAnsi="Corbel"/>
          <w:color w:val="1F497D"/>
        </w:rPr>
      </w:pPr>
      <w:r w:rsidRPr="0050277E">
        <w:rPr>
          <w:rFonts w:ascii="Corbel" w:hAnsi="Corbel"/>
          <w:color w:val="1F497D"/>
        </w:rPr>
        <w:t>The temporary diversion of the A525 Bar Hill Road will require the diversion of existing bus services on the A525 Bar Hill Road. The increase in journey time and distance is not expected to result in an adverse significant effect on public transport delay.</w:t>
      </w:r>
    </w:p>
    <w:p w:rsidR="00DF675A" w:rsidRPr="00DF675A" w:rsidRDefault="00DF675A" w:rsidP="00DF675A">
      <w:pPr>
        <w:pStyle w:val="ListParagraph"/>
        <w:rPr>
          <w:rFonts w:ascii="Arial" w:hAnsi="Arial" w:cs="Arial"/>
          <w:color w:val="000000"/>
          <w:sz w:val="24"/>
          <w:szCs w:val="24"/>
        </w:rPr>
      </w:pPr>
    </w:p>
    <w:p w:rsidR="00DF675A" w:rsidRDefault="00DF675A" w:rsidP="00F95232">
      <w:pPr>
        <w:pStyle w:val="ListParagraph"/>
        <w:numPr>
          <w:ilvl w:val="0"/>
          <w:numId w:val="3"/>
        </w:numPr>
        <w:shd w:val="clear" w:color="auto" w:fill="FFFFFF"/>
        <w:ind w:left="0"/>
        <w:rPr>
          <w:rFonts w:ascii="Arial" w:hAnsi="Arial" w:cs="Arial"/>
          <w:color w:val="000000"/>
          <w:sz w:val="24"/>
          <w:szCs w:val="24"/>
        </w:rPr>
      </w:pPr>
      <w:r>
        <w:rPr>
          <w:rFonts w:ascii="Arial" w:hAnsi="Arial" w:cs="Arial"/>
          <w:color w:val="000000"/>
          <w:sz w:val="24"/>
          <w:szCs w:val="24"/>
        </w:rPr>
        <w:t>Are HS2 aware that the A525 is the main route used by Woore residents to access their GP surgery which is in Madeley? How will emergency services (e.g. ambulances) from Newcastle / Stoke operate during construction works?</w:t>
      </w:r>
    </w:p>
    <w:p w:rsidR="00FA6EC8" w:rsidRDefault="00FA6EC8" w:rsidP="00FA6EC8">
      <w:pPr>
        <w:shd w:val="clear" w:color="auto" w:fill="FFFFFF"/>
        <w:rPr>
          <w:rFonts w:ascii="Arial" w:hAnsi="Arial" w:cs="Arial"/>
          <w:color w:val="000000"/>
          <w:sz w:val="24"/>
          <w:szCs w:val="24"/>
        </w:rPr>
      </w:pPr>
    </w:p>
    <w:p w:rsidR="00FA6EC8" w:rsidRPr="0050277E" w:rsidRDefault="006D5137" w:rsidP="00FA6EC8">
      <w:pPr>
        <w:shd w:val="clear" w:color="auto" w:fill="FFFFFF"/>
        <w:rPr>
          <w:rFonts w:ascii="Corbel" w:hAnsi="Corbel" w:cs="Arial"/>
          <w:color w:val="1F497D"/>
          <w:sz w:val="24"/>
          <w:szCs w:val="24"/>
        </w:rPr>
      </w:pPr>
      <w:r w:rsidRPr="0050277E">
        <w:rPr>
          <w:rFonts w:ascii="Corbel" w:hAnsi="Corbel"/>
          <w:color w:val="1F497D"/>
        </w:rPr>
        <w:t xml:space="preserve">At Manor Road and the A525 Bar Hill Road, localised lane diversions will be required to facilitate the construction of the Manor Road overbridge and the A525 Bar Hill overbridge. At both locations, localised diversions are expected to be required for approximately three months and traffic management will be required to facilitate the implementation of the proposed road tie-ins. The temporary diversions will not have a significant effect on traffic flows and delays for vehicle occupants. </w:t>
      </w:r>
    </w:p>
    <w:p w:rsidR="006D5137" w:rsidRPr="0050277E" w:rsidRDefault="006D5137" w:rsidP="00FA6EC8">
      <w:pPr>
        <w:shd w:val="clear" w:color="auto" w:fill="FFFFFF"/>
        <w:rPr>
          <w:rFonts w:ascii="Corbel" w:hAnsi="Corbel" w:cs="Arial"/>
          <w:color w:val="1F497D"/>
          <w:sz w:val="24"/>
          <w:szCs w:val="24"/>
        </w:rPr>
      </w:pPr>
    </w:p>
    <w:p w:rsidR="006D5137" w:rsidRPr="0050277E" w:rsidRDefault="006D5137" w:rsidP="006D5137">
      <w:pPr>
        <w:shd w:val="clear" w:color="auto" w:fill="FFFFFF"/>
        <w:rPr>
          <w:rFonts w:ascii="Corbel" w:hAnsi="Corbel"/>
          <w:color w:val="1F497D"/>
        </w:rPr>
      </w:pPr>
      <w:r w:rsidRPr="0050277E">
        <w:rPr>
          <w:rFonts w:ascii="Corbel" w:hAnsi="Corbel"/>
          <w:color w:val="1F497D"/>
        </w:rPr>
        <w:t>Emergency service vehicles, when operating under blue light conditions, are able to circumvent other road traffic including queuing traffic and general traffic congestion, utilising manoeuvres they currently undertake.</w:t>
      </w:r>
    </w:p>
    <w:p w:rsidR="00DF675A" w:rsidRPr="006D5137" w:rsidRDefault="00DF675A" w:rsidP="006D5137">
      <w:pPr>
        <w:shd w:val="clear" w:color="auto" w:fill="FFFFFF"/>
        <w:rPr>
          <w:color w:val="1F497D"/>
        </w:rPr>
      </w:pPr>
    </w:p>
    <w:sectPr w:rsidR="00DF675A" w:rsidRPr="006D51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909C3"/>
    <w:multiLevelType w:val="hybridMultilevel"/>
    <w:tmpl w:val="9F8C2B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F430C6"/>
    <w:multiLevelType w:val="hybridMultilevel"/>
    <w:tmpl w:val="8FFA1492"/>
    <w:lvl w:ilvl="0" w:tplc="3020BD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FA53D5"/>
    <w:multiLevelType w:val="hybridMultilevel"/>
    <w:tmpl w:val="8B4EDA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9E964E8"/>
    <w:multiLevelType w:val="hybridMultilevel"/>
    <w:tmpl w:val="C26074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CA9"/>
    <w:rsid w:val="00085FAA"/>
    <w:rsid w:val="00096501"/>
    <w:rsid w:val="000A53F5"/>
    <w:rsid w:val="000E3CA9"/>
    <w:rsid w:val="00121AC2"/>
    <w:rsid w:val="0016161F"/>
    <w:rsid w:val="001C15A9"/>
    <w:rsid w:val="001D1007"/>
    <w:rsid w:val="001E5003"/>
    <w:rsid w:val="00234616"/>
    <w:rsid w:val="00254102"/>
    <w:rsid w:val="002D6F42"/>
    <w:rsid w:val="00304BC3"/>
    <w:rsid w:val="00316F20"/>
    <w:rsid w:val="00322E80"/>
    <w:rsid w:val="003B5D66"/>
    <w:rsid w:val="003D5AFC"/>
    <w:rsid w:val="003F2042"/>
    <w:rsid w:val="004653ED"/>
    <w:rsid w:val="004E35CA"/>
    <w:rsid w:val="0050277E"/>
    <w:rsid w:val="00690069"/>
    <w:rsid w:val="006D3807"/>
    <w:rsid w:val="006D5137"/>
    <w:rsid w:val="00716E76"/>
    <w:rsid w:val="007216DD"/>
    <w:rsid w:val="007C1E0F"/>
    <w:rsid w:val="007D75D1"/>
    <w:rsid w:val="00922098"/>
    <w:rsid w:val="00925F85"/>
    <w:rsid w:val="00926DE1"/>
    <w:rsid w:val="009D09CF"/>
    <w:rsid w:val="009E35F7"/>
    <w:rsid w:val="00AE0F01"/>
    <w:rsid w:val="00B06E9E"/>
    <w:rsid w:val="00BB2E33"/>
    <w:rsid w:val="00BF0460"/>
    <w:rsid w:val="00BF3767"/>
    <w:rsid w:val="00C73398"/>
    <w:rsid w:val="00C858E3"/>
    <w:rsid w:val="00D34B2A"/>
    <w:rsid w:val="00D77460"/>
    <w:rsid w:val="00D83D4A"/>
    <w:rsid w:val="00DC2A89"/>
    <w:rsid w:val="00DF675A"/>
    <w:rsid w:val="00E21F29"/>
    <w:rsid w:val="00F31125"/>
    <w:rsid w:val="00F362B6"/>
    <w:rsid w:val="00F95232"/>
    <w:rsid w:val="00FA6EC8"/>
    <w:rsid w:val="00FB6385"/>
    <w:rsid w:val="00FC4CB3"/>
    <w:rsid w:val="00FC6E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8B823B-D884-4224-B09D-381174560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C1E0F"/>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numbered,OBC Bullet,List Paragraph2,Bullet Style,L,Dot pt,No Spacing1,List Paragraph Char Char Char,Indicator Text,Numbered Para 1,Bullet 1,List Paragraph1,F5 List Paragraph,Bullet Points,List Paragraph11,Colorful List - Accent 11"/>
    <w:basedOn w:val="Normal"/>
    <w:link w:val="ListParagraphChar"/>
    <w:uiPriority w:val="34"/>
    <w:qFormat/>
    <w:rsid w:val="00E21F29"/>
    <w:pPr>
      <w:ind w:left="720"/>
      <w:contextualSpacing/>
    </w:pPr>
  </w:style>
  <w:style w:type="character" w:customStyle="1" w:styleId="ListParagraphChar">
    <w:name w:val="List Paragraph Char"/>
    <w:aliases w:val="Normal numbered Char,OBC Bullet Char,List Paragraph2 Char,Bullet Style Char,L Char,Dot pt Char,No Spacing1 Char,List Paragraph Char Char Char Char,Indicator Text Char,Numbered Para 1 Char,Bullet 1 Char,List Paragraph1 Char"/>
    <w:basedOn w:val="DefaultParagraphFont"/>
    <w:link w:val="ListParagraph"/>
    <w:uiPriority w:val="34"/>
    <w:locked/>
    <w:rsid w:val="00AE0F01"/>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053688">
      <w:bodyDiv w:val="1"/>
      <w:marLeft w:val="0"/>
      <w:marRight w:val="0"/>
      <w:marTop w:val="0"/>
      <w:marBottom w:val="0"/>
      <w:divBdr>
        <w:top w:val="none" w:sz="0" w:space="0" w:color="auto"/>
        <w:left w:val="none" w:sz="0" w:space="0" w:color="auto"/>
        <w:bottom w:val="none" w:sz="0" w:space="0" w:color="auto"/>
        <w:right w:val="none" w:sz="0" w:space="0" w:color="auto"/>
      </w:divBdr>
    </w:div>
    <w:div w:id="1278639214">
      <w:bodyDiv w:val="1"/>
      <w:marLeft w:val="0"/>
      <w:marRight w:val="0"/>
      <w:marTop w:val="0"/>
      <w:marBottom w:val="0"/>
      <w:divBdr>
        <w:top w:val="none" w:sz="0" w:space="0" w:color="auto"/>
        <w:left w:val="none" w:sz="0" w:space="0" w:color="auto"/>
        <w:bottom w:val="none" w:sz="0" w:space="0" w:color="auto"/>
        <w:right w:val="none" w:sz="0" w:space="0" w:color="auto"/>
      </w:divBdr>
    </w:div>
    <w:div w:id="1393382125">
      <w:bodyDiv w:val="1"/>
      <w:marLeft w:val="0"/>
      <w:marRight w:val="0"/>
      <w:marTop w:val="0"/>
      <w:marBottom w:val="0"/>
      <w:divBdr>
        <w:top w:val="none" w:sz="0" w:space="0" w:color="auto"/>
        <w:left w:val="none" w:sz="0" w:space="0" w:color="auto"/>
        <w:bottom w:val="none" w:sz="0" w:space="0" w:color="auto"/>
        <w:right w:val="none" w:sz="0" w:space="0" w:color="auto"/>
      </w:divBdr>
    </w:div>
    <w:div w:id="1897470273">
      <w:bodyDiv w:val="1"/>
      <w:marLeft w:val="0"/>
      <w:marRight w:val="0"/>
      <w:marTop w:val="0"/>
      <w:marBottom w:val="0"/>
      <w:divBdr>
        <w:top w:val="none" w:sz="0" w:space="0" w:color="auto"/>
        <w:left w:val="none" w:sz="0" w:space="0" w:color="auto"/>
        <w:bottom w:val="none" w:sz="0" w:space="0" w:color="auto"/>
        <w:right w:val="none" w:sz="0" w:space="0" w:color="auto"/>
      </w:divBdr>
    </w:div>
    <w:div w:id="204768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2061</Words>
  <Characters>11749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cp:revision>
  <dcterms:created xsi:type="dcterms:W3CDTF">2017-07-21T10:04:00Z</dcterms:created>
  <dcterms:modified xsi:type="dcterms:W3CDTF">2017-07-21T10:04:00Z</dcterms:modified>
</cp:coreProperties>
</file>