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6C041" w14:textId="77777777" w:rsidR="006D0265" w:rsidRPr="006D0265" w:rsidRDefault="006D0265" w:rsidP="006D0265">
      <w:pPr>
        <w:jc w:val="center"/>
        <w:rPr>
          <w:rFonts w:ascii="Times New Roman" w:hAnsi="Times New Roman" w:cs="Times New Roman"/>
          <w:b/>
          <w:bCs/>
          <w:sz w:val="24"/>
          <w:szCs w:val="24"/>
        </w:rPr>
      </w:pPr>
      <w:proofErr w:type="spellStart"/>
      <w:r w:rsidRPr="006D0265">
        <w:rPr>
          <w:rFonts w:ascii="Times New Roman" w:hAnsi="Times New Roman" w:cs="Times New Roman"/>
          <w:b/>
          <w:bCs/>
          <w:sz w:val="24"/>
          <w:szCs w:val="24"/>
        </w:rPr>
        <w:t>Finmere</w:t>
      </w:r>
      <w:proofErr w:type="spellEnd"/>
      <w:r w:rsidRPr="006D0265">
        <w:rPr>
          <w:rFonts w:ascii="Times New Roman" w:hAnsi="Times New Roman" w:cs="Times New Roman"/>
          <w:b/>
          <w:bCs/>
          <w:sz w:val="24"/>
          <w:szCs w:val="24"/>
        </w:rPr>
        <w:t xml:space="preserve"> Parish Council</w:t>
      </w:r>
    </w:p>
    <w:p w14:paraId="659A6696" w14:textId="77777777" w:rsidR="006D0265" w:rsidRPr="006D0265" w:rsidRDefault="006D0265" w:rsidP="006D0265">
      <w:pPr>
        <w:jc w:val="center"/>
        <w:rPr>
          <w:rFonts w:ascii="Times New Roman" w:hAnsi="Times New Roman" w:cs="Times New Roman"/>
          <w:b/>
          <w:bCs/>
          <w:sz w:val="24"/>
          <w:szCs w:val="24"/>
        </w:rPr>
      </w:pPr>
      <w:r w:rsidRPr="006D0265">
        <w:rPr>
          <w:rFonts w:ascii="Times New Roman" w:hAnsi="Times New Roman" w:cs="Times New Roman"/>
          <w:b/>
          <w:bCs/>
          <w:sz w:val="24"/>
          <w:szCs w:val="24"/>
        </w:rPr>
        <w:t>Retention and Disposal Policy</w:t>
      </w:r>
    </w:p>
    <w:p w14:paraId="6F5E74B0" w14:textId="77777777" w:rsidR="006D0265" w:rsidRPr="006D0265" w:rsidRDefault="006D0265" w:rsidP="006D0265">
      <w:pPr>
        <w:jc w:val="center"/>
        <w:rPr>
          <w:rFonts w:ascii="Times New Roman" w:hAnsi="Times New Roman" w:cs="Times New Roman"/>
          <w:b/>
          <w:bCs/>
          <w:sz w:val="24"/>
          <w:szCs w:val="24"/>
        </w:rPr>
      </w:pPr>
    </w:p>
    <w:p w14:paraId="15AF68DE" w14:textId="77777777" w:rsidR="006D0265" w:rsidRPr="006D0265" w:rsidRDefault="006D0265" w:rsidP="006D0265">
      <w:pPr>
        <w:pStyle w:val="ListParagraph"/>
        <w:numPr>
          <w:ilvl w:val="0"/>
          <w:numId w:val="1"/>
        </w:numPr>
        <w:rPr>
          <w:rFonts w:ascii="Times New Roman" w:hAnsi="Times New Roman" w:cs="Times New Roman"/>
          <w:b/>
          <w:bCs/>
          <w:sz w:val="24"/>
          <w:szCs w:val="24"/>
        </w:rPr>
      </w:pPr>
      <w:r w:rsidRPr="006D0265">
        <w:rPr>
          <w:rFonts w:ascii="Times New Roman" w:hAnsi="Times New Roman" w:cs="Times New Roman"/>
          <w:b/>
          <w:bCs/>
          <w:sz w:val="24"/>
          <w:szCs w:val="24"/>
        </w:rPr>
        <w:t>Introduction</w:t>
      </w:r>
    </w:p>
    <w:p w14:paraId="0556D9E7" w14:textId="54BF43F1" w:rsidR="006D0265" w:rsidRPr="006D2115" w:rsidRDefault="006D0265" w:rsidP="006D2115">
      <w:pPr>
        <w:pStyle w:val="ListParagraph"/>
        <w:numPr>
          <w:ilvl w:val="1"/>
          <w:numId w:val="1"/>
        </w:numPr>
        <w:rPr>
          <w:rFonts w:ascii="Times New Roman" w:hAnsi="Times New Roman" w:cs="Times New Roman"/>
          <w:sz w:val="24"/>
          <w:szCs w:val="24"/>
        </w:rPr>
      </w:pPr>
      <w:r w:rsidRPr="006D2115">
        <w:rPr>
          <w:rFonts w:ascii="Times New Roman" w:hAnsi="Times New Roman" w:cs="Times New Roman"/>
          <w:sz w:val="24"/>
          <w:szCs w:val="24"/>
        </w:rPr>
        <w:t xml:space="preserve">The Council accumulates a vast amount of information and </w:t>
      </w:r>
      <w:r w:rsidR="006D2115" w:rsidRPr="006D2115">
        <w:rPr>
          <w:rFonts w:ascii="Times New Roman" w:hAnsi="Times New Roman" w:cs="Times New Roman"/>
          <w:sz w:val="24"/>
          <w:szCs w:val="24"/>
        </w:rPr>
        <w:t xml:space="preserve">data </w:t>
      </w:r>
      <w:proofErr w:type="gramStart"/>
      <w:r w:rsidR="006D2115" w:rsidRPr="006D2115">
        <w:rPr>
          <w:rFonts w:ascii="Times New Roman" w:hAnsi="Times New Roman" w:cs="Times New Roman"/>
          <w:sz w:val="24"/>
          <w:szCs w:val="24"/>
        </w:rPr>
        <w:t>during the course of</w:t>
      </w:r>
      <w:proofErr w:type="gramEnd"/>
      <w:r w:rsidR="006D2115" w:rsidRPr="006D2115">
        <w:rPr>
          <w:rFonts w:ascii="Times New Roman" w:hAnsi="Times New Roman" w:cs="Times New Roman"/>
          <w:sz w:val="24"/>
          <w:szCs w:val="24"/>
        </w:rPr>
        <w:t xml:space="preserve"> its everyday activities.  This includes data generated internally in addition to information obtained from individuals and external organisations.   This information is recorded in </w:t>
      </w:r>
      <w:proofErr w:type="gramStart"/>
      <w:r w:rsidR="006D2115" w:rsidRPr="006D2115">
        <w:rPr>
          <w:rFonts w:ascii="Times New Roman" w:hAnsi="Times New Roman" w:cs="Times New Roman"/>
          <w:sz w:val="24"/>
          <w:szCs w:val="24"/>
        </w:rPr>
        <w:t>various different</w:t>
      </w:r>
      <w:proofErr w:type="gramEnd"/>
      <w:r w:rsidR="006D2115" w:rsidRPr="006D2115">
        <w:rPr>
          <w:rFonts w:ascii="Times New Roman" w:hAnsi="Times New Roman" w:cs="Times New Roman"/>
          <w:sz w:val="24"/>
          <w:szCs w:val="24"/>
        </w:rPr>
        <w:t xml:space="preserve"> types of document</w:t>
      </w:r>
      <w:r w:rsidR="00F75A97">
        <w:rPr>
          <w:rFonts w:ascii="Times New Roman" w:hAnsi="Times New Roman" w:cs="Times New Roman"/>
          <w:sz w:val="24"/>
          <w:szCs w:val="24"/>
        </w:rPr>
        <w:t>s</w:t>
      </w:r>
      <w:r w:rsidR="006D2115" w:rsidRPr="006D2115">
        <w:rPr>
          <w:rFonts w:ascii="Times New Roman" w:hAnsi="Times New Roman" w:cs="Times New Roman"/>
          <w:sz w:val="24"/>
          <w:szCs w:val="24"/>
        </w:rPr>
        <w:t xml:space="preserve">.  </w:t>
      </w:r>
    </w:p>
    <w:p w14:paraId="6FF230CE" w14:textId="77777777" w:rsidR="006D2115" w:rsidRDefault="006D2115" w:rsidP="006D211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Records created and maintained by the Council are an important asset and as such measures need to be undertaken to safeguard this information.  Properly managed records provide authentic and reliable evidence of the Council’s transactions and are necessary to ensure it can demonstrate accountability.</w:t>
      </w:r>
    </w:p>
    <w:p w14:paraId="39475063" w14:textId="77777777" w:rsidR="006D2115" w:rsidRDefault="007E6F4F" w:rsidP="006D211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Documents may be retained in either ‘hard’ paper form or in electronic forms.  For the purpose of this policy, ‘document’ and ‘record’ refers to both hard copy and electronic records.</w:t>
      </w:r>
    </w:p>
    <w:p w14:paraId="7FE3C20C" w14:textId="77777777" w:rsidR="007E6F4F" w:rsidRDefault="007E6F4F" w:rsidP="006D211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It is imperative that documents are retained for an adequate </w:t>
      </w:r>
      <w:proofErr w:type="gramStart"/>
      <w:r>
        <w:rPr>
          <w:rFonts w:ascii="Times New Roman" w:hAnsi="Times New Roman" w:cs="Times New Roman"/>
          <w:sz w:val="24"/>
          <w:szCs w:val="24"/>
        </w:rPr>
        <w:t>period of time</w:t>
      </w:r>
      <w:proofErr w:type="gramEnd"/>
      <w:r>
        <w:rPr>
          <w:rFonts w:ascii="Times New Roman" w:hAnsi="Times New Roman" w:cs="Times New Roman"/>
          <w:sz w:val="24"/>
          <w:szCs w:val="24"/>
        </w:rPr>
        <w:t>.  If documents are destroyed prematurely the Council and individual officers concerned could face prosecution for not complying with legislation and it could cause operational difficulties, reputational damage and difficulty in defending any claim brought against the Council.</w:t>
      </w:r>
    </w:p>
    <w:p w14:paraId="5F984FA0" w14:textId="77777777" w:rsidR="007E6F4F" w:rsidRDefault="007E6F4F" w:rsidP="006D211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In contrast to the above the Council should not retain documents longer than is necessary.  Timely disposal should be undertaken to ensure compliance with the General Data Protection Regulations so that personal information is not retained longer than necessary.  This will also ensure the most efficient use of limited storage space.</w:t>
      </w:r>
    </w:p>
    <w:p w14:paraId="7133A455" w14:textId="77777777" w:rsidR="007E6F4F" w:rsidRDefault="007E6F4F" w:rsidP="007E6F4F">
      <w:pPr>
        <w:pStyle w:val="ListParagraph"/>
        <w:rPr>
          <w:rFonts w:ascii="Times New Roman" w:hAnsi="Times New Roman" w:cs="Times New Roman"/>
          <w:sz w:val="24"/>
          <w:szCs w:val="24"/>
        </w:rPr>
      </w:pPr>
    </w:p>
    <w:p w14:paraId="653450B4" w14:textId="77777777" w:rsidR="007E6F4F" w:rsidRPr="008B5C35" w:rsidRDefault="007E6F4F" w:rsidP="007E6F4F">
      <w:pPr>
        <w:pStyle w:val="ListParagraph"/>
        <w:numPr>
          <w:ilvl w:val="0"/>
          <w:numId w:val="1"/>
        </w:numPr>
        <w:rPr>
          <w:rFonts w:ascii="Times New Roman" w:hAnsi="Times New Roman" w:cs="Times New Roman"/>
          <w:b/>
          <w:bCs/>
          <w:sz w:val="24"/>
          <w:szCs w:val="24"/>
        </w:rPr>
      </w:pPr>
      <w:r w:rsidRPr="008B5C35">
        <w:rPr>
          <w:rFonts w:ascii="Times New Roman" w:hAnsi="Times New Roman" w:cs="Times New Roman"/>
          <w:b/>
          <w:bCs/>
          <w:sz w:val="24"/>
          <w:szCs w:val="24"/>
        </w:rPr>
        <w:t>Scope and Objectives of the Policy</w:t>
      </w:r>
    </w:p>
    <w:p w14:paraId="23090519" w14:textId="77777777" w:rsidR="008B5C35" w:rsidRDefault="007E6F4F" w:rsidP="007E6F4F">
      <w:pPr>
        <w:pStyle w:val="ListParagraph"/>
        <w:numPr>
          <w:ilvl w:val="1"/>
          <w:numId w:val="1"/>
        </w:numPr>
        <w:rPr>
          <w:rFonts w:ascii="Times New Roman" w:hAnsi="Times New Roman" w:cs="Times New Roman"/>
          <w:sz w:val="24"/>
          <w:szCs w:val="24"/>
        </w:rPr>
      </w:pPr>
      <w:r w:rsidRPr="007E6F4F">
        <w:rPr>
          <w:rFonts w:ascii="Times New Roman" w:hAnsi="Times New Roman" w:cs="Times New Roman"/>
          <w:sz w:val="24"/>
          <w:szCs w:val="24"/>
        </w:rPr>
        <w:t xml:space="preserve">The aim of this document is to provide a working framework to determine which documents </w:t>
      </w:r>
      <w:proofErr w:type="gramStart"/>
      <w:r w:rsidRPr="007E6F4F">
        <w:rPr>
          <w:rFonts w:ascii="Times New Roman" w:hAnsi="Times New Roman" w:cs="Times New Roman"/>
          <w:sz w:val="24"/>
          <w:szCs w:val="24"/>
        </w:rPr>
        <w:t>are:-</w:t>
      </w:r>
      <w:proofErr w:type="gramEnd"/>
    </w:p>
    <w:p w14:paraId="2C1565A7" w14:textId="77777777" w:rsidR="008B5C35" w:rsidRDefault="007E6F4F" w:rsidP="008B5C35">
      <w:pPr>
        <w:pStyle w:val="ListParagraph"/>
        <w:numPr>
          <w:ilvl w:val="0"/>
          <w:numId w:val="2"/>
        </w:numPr>
        <w:rPr>
          <w:rFonts w:ascii="Times New Roman" w:hAnsi="Times New Roman" w:cs="Times New Roman"/>
          <w:sz w:val="24"/>
          <w:szCs w:val="24"/>
        </w:rPr>
      </w:pPr>
      <w:r w:rsidRPr="007E6F4F">
        <w:rPr>
          <w:rFonts w:ascii="Times New Roman" w:hAnsi="Times New Roman" w:cs="Times New Roman"/>
          <w:sz w:val="24"/>
          <w:szCs w:val="24"/>
        </w:rPr>
        <w:t xml:space="preserve">Retained – and for how long; or </w:t>
      </w:r>
    </w:p>
    <w:p w14:paraId="4BE97BC7" w14:textId="77777777" w:rsidR="007E6F4F" w:rsidRDefault="007E6F4F" w:rsidP="008B5C35">
      <w:pPr>
        <w:pStyle w:val="ListParagraph"/>
        <w:numPr>
          <w:ilvl w:val="0"/>
          <w:numId w:val="2"/>
        </w:numPr>
        <w:rPr>
          <w:rFonts w:ascii="Times New Roman" w:hAnsi="Times New Roman" w:cs="Times New Roman"/>
          <w:sz w:val="24"/>
          <w:szCs w:val="24"/>
        </w:rPr>
      </w:pPr>
      <w:r w:rsidRPr="007E6F4F">
        <w:rPr>
          <w:rFonts w:ascii="Times New Roman" w:hAnsi="Times New Roman" w:cs="Times New Roman"/>
          <w:sz w:val="24"/>
          <w:szCs w:val="24"/>
        </w:rPr>
        <w:t>Disposed of – and if so by what method.</w:t>
      </w:r>
    </w:p>
    <w:p w14:paraId="573E5F67" w14:textId="77777777" w:rsidR="008B5C35" w:rsidRDefault="007E6F4F" w:rsidP="007E6F4F">
      <w:pPr>
        <w:pStyle w:val="ListParagraph"/>
        <w:numPr>
          <w:ilvl w:val="1"/>
          <w:numId w:val="1"/>
        </w:numPr>
        <w:rPr>
          <w:rFonts w:ascii="Times New Roman" w:hAnsi="Times New Roman" w:cs="Times New Roman"/>
          <w:sz w:val="24"/>
          <w:szCs w:val="24"/>
        </w:rPr>
      </w:pPr>
      <w:r w:rsidRPr="007E6F4F">
        <w:rPr>
          <w:rFonts w:ascii="Times New Roman" w:hAnsi="Times New Roman" w:cs="Times New Roman"/>
          <w:sz w:val="24"/>
          <w:szCs w:val="24"/>
        </w:rPr>
        <w:t>There are some records that do not need to be kept at all or that are routinely destroyed in the course of business</w:t>
      </w:r>
      <w:r>
        <w:rPr>
          <w:rFonts w:ascii="Times New Roman" w:hAnsi="Times New Roman" w:cs="Times New Roman"/>
          <w:sz w:val="24"/>
          <w:szCs w:val="24"/>
        </w:rPr>
        <w:t xml:space="preserve">.  This usually applies to information that is duplicated, unimportant or only of a short-term value.  Unimportant records of information include: </w:t>
      </w:r>
    </w:p>
    <w:p w14:paraId="0EDED1A8"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‘With compliments’ slips</w:t>
      </w:r>
    </w:p>
    <w:p w14:paraId="151DC857"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Catalogues and trade journals</w:t>
      </w:r>
    </w:p>
    <w:p w14:paraId="329B6ED3"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Non-acceptance of invitations</w:t>
      </w:r>
    </w:p>
    <w:p w14:paraId="0FF7577E"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Trivial electronic mail messages that are not related to Council business</w:t>
      </w:r>
    </w:p>
    <w:p w14:paraId="1EE43127"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Requests for information such as maps, plans or advertising material</w:t>
      </w:r>
    </w:p>
    <w:p w14:paraId="333E575F" w14:textId="77777777" w:rsidR="007E6F4F"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Out of date distribution lists.</w:t>
      </w:r>
    </w:p>
    <w:p w14:paraId="79AAA5CF" w14:textId="77777777" w:rsidR="008B5C35" w:rsidRDefault="008B5C35" w:rsidP="007E6F4F">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Duplicated and superseded material such as stationery, manuals, drafts, forms, address books </w:t>
      </w:r>
      <w:r w:rsidRPr="00DD0371">
        <w:rPr>
          <w:rFonts w:ascii="Times New Roman" w:hAnsi="Times New Roman" w:cs="Times New Roman"/>
          <w:sz w:val="24"/>
          <w:szCs w:val="24"/>
          <w:u w:val="single"/>
        </w:rPr>
        <w:t>and reference copies of annual reports</w:t>
      </w:r>
      <w:r>
        <w:rPr>
          <w:rFonts w:ascii="Times New Roman" w:hAnsi="Times New Roman" w:cs="Times New Roman"/>
          <w:sz w:val="24"/>
          <w:szCs w:val="24"/>
        </w:rPr>
        <w:t xml:space="preserve"> may be destroyed.</w:t>
      </w:r>
    </w:p>
    <w:p w14:paraId="22A7EF49" w14:textId="77777777" w:rsidR="008B5C35" w:rsidRDefault="008B5C35" w:rsidP="007E6F4F">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Records should not be destroyed if the information can be used as evidence to prove that something has happened.  If destroyed the disposal needs to be carried out under the General Data Protection Regulations.</w:t>
      </w:r>
    </w:p>
    <w:p w14:paraId="1F938B61" w14:textId="77777777" w:rsidR="008B5C35" w:rsidRDefault="008B5C35" w:rsidP="008B5C35">
      <w:pPr>
        <w:pStyle w:val="ListParagraph"/>
        <w:rPr>
          <w:rFonts w:ascii="Times New Roman" w:hAnsi="Times New Roman" w:cs="Times New Roman"/>
          <w:sz w:val="24"/>
          <w:szCs w:val="24"/>
        </w:rPr>
      </w:pPr>
    </w:p>
    <w:p w14:paraId="7A56C321" w14:textId="77777777" w:rsidR="008B5C35" w:rsidRPr="008B5C35" w:rsidRDefault="008B5C35" w:rsidP="008B5C35">
      <w:pPr>
        <w:pStyle w:val="ListParagraph"/>
        <w:numPr>
          <w:ilvl w:val="0"/>
          <w:numId w:val="1"/>
        </w:numPr>
        <w:rPr>
          <w:rFonts w:ascii="Times New Roman" w:hAnsi="Times New Roman" w:cs="Times New Roman"/>
          <w:b/>
          <w:bCs/>
          <w:sz w:val="24"/>
          <w:szCs w:val="24"/>
        </w:rPr>
      </w:pPr>
      <w:r w:rsidRPr="008B5C35">
        <w:rPr>
          <w:rFonts w:ascii="Times New Roman" w:hAnsi="Times New Roman" w:cs="Times New Roman"/>
          <w:b/>
          <w:bCs/>
          <w:sz w:val="24"/>
          <w:szCs w:val="24"/>
        </w:rPr>
        <w:t>Roles and Responsibilities for Document Retention and Disposal</w:t>
      </w:r>
    </w:p>
    <w:p w14:paraId="6D88C059" w14:textId="77777777" w:rsidR="008B5C35" w:rsidRPr="008B5C35" w:rsidRDefault="008B5C35" w:rsidP="008B5C35">
      <w:pPr>
        <w:pStyle w:val="ListParagraph"/>
        <w:numPr>
          <w:ilvl w:val="1"/>
          <w:numId w:val="1"/>
        </w:numPr>
        <w:rPr>
          <w:rFonts w:ascii="Times New Roman" w:hAnsi="Times New Roman" w:cs="Times New Roman"/>
          <w:sz w:val="24"/>
          <w:szCs w:val="24"/>
        </w:rPr>
      </w:pPr>
      <w:r w:rsidRPr="008B5C35">
        <w:rPr>
          <w:rFonts w:ascii="Times New Roman" w:hAnsi="Times New Roman" w:cs="Times New Roman"/>
          <w:sz w:val="24"/>
          <w:szCs w:val="24"/>
        </w:rPr>
        <w:t>Councils are responsible for determining whether to retain or dispose of documents and should undertake a review of documentation at least on an annual basis to ensure that any unnecessary documentation being held is disposed of under the General Data Protection Regulations.</w:t>
      </w:r>
    </w:p>
    <w:p w14:paraId="3247FDCF" w14:textId="77777777" w:rsidR="008B5C35" w:rsidRDefault="008B5C35" w:rsidP="008B5C3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Councils should ensure that all employees are aware of the retention/disposal schedule.  </w:t>
      </w:r>
    </w:p>
    <w:p w14:paraId="0EE0C232" w14:textId="77777777" w:rsidR="008B5C35" w:rsidRDefault="008B5C35" w:rsidP="008B5C35">
      <w:pPr>
        <w:pStyle w:val="ListParagraph"/>
        <w:rPr>
          <w:rFonts w:ascii="Times New Roman" w:hAnsi="Times New Roman" w:cs="Times New Roman"/>
          <w:sz w:val="24"/>
          <w:szCs w:val="24"/>
        </w:rPr>
      </w:pPr>
    </w:p>
    <w:p w14:paraId="5F86C364" w14:textId="77777777" w:rsidR="008B5C35" w:rsidRPr="008B5C35" w:rsidRDefault="008B5C35" w:rsidP="008B5C35">
      <w:pPr>
        <w:pStyle w:val="ListParagraph"/>
        <w:numPr>
          <w:ilvl w:val="0"/>
          <w:numId w:val="1"/>
        </w:numPr>
        <w:rPr>
          <w:rFonts w:ascii="Times New Roman" w:hAnsi="Times New Roman" w:cs="Times New Roman"/>
          <w:b/>
          <w:bCs/>
          <w:sz w:val="24"/>
          <w:szCs w:val="24"/>
        </w:rPr>
      </w:pPr>
      <w:r w:rsidRPr="008B5C35">
        <w:rPr>
          <w:rFonts w:ascii="Times New Roman" w:hAnsi="Times New Roman" w:cs="Times New Roman"/>
          <w:b/>
          <w:bCs/>
          <w:sz w:val="24"/>
          <w:szCs w:val="24"/>
        </w:rPr>
        <w:t>Document Retention Protocol</w:t>
      </w:r>
    </w:p>
    <w:p w14:paraId="5002BB41" w14:textId="77777777" w:rsidR="002328DD" w:rsidRDefault="008B5C35" w:rsidP="002328DD">
      <w:pPr>
        <w:pStyle w:val="ListParagraph"/>
        <w:numPr>
          <w:ilvl w:val="1"/>
          <w:numId w:val="1"/>
        </w:numPr>
        <w:rPr>
          <w:rFonts w:ascii="Times New Roman" w:hAnsi="Times New Roman" w:cs="Times New Roman"/>
          <w:sz w:val="24"/>
          <w:szCs w:val="24"/>
        </w:rPr>
      </w:pPr>
      <w:r w:rsidRPr="002328DD">
        <w:rPr>
          <w:rFonts w:ascii="Times New Roman" w:hAnsi="Times New Roman" w:cs="Times New Roman"/>
          <w:sz w:val="24"/>
          <w:szCs w:val="24"/>
        </w:rPr>
        <w:t xml:space="preserve">Councils should have in place an adequate system for documenting the activities of their service.  This system should </w:t>
      </w:r>
      <w:proofErr w:type="gramStart"/>
      <w:r w:rsidRPr="002328DD">
        <w:rPr>
          <w:rFonts w:ascii="Times New Roman" w:hAnsi="Times New Roman" w:cs="Times New Roman"/>
          <w:sz w:val="24"/>
          <w:szCs w:val="24"/>
        </w:rPr>
        <w:t>take into account</w:t>
      </w:r>
      <w:proofErr w:type="gramEnd"/>
      <w:r w:rsidRPr="002328DD">
        <w:rPr>
          <w:rFonts w:ascii="Times New Roman" w:hAnsi="Times New Roman" w:cs="Times New Roman"/>
          <w:sz w:val="24"/>
          <w:szCs w:val="24"/>
        </w:rPr>
        <w:t xml:space="preserve"> the legislative and regulatory environments to which they work. </w:t>
      </w:r>
    </w:p>
    <w:p w14:paraId="13D683FC" w14:textId="77777777" w:rsidR="002328DD" w:rsidRDefault="008B5C35" w:rsidP="002328DD">
      <w:pPr>
        <w:pStyle w:val="ListParagraph"/>
        <w:numPr>
          <w:ilvl w:val="1"/>
          <w:numId w:val="1"/>
        </w:numPr>
        <w:rPr>
          <w:rFonts w:ascii="Times New Roman" w:hAnsi="Times New Roman" w:cs="Times New Roman"/>
          <w:sz w:val="24"/>
          <w:szCs w:val="24"/>
        </w:rPr>
      </w:pPr>
      <w:r w:rsidRPr="002328DD">
        <w:rPr>
          <w:rFonts w:ascii="Times New Roman" w:hAnsi="Times New Roman" w:cs="Times New Roman"/>
          <w:sz w:val="24"/>
          <w:szCs w:val="24"/>
        </w:rPr>
        <w:t xml:space="preserve">Records of each activity should be complete and accurate enough to allow employees and their successors to undertake appropriate actions in the context of their responsibilities to: </w:t>
      </w:r>
    </w:p>
    <w:p w14:paraId="27920615" w14:textId="77777777" w:rsidR="002328DD" w:rsidRDefault="002328DD" w:rsidP="002328D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Facilitate an audit or examination of the business by anyone so authorised</w:t>
      </w:r>
    </w:p>
    <w:p w14:paraId="28001B90" w14:textId="77777777" w:rsidR="002328DD" w:rsidRDefault="002328DD" w:rsidP="002328D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Protect the legal and other rights of the Council, its clients and any other persons affected by its actions</w:t>
      </w:r>
    </w:p>
    <w:p w14:paraId="272E252D" w14:textId="77777777" w:rsidR="002328DD" w:rsidRDefault="002328DD" w:rsidP="002328D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Verify individual consent to record, manage and record disposal of their personal data</w:t>
      </w:r>
    </w:p>
    <w:p w14:paraId="3054FC3A" w14:textId="77777777" w:rsidR="002328DD" w:rsidRPr="002328DD" w:rsidRDefault="002328DD" w:rsidP="002328D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Provide authenticity of the records so that the evidence derived from them is shown to be credible and authoritative.</w:t>
      </w:r>
    </w:p>
    <w:p w14:paraId="475CFE7C" w14:textId="77777777" w:rsidR="002328DD" w:rsidRDefault="002328DD" w:rsidP="002328DD">
      <w:pPr>
        <w:pStyle w:val="ListParagraph"/>
        <w:numPr>
          <w:ilvl w:val="1"/>
          <w:numId w:val="1"/>
        </w:numPr>
        <w:rPr>
          <w:rFonts w:ascii="Times New Roman" w:hAnsi="Times New Roman" w:cs="Times New Roman"/>
          <w:sz w:val="24"/>
          <w:szCs w:val="24"/>
        </w:rPr>
      </w:pPr>
      <w:r w:rsidRPr="002328DD">
        <w:rPr>
          <w:rFonts w:ascii="Times New Roman" w:hAnsi="Times New Roman" w:cs="Times New Roman"/>
          <w:sz w:val="24"/>
          <w:szCs w:val="24"/>
        </w:rPr>
        <w:t>To facilitate this the following principles should be adopted:</w:t>
      </w:r>
      <w:r>
        <w:rPr>
          <w:rFonts w:ascii="Times New Roman" w:hAnsi="Times New Roman" w:cs="Times New Roman"/>
          <w:sz w:val="24"/>
          <w:szCs w:val="24"/>
        </w:rPr>
        <w:t xml:space="preserve">  </w:t>
      </w:r>
    </w:p>
    <w:p w14:paraId="559BA47A" w14:textId="77777777" w:rsidR="002328DD" w:rsidRDefault="002328DD" w:rsidP="002328DD">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Records created and maintained should be arranged in a record-keeping system that will enable quick and easy retrieval of information under the General Data Protection Regulations</w:t>
      </w:r>
    </w:p>
    <w:p w14:paraId="4F01B675" w14:textId="77777777" w:rsidR="002328DD" w:rsidRDefault="002328DD" w:rsidP="002328DD">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Documents that are no longer required for operational purposes but need retaining should be placed at the records office.</w:t>
      </w:r>
    </w:p>
    <w:p w14:paraId="0FC1940D" w14:textId="77777777" w:rsidR="002328DD" w:rsidRDefault="002328DD" w:rsidP="002328DD">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The retention schedules in Appendix A:  List of Documents for Retention or Disposal provide guidance on the recommended minimum retention periods for specific classes of documents and records.  These schedules have been compiled from recommended best practice from the Public Records Office, the Records Management Society of Great Britain and in accordance with relevant legislation.</w:t>
      </w:r>
    </w:p>
    <w:p w14:paraId="10597FA2" w14:textId="77777777" w:rsidR="002328DD" w:rsidRDefault="002328DD" w:rsidP="002328DD">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Whenever there is a possibility of litigation, the records and information that are likely to be affected should not be amended or disposed of until the threat of litigation has been removed.</w:t>
      </w:r>
    </w:p>
    <w:p w14:paraId="54821336" w14:textId="77777777" w:rsidR="002328DD" w:rsidRDefault="002328DD" w:rsidP="002328DD">
      <w:pPr>
        <w:pStyle w:val="ListParagraph"/>
        <w:rPr>
          <w:rFonts w:ascii="Times New Roman" w:hAnsi="Times New Roman" w:cs="Times New Roman"/>
          <w:sz w:val="24"/>
          <w:szCs w:val="24"/>
        </w:rPr>
      </w:pPr>
    </w:p>
    <w:p w14:paraId="1D27E2A6" w14:textId="77777777" w:rsidR="002328DD" w:rsidRPr="002328DD" w:rsidRDefault="002328DD" w:rsidP="002328DD">
      <w:pPr>
        <w:pStyle w:val="ListParagraph"/>
        <w:numPr>
          <w:ilvl w:val="0"/>
          <w:numId w:val="1"/>
        </w:numPr>
        <w:rPr>
          <w:rFonts w:ascii="Times New Roman" w:hAnsi="Times New Roman" w:cs="Times New Roman"/>
          <w:b/>
          <w:bCs/>
          <w:sz w:val="24"/>
          <w:szCs w:val="24"/>
        </w:rPr>
      </w:pPr>
      <w:r w:rsidRPr="002328DD">
        <w:rPr>
          <w:rFonts w:ascii="Times New Roman" w:hAnsi="Times New Roman" w:cs="Times New Roman"/>
          <w:b/>
          <w:bCs/>
          <w:sz w:val="24"/>
          <w:szCs w:val="24"/>
        </w:rPr>
        <w:t>Document Disposal Protocol</w:t>
      </w:r>
    </w:p>
    <w:p w14:paraId="1E2EC097" w14:textId="77777777" w:rsidR="007A2B9A" w:rsidRDefault="002328DD" w:rsidP="007A2B9A">
      <w:pPr>
        <w:pStyle w:val="ListParagraph"/>
        <w:numPr>
          <w:ilvl w:val="1"/>
          <w:numId w:val="1"/>
        </w:numPr>
        <w:rPr>
          <w:rFonts w:ascii="Times New Roman" w:hAnsi="Times New Roman" w:cs="Times New Roman"/>
          <w:sz w:val="24"/>
          <w:szCs w:val="24"/>
        </w:rPr>
      </w:pPr>
      <w:r w:rsidRPr="007A2B9A">
        <w:rPr>
          <w:rFonts w:ascii="Times New Roman" w:hAnsi="Times New Roman" w:cs="Times New Roman"/>
          <w:sz w:val="24"/>
          <w:szCs w:val="24"/>
        </w:rPr>
        <w:t xml:space="preserve">Documents should only be disposed of if reviewed in accordance with the following: </w:t>
      </w:r>
    </w:p>
    <w:p w14:paraId="029F22DF" w14:textId="77777777" w:rsidR="002328DD" w:rsidRDefault="002328DD" w:rsidP="007A2B9A">
      <w:pPr>
        <w:pStyle w:val="ListParagraph"/>
        <w:numPr>
          <w:ilvl w:val="0"/>
          <w:numId w:val="6"/>
        </w:numPr>
        <w:rPr>
          <w:rFonts w:ascii="Times New Roman" w:hAnsi="Times New Roman" w:cs="Times New Roman"/>
          <w:sz w:val="24"/>
          <w:szCs w:val="24"/>
        </w:rPr>
      </w:pPr>
      <w:r w:rsidRPr="007A2B9A">
        <w:rPr>
          <w:rFonts w:ascii="Times New Roman" w:hAnsi="Times New Roman" w:cs="Times New Roman"/>
          <w:sz w:val="24"/>
          <w:szCs w:val="24"/>
        </w:rPr>
        <w:t>Is retention required to fulfil statutory or other regulatory requirements</w:t>
      </w:r>
      <w:r w:rsidR="007A2B9A" w:rsidRPr="007A2B9A">
        <w:rPr>
          <w:rFonts w:ascii="Times New Roman" w:hAnsi="Times New Roman" w:cs="Times New Roman"/>
          <w:sz w:val="24"/>
          <w:szCs w:val="24"/>
        </w:rPr>
        <w:t>?</w:t>
      </w:r>
    </w:p>
    <w:p w14:paraId="2E097977" w14:textId="77777777" w:rsidR="007A2B9A" w:rsidRDefault="007A2B9A" w:rsidP="007A2B9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Is retention required to meet the operational needs of the service?</w:t>
      </w:r>
    </w:p>
    <w:p w14:paraId="3C858367" w14:textId="77777777" w:rsidR="007A2B9A" w:rsidRDefault="007A2B9A" w:rsidP="007A2B9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lastRenderedPageBreak/>
        <w:t>Is retention required to evidence events in the case of dispute?</w:t>
      </w:r>
    </w:p>
    <w:p w14:paraId="690EE799" w14:textId="77777777" w:rsidR="007A2B9A" w:rsidRPr="007A2B9A" w:rsidRDefault="007A2B9A" w:rsidP="007A2B9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Is retention required because the document or record is of historic interest or intrinsic value?</w:t>
      </w:r>
    </w:p>
    <w:p w14:paraId="7BD7C8F9" w14:textId="77777777" w:rsidR="007A2B9A" w:rsidRDefault="007A2B9A" w:rsidP="007A2B9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When documents are scheduled for disposal the method of disposal should be appropriate to the nature and sensitivity of the documents concerned. A record of the disposal will be kept in order to comply with the General Data Protection Regulations. </w:t>
      </w:r>
    </w:p>
    <w:p w14:paraId="2045E3FB" w14:textId="77777777" w:rsidR="007A2B9A" w:rsidRDefault="007A2B9A" w:rsidP="007A2B9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Documents can be disposed of by any of the following methods:  </w:t>
      </w:r>
    </w:p>
    <w:p w14:paraId="3447E0D6" w14:textId="77777777" w:rsidR="007A2B9A" w:rsidRDefault="007A2B9A" w:rsidP="007A2B9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Non-confidential records:  place in </w:t>
      </w:r>
      <w:proofErr w:type="gramStart"/>
      <w:r>
        <w:rPr>
          <w:rFonts w:ascii="Times New Roman" w:hAnsi="Times New Roman" w:cs="Times New Roman"/>
          <w:sz w:val="24"/>
          <w:szCs w:val="24"/>
        </w:rPr>
        <w:t>waste paper</w:t>
      </w:r>
      <w:proofErr w:type="gramEnd"/>
      <w:r>
        <w:rPr>
          <w:rFonts w:ascii="Times New Roman" w:hAnsi="Times New Roman" w:cs="Times New Roman"/>
          <w:sz w:val="24"/>
          <w:szCs w:val="24"/>
        </w:rPr>
        <w:t xml:space="preserve"> bin for disposal</w:t>
      </w:r>
    </w:p>
    <w:p w14:paraId="4489449D" w14:textId="77777777" w:rsidR="007A2B9A" w:rsidRDefault="007A2B9A" w:rsidP="007A2B9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Confidential records or records giving personal information:  shred documents</w:t>
      </w:r>
    </w:p>
    <w:p w14:paraId="611A10D4" w14:textId="77777777" w:rsidR="007A2B9A" w:rsidRDefault="007A2B9A" w:rsidP="007A2B9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Deletion of computer records</w:t>
      </w:r>
    </w:p>
    <w:p w14:paraId="40046E08" w14:textId="77777777" w:rsidR="007A2B9A" w:rsidRDefault="007A2B9A" w:rsidP="007A2B9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Transmission of records to an external body such as the County Records Office.</w:t>
      </w:r>
    </w:p>
    <w:p w14:paraId="04FDFAA8" w14:textId="77777777" w:rsidR="007A2B9A" w:rsidRDefault="007A2B9A" w:rsidP="007A2B9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The following principles should be followed when disposing of records:</w:t>
      </w:r>
    </w:p>
    <w:p w14:paraId="1E85B907" w14:textId="77777777" w:rsidR="007A2B9A" w:rsidRDefault="007A2B9A" w:rsidP="00B256F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All records containing personal or confidential information should be destroyed at the end of the retention period.  Failure to do so could lead to the Council being prosecuted under the General Data Protection Regulations, the Freedom of Information Act or cause reputational damage.</w:t>
      </w:r>
    </w:p>
    <w:p w14:paraId="0B180BA7" w14:textId="77777777" w:rsidR="007A2B9A" w:rsidRDefault="007A2B9A" w:rsidP="00B256F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Where computer records are deleted steps should be taken to ensure that data is ‘virtually impossible to retrieve’ as advised by the Information Commissioner.</w:t>
      </w:r>
    </w:p>
    <w:p w14:paraId="3483AB6F" w14:textId="77777777" w:rsidR="007A2B9A" w:rsidRDefault="00B256F0" w:rsidP="00B256F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Where documents are of historical interest it may be appropriate that they are transmitted to the County Records Office.</w:t>
      </w:r>
    </w:p>
    <w:p w14:paraId="3A5489C8" w14:textId="77777777" w:rsidR="00B256F0" w:rsidRPr="007A2B9A" w:rsidRDefault="00B256F0" w:rsidP="00B256F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Back-up copies of documents should also be destroyed (including electronic or photographed documents unless specific provisions exist for their disposal).</w:t>
      </w:r>
    </w:p>
    <w:p w14:paraId="583689EF" w14:textId="77777777" w:rsidR="007A2B9A" w:rsidRDefault="007A2B9A" w:rsidP="007A2B9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Records should be maintained of appropriate disposals.  These records should contain the following information:</w:t>
      </w:r>
    </w:p>
    <w:p w14:paraId="3F566C38" w14:textId="77777777" w:rsidR="00B256F0" w:rsidRDefault="00B256F0" w:rsidP="00B256F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The name of the document destroyed</w:t>
      </w:r>
    </w:p>
    <w:p w14:paraId="71826460" w14:textId="77777777" w:rsidR="00B256F0" w:rsidRDefault="00B256F0" w:rsidP="00B256F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The date of the document destroyed</w:t>
      </w:r>
    </w:p>
    <w:p w14:paraId="3251B462" w14:textId="77777777" w:rsidR="00B256F0" w:rsidRDefault="00B256F0" w:rsidP="00B256F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The method of disposal.</w:t>
      </w:r>
    </w:p>
    <w:p w14:paraId="0381D0AC" w14:textId="77777777" w:rsidR="00B256F0" w:rsidRDefault="00B256F0" w:rsidP="00B256F0">
      <w:pPr>
        <w:pStyle w:val="ListParagraph"/>
        <w:rPr>
          <w:rFonts w:ascii="Times New Roman" w:hAnsi="Times New Roman" w:cs="Times New Roman"/>
          <w:sz w:val="24"/>
          <w:szCs w:val="24"/>
        </w:rPr>
      </w:pPr>
    </w:p>
    <w:p w14:paraId="262F0B63" w14:textId="77777777" w:rsidR="00B256F0" w:rsidRPr="000A0604" w:rsidRDefault="00B256F0" w:rsidP="00B256F0">
      <w:pPr>
        <w:pStyle w:val="ListParagraph"/>
        <w:numPr>
          <w:ilvl w:val="0"/>
          <w:numId w:val="1"/>
        </w:numPr>
        <w:rPr>
          <w:rFonts w:ascii="Times New Roman" w:hAnsi="Times New Roman" w:cs="Times New Roman"/>
          <w:b/>
          <w:bCs/>
          <w:sz w:val="24"/>
          <w:szCs w:val="24"/>
        </w:rPr>
      </w:pPr>
      <w:r w:rsidRPr="000A0604">
        <w:rPr>
          <w:rFonts w:ascii="Times New Roman" w:hAnsi="Times New Roman" w:cs="Times New Roman"/>
          <w:b/>
          <w:bCs/>
          <w:sz w:val="24"/>
          <w:szCs w:val="24"/>
        </w:rPr>
        <w:t>Data Protection Act 1998 – Obligation to Dispose of Certain Data</w:t>
      </w:r>
    </w:p>
    <w:p w14:paraId="75D49194" w14:textId="77777777" w:rsidR="000A0604" w:rsidRDefault="00B256F0" w:rsidP="00B256F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The Data Protection </w:t>
      </w:r>
      <w:r w:rsidR="000A0604">
        <w:rPr>
          <w:rFonts w:ascii="Times New Roman" w:hAnsi="Times New Roman" w:cs="Times New Roman"/>
          <w:sz w:val="24"/>
          <w:szCs w:val="24"/>
        </w:rPr>
        <w:t>1998 (‘Fifth Principle’) requires that personal information must not be retained longer than is necessary for the purpose for which it was originally obtained.  Section 1 of the Data Protection Act defines personal information as:</w:t>
      </w:r>
    </w:p>
    <w:p w14:paraId="76E1D8F1" w14:textId="77777777" w:rsidR="000A0604" w:rsidRDefault="000A0604" w:rsidP="000A0604">
      <w:pPr>
        <w:pStyle w:val="ListParagraph"/>
        <w:ind w:left="1440"/>
        <w:rPr>
          <w:rFonts w:ascii="Times New Roman" w:hAnsi="Times New Roman" w:cs="Times New Roman"/>
          <w:sz w:val="24"/>
          <w:szCs w:val="24"/>
        </w:rPr>
      </w:pPr>
      <w:r>
        <w:rPr>
          <w:rFonts w:ascii="Times New Roman" w:hAnsi="Times New Roman" w:cs="Times New Roman"/>
          <w:sz w:val="24"/>
          <w:szCs w:val="24"/>
        </w:rPr>
        <w:t>Data that relates to a living individual who can be identified:</w:t>
      </w:r>
    </w:p>
    <w:p w14:paraId="514C9142" w14:textId="77777777" w:rsidR="000A0604" w:rsidRDefault="000A0604" w:rsidP="000A0604">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From the data, or</w:t>
      </w:r>
    </w:p>
    <w:p w14:paraId="016D66A0" w14:textId="77777777" w:rsidR="000A0604" w:rsidRDefault="000A0604" w:rsidP="000A0604">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 xml:space="preserve">From those data and other </w:t>
      </w:r>
      <w:proofErr w:type="gramStart"/>
      <w:r>
        <w:rPr>
          <w:rFonts w:ascii="Times New Roman" w:hAnsi="Times New Roman" w:cs="Times New Roman"/>
          <w:sz w:val="24"/>
          <w:szCs w:val="24"/>
        </w:rPr>
        <w:t>information</w:t>
      </w:r>
      <w:proofErr w:type="gramEnd"/>
      <w:r>
        <w:rPr>
          <w:rFonts w:ascii="Times New Roman" w:hAnsi="Times New Roman" w:cs="Times New Roman"/>
          <w:sz w:val="24"/>
          <w:szCs w:val="24"/>
        </w:rPr>
        <w:t xml:space="preserve"> which is in the possession </w:t>
      </w:r>
      <w:proofErr w:type="gramStart"/>
      <w:r>
        <w:rPr>
          <w:rFonts w:ascii="Times New Roman" w:hAnsi="Times New Roman" w:cs="Times New Roman"/>
          <w:sz w:val="24"/>
          <w:szCs w:val="24"/>
        </w:rPr>
        <w:t>of, or</w:t>
      </w:r>
      <w:proofErr w:type="gramEnd"/>
      <w:r>
        <w:rPr>
          <w:rFonts w:ascii="Times New Roman" w:hAnsi="Times New Roman" w:cs="Times New Roman"/>
          <w:sz w:val="24"/>
          <w:szCs w:val="24"/>
        </w:rPr>
        <w:t xml:space="preserve"> is likely to come into the possession of the data controller.</w:t>
      </w:r>
    </w:p>
    <w:p w14:paraId="5D06ACD7" w14:textId="77777777" w:rsidR="000A0604" w:rsidRPr="000A0604" w:rsidRDefault="000A0604" w:rsidP="000A0604">
      <w:pPr>
        <w:ind w:left="1440"/>
        <w:rPr>
          <w:rFonts w:ascii="Times New Roman" w:hAnsi="Times New Roman" w:cs="Times New Roman"/>
          <w:sz w:val="24"/>
          <w:szCs w:val="24"/>
        </w:rPr>
      </w:pPr>
      <w:r w:rsidRPr="000A0604">
        <w:rPr>
          <w:rFonts w:ascii="Times New Roman" w:hAnsi="Times New Roman" w:cs="Times New Roman"/>
          <w:sz w:val="24"/>
          <w:szCs w:val="24"/>
        </w:rPr>
        <w:t>It includes any expression of opinion about the individual and any indication of the intentions of the Council or other person in respect of the individual.</w:t>
      </w:r>
    </w:p>
    <w:p w14:paraId="64218E18" w14:textId="77777777" w:rsidR="00B256F0" w:rsidRDefault="000A0604" w:rsidP="00B256F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The Data Protection </w:t>
      </w:r>
      <w:r w:rsidR="00B256F0">
        <w:rPr>
          <w:rFonts w:ascii="Times New Roman" w:hAnsi="Times New Roman" w:cs="Times New Roman"/>
          <w:sz w:val="24"/>
          <w:szCs w:val="24"/>
        </w:rPr>
        <w:t>Act provides an exemption for information about identifiable living individuals that is held for research, statistical or historical purposes to be held indefinitely provided that the specific requirements are met.</w:t>
      </w:r>
    </w:p>
    <w:p w14:paraId="765519CA" w14:textId="77777777" w:rsidR="000A0604" w:rsidRDefault="000A0604" w:rsidP="00B256F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Councils are responsible for ensuring that they comply with the principles under the General Data Protection Regulations namely:</w:t>
      </w:r>
    </w:p>
    <w:p w14:paraId="39CB49E0"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is processed fairly and lawfully and</w:t>
      </w:r>
      <w:proofErr w:type="gramStart"/>
      <w:r>
        <w:rPr>
          <w:rFonts w:ascii="Times New Roman" w:hAnsi="Times New Roman" w:cs="Times New Roman"/>
          <w:sz w:val="24"/>
          <w:szCs w:val="24"/>
        </w:rPr>
        <w:t>, in particular, shall</w:t>
      </w:r>
      <w:proofErr w:type="gramEnd"/>
      <w:r>
        <w:rPr>
          <w:rFonts w:ascii="Times New Roman" w:hAnsi="Times New Roman" w:cs="Times New Roman"/>
          <w:sz w:val="24"/>
          <w:szCs w:val="24"/>
        </w:rPr>
        <w:t xml:space="preserve"> not be processed unless specific conditions are met.</w:t>
      </w:r>
    </w:p>
    <w:p w14:paraId="46DDFB01"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only be obtained for specific purposes and processed in a compatible manner.</w:t>
      </w:r>
    </w:p>
    <w:p w14:paraId="4CF32D07"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be adequate, relevant, but not excessive.</w:t>
      </w:r>
    </w:p>
    <w:p w14:paraId="28135351"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be accurate and up to date.</w:t>
      </w:r>
    </w:p>
    <w:p w14:paraId="087001E0"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not be kept for longer than is necessary.</w:t>
      </w:r>
    </w:p>
    <w:p w14:paraId="4C04B1BC"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be processed in accordance with the rights of the data subject.</w:t>
      </w:r>
    </w:p>
    <w:p w14:paraId="6B235E73"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be kept secure.</w:t>
      </w:r>
    </w:p>
    <w:p w14:paraId="46EB43DC" w14:textId="77777777" w:rsidR="000A0604" w:rsidRDefault="000A0604" w:rsidP="00B256F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External storage providers or archivists that are holding Council documents must also comply with the above principles of the General Data Protection Regulations.</w:t>
      </w:r>
    </w:p>
    <w:p w14:paraId="4A971FEB" w14:textId="77777777" w:rsidR="003B0910" w:rsidRDefault="003B0910" w:rsidP="003B0910">
      <w:pPr>
        <w:pStyle w:val="ListParagraph"/>
        <w:rPr>
          <w:rFonts w:ascii="Times New Roman" w:hAnsi="Times New Roman" w:cs="Times New Roman"/>
          <w:sz w:val="24"/>
          <w:szCs w:val="24"/>
        </w:rPr>
      </w:pPr>
    </w:p>
    <w:p w14:paraId="22B061C6" w14:textId="77777777" w:rsidR="003B0910" w:rsidRPr="003B0910" w:rsidRDefault="003B0910" w:rsidP="003B0910">
      <w:pPr>
        <w:pStyle w:val="ListParagraph"/>
        <w:numPr>
          <w:ilvl w:val="0"/>
          <w:numId w:val="1"/>
        </w:numPr>
        <w:rPr>
          <w:rFonts w:ascii="Times New Roman" w:hAnsi="Times New Roman" w:cs="Times New Roman"/>
          <w:b/>
          <w:bCs/>
          <w:sz w:val="24"/>
          <w:szCs w:val="24"/>
        </w:rPr>
      </w:pPr>
      <w:r w:rsidRPr="003B0910">
        <w:rPr>
          <w:rFonts w:ascii="Times New Roman" w:hAnsi="Times New Roman" w:cs="Times New Roman"/>
          <w:b/>
          <w:bCs/>
          <w:sz w:val="24"/>
          <w:szCs w:val="24"/>
        </w:rPr>
        <w:t>Scanning of Documents</w:t>
      </w:r>
    </w:p>
    <w:p w14:paraId="63A3B5E1" w14:textId="77777777" w:rsidR="003B0910" w:rsidRPr="003B0910" w:rsidRDefault="003B0910" w:rsidP="003B0910">
      <w:pPr>
        <w:pStyle w:val="ListParagraph"/>
        <w:numPr>
          <w:ilvl w:val="1"/>
          <w:numId w:val="1"/>
        </w:numPr>
        <w:rPr>
          <w:rFonts w:ascii="Times New Roman" w:hAnsi="Times New Roman" w:cs="Times New Roman"/>
          <w:sz w:val="24"/>
          <w:szCs w:val="24"/>
        </w:rPr>
      </w:pPr>
      <w:r w:rsidRPr="003B0910">
        <w:rPr>
          <w:rFonts w:ascii="Times New Roman" w:hAnsi="Times New Roman" w:cs="Times New Roman"/>
          <w:sz w:val="24"/>
          <w:szCs w:val="24"/>
        </w:rPr>
        <w:t xml:space="preserve">In </w:t>
      </w:r>
      <w:proofErr w:type="gramStart"/>
      <w:r w:rsidRPr="003B0910">
        <w:rPr>
          <w:rFonts w:ascii="Times New Roman" w:hAnsi="Times New Roman" w:cs="Times New Roman"/>
          <w:sz w:val="24"/>
          <w:szCs w:val="24"/>
        </w:rPr>
        <w:t>general</w:t>
      </w:r>
      <w:proofErr w:type="gramEnd"/>
      <w:r w:rsidRPr="003B0910">
        <w:rPr>
          <w:rFonts w:ascii="Times New Roman" w:hAnsi="Times New Roman" w:cs="Times New Roman"/>
          <w:sz w:val="24"/>
          <w:szCs w:val="24"/>
        </w:rPr>
        <w:t xml:space="preserve"> once a document has been scanned on to a document image system the original becomes redundant.  There is no specific legislation covering the format for which local government records are retained following electronic storage, except for those prescribed by HM Revenue and Customs.</w:t>
      </w:r>
    </w:p>
    <w:p w14:paraId="1A85677C" w14:textId="77777777" w:rsidR="003B0910" w:rsidRDefault="003B0910" w:rsidP="003B0910">
      <w:pPr>
        <w:pStyle w:val="ListParagraph"/>
        <w:numPr>
          <w:ilvl w:val="1"/>
          <w:numId w:val="1"/>
        </w:numPr>
        <w:rPr>
          <w:rFonts w:ascii="Times New Roman" w:hAnsi="Times New Roman" w:cs="Times New Roman"/>
          <w:sz w:val="24"/>
          <w:szCs w:val="24"/>
        </w:rPr>
      </w:pPr>
      <w:proofErr w:type="gramStart"/>
      <w:r>
        <w:rPr>
          <w:rFonts w:ascii="Times New Roman" w:hAnsi="Times New Roman" w:cs="Times New Roman"/>
          <w:sz w:val="24"/>
          <w:szCs w:val="24"/>
        </w:rPr>
        <w:t>As a general rule</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hard copies of scanned documents</w:t>
      </w:r>
      <w:proofErr w:type="gramEnd"/>
      <w:r>
        <w:rPr>
          <w:rFonts w:ascii="Times New Roman" w:hAnsi="Times New Roman" w:cs="Times New Roman"/>
          <w:sz w:val="24"/>
          <w:szCs w:val="24"/>
        </w:rPr>
        <w:t xml:space="preserve"> should be retained for three months after scanning.</w:t>
      </w:r>
    </w:p>
    <w:p w14:paraId="0ADFC55C" w14:textId="77777777" w:rsidR="003B0910" w:rsidRDefault="003B0910" w:rsidP="003B091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Original documents required for VAT and tax purposes should be retained for six years unless a shorter period has been agreed with HM Revenue and Customs.</w:t>
      </w:r>
    </w:p>
    <w:p w14:paraId="45A30E92" w14:textId="77777777" w:rsidR="003B0910" w:rsidRDefault="003B0910" w:rsidP="003B0910">
      <w:pPr>
        <w:pStyle w:val="ListParagraph"/>
        <w:rPr>
          <w:rFonts w:ascii="Times New Roman" w:hAnsi="Times New Roman" w:cs="Times New Roman"/>
          <w:sz w:val="24"/>
          <w:szCs w:val="24"/>
        </w:rPr>
      </w:pPr>
    </w:p>
    <w:p w14:paraId="1B72E111" w14:textId="77777777" w:rsidR="003B0910" w:rsidRPr="003B0910" w:rsidRDefault="003B0910" w:rsidP="003B0910">
      <w:pPr>
        <w:pStyle w:val="ListParagraph"/>
        <w:numPr>
          <w:ilvl w:val="0"/>
          <w:numId w:val="1"/>
        </w:numPr>
        <w:rPr>
          <w:rFonts w:ascii="Times New Roman" w:hAnsi="Times New Roman" w:cs="Times New Roman"/>
          <w:b/>
          <w:bCs/>
          <w:sz w:val="24"/>
          <w:szCs w:val="24"/>
        </w:rPr>
      </w:pPr>
      <w:r w:rsidRPr="003B0910">
        <w:rPr>
          <w:rFonts w:ascii="Times New Roman" w:hAnsi="Times New Roman" w:cs="Times New Roman"/>
          <w:b/>
          <w:bCs/>
          <w:sz w:val="24"/>
          <w:szCs w:val="24"/>
        </w:rPr>
        <w:t>Review of Document Retention</w:t>
      </w:r>
    </w:p>
    <w:p w14:paraId="2130FD7A" w14:textId="77777777" w:rsidR="003B0910" w:rsidRPr="003B0910" w:rsidRDefault="003B0910" w:rsidP="003B0910">
      <w:pPr>
        <w:pStyle w:val="ListParagraph"/>
        <w:numPr>
          <w:ilvl w:val="1"/>
          <w:numId w:val="1"/>
        </w:numPr>
        <w:rPr>
          <w:rFonts w:ascii="Times New Roman" w:hAnsi="Times New Roman" w:cs="Times New Roman"/>
          <w:sz w:val="24"/>
          <w:szCs w:val="24"/>
        </w:rPr>
      </w:pPr>
      <w:r w:rsidRPr="003B0910">
        <w:rPr>
          <w:rFonts w:ascii="Times New Roman" w:hAnsi="Times New Roman" w:cs="Times New Roman"/>
          <w:sz w:val="24"/>
          <w:szCs w:val="24"/>
        </w:rPr>
        <w:t>It is planned to review, update and where appropriate amend this document on a regular basis (at least every three years in accordance with the Code of Practice on the Management of Records issued by the Lord Chancellor).</w:t>
      </w:r>
    </w:p>
    <w:p w14:paraId="6F7902EA" w14:textId="77777777" w:rsidR="003B0910" w:rsidRDefault="003B0910" w:rsidP="003B091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This document has been compiled from various sources of recommended best practice and with reference to the following documents and publications:</w:t>
      </w:r>
    </w:p>
    <w:p w14:paraId="1071C3CC" w14:textId="77777777" w:rsidR="00320731" w:rsidRDefault="00320731" w:rsidP="00320731">
      <w:pPr>
        <w:pStyle w:val="ListParagraph"/>
        <w:numPr>
          <w:ilvl w:val="0"/>
          <w:numId w:val="13"/>
        </w:numPr>
        <w:rPr>
          <w:rFonts w:ascii="Times New Roman" w:hAnsi="Times New Roman" w:cs="Times New Roman"/>
          <w:sz w:val="24"/>
          <w:szCs w:val="24"/>
        </w:rPr>
      </w:pPr>
      <w:r w:rsidRPr="00320731">
        <w:rPr>
          <w:rFonts w:ascii="Times New Roman" w:hAnsi="Times New Roman" w:cs="Times New Roman"/>
          <w:i/>
          <w:iCs/>
          <w:sz w:val="24"/>
          <w:szCs w:val="24"/>
        </w:rPr>
        <w:t>Local Council Administration</w:t>
      </w:r>
      <w:r>
        <w:rPr>
          <w:rFonts w:ascii="Times New Roman" w:hAnsi="Times New Roman" w:cs="Times New Roman"/>
          <w:sz w:val="24"/>
          <w:szCs w:val="24"/>
        </w:rPr>
        <w:t>, Charles Arnold-Baker, 910</w:t>
      </w:r>
      <w:r w:rsidRPr="00320731">
        <w:rPr>
          <w:rFonts w:ascii="Times New Roman" w:hAnsi="Times New Roman" w:cs="Times New Roman"/>
          <w:sz w:val="24"/>
          <w:szCs w:val="24"/>
          <w:vertAlign w:val="superscript"/>
        </w:rPr>
        <w:t>th</w:t>
      </w:r>
      <w:r>
        <w:rPr>
          <w:rFonts w:ascii="Times New Roman" w:hAnsi="Times New Roman" w:cs="Times New Roman"/>
          <w:sz w:val="24"/>
          <w:szCs w:val="24"/>
        </w:rPr>
        <w:t xml:space="preserve"> edition, Chapter 11</w:t>
      </w:r>
    </w:p>
    <w:p w14:paraId="77711517" w14:textId="77777777" w:rsidR="00320731" w:rsidRDefault="00320731" w:rsidP="00320731">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Local Government Act 1972, sections 225 – 229, section 234</w:t>
      </w:r>
    </w:p>
    <w:p w14:paraId="48430519" w14:textId="77777777" w:rsidR="00320731" w:rsidRDefault="00320731" w:rsidP="00320731">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SLCC Advice Note 316 Retaining Important Documents</w:t>
      </w:r>
    </w:p>
    <w:p w14:paraId="4E275FBB" w14:textId="77777777" w:rsidR="00320731" w:rsidRDefault="00320731" w:rsidP="00320731">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SLCC Clerk’s Manual:  Storing Books and Documents</w:t>
      </w:r>
    </w:p>
    <w:p w14:paraId="579065FE" w14:textId="77777777" w:rsidR="00320731" w:rsidRDefault="00320731" w:rsidP="00320731">
      <w:pPr>
        <w:pStyle w:val="ListParagraph"/>
        <w:numPr>
          <w:ilvl w:val="0"/>
          <w:numId w:val="13"/>
        </w:numPr>
        <w:rPr>
          <w:rFonts w:ascii="Times New Roman" w:hAnsi="Times New Roman" w:cs="Times New Roman"/>
          <w:sz w:val="24"/>
          <w:szCs w:val="24"/>
        </w:rPr>
      </w:pPr>
      <w:r w:rsidRPr="00320731">
        <w:rPr>
          <w:rFonts w:ascii="Times New Roman" w:hAnsi="Times New Roman" w:cs="Times New Roman"/>
          <w:i/>
          <w:iCs/>
          <w:sz w:val="24"/>
          <w:szCs w:val="24"/>
        </w:rPr>
        <w:t>Lord Chancellor’s Code of Practice on the Management of Records</w:t>
      </w:r>
      <w:r>
        <w:rPr>
          <w:rFonts w:ascii="Times New Roman" w:hAnsi="Times New Roman" w:cs="Times New Roman"/>
          <w:sz w:val="24"/>
          <w:szCs w:val="24"/>
        </w:rPr>
        <w:t xml:space="preserve"> issued under Section 46 of the </w:t>
      </w:r>
      <w:r w:rsidRPr="00320731">
        <w:rPr>
          <w:rFonts w:ascii="Times New Roman" w:hAnsi="Times New Roman" w:cs="Times New Roman"/>
          <w:i/>
          <w:iCs/>
          <w:sz w:val="24"/>
          <w:szCs w:val="24"/>
        </w:rPr>
        <w:t>Freedom of Information Act 2000</w:t>
      </w:r>
    </w:p>
    <w:p w14:paraId="59A5B20A" w14:textId="77777777" w:rsidR="00320731" w:rsidRDefault="00320731" w:rsidP="00320731">
      <w:pPr>
        <w:pStyle w:val="ListParagraph"/>
        <w:rPr>
          <w:rFonts w:ascii="Times New Roman" w:hAnsi="Times New Roman" w:cs="Times New Roman"/>
          <w:sz w:val="24"/>
          <w:szCs w:val="24"/>
        </w:rPr>
      </w:pPr>
    </w:p>
    <w:p w14:paraId="44AC11A2" w14:textId="77777777" w:rsidR="00320731" w:rsidRPr="00320731" w:rsidRDefault="00320731" w:rsidP="00320731">
      <w:pPr>
        <w:pStyle w:val="ListParagraph"/>
        <w:numPr>
          <w:ilvl w:val="0"/>
          <w:numId w:val="1"/>
        </w:numPr>
        <w:rPr>
          <w:rFonts w:ascii="Times New Roman" w:hAnsi="Times New Roman" w:cs="Times New Roman"/>
          <w:b/>
          <w:bCs/>
          <w:sz w:val="24"/>
          <w:szCs w:val="24"/>
        </w:rPr>
      </w:pPr>
      <w:r w:rsidRPr="00320731">
        <w:rPr>
          <w:rFonts w:ascii="Times New Roman" w:hAnsi="Times New Roman" w:cs="Times New Roman"/>
          <w:b/>
          <w:bCs/>
          <w:sz w:val="24"/>
          <w:szCs w:val="24"/>
        </w:rPr>
        <w:t>List of Documents</w:t>
      </w:r>
    </w:p>
    <w:p w14:paraId="182D5230" w14:textId="77777777" w:rsidR="00320731" w:rsidRDefault="00320731" w:rsidP="00320731">
      <w:pPr>
        <w:pStyle w:val="ListParagraph"/>
        <w:numPr>
          <w:ilvl w:val="1"/>
          <w:numId w:val="1"/>
        </w:numPr>
        <w:rPr>
          <w:rFonts w:ascii="Times New Roman" w:hAnsi="Times New Roman" w:cs="Times New Roman"/>
          <w:sz w:val="24"/>
          <w:szCs w:val="24"/>
        </w:rPr>
      </w:pPr>
      <w:r w:rsidRPr="00320731">
        <w:rPr>
          <w:rFonts w:ascii="Times New Roman" w:hAnsi="Times New Roman" w:cs="Times New Roman"/>
          <w:sz w:val="24"/>
          <w:szCs w:val="24"/>
        </w:rPr>
        <w:t>The full list of the Council’s documents and the procedures for retention or disp</w:t>
      </w:r>
      <w:r>
        <w:rPr>
          <w:rFonts w:ascii="Times New Roman" w:hAnsi="Times New Roman" w:cs="Times New Roman"/>
          <w:sz w:val="24"/>
          <w:szCs w:val="24"/>
        </w:rPr>
        <w:t>osal can be found in Appendix A:  List of Documents for Retention and Disposal.  This is updated regularly in accordance with any changes to legal requirements.</w:t>
      </w:r>
    </w:p>
    <w:p w14:paraId="1DB6C937" w14:textId="77777777" w:rsidR="003B0910" w:rsidRPr="003B0910" w:rsidRDefault="003B0910" w:rsidP="003B0910">
      <w:pPr>
        <w:ind w:left="360"/>
        <w:rPr>
          <w:rFonts w:ascii="Times New Roman" w:hAnsi="Times New Roman" w:cs="Times New Roman"/>
          <w:sz w:val="24"/>
          <w:szCs w:val="24"/>
        </w:rPr>
      </w:pPr>
    </w:p>
    <w:sectPr w:rsidR="003B0910" w:rsidRPr="003B091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100F3" w14:textId="77777777" w:rsidR="006C05AE" w:rsidRDefault="006C05AE" w:rsidP="00DD4C98">
      <w:pPr>
        <w:spacing w:after="0" w:line="240" w:lineRule="auto"/>
      </w:pPr>
      <w:r>
        <w:separator/>
      </w:r>
    </w:p>
  </w:endnote>
  <w:endnote w:type="continuationSeparator" w:id="0">
    <w:p w14:paraId="503581DF" w14:textId="77777777" w:rsidR="006C05AE" w:rsidRDefault="006C05AE" w:rsidP="00DD4C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710365"/>
      <w:docPartObj>
        <w:docPartGallery w:val="Page Numbers (Bottom of Page)"/>
        <w:docPartUnique/>
      </w:docPartObj>
    </w:sdtPr>
    <w:sdtContent>
      <w:sdt>
        <w:sdtPr>
          <w:id w:val="1728636285"/>
          <w:docPartObj>
            <w:docPartGallery w:val="Page Numbers (Top of Page)"/>
            <w:docPartUnique/>
          </w:docPartObj>
        </w:sdtPr>
        <w:sdtContent>
          <w:p w14:paraId="74F65249" w14:textId="5B43615E" w:rsidR="00DD0371" w:rsidRDefault="00DD037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DFBAD09" w14:textId="77777777" w:rsidR="00DD0371" w:rsidRDefault="00DD0371" w:rsidP="00DD0371">
    <w:pPr>
      <w:pStyle w:val="Footer"/>
    </w:pPr>
  </w:p>
  <w:p w14:paraId="0585FBCA" w14:textId="47B5389A" w:rsidR="00DD0371" w:rsidRDefault="00DD0371" w:rsidP="00DD0371">
    <w:pPr>
      <w:pStyle w:val="Footer"/>
    </w:pPr>
    <w:r>
      <w:t>Adopted October 1</w:t>
    </w:r>
    <w:r w:rsidRPr="00DD4C98">
      <w:rPr>
        <w:vertAlign w:val="superscript"/>
      </w:rPr>
      <w:t>st</w:t>
    </w:r>
    <w:proofErr w:type="gramStart"/>
    <w:r>
      <w:t xml:space="preserve"> 2019</w:t>
    </w:r>
    <w:proofErr w:type="gramEnd"/>
    <w:r>
      <w:t xml:space="preserve"> – reviewed </w:t>
    </w:r>
    <w:r w:rsidR="00CD5861">
      <w:t>February</w:t>
    </w:r>
    <w:r w:rsidR="00176D4D">
      <w:t xml:space="preserve"> </w:t>
    </w:r>
    <w:r w:rsidR="00CD5861">
      <w:t>3</w:t>
    </w:r>
    <w:r w:rsidR="00CD5861" w:rsidRPr="00CD5861">
      <w:rPr>
        <w:vertAlign w:val="superscript"/>
      </w:rPr>
      <w:t>rd</w:t>
    </w:r>
    <w:proofErr w:type="gramStart"/>
    <w:r w:rsidR="00CD5861">
      <w:t xml:space="preserve"> </w:t>
    </w:r>
    <w:r w:rsidR="00176D4D">
      <w:t>202</w:t>
    </w:r>
    <w:r w:rsidR="00CD5861">
      <w:t>6</w:t>
    </w:r>
    <w:proofErr w:type="gramEnd"/>
    <w:r w:rsidR="00176D4D">
      <w:t xml:space="preserve"> Section 13</w:t>
    </w:r>
  </w:p>
  <w:p w14:paraId="1D6D1789" w14:textId="1F50AC7F" w:rsidR="00DD4C98" w:rsidRDefault="00DD4C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681BE" w14:textId="77777777" w:rsidR="006C05AE" w:rsidRDefault="006C05AE" w:rsidP="00DD4C98">
      <w:pPr>
        <w:spacing w:after="0" w:line="240" w:lineRule="auto"/>
      </w:pPr>
      <w:r>
        <w:separator/>
      </w:r>
    </w:p>
  </w:footnote>
  <w:footnote w:type="continuationSeparator" w:id="0">
    <w:p w14:paraId="023275DC" w14:textId="77777777" w:rsidR="006C05AE" w:rsidRDefault="006C05AE" w:rsidP="00DD4C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807CE" w14:textId="77777777" w:rsidR="00DD4C98" w:rsidRDefault="00DD4C98">
    <w:pPr>
      <w:pStyle w:val="Header"/>
    </w:pPr>
    <w:r>
      <w:tab/>
      <w:t xml:space="preserve">                                                                                   </w:t>
    </w:r>
    <w:proofErr w:type="spellStart"/>
    <w:r>
      <w:t>Finmere</w:t>
    </w:r>
    <w:proofErr w:type="spellEnd"/>
    <w:r>
      <w:t xml:space="preserve"> Parish Council – Retention and Disposal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97873"/>
    <w:multiLevelType w:val="hybridMultilevel"/>
    <w:tmpl w:val="387405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A1C67DA"/>
    <w:multiLevelType w:val="hybridMultilevel"/>
    <w:tmpl w:val="85EE72AE"/>
    <w:lvl w:ilvl="0" w:tplc="EAB269A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1FF105F6"/>
    <w:multiLevelType w:val="hybridMultilevel"/>
    <w:tmpl w:val="DD6AE5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6572006"/>
    <w:multiLevelType w:val="hybridMultilevel"/>
    <w:tmpl w:val="657252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89518F0"/>
    <w:multiLevelType w:val="hybridMultilevel"/>
    <w:tmpl w:val="DF2C1B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145608F"/>
    <w:multiLevelType w:val="hybridMultilevel"/>
    <w:tmpl w:val="5A98F1FA"/>
    <w:lvl w:ilvl="0" w:tplc="285838E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4A7111E4"/>
    <w:multiLevelType w:val="hybridMultilevel"/>
    <w:tmpl w:val="26F264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5253763B"/>
    <w:multiLevelType w:val="hybridMultilevel"/>
    <w:tmpl w:val="FD2E89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6EC58C4"/>
    <w:multiLevelType w:val="hybridMultilevel"/>
    <w:tmpl w:val="5338097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F1B6853"/>
    <w:multiLevelType w:val="hybridMultilevel"/>
    <w:tmpl w:val="FF0CFA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76CD622C"/>
    <w:multiLevelType w:val="hybridMultilevel"/>
    <w:tmpl w:val="F68A8D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7892486F"/>
    <w:multiLevelType w:val="hybridMultilevel"/>
    <w:tmpl w:val="1F9C12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D033B3D"/>
    <w:multiLevelType w:val="multilevel"/>
    <w:tmpl w:val="BE7C3BC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658197400">
    <w:abstractNumId w:val="12"/>
  </w:num>
  <w:num w:numId="2" w16cid:durableId="2053917184">
    <w:abstractNumId w:val="2"/>
  </w:num>
  <w:num w:numId="3" w16cid:durableId="1554192281">
    <w:abstractNumId w:val="7"/>
  </w:num>
  <w:num w:numId="4" w16cid:durableId="99497732">
    <w:abstractNumId w:val="0"/>
  </w:num>
  <w:num w:numId="5" w16cid:durableId="180702418">
    <w:abstractNumId w:val="4"/>
  </w:num>
  <w:num w:numId="6" w16cid:durableId="516501401">
    <w:abstractNumId w:val="9"/>
  </w:num>
  <w:num w:numId="7" w16cid:durableId="1716343850">
    <w:abstractNumId w:val="3"/>
  </w:num>
  <w:num w:numId="8" w16cid:durableId="64498904">
    <w:abstractNumId w:val="11"/>
  </w:num>
  <w:num w:numId="9" w16cid:durableId="2112553825">
    <w:abstractNumId w:val="8"/>
  </w:num>
  <w:num w:numId="10" w16cid:durableId="2973695">
    <w:abstractNumId w:val="5"/>
  </w:num>
  <w:num w:numId="11" w16cid:durableId="1987707210">
    <w:abstractNumId w:val="1"/>
  </w:num>
  <w:num w:numId="12" w16cid:durableId="1795784185">
    <w:abstractNumId w:val="10"/>
  </w:num>
  <w:num w:numId="13" w16cid:durableId="19651927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265"/>
    <w:rsid w:val="000A0604"/>
    <w:rsid w:val="00125E42"/>
    <w:rsid w:val="00176D4D"/>
    <w:rsid w:val="002328DD"/>
    <w:rsid w:val="00317E52"/>
    <w:rsid w:val="00320731"/>
    <w:rsid w:val="00365E2D"/>
    <w:rsid w:val="003B0910"/>
    <w:rsid w:val="0044557A"/>
    <w:rsid w:val="006B7460"/>
    <w:rsid w:val="006C05AE"/>
    <w:rsid w:val="006D0265"/>
    <w:rsid w:val="006D2115"/>
    <w:rsid w:val="007540B0"/>
    <w:rsid w:val="007A2B9A"/>
    <w:rsid w:val="007E6F4F"/>
    <w:rsid w:val="008B5C35"/>
    <w:rsid w:val="00AC6417"/>
    <w:rsid w:val="00B256F0"/>
    <w:rsid w:val="00CD5861"/>
    <w:rsid w:val="00D55017"/>
    <w:rsid w:val="00DD0371"/>
    <w:rsid w:val="00DD4C98"/>
    <w:rsid w:val="00DF29B4"/>
    <w:rsid w:val="00EB28D1"/>
    <w:rsid w:val="00F75A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7CBA3"/>
  <w15:chartTrackingRefBased/>
  <w15:docId w15:val="{8BE77175-CC92-4E58-9D72-0FD555E19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0265"/>
    <w:pPr>
      <w:ind w:left="720"/>
      <w:contextualSpacing/>
    </w:pPr>
  </w:style>
  <w:style w:type="paragraph" w:styleId="Header">
    <w:name w:val="header"/>
    <w:basedOn w:val="Normal"/>
    <w:link w:val="HeaderChar"/>
    <w:uiPriority w:val="99"/>
    <w:unhideWhenUsed/>
    <w:rsid w:val="00DD4C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4C98"/>
  </w:style>
  <w:style w:type="paragraph" w:styleId="Footer">
    <w:name w:val="footer"/>
    <w:basedOn w:val="Normal"/>
    <w:link w:val="FooterChar"/>
    <w:uiPriority w:val="99"/>
    <w:unhideWhenUsed/>
    <w:rsid w:val="00DD4C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4C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4</Pages>
  <Words>1577</Words>
  <Characters>8688</Characters>
  <Application>Microsoft Office Word</Application>
  <DocSecurity>0</DocSecurity>
  <Lines>174</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13</cp:revision>
  <cp:lastPrinted>2026-01-30T16:38:00Z</cp:lastPrinted>
  <dcterms:created xsi:type="dcterms:W3CDTF">2019-10-14T15:00:00Z</dcterms:created>
  <dcterms:modified xsi:type="dcterms:W3CDTF">2026-01-30T16:39:00Z</dcterms:modified>
</cp:coreProperties>
</file>