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B21CB" w14:textId="77777777" w:rsidR="004079B5" w:rsidRDefault="004079B5" w:rsidP="004079B5">
      <w:pPr>
        <w:pStyle w:val="Default"/>
      </w:pPr>
    </w:p>
    <w:p w14:paraId="7D6B21CC" w14:textId="50A09B84" w:rsidR="004079B5" w:rsidRDefault="00B2711D" w:rsidP="00A145E0">
      <w:pPr>
        <w:pStyle w:val="Default"/>
        <w:jc w:val="center"/>
        <w:rPr>
          <w:rFonts w:ascii="Arial" w:hAnsi="Arial" w:cs="Arial"/>
          <w:color w:val="auto"/>
          <w:sz w:val="28"/>
          <w:szCs w:val="28"/>
        </w:rPr>
      </w:pPr>
      <w:r>
        <w:rPr>
          <w:rFonts w:ascii="Arial" w:hAnsi="Arial" w:cs="Arial"/>
          <w:b/>
          <w:bCs/>
          <w:color w:val="auto"/>
          <w:sz w:val="28"/>
          <w:szCs w:val="28"/>
        </w:rPr>
        <w:t>Chute</w:t>
      </w:r>
      <w:r w:rsidR="004079B5">
        <w:rPr>
          <w:rFonts w:ascii="Arial" w:hAnsi="Arial" w:cs="Arial"/>
          <w:b/>
          <w:bCs/>
          <w:color w:val="auto"/>
          <w:sz w:val="28"/>
          <w:szCs w:val="28"/>
        </w:rPr>
        <w:t xml:space="preserve"> Parish Council Risk Assessment</w:t>
      </w:r>
    </w:p>
    <w:p w14:paraId="7D6B21CD" w14:textId="77777777" w:rsidR="004079B5" w:rsidRDefault="004079B5" w:rsidP="004079B5">
      <w:pPr>
        <w:pStyle w:val="Default"/>
        <w:rPr>
          <w:rFonts w:ascii="Arial" w:hAnsi="Arial" w:cs="Arial"/>
          <w:color w:val="auto"/>
          <w:sz w:val="20"/>
          <w:szCs w:val="20"/>
        </w:rPr>
      </w:pPr>
      <w:r>
        <w:rPr>
          <w:rFonts w:ascii="Arial" w:hAnsi="Arial" w:cs="Arial"/>
          <w:b/>
          <w:bCs/>
          <w:color w:val="auto"/>
          <w:sz w:val="20"/>
          <w:szCs w:val="20"/>
        </w:rPr>
        <w:t xml:space="preserve">Notes </w:t>
      </w:r>
    </w:p>
    <w:p w14:paraId="7D6B21CE" w14:textId="77777777" w:rsidR="004079B5" w:rsidRDefault="004079B5" w:rsidP="004079B5">
      <w:pPr>
        <w:pStyle w:val="Default"/>
        <w:rPr>
          <w:rFonts w:ascii="Arial" w:hAnsi="Arial" w:cs="Arial"/>
          <w:color w:val="auto"/>
          <w:sz w:val="20"/>
          <w:szCs w:val="20"/>
        </w:rPr>
      </w:pPr>
      <w:r>
        <w:rPr>
          <w:rFonts w:ascii="Arial" w:hAnsi="Arial" w:cs="Arial"/>
          <w:b/>
          <w:bCs/>
          <w:color w:val="auto"/>
          <w:sz w:val="20"/>
          <w:szCs w:val="20"/>
        </w:rPr>
        <w:t xml:space="preserve">“The greatest risk facing a local authority is not being able to deliver the activity or services expected of the Council.” </w:t>
      </w:r>
    </w:p>
    <w:p w14:paraId="7D6B21CF" w14:textId="77777777" w:rsidR="001B6249" w:rsidRDefault="001B6249" w:rsidP="004079B5">
      <w:pPr>
        <w:pStyle w:val="Default"/>
        <w:rPr>
          <w:rFonts w:ascii="Arial" w:hAnsi="Arial" w:cs="Arial"/>
          <w:color w:val="auto"/>
          <w:sz w:val="20"/>
          <w:szCs w:val="20"/>
        </w:rPr>
      </w:pPr>
    </w:p>
    <w:p w14:paraId="7D6B21D0" w14:textId="77777777" w:rsidR="004079B5" w:rsidRDefault="004079B5" w:rsidP="004079B5">
      <w:pPr>
        <w:pStyle w:val="Default"/>
        <w:rPr>
          <w:rFonts w:ascii="Arial" w:hAnsi="Arial" w:cs="Arial"/>
          <w:color w:val="auto"/>
          <w:sz w:val="20"/>
          <w:szCs w:val="20"/>
        </w:rPr>
      </w:pPr>
      <w:r>
        <w:rPr>
          <w:rFonts w:ascii="Arial" w:hAnsi="Arial" w:cs="Arial"/>
          <w:color w:val="auto"/>
          <w:sz w:val="20"/>
          <w:szCs w:val="20"/>
        </w:rPr>
        <w:t>Risk assessment is a systematic general examination of working conditions, workplace activities and environmental factors that will enable the employer to identify any and all potential risks inherent in the place or practices. Based on a recorded assessment the employer should then take all practical and necessary steps to reduce or eliminate the risks, insofar as is practically possi</w:t>
      </w:r>
      <w:r w:rsidR="001B6249">
        <w:rPr>
          <w:rFonts w:ascii="Arial" w:hAnsi="Arial" w:cs="Arial"/>
          <w:color w:val="auto"/>
          <w:sz w:val="20"/>
          <w:szCs w:val="20"/>
        </w:rPr>
        <w:t>ble, m</w:t>
      </w:r>
      <w:r>
        <w:rPr>
          <w:rFonts w:ascii="Arial" w:hAnsi="Arial" w:cs="Arial"/>
          <w:color w:val="auto"/>
          <w:sz w:val="20"/>
          <w:szCs w:val="20"/>
        </w:rPr>
        <w:t xml:space="preserve">aking sure that all employees are made aware of the results of the risk assessment. </w:t>
      </w:r>
    </w:p>
    <w:p w14:paraId="7D6B21D1" w14:textId="77777777" w:rsidR="004079B5" w:rsidRDefault="004079B5" w:rsidP="004079B5">
      <w:pPr>
        <w:pStyle w:val="Default"/>
        <w:rPr>
          <w:rFonts w:ascii="Arial" w:hAnsi="Arial" w:cs="Arial"/>
          <w:color w:val="auto"/>
          <w:sz w:val="20"/>
          <w:szCs w:val="20"/>
        </w:rPr>
      </w:pPr>
      <w:r>
        <w:rPr>
          <w:rFonts w:ascii="Arial" w:hAnsi="Arial" w:cs="Arial"/>
          <w:color w:val="auto"/>
          <w:sz w:val="20"/>
          <w:szCs w:val="20"/>
        </w:rPr>
        <w:t xml:space="preserve">This document has been produced to enable the Parish Council to assess the risks that it faces and satisfy itself that it has taken adequate steps to minimise them. In conducting this exercise, the following plan was followed: </w:t>
      </w:r>
    </w:p>
    <w:p w14:paraId="7D6B21D2" w14:textId="77777777" w:rsidR="004079B5" w:rsidRDefault="004079B5" w:rsidP="004079B5">
      <w:pPr>
        <w:pStyle w:val="Default"/>
        <w:rPr>
          <w:rFonts w:ascii="Arial" w:hAnsi="Arial" w:cs="Arial"/>
          <w:color w:val="auto"/>
          <w:sz w:val="20"/>
          <w:szCs w:val="20"/>
        </w:rPr>
      </w:pPr>
      <w:r>
        <w:rPr>
          <w:rFonts w:ascii="Arial" w:hAnsi="Arial" w:cs="Arial"/>
          <w:color w:val="auto"/>
          <w:sz w:val="20"/>
          <w:szCs w:val="20"/>
        </w:rPr>
        <w:t xml:space="preserve">• Identify the areas to be reviewed. </w:t>
      </w:r>
    </w:p>
    <w:p w14:paraId="7D6B21D3" w14:textId="77777777" w:rsidR="004079B5" w:rsidRDefault="004079B5" w:rsidP="004079B5">
      <w:pPr>
        <w:pStyle w:val="Default"/>
        <w:rPr>
          <w:rFonts w:ascii="Arial" w:hAnsi="Arial" w:cs="Arial"/>
          <w:color w:val="auto"/>
          <w:sz w:val="20"/>
          <w:szCs w:val="20"/>
        </w:rPr>
      </w:pPr>
      <w:r>
        <w:rPr>
          <w:rFonts w:ascii="Arial" w:hAnsi="Arial" w:cs="Arial"/>
          <w:color w:val="auto"/>
          <w:sz w:val="20"/>
          <w:szCs w:val="20"/>
        </w:rPr>
        <w:t xml:space="preserve">• Identify what the risk may be. </w:t>
      </w:r>
    </w:p>
    <w:p w14:paraId="7D6B21D4" w14:textId="77777777" w:rsidR="004079B5" w:rsidRDefault="004079B5" w:rsidP="004079B5">
      <w:pPr>
        <w:pStyle w:val="Default"/>
        <w:rPr>
          <w:rFonts w:ascii="Arial" w:hAnsi="Arial" w:cs="Arial"/>
          <w:color w:val="auto"/>
          <w:sz w:val="20"/>
          <w:szCs w:val="20"/>
        </w:rPr>
      </w:pPr>
      <w:r>
        <w:rPr>
          <w:rFonts w:ascii="Arial" w:hAnsi="Arial" w:cs="Arial"/>
          <w:color w:val="auto"/>
          <w:sz w:val="20"/>
          <w:szCs w:val="20"/>
        </w:rPr>
        <w:t xml:space="preserve">• Evaluate the management and control of the risk and record all findings. </w:t>
      </w:r>
    </w:p>
    <w:p w14:paraId="7D6B21D5" w14:textId="77777777" w:rsidR="00A145E0" w:rsidRDefault="00A145E0" w:rsidP="004079B5">
      <w:pPr>
        <w:pStyle w:val="Default"/>
        <w:rPr>
          <w:rFonts w:ascii="Arial" w:hAnsi="Arial" w:cs="Arial"/>
          <w:color w:val="auto"/>
          <w:sz w:val="20"/>
          <w:szCs w:val="20"/>
        </w:rPr>
      </w:pPr>
      <w:r>
        <w:rPr>
          <w:rFonts w:ascii="Arial" w:hAnsi="Arial" w:cs="Arial"/>
          <w:color w:val="auto"/>
          <w:sz w:val="20"/>
          <w:szCs w:val="20"/>
        </w:rPr>
        <w:t>• Review, assess and revise if required.</w:t>
      </w:r>
    </w:p>
    <w:p w14:paraId="7D6B21D6" w14:textId="77777777" w:rsidR="00A145E0" w:rsidRDefault="00A145E0" w:rsidP="004079B5">
      <w:pPr>
        <w:pStyle w:val="Default"/>
        <w:rPr>
          <w:rFonts w:ascii="Arial" w:hAnsi="Arial" w:cs="Arial"/>
          <w:color w:val="auto"/>
          <w:sz w:val="20"/>
          <w:szCs w:val="20"/>
        </w:rPr>
      </w:pPr>
    </w:p>
    <w:tbl>
      <w:tblPr>
        <w:tblStyle w:val="TableGrid"/>
        <w:tblW w:w="0" w:type="auto"/>
        <w:tblLayout w:type="fixed"/>
        <w:tblLook w:val="0000" w:firstRow="0" w:lastRow="0" w:firstColumn="0" w:lastColumn="0" w:noHBand="0" w:noVBand="0"/>
      </w:tblPr>
      <w:tblGrid>
        <w:gridCol w:w="2235"/>
        <w:gridCol w:w="2693"/>
        <w:gridCol w:w="1134"/>
        <w:gridCol w:w="6520"/>
        <w:gridCol w:w="2977"/>
      </w:tblGrid>
      <w:tr w:rsidR="004079B5" w14:paraId="7D6B21D9" w14:textId="77777777" w:rsidTr="002122A7">
        <w:trPr>
          <w:trHeight w:val="93"/>
        </w:trPr>
        <w:tc>
          <w:tcPr>
            <w:tcW w:w="15559" w:type="dxa"/>
            <w:gridSpan w:val="5"/>
          </w:tcPr>
          <w:p w14:paraId="7D6B21D7" w14:textId="77777777" w:rsidR="004079B5" w:rsidRPr="001B6249" w:rsidRDefault="004079B5" w:rsidP="00C206D8">
            <w:pPr>
              <w:pStyle w:val="Default"/>
              <w:jc w:val="center"/>
              <w:rPr>
                <w:rFonts w:ascii="Arial" w:hAnsi="Arial" w:cs="Arial"/>
                <w:b/>
                <w:bCs/>
                <w:sz w:val="28"/>
                <w:szCs w:val="28"/>
              </w:rPr>
            </w:pPr>
            <w:r w:rsidRPr="001B6249">
              <w:rPr>
                <w:rFonts w:ascii="Arial" w:hAnsi="Arial" w:cs="Arial"/>
                <w:b/>
                <w:bCs/>
                <w:sz w:val="28"/>
                <w:szCs w:val="28"/>
              </w:rPr>
              <w:t>FINANCIAL AND MANAGEMENT</w:t>
            </w:r>
          </w:p>
          <w:p w14:paraId="7D6B21D8" w14:textId="77777777" w:rsidR="00C206D8" w:rsidRDefault="00C206D8" w:rsidP="00C206D8">
            <w:pPr>
              <w:pStyle w:val="Default"/>
              <w:jc w:val="center"/>
              <w:rPr>
                <w:rFonts w:ascii="Arial" w:hAnsi="Arial" w:cs="Arial"/>
                <w:sz w:val="20"/>
                <w:szCs w:val="20"/>
              </w:rPr>
            </w:pPr>
          </w:p>
        </w:tc>
      </w:tr>
      <w:tr w:rsidR="004079B5" w14:paraId="7D6B21DF" w14:textId="77777777" w:rsidTr="002122A7">
        <w:trPr>
          <w:trHeight w:val="93"/>
        </w:trPr>
        <w:tc>
          <w:tcPr>
            <w:tcW w:w="2235" w:type="dxa"/>
          </w:tcPr>
          <w:p w14:paraId="7D6B21DA" w14:textId="77777777" w:rsidR="004079B5" w:rsidRDefault="004079B5">
            <w:pPr>
              <w:pStyle w:val="Default"/>
              <w:rPr>
                <w:rFonts w:ascii="Arial" w:hAnsi="Arial" w:cs="Arial"/>
                <w:sz w:val="20"/>
                <w:szCs w:val="20"/>
              </w:rPr>
            </w:pPr>
            <w:r>
              <w:rPr>
                <w:rFonts w:ascii="Arial" w:hAnsi="Arial" w:cs="Arial"/>
                <w:b/>
                <w:bCs/>
                <w:sz w:val="20"/>
                <w:szCs w:val="20"/>
              </w:rPr>
              <w:t xml:space="preserve">Topic </w:t>
            </w:r>
          </w:p>
        </w:tc>
        <w:tc>
          <w:tcPr>
            <w:tcW w:w="2693" w:type="dxa"/>
          </w:tcPr>
          <w:p w14:paraId="7D6B21DB" w14:textId="77777777" w:rsidR="004079B5" w:rsidRDefault="004079B5">
            <w:pPr>
              <w:pStyle w:val="Default"/>
              <w:rPr>
                <w:rFonts w:ascii="Arial" w:hAnsi="Arial" w:cs="Arial"/>
                <w:sz w:val="20"/>
                <w:szCs w:val="20"/>
              </w:rPr>
            </w:pPr>
            <w:r>
              <w:rPr>
                <w:rFonts w:ascii="Arial" w:hAnsi="Arial" w:cs="Arial"/>
                <w:b/>
                <w:bCs/>
                <w:sz w:val="20"/>
                <w:szCs w:val="20"/>
              </w:rPr>
              <w:t xml:space="preserve">Risk </w:t>
            </w:r>
          </w:p>
        </w:tc>
        <w:tc>
          <w:tcPr>
            <w:tcW w:w="1134" w:type="dxa"/>
          </w:tcPr>
          <w:p w14:paraId="7D6B21DC" w14:textId="77777777" w:rsidR="004079B5" w:rsidRDefault="004079B5">
            <w:pPr>
              <w:pStyle w:val="Default"/>
              <w:rPr>
                <w:rFonts w:ascii="Arial" w:hAnsi="Arial" w:cs="Arial"/>
                <w:sz w:val="20"/>
                <w:szCs w:val="20"/>
              </w:rPr>
            </w:pPr>
            <w:r>
              <w:rPr>
                <w:rFonts w:ascii="Arial" w:hAnsi="Arial" w:cs="Arial"/>
                <w:b/>
                <w:bCs/>
                <w:sz w:val="20"/>
                <w:szCs w:val="20"/>
              </w:rPr>
              <w:t xml:space="preserve">H/M/L </w:t>
            </w:r>
          </w:p>
        </w:tc>
        <w:tc>
          <w:tcPr>
            <w:tcW w:w="6520" w:type="dxa"/>
          </w:tcPr>
          <w:p w14:paraId="7D6B21DD" w14:textId="77777777" w:rsidR="004079B5" w:rsidRDefault="004079B5" w:rsidP="001B6249">
            <w:pPr>
              <w:pStyle w:val="Default"/>
              <w:rPr>
                <w:rFonts w:ascii="Arial" w:hAnsi="Arial" w:cs="Arial"/>
                <w:sz w:val="20"/>
                <w:szCs w:val="20"/>
              </w:rPr>
            </w:pPr>
            <w:r>
              <w:rPr>
                <w:rFonts w:ascii="Arial" w:hAnsi="Arial" w:cs="Arial"/>
                <w:b/>
                <w:bCs/>
                <w:sz w:val="20"/>
                <w:szCs w:val="20"/>
              </w:rPr>
              <w:t>Management/</w:t>
            </w:r>
            <w:r w:rsidR="001B6249">
              <w:rPr>
                <w:rFonts w:ascii="Arial" w:hAnsi="Arial" w:cs="Arial"/>
                <w:b/>
                <w:bCs/>
                <w:sz w:val="20"/>
                <w:szCs w:val="20"/>
              </w:rPr>
              <w:t>C</w:t>
            </w:r>
            <w:r>
              <w:rPr>
                <w:rFonts w:ascii="Arial" w:hAnsi="Arial" w:cs="Arial"/>
                <w:b/>
                <w:bCs/>
                <w:sz w:val="20"/>
                <w:szCs w:val="20"/>
              </w:rPr>
              <w:t>ontrol</w:t>
            </w:r>
            <w:r w:rsidR="001B6249">
              <w:rPr>
                <w:rFonts w:ascii="Arial" w:hAnsi="Arial" w:cs="Arial"/>
                <w:b/>
                <w:bCs/>
                <w:sz w:val="20"/>
                <w:szCs w:val="20"/>
              </w:rPr>
              <w:t xml:space="preserve"> </w:t>
            </w:r>
            <w:r>
              <w:rPr>
                <w:rFonts w:ascii="Arial" w:hAnsi="Arial" w:cs="Arial"/>
                <w:b/>
                <w:bCs/>
                <w:sz w:val="20"/>
                <w:szCs w:val="20"/>
              </w:rPr>
              <w:t xml:space="preserve">of </w:t>
            </w:r>
            <w:r w:rsidR="001B6249">
              <w:rPr>
                <w:rFonts w:ascii="Arial" w:hAnsi="Arial" w:cs="Arial"/>
                <w:b/>
                <w:bCs/>
                <w:sz w:val="20"/>
                <w:szCs w:val="20"/>
              </w:rPr>
              <w:t>R</w:t>
            </w:r>
            <w:r>
              <w:rPr>
                <w:rFonts w:ascii="Arial" w:hAnsi="Arial" w:cs="Arial"/>
                <w:b/>
                <w:bCs/>
                <w:sz w:val="20"/>
                <w:szCs w:val="20"/>
              </w:rPr>
              <w:t xml:space="preserve">isk </w:t>
            </w:r>
          </w:p>
        </w:tc>
        <w:tc>
          <w:tcPr>
            <w:tcW w:w="2977" w:type="dxa"/>
          </w:tcPr>
          <w:p w14:paraId="7D6B21DE" w14:textId="77777777" w:rsidR="004079B5" w:rsidRDefault="004079B5">
            <w:pPr>
              <w:pStyle w:val="Default"/>
              <w:rPr>
                <w:rFonts w:ascii="Arial" w:hAnsi="Arial" w:cs="Arial"/>
                <w:sz w:val="20"/>
                <w:szCs w:val="20"/>
              </w:rPr>
            </w:pPr>
            <w:r>
              <w:rPr>
                <w:rFonts w:ascii="Arial" w:hAnsi="Arial" w:cs="Arial"/>
                <w:b/>
                <w:bCs/>
                <w:sz w:val="20"/>
                <w:szCs w:val="20"/>
              </w:rPr>
              <w:t xml:space="preserve">Review/Assess/Revise </w:t>
            </w:r>
          </w:p>
        </w:tc>
      </w:tr>
      <w:tr w:rsidR="00584A71" w:rsidRPr="00CA2F73" w14:paraId="7D6B21EE" w14:textId="77777777" w:rsidTr="002122A7">
        <w:trPr>
          <w:trHeight w:val="1704"/>
        </w:trPr>
        <w:tc>
          <w:tcPr>
            <w:tcW w:w="2235" w:type="dxa"/>
          </w:tcPr>
          <w:p w14:paraId="7D6B21E0" w14:textId="77777777" w:rsidR="00584A71" w:rsidRPr="00CA2F73" w:rsidRDefault="00584A71" w:rsidP="00CA2F73">
            <w:pPr>
              <w:pStyle w:val="NoSpacing"/>
              <w:rPr>
                <w:rFonts w:ascii="Arial" w:hAnsi="Arial" w:cs="Arial"/>
                <w:sz w:val="20"/>
              </w:rPr>
            </w:pPr>
            <w:r w:rsidRPr="00CA2F73">
              <w:rPr>
                <w:rFonts w:ascii="Arial" w:hAnsi="Arial" w:cs="Arial"/>
                <w:sz w:val="20"/>
              </w:rPr>
              <w:t>Councillors</w:t>
            </w:r>
          </w:p>
        </w:tc>
        <w:tc>
          <w:tcPr>
            <w:tcW w:w="2693" w:type="dxa"/>
          </w:tcPr>
          <w:p w14:paraId="7D6B21E1" w14:textId="77777777" w:rsidR="00584A71" w:rsidRPr="00CA2F73" w:rsidRDefault="00584A71" w:rsidP="00CA2F73">
            <w:pPr>
              <w:pStyle w:val="NoSpacing"/>
              <w:rPr>
                <w:rFonts w:ascii="Arial" w:hAnsi="Arial" w:cs="Arial"/>
                <w:sz w:val="20"/>
              </w:rPr>
            </w:pPr>
            <w:r w:rsidRPr="00CA2F73">
              <w:rPr>
                <w:rFonts w:ascii="Arial" w:hAnsi="Arial" w:cs="Arial"/>
                <w:sz w:val="20"/>
              </w:rPr>
              <w:t>Loosing Councillor</w:t>
            </w:r>
          </w:p>
          <w:p w14:paraId="7D6B21E2" w14:textId="77777777" w:rsidR="00584A71" w:rsidRPr="00CA2F73" w:rsidRDefault="00584A71" w:rsidP="00CA2F73">
            <w:pPr>
              <w:pStyle w:val="NoSpacing"/>
              <w:rPr>
                <w:rFonts w:ascii="Arial" w:hAnsi="Arial" w:cs="Arial"/>
                <w:sz w:val="20"/>
              </w:rPr>
            </w:pPr>
            <w:r w:rsidRPr="00CA2F73">
              <w:rPr>
                <w:rFonts w:ascii="Arial" w:hAnsi="Arial" w:cs="Arial"/>
                <w:sz w:val="20"/>
              </w:rPr>
              <w:t>membership or having</w:t>
            </w:r>
          </w:p>
          <w:p w14:paraId="7D6B21E3" w14:textId="77777777" w:rsidR="00584A71" w:rsidRPr="00CA2F73" w:rsidRDefault="00584A71" w:rsidP="00CA2F73">
            <w:pPr>
              <w:pStyle w:val="NoSpacing"/>
              <w:rPr>
                <w:rFonts w:ascii="Arial" w:hAnsi="Arial" w:cs="Arial"/>
                <w:sz w:val="20"/>
              </w:rPr>
            </w:pPr>
            <w:r w:rsidRPr="00CA2F73">
              <w:rPr>
                <w:rFonts w:ascii="Arial" w:hAnsi="Arial" w:cs="Arial"/>
                <w:sz w:val="20"/>
              </w:rPr>
              <w:t>more than 7 vacancies</w:t>
            </w:r>
          </w:p>
          <w:p w14:paraId="7D6B21E4" w14:textId="77777777" w:rsidR="00584A71" w:rsidRPr="00CA2F73" w:rsidRDefault="00584A71" w:rsidP="00CA2F73">
            <w:pPr>
              <w:pStyle w:val="NoSpacing"/>
              <w:rPr>
                <w:rFonts w:ascii="Arial" w:hAnsi="Arial" w:cs="Arial"/>
                <w:sz w:val="20"/>
              </w:rPr>
            </w:pPr>
            <w:r w:rsidRPr="00CA2F73">
              <w:rPr>
                <w:rFonts w:ascii="Arial" w:hAnsi="Arial" w:cs="Arial"/>
                <w:sz w:val="20"/>
              </w:rPr>
              <w:t>at any one time</w:t>
            </w:r>
          </w:p>
          <w:p w14:paraId="7D6B21E5" w14:textId="77777777" w:rsidR="00584A71" w:rsidRPr="00CA2F73" w:rsidRDefault="00584A71" w:rsidP="00CA2F73">
            <w:pPr>
              <w:pStyle w:val="NoSpacing"/>
              <w:rPr>
                <w:rFonts w:ascii="Arial" w:hAnsi="Arial" w:cs="Arial"/>
                <w:sz w:val="20"/>
              </w:rPr>
            </w:pPr>
          </w:p>
        </w:tc>
        <w:tc>
          <w:tcPr>
            <w:tcW w:w="1134" w:type="dxa"/>
          </w:tcPr>
          <w:p w14:paraId="7D6B21E6" w14:textId="77777777" w:rsidR="00584A71" w:rsidRPr="00CA2F73" w:rsidRDefault="00584A71" w:rsidP="00CA2F73">
            <w:pPr>
              <w:pStyle w:val="NoSpacing"/>
              <w:rPr>
                <w:rFonts w:ascii="Arial" w:hAnsi="Arial" w:cs="Arial"/>
                <w:sz w:val="20"/>
              </w:rPr>
            </w:pPr>
            <w:r w:rsidRPr="00CA2F73">
              <w:rPr>
                <w:rFonts w:ascii="Arial" w:hAnsi="Arial" w:cs="Arial"/>
                <w:sz w:val="20"/>
              </w:rPr>
              <w:t>L</w:t>
            </w:r>
          </w:p>
          <w:p w14:paraId="7D6B21E7" w14:textId="77777777" w:rsidR="00584A71" w:rsidRPr="00CA2F73" w:rsidRDefault="00584A71" w:rsidP="00CA2F73">
            <w:pPr>
              <w:pStyle w:val="NoSpacing"/>
              <w:rPr>
                <w:rFonts w:ascii="Arial" w:hAnsi="Arial" w:cs="Arial"/>
                <w:sz w:val="20"/>
              </w:rPr>
            </w:pPr>
            <w:r w:rsidRPr="00CA2F73">
              <w:rPr>
                <w:rFonts w:ascii="Arial" w:hAnsi="Arial" w:cs="Arial"/>
                <w:sz w:val="20"/>
              </w:rPr>
              <w:t>L</w:t>
            </w:r>
          </w:p>
          <w:p w14:paraId="7D6B21E8" w14:textId="77777777" w:rsidR="00584A71" w:rsidRPr="00CA2F73" w:rsidRDefault="00584A71" w:rsidP="00CA2F73">
            <w:pPr>
              <w:pStyle w:val="NoSpacing"/>
              <w:rPr>
                <w:rFonts w:ascii="Arial" w:hAnsi="Arial" w:cs="Arial"/>
                <w:sz w:val="20"/>
              </w:rPr>
            </w:pPr>
          </w:p>
        </w:tc>
        <w:tc>
          <w:tcPr>
            <w:tcW w:w="6520" w:type="dxa"/>
          </w:tcPr>
          <w:p w14:paraId="7D6B21E9" w14:textId="2078A008" w:rsidR="00584A71" w:rsidRPr="00CA2F73" w:rsidRDefault="00584A71" w:rsidP="00CA2F73">
            <w:pPr>
              <w:pStyle w:val="NoSpacing"/>
              <w:rPr>
                <w:rFonts w:ascii="Arial" w:hAnsi="Arial" w:cs="Arial"/>
                <w:sz w:val="20"/>
              </w:rPr>
            </w:pPr>
            <w:r w:rsidRPr="00CA2F73">
              <w:rPr>
                <w:rFonts w:ascii="Arial" w:hAnsi="Arial" w:cs="Arial"/>
                <w:sz w:val="20"/>
              </w:rPr>
              <w:t>When a vacancy arises</w:t>
            </w:r>
            <w:r w:rsidR="00B2711D">
              <w:rPr>
                <w:rFonts w:ascii="Arial" w:hAnsi="Arial" w:cs="Arial"/>
                <w:sz w:val="20"/>
              </w:rPr>
              <w:t xml:space="preserve"> then </w:t>
            </w:r>
            <w:r w:rsidRPr="00CA2F73">
              <w:rPr>
                <w:rFonts w:ascii="Arial" w:hAnsi="Arial" w:cs="Arial"/>
                <w:sz w:val="20"/>
              </w:rPr>
              <w:t>there is a legal process to follow. This either leads to a bye-election or into a co-option process. An election is out of the Parish Council’s control. The co-option process begins with an advert, acceptance of applications, consideration of applicants and co-option vote at a Council meeting then appointment. If there are more than 7 vacancies at any one time on the Council it becomes inquorate. The legal process of the</w:t>
            </w:r>
            <w:r w:rsidR="00B2711D">
              <w:rPr>
                <w:rFonts w:ascii="Arial" w:hAnsi="Arial" w:cs="Arial"/>
                <w:sz w:val="20"/>
              </w:rPr>
              <w:t xml:space="preserve"> County</w:t>
            </w:r>
            <w:r w:rsidRPr="00CA2F73">
              <w:rPr>
                <w:rFonts w:ascii="Arial" w:hAnsi="Arial" w:cs="Arial"/>
                <w:sz w:val="20"/>
              </w:rPr>
              <w:t xml:space="preserve"> Council appointing members takes place.</w:t>
            </w:r>
          </w:p>
        </w:tc>
        <w:tc>
          <w:tcPr>
            <w:tcW w:w="2977" w:type="dxa"/>
          </w:tcPr>
          <w:p w14:paraId="7D6B21EA" w14:textId="77777777" w:rsidR="00584A71" w:rsidRPr="00CA2F73" w:rsidRDefault="00584A71" w:rsidP="00CA2F73">
            <w:pPr>
              <w:pStyle w:val="NoSpacing"/>
              <w:rPr>
                <w:rFonts w:ascii="Arial" w:hAnsi="Arial" w:cs="Arial"/>
                <w:sz w:val="20"/>
              </w:rPr>
            </w:pPr>
            <w:r w:rsidRPr="00CA2F73">
              <w:rPr>
                <w:rFonts w:ascii="Arial" w:hAnsi="Arial" w:cs="Arial"/>
                <w:sz w:val="20"/>
              </w:rPr>
              <w:t>Existing procedures</w:t>
            </w:r>
            <w:r w:rsidR="00B67173">
              <w:rPr>
                <w:rFonts w:ascii="Arial" w:hAnsi="Arial" w:cs="Arial"/>
                <w:sz w:val="20"/>
              </w:rPr>
              <w:t xml:space="preserve"> </w:t>
            </w:r>
            <w:r w:rsidRPr="00CA2F73">
              <w:rPr>
                <w:rFonts w:ascii="Arial" w:hAnsi="Arial" w:cs="Arial"/>
                <w:sz w:val="20"/>
              </w:rPr>
              <w:t>adequate.</w:t>
            </w:r>
          </w:p>
          <w:p w14:paraId="7D6B21EB" w14:textId="77777777" w:rsidR="00584A71" w:rsidRPr="00CA2F73" w:rsidRDefault="00584A71" w:rsidP="00CA2F73">
            <w:pPr>
              <w:pStyle w:val="NoSpacing"/>
              <w:rPr>
                <w:rFonts w:ascii="Arial" w:hAnsi="Arial" w:cs="Arial"/>
                <w:sz w:val="20"/>
              </w:rPr>
            </w:pPr>
            <w:r w:rsidRPr="00CA2F73">
              <w:rPr>
                <w:rFonts w:ascii="Arial" w:hAnsi="Arial" w:cs="Arial"/>
                <w:sz w:val="20"/>
              </w:rPr>
              <w:t>Procedures of another body</w:t>
            </w:r>
          </w:p>
          <w:p w14:paraId="7D6B21EC" w14:textId="77777777" w:rsidR="00584A71" w:rsidRPr="00CA2F73" w:rsidRDefault="00584A71" w:rsidP="00CA2F73">
            <w:pPr>
              <w:pStyle w:val="NoSpacing"/>
              <w:rPr>
                <w:rFonts w:ascii="Arial" w:hAnsi="Arial" w:cs="Arial"/>
                <w:sz w:val="20"/>
              </w:rPr>
            </w:pPr>
            <w:r w:rsidRPr="00CA2F73">
              <w:rPr>
                <w:rFonts w:ascii="Arial" w:hAnsi="Arial" w:cs="Arial"/>
                <w:sz w:val="20"/>
              </w:rPr>
              <w:t>are adequate.</w:t>
            </w:r>
          </w:p>
          <w:p w14:paraId="7D6B21ED" w14:textId="77777777" w:rsidR="00584A71" w:rsidRPr="00CA2F73" w:rsidRDefault="00584A71" w:rsidP="00CA2F73">
            <w:pPr>
              <w:pStyle w:val="NoSpacing"/>
              <w:rPr>
                <w:rFonts w:ascii="Arial" w:hAnsi="Arial" w:cs="Arial"/>
                <w:sz w:val="20"/>
              </w:rPr>
            </w:pPr>
          </w:p>
        </w:tc>
      </w:tr>
      <w:tr w:rsidR="00584A71" w:rsidRPr="00CA2F73" w14:paraId="7D6B21FD" w14:textId="77777777" w:rsidTr="00B67173">
        <w:trPr>
          <w:trHeight w:val="1272"/>
        </w:trPr>
        <w:tc>
          <w:tcPr>
            <w:tcW w:w="2235" w:type="dxa"/>
          </w:tcPr>
          <w:p w14:paraId="7D6B21EF" w14:textId="77777777" w:rsidR="00584A71" w:rsidRPr="00CA2F73" w:rsidRDefault="00584A71" w:rsidP="00CA2F73">
            <w:pPr>
              <w:pStyle w:val="NoSpacing"/>
              <w:rPr>
                <w:rFonts w:ascii="Arial" w:hAnsi="Arial" w:cs="Arial"/>
                <w:sz w:val="20"/>
              </w:rPr>
            </w:pPr>
            <w:r w:rsidRPr="00CA2F73">
              <w:rPr>
                <w:rFonts w:ascii="Arial" w:hAnsi="Arial" w:cs="Arial"/>
                <w:sz w:val="20"/>
              </w:rPr>
              <w:t>Business</w:t>
            </w:r>
          </w:p>
          <w:p w14:paraId="7D6B21F0" w14:textId="77777777" w:rsidR="00584A71" w:rsidRPr="00CA2F73" w:rsidRDefault="00584A71" w:rsidP="00CA2F73">
            <w:pPr>
              <w:pStyle w:val="NoSpacing"/>
              <w:rPr>
                <w:rFonts w:ascii="Arial" w:hAnsi="Arial" w:cs="Arial"/>
                <w:sz w:val="20"/>
              </w:rPr>
            </w:pPr>
            <w:r w:rsidRPr="00CA2F73">
              <w:rPr>
                <w:rFonts w:ascii="Arial" w:hAnsi="Arial" w:cs="Arial"/>
                <w:sz w:val="20"/>
              </w:rPr>
              <w:t>continuity</w:t>
            </w:r>
          </w:p>
          <w:p w14:paraId="7D6B21F1" w14:textId="77777777" w:rsidR="00584A71" w:rsidRPr="00CA2F73" w:rsidRDefault="00584A71" w:rsidP="00CA2F73">
            <w:pPr>
              <w:pStyle w:val="NoSpacing"/>
              <w:rPr>
                <w:rFonts w:ascii="Arial" w:hAnsi="Arial" w:cs="Arial"/>
                <w:sz w:val="20"/>
              </w:rPr>
            </w:pPr>
          </w:p>
        </w:tc>
        <w:tc>
          <w:tcPr>
            <w:tcW w:w="2693" w:type="dxa"/>
          </w:tcPr>
          <w:p w14:paraId="7D6B21F2" w14:textId="77777777" w:rsidR="00584A71" w:rsidRPr="00CA2F73" w:rsidRDefault="00584A71" w:rsidP="00CA2F73">
            <w:pPr>
              <w:pStyle w:val="NoSpacing"/>
              <w:rPr>
                <w:rFonts w:ascii="Arial" w:hAnsi="Arial" w:cs="Arial"/>
                <w:sz w:val="20"/>
              </w:rPr>
            </w:pPr>
            <w:r w:rsidRPr="00CA2F73">
              <w:rPr>
                <w:rFonts w:ascii="Arial" w:hAnsi="Arial" w:cs="Arial"/>
                <w:sz w:val="20"/>
              </w:rPr>
              <w:t>Risk of Council not</w:t>
            </w:r>
          </w:p>
          <w:p w14:paraId="7D6B21F3" w14:textId="77777777" w:rsidR="00584A71" w:rsidRPr="00CA2F73" w:rsidRDefault="00584A71" w:rsidP="00CA2F73">
            <w:pPr>
              <w:pStyle w:val="NoSpacing"/>
              <w:rPr>
                <w:rFonts w:ascii="Arial" w:hAnsi="Arial" w:cs="Arial"/>
                <w:sz w:val="20"/>
              </w:rPr>
            </w:pPr>
            <w:r w:rsidRPr="00CA2F73">
              <w:rPr>
                <w:rFonts w:ascii="Arial" w:hAnsi="Arial" w:cs="Arial"/>
                <w:sz w:val="20"/>
              </w:rPr>
              <w:t>being able to continue</w:t>
            </w:r>
          </w:p>
          <w:p w14:paraId="7D6B21F4" w14:textId="77777777" w:rsidR="00584A71" w:rsidRPr="00CA2F73" w:rsidRDefault="00584A71" w:rsidP="00CA2F73">
            <w:pPr>
              <w:pStyle w:val="NoSpacing"/>
              <w:rPr>
                <w:rFonts w:ascii="Arial" w:hAnsi="Arial" w:cs="Arial"/>
                <w:sz w:val="20"/>
              </w:rPr>
            </w:pPr>
            <w:r w:rsidRPr="00CA2F73">
              <w:rPr>
                <w:rFonts w:ascii="Arial" w:hAnsi="Arial" w:cs="Arial"/>
                <w:sz w:val="20"/>
              </w:rPr>
              <w:t>its business due to an</w:t>
            </w:r>
          </w:p>
          <w:p w14:paraId="7D6B21F5" w14:textId="77777777" w:rsidR="00584A71" w:rsidRPr="00CA2F73" w:rsidRDefault="00584A71" w:rsidP="00CA2F73">
            <w:pPr>
              <w:pStyle w:val="NoSpacing"/>
              <w:rPr>
                <w:rFonts w:ascii="Arial" w:hAnsi="Arial" w:cs="Arial"/>
                <w:sz w:val="20"/>
              </w:rPr>
            </w:pPr>
            <w:r w:rsidRPr="00CA2F73">
              <w:rPr>
                <w:rFonts w:ascii="Arial" w:hAnsi="Arial" w:cs="Arial"/>
                <w:sz w:val="20"/>
              </w:rPr>
              <w:t>unexpected or tragic</w:t>
            </w:r>
          </w:p>
          <w:p w14:paraId="7D6B21F6" w14:textId="77777777" w:rsidR="00584A71" w:rsidRPr="00CA2F73" w:rsidRDefault="00584A71" w:rsidP="00B67173">
            <w:pPr>
              <w:pStyle w:val="NoSpacing"/>
              <w:rPr>
                <w:rFonts w:ascii="Arial" w:hAnsi="Arial" w:cs="Arial"/>
                <w:sz w:val="20"/>
              </w:rPr>
            </w:pPr>
            <w:r w:rsidRPr="00CA2F73">
              <w:rPr>
                <w:rFonts w:ascii="Arial" w:hAnsi="Arial" w:cs="Arial"/>
                <w:sz w:val="20"/>
              </w:rPr>
              <w:t>circumstance</w:t>
            </w:r>
          </w:p>
        </w:tc>
        <w:tc>
          <w:tcPr>
            <w:tcW w:w="1134" w:type="dxa"/>
          </w:tcPr>
          <w:p w14:paraId="7D6B21F7" w14:textId="77777777" w:rsidR="00584A71" w:rsidRPr="00CA2F73" w:rsidRDefault="00584A71" w:rsidP="00CA2F73">
            <w:pPr>
              <w:pStyle w:val="NoSpacing"/>
              <w:rPr>
                <w:rFonts w:ascii="Arial" w:hAnsi="Arial" w:cs="Arial"/>
                <w:sz w:val="20"/>
              </w:rPr>
            </w:pPr>
            <w:r w:rsidRPr="00CA2F73">
              <w:rPr>
                <w:rFonts w:ascii="Arial" w:hAnsi="Arial" w:cs="Arial"/>
                <w:sz w:val="20"/>
              </w:rPr>
              <w:t>L</w:t>
            </w:r>
          </w:p>
        </w:tc>
        <w:tc>
          <w:tcPr>
            <w:tcW w:w="6520" w:type="dxa"/>
          </w:tcPr>
          <w:p w14:paraId="7D6B21F8" w14:textId="4EA00A21" w:rsidR="00584A71" w:rsidRPr="00CA2F73" w:rsidRDefault="00BD1670" w:rsidP="00E12326">
            <w:pPr>
              <w:pStyle w:val="NoSpacing"/>
              <w:rPr>
                <w:rFonts w:ascii="Arial" w:hAnsi="Arial" w:cs="Arial"/>
                <w:sz w:val="20"/>
              </w:rPr>
            </w:pPr>
            <w:r>
              <w:rPr>
                <w:rFonts w:ascii="Arial" w:hAnsi="Arial" w:cs="Arial"/>
                <w:sz w:val="20"/>
              </w:rPr>
              <w:t xml:space="preserve">If the entire parish council </w:t>
            </w:r>
            <w:r w:rsidR="00E12326">
              <w:rPr>
                <w:rFonts w:ascii="Arial" w:hAnsi="Arial" w:cs="Arial"/>
                <w:sz w:val="20"/>
              </w:rPr>
              <w:t>are</w:t>
            </w:r>
            <w:r>
              <w:rPr>
                <w:rFonts w:ascii="Arial" w:hAnsi="Arial" w:cs="Arial"/>
                <w:sz w:val="20"/>
              </w:rPr>
              <w:t xml:space="preserve"> unable to continue its business</w:t>
            </w:r>
            <w:r w:rsidR="00B2711D">
              <w:rPr>
                <w:rFonts w:ascii="Arial" w:hAnsi="Arial" w:cs="Arial"/>
                <w:sz w:val="20"/>
              </w:rPr>
              <w:t xml:space="preserve">, </w:t>
            </w:r>
            <w:r>
              <w:rPr>
                <w:rFonts w:ascii="Arial" w:hAnsi="Arial" w:cs="Arial"/>
                <w:sz w:val="20"/>
              </w:rPr>
              <w:t xml:space="preserve">then </w:t>
            </w:r>
            <w:r w:rsidR="00B2711D">
              <w:rPr>
                <w:rFonts w:ascii="Arial" w:hAnsi="Arial" w:cs="Arial"/>
                <w:sz w:val="20"/>
              </w:rPr>
              <w:t>Wiltshire County</w:t>
            </w:r>
            <w:r>
              <w:rPr>
                <w:rFonts w:ascii="Arial" w:hAnsi="Arial" w:cs="Arial"/>
                <w:sz w:val="20"/>
              </w:rPr>
              <w:t xml:space="preserve"> Council </w:t>
            </w:r>
            <w:r w:rsidR="00E12326">
              <w:rPr>
                <w:rFonts w:ascii="Arial" w:hAnsi="Arial" w:cs="Arial"/>
                <w:sz w:val="20"/>
              </w:rPr>
              <w:t>will</w:t>
            </w:r>
            <w:r>
              <w:rPr>
                <w:rFonts w:ascii="Arial" w:hAnsi="Arial" w:cs="Arial"/>
                <w:sz w:val="20"/>
              </w:rPr>
              <w:t xml:space="preserve"> take control and</w:t>
            </w:r>
            <w:r w:rsidR="00E12326">
              <w:rPr>
                <w:rFonts w:ascii="Arial" w:hAnsi="Arial" w:cs="Arial"/>
                <w:sz w:val="20"/>
              </w:rPr>
              <w:t>,</w:t>
            </w:r>
            <w:r>
              <w:rPr>
                <w:rFonts w:ascii="Arial" w:hAnsi="Arial" w:cs="Arial"/>
                <w:sz w:val="20"/>
              </w:rPr>
              <w:t xml:space="preserve"> as above, the legal process of the </w:t>
            </w:r>
            <w:r w:rsidR="00B2711D">
              <w:rPr>
                <w:rFonts w:ascii="Arial" w:hAnsi="Arial" w:cs="Arial"/>
                <w:sz w:val="20"/>
              </w:rPr>
              <w:t>County</w:t>
            </w:r>
            <w:r>
              <w:rPr>
                <w:rFonts w:ascii="Arial" w:hAnsi="Arial" w:cs="Arial"/>
                <w:sz w:val="20"/>
              </w:rPr>
              <w:t xml:space="preserve"> Council appointing members takes place.</w:t>
            </w:r>
          </w:p>
        </w:tc>
        <w:tc>
          <w:tcPr>
            <w:tcW w:w="2977" w:type="dxa"/>
          </w:tcPr>
          <w:p w14:paraId="7D6B21F9" w14:textId="77777777" w:rsidR="00BD1670" w:rsidRPr="00CA2F73" w:rsidRDefault="00BD1670" w:rsidP="00BD1670">
            <w:pPr>
              <w:pStyle w:val="NoSpacing"/>
              <w:rPr>
                <w:rFonts w:ascii="Arial" w:hAnsi="Arial" w:cs="Arial"/>
                <w:sz w:val="20"/>
              </w:rPr>
            </w:pPr>
            <w:r w:rsidRPr="00CA2F73">
              <w:rPr>
                <w:rFonts w:ascii="Arial" w:hAnsi="Arial" w:cs="Arial"/>
                <w:sz w:val="20"/>
              </w:rPr>
              <w:t>Existing procedures</w:t>
            </w:r>
            <w:r>
              <w:rPr>
                <w:rFonts w:ascii="Arial" w:hAnsi="Arial" w:cs="Arial"/>
                <w:sz w:val="20"/>
              </w:rPr>
              <w:t xml:space="preserve"> </w:t>
            </w:r>
            <w:r w:rsidRPr="00CA2F73">
              <w:rPr>
                <w:rFonts w:ascii="Arial" w:hAnsi="Arial" w:cs="Arial"/>
                <w:sz w:val="20"/>
              </w:rPr>
              <w:t>adequate.</w:t>
            </w:r>
          </w:p>
          <w:p w14:paraId="7D6B21FA" w14:textId="77777777" w:rsidR="00BD1670" w:rsidRPr="00CA2F73" w:rsidRDefault="00BD1670" w:rsidP="00BD1670">
            <w:pPr>
              <w:pStyle w:val="NoSpacing"/>
              <w:rPr>
                <w:rFonts w:ascii="Arial" w:hAnsi="Arial" w:cs="Arial"/>
                <w:sz w:val="20"/>
              </w:rPr>
            </w:pPr>
            <w:r w:rsidRPr="00CA2F73">
              <w:rPr>
                <w:rFonts w:ascii="Arial" w:hAnsi="Arial" w:cs="Arial"/>
                <w:sz w:val="20"/>
              </w:rPr>
              <w:t>Procedures of another body</w:t>
            </w:r>
          </w:p>
          <w:p w14:paraId="7D6B21FB" w14:textId="77777777" w:rsidR="00BD1670" w:rsidRPr="00CA2F73" w:rsidRDefault="00BD1670" w:rsidP="00BD1670">
            <w:pPr>
              <w:pStyle w:val="NoSpacing"/>
              <w:rPr>
                <w:rFonts w:ascii="Arial" w:hAnsi="Arial" w:cs="Arial"/>
                <w:sz w:val="20"/>
              </w:rPr>
            </w:pPr>
            <w:r w:rsidRPr="00CA2F73">
              <w:rPr>
                <w:rFonts w:ascii="Arial" w:hAnsi="Arial" w:cs="Arial"/>
                <w:sz w:val="20"/>
              </w:rPr>
              <w:t>are adequate.</w:t>
            </w:r>
          </w:p>
          <w:p w14:paraId="7D6B21FC" w14:textId="77777777" w:rsidR="00584A71" w:rsidRPr="00CA2F73" w:rsidRDefault="00584A71" w:rsidP="00CA2F73">
            <w:pPr>
              <w:pStyle w:val="NoSpacing"/>
              <w:rPr>
                <w:rFonts w:ascii="Arial" w:hAnsi="Arial" w:cs="Arial"/>
                <w:sz w:val="20"/>
              </w:rPr>
            </w:pPr>
          </w:p>
        </w:tc>
      </w:tr>
      <w:tr w:rsidR="004079B5" w:rsidRPr="00CA2F73" w14:paraId="7D6B2209" w14:textId="77777777" w:rsidTr="002122A7">
        <w:trPr>
          <w:trHeight w:val="1704"/>
        </w:trPr>
        <w:tc>
          <w:tcPr>
            <w:tcW w:w="2235" w:type="dxa"/>
          </w:tcPr>
          <w:p w14:paraId="7D6B21FE" w14:textId="77777777" w:rsidR="004079B5" w:rsidRPr="00CA2F73" w:rsidRDefault="004079B5" w:rsidP="00CA2F73">
            <w:pPr>
              <w:pStyle w:val="NoSpacing"/>
              <w:rPr>
                <w:rFonts w:ascii="Arial" w:hAnsi="Arial" w:cs="Arial"/>
                <w:sz w:val="20"/>
              </w:rPr>
            </w:pPr>
            <w:r w:rsidRPr="00CA2F73">
              <w:rPr>
                <w:rFonts w:ascii="Arial" w:hAnsi="Arial" w:cs="Arial"/>
                <w:sz w:val="20"/>
              </w:rPr>
              <w:t xml:space="preserve">Precept </w:t>
            </w:r>
          </w:p>
        </w:tc>
        <w:tc>
          <w:tcPr>
            <w:tcW w:w="2693" w:type="dxa"/>
          </w:tcPr>
          <w:p w14:paraId="7D6B21FF" w14:textId="77777777" w:rsidR="004079B5" w:rsidRPr="00CF43FB" w:rsidRDefault="004079B5" w:rsidP="00CF43FB">
            <w:pPr>
              <w:pStyle w:val="NoSpacing"/>
              <w:jc w:val="left"/>
              <w:rPr>
                <w:rFonts w:ascii="Arial" w:hAnsi="Arial" w:cs="Arial"/>
                <w:sz w:val="20"/>
              </w:rPr>
            </w:pPr>
            <w:r w:rsidRPr="00CF43FB">
              <w:rPr>
                <w:rFonts w:ascii="Arial" w:hAnsi="Arial" w:cs="Arial"/>
                <w:sz w:val="20"/>
              </w:rPr>
              <w:t xml:space="preserve">Adequacy of precept </w:t>
            </w:r>
          </w:p>
          <w:p w14:paraId="7D6B2200" w14:textId="77777777" w:rsidR="004079B5" w:rsidRPr="00CF43FB" w:rsidRDefault="004079B5" w:rsidP="00CF43FB">
            <w:pPr>
              <w:pStyle w:val="NoSpacing"/>
              <w:jc w:val="left"/>
              <w:rPr>
                <w:rFonts w:ascii="Arial" w:hAnsi="Arial" w:cs="Arial"/>
                <w:sz w:val="20"/>
              </w:rPr>
            </w:pPr>
            <w:r w:rsidRPr="00CF43FB">
              <w:rPr>
                <w:rFonts w:ascii="Arial" w:hAnsi="Arial" w:cs="Arial"/>
                <w:sz w:val="20"/>
              </w:rPr>
              <w:t xml:space="preserve">Requirements not </w:t>
            </w:r>
          </w:p>
          <w:p w14:paraId="7D6B2201" w14:textId="3C02B93F" w:rsidR="004079B5" w:rsidRPr="00CF43FB" w:rsidRDefault="00CF43FB" w:rsidP="00CF43FB">
            <w:pPr>
              <w:pStyle w:val="NoSpacing"/>
              <w:jc w:val="left"/>
              <w:rPr>
                <w:rFonts w:ascii="Arial" w:hAnsi="Arial" w:cs="Arial"/>
                <w:sz w:val="20"/>
              </w:rPr>
            </w:pPr>
            <w:r w:rsidRPr="00CF43FB">
              <w:rPr>
                <w:rFonts w:ascii="Arial" w:hAnsi="Arial" w:cs="Arial"/>
                <w:sz w:val="20"/>
              </w:rPr>
              <w:t>S</w:t>
            </w:r>
            <w:r w:rsidR="004079B5" w:rsidRPr="00CF43FB">
              <w:rPr>
                <w:rFonts w:ascii="Arial" w:hAnsi="Arial" w:cs="Arial"/>
                <w:sz w:val="20"/>
              </w:rPr>
              <w:t>ubmitted</w:t>
            </w:r>
            <w:r w:rsidRPr="00CF43FB">
              <w:rPr>
                <w:rFonts w:ascii="Arial" w:hAnsi="Arial" w:cs="Arial"/>
                <w:sz w:val="20"/>
              </w:rPr>
              <w:t xml:space="preserve"> </w:t>
            </w:r>
            <w:r w:rsidR="004079B5" w:rsidRPr="00CF43FB">
              <w:rPr>
                <w:rFonts w:ascii="Arial" w:hAnsi="Arial" w:cs="Arial"/>
                <w:sz w:val="20"/>
              </w:rPr>
              <w:t>to</w:t>
            </w:r>
            <w:r w:rsidRPr="00CF43FB">
              <w:rPr>
                <w:rFonts w:ascii="Arial" w:hAnsi="Arial" w:cs="Arial"/>
                <w:sz w:val="20"/>
              </w:rPr>
              <w:t xml:space="preserve"> </w:t>
            </w:r>
            <w:r w:rsidR="00B2711D">
              <w:rPr>
                <w:rFonts w:ascii="Arial" w:hAnsi="Arial" w:cs="Arial"/>
                <w:sz w:val="20"/>
              </w:rPr>
              <w:t>County</w:t>
            </w:r>
            <w:r w:rsidR="001B6249" w:rsidRPr="00CF43FB">
              <w:rPr>
                <w:rFonts w:ascii="Arial" w:hAnsi="Arial" w:cs="Arial"/>
                <w:sz w:val="20"/>
              </w:rPr>
              <w:t xml:space="preserve"> </w:t>
            </w:r>
            <w:r w:rsidR="004079B5" w:rsidRPr="00CF43FB">
              <w:rPr>
                <w:rFonts w:ascii="Arial" w:hAnsi="Arial" w:cs="Arial"/>
                <w:sz w:val="20"/>
              </w:rPr>
              <w:t>Council</w:t>
            </w:r>
            <w:r w:rsidR="001B6249" w:rsidRPr="00CF43FB">
              <w:rPr>
                <w:rFonts w:ascii="Arial" w:hAnsi="Arial" w:cs="Arial"/>
                <w:sz w:val="20"/>
              </w:rPr>
              <w:t xml:space="preserve"> on time</w:t>
            </w:r>
            <w:r w:rsidR="004079B5" w:rsidRPr="00CF43FB">
              <w:rPr>
                <w:rFonts w:ascii="Arial" w:hAnsi="Arial" w:cs="Arial"/>
                <w:sz w:val="20"/>
              </w:rPr>
              <w:t xml:space="preserve"> </w:t>
            </w:r>
          </w:p>
          <w:p w14:paraId="7D6B2202" w14:textId="77777777" w:rsidR="001B6249" w:rsidRPr="00CF43FB" w:rsidRDefault="004079B5" w:rsidP="00CF43FB">
            <w:pPr>
              <w:pStyle w:val="NoSpacing"/>
              <w:jc w:val="left"/>
              <w:rPr>
                <w:rFonts w:ascii="Arial" w:hAnsi="Arial" w:cs="Arial"/>
                <w:sz w:val="20"/>
              </w:rPr>
            </w:pPr>
            <w:r w:rsidRPr="00CF43FB">
              <w:rPr>
                <w:rFonts w:ascii="Arial" w:hAnsi="Arial" w:cs="Arial"/>
                <w:sz w:val="20"/>
              </w:rPr>
              <w:t>Amount not received by</w:t>
            </w:r>
          </w:p>
          <w:p w14:paraId="7D6B2203" w14:textId="77777777" w:rsidR="004079B5" w:rsidRPr="00CA2F73" w:rsidRDefault="001B6249" w:rsidP="00CF43FB">
            <w:pPr>
              <w:pStyle w:val="NoSpacing"/>
              <w:jc w:val="left"/>
            </w:pPr>
            <w:r w:rsidRPr="00CF43FB">
              <w:rPr>
                <w:rFonts w:ascii="Arial" w:hAnsi="Arial" w:cs="Arial"/>
                <w:sz w:val="20"/>
              </w:rPr>
              <w:t>Parish Council</w:t>
            </w:r>
            <w:r w:rsidR="004079B5" w:rsidRPr="00CA2F73">
              <w:t xml:space="preserve"> </w:t>
            </w:r>
          </w:p>
        </w:tc>
        <w:tc>
          <w:tcPr>
            <w:tcW w:w="1134" w:type="dxa"/>
          </w:tcPr>
          <w:p w14:paraId="7D6B2204" w14:textId="77777777" w:rsidR="004079B5" w:rsidRPr="00CA2F73" w:rsidRDefault="004079B5" w:rsidP="00CA2F73">
            <w:pPr>
              <w:pStyle w:val="NoSpacing"/>
              <w:rPr>
                <w:rFonts w:ascii="Arial" w:hAnsi="Arial" w:cs="Arial"/>
                <w:sz w:val="20"/>
              </w:rPr>
            </w:pPr>
            <w:r w:rsidRPr="00CA2F73">
              <w:rPr>
                <w:rFonts w:ascii="Arial" w:hAnsi="Arial" w:cs="Arial"/>
                <w:sz w:val="20"/>
              </w:rPr>
              <w:t xml:space="preserve">L </w:t>
            </w:r>
          </w:p>
          <w:p w14:paraId="7D6B2205" w14:textId="77777777" w:rsidR="004079B5" w:rsidRPr="00CA2F73" w:rsidRDefault="004079B5" w:rsidP="00CA2F73">
            <w:pPr>
              <w:pStyle w:val="NoSpacing"/>
              <w:rPr>
                <w:rFonts w:ascii="Arial" w:hAnsi="Arial" w:cs="Arial"/>
                <w:sz w:val="20"/>
              </w:rPr>
            </w:pPr>
            <w:r w:rsidRPr="00CA2F73">
              <w:rPr>
                <w:rFonts w:ascii="Arial" w:hAnsi="Arial" w:cs="Arial"/>
                <w:sz w:val="20"/>
              </w:rPr>
              <w:t xml:space="preserve">L </w:t>
            </w:r>
          </w:p>
          <w:p w14:paraId="7D6B2206" w14:textId="77777777" w:rsidR="004079B5" w:rsidRPr="00CA2F73" w:rsidRDefault="004079B5" w:rsidP="00CA2F73">
            <w:pPr>
              <w:pStyle w:val="NoSpacing"/>
              <w:rPr>
                <w:rFonts w:ascii="Arial" w:hAnsi="Arial" w:cs="Arial"/>
                <w:sz w:val="20"/>
              </w:rPr>
            </w:pPr>
            <w:r w:rsidRPr="00CA2F73">
              <w:rPr>
                <w:rFonts w:ascii="Arial" w:hAnsi="Arial" w:cs="Arial"/>
                <w:sz w:val="20"/>
              </w:rPr>
              <w:t xml:space="preserve">L </w:t>
            </w:r>
          </w:p>
        </w:tc>
        <w:tc>
          <w:tcPr>
            <w:tcW w:w="6520" w:type="dxa"/>
          </w:tcPr>
          <w:p w14:paraId="7D6B2207" w14:textId="7C5427E2" w:rsidR="004079B5" w:rsidRPr="00CA2F73" w:rsidRDefault="004079B5" w:rsidP="00CA2F73">
            <w:pPr>
              <w:pStyle w:val="NoSpacing"/>
              <w:rPr>
                <w:rFonts w:ascii="Arial" w:hAnsi="Arial" w:cs="Arial"/>
                <w:sz w:val="20"/>
              </w:rPr>
            </w:pPr>
            <w:r w:rsidRPr="00CA2F73">
              <w:rPr>
                <w:rFonts w:ascii="Arial" w:hAnsi="Arial" w:cs="Arial"/>
                <w:sz w:val="20"/>
              </w:rPr>
              <w:t>To determine the precept amount required, the Parish Council regularly receives budget update information and the precept is an agenda item</w:t>
            </w:r>
            <w:r w:rsidR="001B6249" w:rsidRPr="00CA2F73">
              <w:rPr>
                <w:rFonts w:ascii="Arial" w:hAnsi="Arial" w:cs="Arial"/>
                <w:sz w:val="20"/>
              </w:rPr>
              <w:t xml:space="preserve"> a</w:t>
            </w:r>
            <w:r w:rsidRPr="00CA2F73">
              <w:rPr>
                <w:rFonts w:ascii="Arial" w:hAnsi="Arial" w:cs="Arial"/>
                <w:sz w:val="20"/>
              </w:rPr>
              <w:t xml:space="preserve">t the </w:t>
            </w:r>
            <w:r w:rsidR="001B6249" w:rsidRPr="00CA2F73">
              <w:rPr>
                <w:rFonts w:ascii="Arial" w:hAnsi="Arial" w:cs="Arial"/>
                <w:sz w:val="20"/>
              </w:rPr>
              <w:t xml:space="preserve">annual </w:t>
            </w:r>
            <w:r w:rsidRPr="00CA2F73">
              <w:rPr>
                <w:rFonts w:ascii="Arial" w:hAnsi="Arial" w:cs="Arial"/>
                <w:sz w:val="20"/>
              </w:rPr>
              <w:t xml:space="preserve">Precept meeting. With the budget information the Council maps out the required monies for standing costs and projects for the following year and applies specific figures to budget headings, the total of which is resolved to be the precept amount to be requested from the </w:t>
            </w:r>
            <w:r w:rsidR="00B2711D">
              <w:rPr>
                <w:rFonts w:ascii="Arial" w:hAnsi="Arial" w:cs="Arial"/>
                <w:sz w:val="20"/>
              </w:rPr>
              <w:t>County</w:t>
            </w:r>
            <w:r w:rsidRPr="00CA2F73">
              <w:rPr>
                <w:rFonts w:ascii="Arial" w:hAnsi="Arial" w:cs="Arial"/>
                <w:sz w:val="20"/>
              </w:rPr>
              <w:t xml:space="preserve"> Council. This figure is submitted by the Clerk in writing to the </w:t>
            </w:r>
            <w:r w:rsidR="00B2711D">
              <w:rPr>
                <w:rFonts w:ascii="Arial" w:hAnsi="Arial" w:cs="Arial"/>
                <w:sz w:val="20"/>
              </w:rPr>
              <w:t>County</w:t>
            </w:r>
            <w:r w:rsidRPr="00CA2F73">
              <w:rPr>
                <w:rFonts w:ascii="Arial" w:hAnsi="Arial" w:cs="Arial"/>
                <w:sz w:val="20"/>
              </w:rPr>
              <w:t xml:space="preserve"> Council. The Clerk informs </w:t>
            </w:r>
            <w:r w:rsidR="00B2711D">
              <w:rPr>
                <w:rFonts w:ascii="Arial" w:hAnsi="Arial" w:cs="Arial"/>
                <w:sz w:val="20"/>
              </w:rPr>
              <w:t xml:space="preserve">the Parish </w:t>
            </w:r>
            <w:r w:rsidRPr="00CA2F73">
              <w:rPr>
                <w:rFonts w:ascii="Arial" w:hAnsi="Arial" w:cs="Arial"/>
                <w:sz w:val="20"/>
              </w:rPr>
              <w:t xml:space="preserve">Council when the monies are received at the relevant meeting. </w:t>
            </w:r>
          </w:p>
        </w:tc>
        <w:tc>
          <w:tcPr>
            <w:tcW w:w="2977" w:type="dxa"/>
          </w:tcPr>
          <w:p w14:paraId="7D6B2208" w14:textId="77777777" w:rsidR="004079B5" w:rsidRPr="00CA2F73" w:rsidRDefault="004079B5" w:rsidP="00CA2F73">
            <w:pPr>
              <w:pStyle w:val="NoSpacing"/>
              <w:rPr>
                <w:rFonts w:ascii="Arial" w:hAnsi="Arial" w:cs="Arial"/>
                <w:sz w:val="20"/>
              </w:rPr>
            </w:pPr>
            <w:r w:rsidRPr="00CA2F73">
              <w:rPr>
                <w:rFonts w:ascii="Arial" w:hAnsi="Arial" w:cs="Arial"/>
                <w:sz w:val="20"/>
              </w:rPr>
              <w:t xml:space="preserve">Existing procedure adequate </w:t>
            </w:r>
          </w:p>
        </w:tc>
      </w:tr>
      <w:tr w:rsidR="004079B5" w:rsidRPr="00CA2F73" w14:paraId="7D6B2216" w14:textId="77777777" w:rsidTr="002122A7">
        <w:trPr>
          <w:trHeight w:val="783"/>
        </w:trPr>
        <w:tc>
          <w:tcPr>
            <w:tcW w:w="2235" w:type="dxa"/>
          </w:tcPr>
          <w:p w14:paraId="7D6B220A" w14:textId="77777777" w:rsidR="004079B5" w:rsidRPr="00CA2F73" w:rsidRDefault="004079B5">
            <w:pPr>
              <w:pStyle w:val="Default"/>
              <w:rPr>
                <w:rFonts w:ascii="Arial" w:hAnsi="Arial" w:cs="Arial"/>
                <w:sz w:val="20"/>
                <w:szCs w:val="20"/>
              </w:rPr>
            </w:pPr>
            <w:r w:rsidRPr="00CA2F73">
              <w:rPr>
                <w:rFonts w:ascii="Arial" w:hAnsi="Arial" w:cs="Arial"/>
                <w:sz w:val="20"/>
                <w:szCs w:val="20"/>
              </w:rPr>
              <w:lastRenderedPageBreak/>
              <w:t xml:space="preserve">Financial Records </w:t>
            </w:r>
          </w:p>
        </w:tc>
        <w:tc>
          <w:tcPr>
            <w:tcW w:w="2693" w:type="dxa"/>
          </w:tcPr>
          <w:p w14:paraId="7D6B220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Inadequate records </w:t>
            </w:r>
          </w:p>
          <w:p w14:paraId="7D6B220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Financial irregularities </w:t>
            </w:r>
          </w:p>
        </w:tc>
        <w:tc>
          <w:tcPr>
            <w:tcW w:w="1134" w:type="dxa"/>
          </w:tcPr>
          <w:p w14:paraId="7D6B220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0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0F"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Council has Financial Regulations which set out the requirements. </w:t>
            </w:r>
          </w:p>
          <w:p w14:paraId="7D6B2210"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accounts are audited by an independent person each year. During the year financial reports are produced for each PC meeting. </w:t>
            </w:r>
          </w:p>
          <w:p w14:paraId="7D6B2211" w14:textId="77777777" w:rsidR="004079B5" w:rsidRPr="00CA2F73" w:rsidRDefault="004079B5">
            <w:pPr>
              <w:pStyle w:val="Default"/>
              <w:rPr>
                <w:rFonts w:ascii="Arial" w:hAnsi="Arial" w:cs="Arial"/>
                <w:sz w:val="20"/>
                <w:szCs w:val="20"/>
              </w:rPr>
            </w:pPr>
            <w:r w:rsidRPr="00CA2F73">
              <w:rPr>
                <w:rFonts w:ascii="Arial" w:hAnsi="Arial" w:cs="Arial"/>
                <w:sz w:val="20"/>
                <w:szCs w:val="20"/>
              </w:rPr>
              <w:t>Cheque signatory is separate from the person raising the cheque</w:t>
            </w:r>
            <w:r w:rsidR="001B6249" w:rsidRPr="00CA2F73">
              <w:rPr>
                <w:rFonts w:ascii="Arial" w:hAnsi="Arial" w:cs="Arial"/>
                <w:sz w:val="20"/>
                <w:szCs w:val="20"/>
              </w:rPr>
              <w:t>.</w:t>
            </w:r>
            <w:r w:rsidRPr="00CA2F73">
              <w:rPr>
                <w:rFonts w:ascii="Arial" w:hAnsi="Arial" w:cs="Arial"/>
                <w:sz w:val="20"/>
                <w:szCs w:val="20"/>
              </w:rPr>
              <w:t xml:space="preserve"> </w:t>
            </w:r>
          </w:p>
        </w:tc>
        <w:tc>
          <w:tcPr>
            <w:tcW w:w="2977" w:type="dxa"/>
          </w:tcPr>
          <w:p w14:paraId="7D6B2212"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1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Review the Financial </w:t>
            </w:r>
          </w:p>
          <w:p w14:paraId="7D6B2214" w14:textId="77777777" w:rsidR="004079B5" w:rsidRDefault="004079B5">
            <w:pPr>
              <w:pStyle w:val="Default"/>
              <w:rPr>
                <w:rFonts w:ascii="Arial" w:hAnsi="Arial" w:cs="Arial"/>
                <w:sz w:val="20"/>
                <w:szCs w:val="20"/>
              </w:rPr>
            </w:pPr>
            <w:r w:rsidRPr="00CA2F73">
              <w:rPr>
                <w:rFonts w:ascii="Arial" w:hAnsi="Arial" w:cs="Arial"/>
                <w:sz w:val="20"/>
                <w:szCs w:val="20"/>
              </w:rPr>
              <w:t xml:space="preserve">Regulations when necessary. </w:t>
            </w:r>
          </w:p>
          <w:p w14:paraId="7D6B2215" w14:textId="77777777" w:rsidR="00A005F3" w:rsidRPr="00CA2F73" w:rsidRDefault="00A005F3" w:rsidP="00A005F3">
            <w:pPr>
              <w:pStyle w:val="Default"/>
              <w:rPr>
                <w:rFonts w:ascii="Arial" w:hAnsi="Arial" w:cs="Arial"/>
                <w:sz w:val="20"/>
                <w:szCs w:val="20"/>
              </w:rPr>
            </w:pPr>
            <w:r w:rsidRPr="00CA2F73">
              <w:rPr>
                <w:rFonts w:ascii="Arial" w:hAnsi="Arial" w:cs="Arial"/>
                <w:sz w:val="20"/>
                <w:szCs w:val="20"/>
              </w:rPr>
              <w:t xml:space="preserve"> </w:t>
            </w:r>
          </w:p>
        </w:tc>
      </w:tr>
      <w:tr w:rsidR="007E00B5" w:rsidRPr="00CA2F73" w14:paraId="7D6B2226" w14:textId="77777777" w:rsidTr="0018752B">
        <w:trPr>
          <w:trHeight w:val="2189"/>
        </w:trPr>
        <w:tc>
          <w:tcPr>
            <w:tcW w:w="2235" w:type="dxa"/>
          </w:tcPr>
          <w:p w14:paraId="7D6B2217" w14:textId="77777777" w:rsidR="007E00B5" w:rsidRPr="00CA2F73" w:rsidRDefault="007E00B5">
            <w:pPr>
              <w:pStyle w:val="Default"/>
              <w:rPr>
                <w:rFonts w:ascii="Arial" w:hAnsi="Arial" w:cs="Arial"/>
                <w:sz w:val="20"/>
                <w:szCs w:val="20"/>
              </w:rPr>
            </w:pPr>
            <w:r w:rsidRPr="00CA2F73">
              <w:rPr>
                <w:rFonts w:ascii="Arial" w:hAnsi="Arial" w:cs="Arial"/>
                <w:sz w:val="20"/>
                <w:szCs w:val="20"/>
              </w:rPr>
              <w:t>Bank and Banking</w:t>
            </w:r>
          </w:p>
        </w:tc>
        <w:tc>
          <w:tcPr>
            <w:tcW w:w="2693" w:type="dxa"/>
          </w:tcPr>
          <w:p w14:paraId="7D6B2218" w14:textId="77777777" w:rsidR="007E00B5" w:rsidRPr="00CA2F73" w:rsidRDefault="007E00B5">
            <w:pPr>
              <w:pStyle w:val="Default"/>
              <w:rPr>
                <w:rFonts w:ascii="Arial" w:hAnsi="Arial" w:cs="Arial"/>
                <w:sz w:val="20"/>
                <w:szCs w:val="20"/>
              </w:rPr>
            </w:pPr>
            <w:r w:rsidRPr="00CA2F73">
              <w:rPr>
                <w:rFonts w:ascii="Arial" w:hAnsi="Arial" w:cs="Arial"/>
                <w:sz w:val="20"/>
                <w:szCs w:val="20"/>
              </w:rPr>
              <w:t>Inadequate checks</w:t>
            </w:r>
          </w:p>
          <w:p w14:paraId="7D6B2219" w14:textId="77777777" w:rsidR="007E00B5" w:rsidRPr="00CA2F73" w:rsidRDefault="007E00B5">
            <w:pPr>
              <w:pStyle w:val="Default"/>
              <w:rPr>
                <w:rFonts w:ascii="Arial" w:hAnsi="Arial" w:cs="Arial"/>
                <w:sz w:val="20"/>
                <w:szCs w:val="20"/>
              </w:rPr>
            </w:pPr>
            <w:r w:rsidRPr="00CA2F73">
              <w:rPr>
                <w:rFonts w:ascii="Arial" w:hAnsi="Arial" w:cs="Arial"/>
                <w:sz w:val="20"/>
                <w:szCs w:val="20"/>
              </w:rPr>
              <w:t>Bank mistakes</w:t>
            </w:r>
          </w:p>
          <w:p w14:paraId="7D6B221A" w14:textId="77777777" w:rsidR="007E00B5" w:rsidRPr="00CA2F73" w:rsidRDefault="007E00B5">
            <w:pPr>
              <w:pStyle w:val="Default"/>
              <w:rPr>
                <w:rFonts w:ascii="Arial" w:hAnsi="Arial" w:cs="Arial"/>
                <w:sz w:val="20"/>
                <w:szCs w:val="20"/>
              </w:rPr>
            </w:pPr>
            <w:r w:rsidRPr="00CA2F73">
              <w:rPr>
                <w:rFonts w:ascii="Arial" w:hAnsi="Arial" w:cs="Arial"/>
                <w:sz w:val="20"/>
                <w:szCs w:val="20"/>
              </w:rPr>
              <w:t>Financial Loss</w:t>
            </w:r>
          </w:p>
          <w:p w14:paraId="7D6B221B" w14:textId="77777777" w:rsidR="007E00B5" w:rsidRPr="00CA2F73" w:rsidRDefault="007E00B5">
            <w:pPr>
              <w:pStyle w:val="Default"/>
              <w:rPr>
                <w:rFonts w:ascii="Arial" w:hAnsi="Arial" w:cs="Arial"/>
                <w:sz w:val="20"/>
                <w:szCs w:val="20"/>
              </w:rPr>
            </w:pPr>
            <w:r w:rsidRPr="00CA2F73">
              <w:rPr>
                <w:rFonts w:ascii="Arial" w:hAnsi="Arial" w:cs="Arial"/>
                <w:sz w:val="20"/>
                <w:szCs w:val="20"/>
              </w:rPr>
              <w:t>Bank Charges</w:t>
            </w:r>
          </w:p>
          <w:p w14:paraId="7D6B221C" w14:textId="77777777" w:rsidR="007E00B5" w:rsidRPr="00CA2F73" w:rsidRDefault="007E00B5">
            <w:pPr>
              <w:pStyle w:val="Default"/>
              <w:rPr>
                <w:rFonts w:ascii="Arial" w:hAnsi="Arial" w:cs="Arial"/>
                <w:sz w:val="20"/>
                <w:szCs w:val="20"/>
              </w:rPr>
            </w:pPr>
            <w:r w:rsidRPr="00CA2F73">
              <w:rPr>
                <w:rFonts w:ascii="Arial" w:hAnsi="Arial" w:cs="Arial"/>
                <w:sz w:val="20"/>
                <w:szCs w:val="20"/>
              </w:rPr>
              <w:t>Loss of Signatories</w:t>
            </w:r>
          </w:p>
        </w:tc>
        <w:tc>
          <w:tcPr>
            <w:tcW w:w="1134" w:type="dxa"/>
          </w:tcPr>
          <w:p w14:paraId="7D6B221D" w14:textId="77777777" w:rsidR="007E00B5" w:rsidRPr="00CA2F73" w:rsidRDefault="00BC29B0">
            <w:pPr>
              <w:pStyle w:val="Default"/>
              <w:rPr>
                <w:rFonts w:ascii="Arial" w:hAnsi="Arial" w:cs="Arial"/>
                <w:sz w:val="20"/>
                <w:szCs w:val="20"/>
              </w:rPr>
            </w:pPr>
            <w:r w:rsidRPr="00CA2F73">
              <w:rPr>
                <w:rFonts w:ascii="Arial" w:hAnsi="Arial" w:cs="Arial"/>
                <w:sz w:val="20"/>
                <w:szCs w:val="20"/>
              </w:rPr>
              <w:t>L</w:t>
            </w:r>
          </w:p>
          <w:p w14:paraId="7D6B221E" w14:textId="77777777" w:rsidR="00BC29B0" w:rsidRPr="00CA2F73" w:rsidRDefault="00BC29B0">
            <w:pPr>
              <w:pStyle w:val="Default"/>
              <w:rPr>
                <w:rFonts w:ascii="Arial" w:hAnsi="Arial" w:cs="Arial"/>
                <w:sz w:val="20"/>
                <w:szCs w:val="20"/>
              </w:rPr>
            </w:pPr>
            <w:r w:rsidRPr="00CA2F73">
              <w:rPr>
                <w:rFonts w:ascii="Arial" w:hAnsi="Arial" w:cs="Arial"/>
                <w:sz w:val="20"/>
                <w:szCs w:val="20"/>
              </w:rPr>
              <w:t>L</w:t>
            </w:r>
          </w:p>
          <w:p w14:paraId="7D6B221F" w14:textId="77777777" w:rsidR="00BC29B0" w:rsidRPr="00CA2F73" w:rsidRDefault="00BC29B0">
            <w:pPr>
              <w:pStyle w:val="Default"/>
              <w:rPr>
                <w:rFonts w:ascii="Arial" w:hAnsi="Arial" w:cs="Arial"/>
                <w:sz w:val="20"/>
                <w:szCs w:val="20"/>
              </w:rPr>
            </w:pPr>
            <w:r w:rsidRPr="00CA2F73">
              <w:rPr>
                <w:rFonts w:ascii="Arial" w:hAnsi="Arial" w:cs="Arial"/>
                <w:sz w:val="20"/>
                <w:szCs w:val="20"/>
              </w:rPr>
              <w:t>L</w:t>
            </w:r>
          </w:p>
          <w:p w14:paraId="7D6B2220" w14:textId="77777777" w:rsidR="00BC29B0" w:rsidRPr="00CA2F73" w:rsidRDefault="00BC29B0">
            <w:pPr>
              <w:pStyle w:val="Default"/>
              <w:rPr>
                <w:rFonts w:ascii="Arial" w:hAnsi="Arial" w:cs="Arial"/>
                <w:sz w:val="20"/>
                <w:szCs w:val="20"/>
              </w:rPr>
            </w:pPr>
            <w:r w:rsidRPr="00CA2F73">
              <w:rPr>
                <w:rFonts w:ascii="Arial" w:hAnsi="Arial" w:cs="Arial"/>
                <w:sz w:val="20"/>
                <w:szCs w:val="20"/>
              </w:rPr>
              <w:t>L</w:t>
            </w:r>
          </w:p>
          <w:p w14:paraId="7D6B2221" w14:textId="77777777" w:rsidR="00BC29B0" w:rsidRPr="00CA2F73" w:rsidRDefault="00BC29B0">
            <w:pPr>
              <w:pStyle w:val="Default"/>
              <w:rPr>
                <w:rFonts w:ascii="Arial" w:hAnsi="Arial" w:cs="Arial"/>
                <w:sz w:val="20"/>
                <w:szCs w:val="20"/>
              </w:rPr>
            </w:pPr>
            <w:r w:rsidRPr="00CA2F73">
              <w:rPr>
                <w:rFonts w:ascii="Arial" w:hAnsi="Arial" w:cs="Arial"/>
                <w:sz w:val="20"/>
                <w:szCs w:val="20"/>
              </w:rPr>
              <w:t>L</w:t>
            </w:r>
          </w:p>
        </w:tc>
        <w:tc>
          <w:tcPr>
            <w:tcW w:w="6520" w:type="dxa"/>
          </w:tcPr>
          <w:p w14:paraId="7D6B2222" w14:textId="3C3EFF0A" w:rsidR="00BC29B0" w:rsidRPr="00CA2F73" w:rsidRDefault="00BC29B0" w:rsidP="0018752B">
            <w:pPr>
              <w:autoSpaceDE w:val="0"/>
              <w:autoSpaceDN w:val="0"/>
              <w:adjustRightInd w:val="0"/>
              <w:spacing w:line="240" w:lineRule="auto"/>
              <w:jc w:val="left"/>
              <w:rPr>
                <w:rFonts w:ascii="Arial" w:hAnsi="Arial" w:cs="Arial"/>
                <w:sz w:val="20"/>
              </w:rPr>
            </w:pPr>
            <w:r w:rsidRPr="00CA2F73">
              <w:rPr>
                <w:rFonts w:ascii="Arial" w:hAnsi="Arial" w:cs="Arial"/>
                <w:sz w:val="20"/>
              </w:rPr>
              <w:t>The Council has Financial Regulations which set out the requirements for banking, cheques</w:t>
            </w:r>
            <w:r w:rsidR="00B2711D">
              <w:rPr>
                <w:rFonts w:ascii="Arial" w:hAnsi="Arial" w:cs="Arial"/>
                <w:sz w:val="20"/>
              </w:rPr>
              <w:t>, online payments</w:t>
            </w:r>
            <w:r w:rsidRPr="00CA2F73">
              <w:rPr>
                <w:rFonts w:ascii="Arial" w:hAnsi="Arial" w:cs="Arial"/>
                <w:sz w:val="20"/>
              </w:rPr>
              <w:t xml:space="preserve"> and reconciliation of accounts.</w:t>
            </w:r>
          </w:p>
          <w:p w14:paraId="7D6B2223" w14:textId="5F866261" w:rsidR="00BC29B0" w:rsidRPr="00CA2F73" w:rsidRDefault="00BC29B0" w:rsidP="0018752B">
            <w:pPr>
              <w:autoSpaceDE w:val="0"/>
              <w:autoSpaceDN w:val="0"/>
              <w:adjustRightInd w:val="0"/>
              <w:spacing w:line="240" w:lineRule="auto"/>
              <w:jc w:val="left"/>
              <w:rPr>
                <w:rFonts w:ascii="Arial" w:hAnsi="Arial" w:cs="Arial"/>
                <w:sz w:val="20"/>
              </w:rPr>
            </w:pPr>
            <w:r w:rsidRPr="00CA2F73">
              <w:rPr>
                <w:rFonts w:ascii="Arial" w:hAnsi="Arial" w:cs="Arial"/>
                <w:sz w:val="20"/>
              </w:rPr>
              <w:t xml:space="preserve">The bank does make occasional errors in processing </w:t>
            </w:r>
            <w:r w:rsidR="00B2711D">
              <w:rPr>
                <w:rFonts w:ascii="Arial" w:hAnsi="Arial" w:cs="Arial"/>
                <w:sz w:val="20"/>
              </w:rPr>
              <w:t>payments</w:t>
            </w:r>
            <w:r w:rsidRPr="00CA2F73">
              <w:rPr>
                <w:rFonts w:ascii="Arial" w:hAnsi="Arial" w:cs="Arial"/>
                <w:sz w:val="20"/>
              </w:rPr>
              <w:t xml:space="preserve"> which are discovered when the Clerk reconciles the bank accounts once a month when the statement arrive</w:t>
            </w:r>
            <w:r w:rsidR="00B2711D">
              <w:rPr>
                <w:rFonts w:ascii="Arial" w:hAnsi="Arial" w:cs="Arial"/>
                <w:sz w:val="20"/>
              </w:rPr>
              <w:t>s.</w:t>
            </w:r>
            <w:r w:rsidRPr="00CA2F73">
              <w:rPr>
                <w:rFonts w:ascii="Arial" w:hAnsi="Arial" w:cs="Arial"/>
                <w:sz w:val="20"/>
              </w:rPr>
              <w:t xml:space="preserve"> </w:t>
            </w:r>
            <w:r w:rsidR="00B2711D">
              <w:rPr>
                <w:rFonts w:ascii="Arial" w:hAnsi="Arial" w:cs="Arial"/>
                <w:sz w:val="20"/>
              </w:rPr>
              <w:t>T</w:t>
            </w:r>
            <w:r w:rsidRPr="00CA2F73">
              <w:rPr>
                <w:rFonts w:ascii="Arial" w:hAnsi="Arial" w:cs="Arial"/>
                <w:sz w:val="20"/>
              </w:rPr>
              <w:t>hese are dealt with immediately by informing the bank and awaiting their correction. Monitor the bank statements monthly.</w:t>
            </w:r>
          </w:p>
          <w:p w14:paraId="7D6B2224" w14:textId="14707DC0" w:rsidR="00BC29B0" w:rsidRPr="00CA2F73" w:rsidRDefault="00BC29B0" w:rsidP="0018752B">
            <w:pPr>
              <w:autoSpaceDE w:val="0"/>
              <w:autoSpaceDN w:val="0"/>
              <w:adjustRightInd w:val="0"/>
              <w:spacing w:line="240" w:lineRule="auto"/>
              <w:jc w:val="left"/>
              <w:rPr>
                <w:rFonts w:ascii="Arial" w:hAnsi="Arial" w:cs="Arial"/>
                <w:sz w:val="20"/>
              </w:rPr>
            </w:pPr>
            <w:r w:rsidRPr="00CA2F73">
              <w:rPr>
                <w:rFonts w:ascii="Arial" w:hAnsi="Arial" w:cs="Arial"/>
                <w:sz w:val="20"/>
              </w:rPr>
              <w:t>Council would choose replacement</w:t>
            </w:r>
            <w:r w:rsidR="00B2711D">
              <w:rPr>
                <w:rFonts w:ascii="Arial" w:hAnsi="Arial" w:cs="Arial"/>
                <w:sz w:val="20"/>
              </w:rPr>
              <w:t xml:space="preserve"> signatories</w:t>
            </w:r>
            <w:r w:rsidRPr="00CA2F73">
              <w:rPr>
                <w:rFonts w:ascii="Arial" w:hAnsi="Arial" w:cs="Arial"/>
                <w:sz w:val="20"/>
              </w:rPr>
              <w:t xml:space="preserve"> but the bank takes time to implement changes</w:t>
            </w:r>
            <w:r w:rsidR="00B2711D">
              <w:rPr>
                <w:rFonts w:ascii="Arial" w:hAnsi="Arial" w:cs="Arial"/>
                <w:sz w:val="20"/>
              </w:rPr>
              <w:t>. T</w:t>
            </w:r>
            <w:r w:rsidRPr="00CA2F73">
              <w:rPr>
                <w:rFonts w:ascii="Arial" w:hAnsi="Arial" w:cs="Arial"/>
                <w:sz w:val="20"/>
              </w:rPr>
              <w:t>his mostly happens after an AGM/election.</w:t>
            </w:r>
          </w:p>
        </w:tc>
        <w:tc>
          <w:tcPr>
            <w:tcW w:w="2977" w:type="dxa"/>
          </w:tcPr>
          <w:p w14:paraId="7D6B2225" w14:textId="77777777" w:rsidR="007E00B5" w:rsidRPr="00CA2F73" w:rsidRDefault="00BC29B0">
            <w:pPr>
              <w:pStyle w:val="Default"/>
              <w:rPr>
                <w:rFonts w:ascii="Arial" w:hAnsi="Arial" w:cs="Arial"/>
                <w:sz w:val="20"/>
                <w:szCs w:val="20"/>
              </w:rPr>
            </w:pPr>
            <w:r w:rsidRPr="00CA2F73">
              <w:rPr>
                <w:rFonts w:ascii="Arial" w:hAnsi="Arial" w:cs="Arial"/>
                <w:sz w:val="20"/>
                <w:szCs w:val="20"/>
              </w:rPr>
              <w:t>Existing procedure adequate</w:t>
            </w:r>
          </w:p>
        </w:tc>
      </w:tr>
      <w:tr w:rsidR="004079B5" w:rsidRPr="00CA2F73" w14:paraId="7D6B222E" w14:textId="77777777" w:rsidTr="002122A7">
        <w:trPr>
          <w:trHeight w:val="322"/>
        </w:trPr>
        <w:tc>
          <w:tcPr>
            <w:tcW w:w="2235" w:type="dxa"/>
          </w:tcPr>
          <w:p w14:paraId="7D6B222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Cash </w:t>
            </w:r>
            <w:r w:rsidR="00BC29B0" w:rsidRPr="00CA2F73">
              <w:rPr>
                <w:rFonts w:ascii="Arial" w:hAnsi="Arial" w:cs="Arial"/>
                <w:sz w:val="20"/>
                <w:szCs w:val="20"/>
              </w:rPr>
              <w:t>/Loss</w:t>
            </w:r>
          </w:p>
        </w:tc>
        <w:tc>
          <w:tcPr>
            <w:tcW w:w="2693" w:type="dxa"/>
          </w:tcPr>
          <w:p w14:paraId="7D6B2228"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Loss through theft or dishonesty </w:t>
            </w:r>
          </w:p>
        </w:tc>
        <w:tc>
          <w:tcPr>
            <w:tcW w:w="1134" w:type="dxa"/>
          </w:tcPr>
          <w:p w14:paraId="7D6B222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2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Council has Financial Regulations which set out the requirements. Cash received is banked within 3 banking days. There is no petty cash or float. </w:t>
            </w:r>
          </w:p>
        </w:tc>
        <w:tc>
          <w:tcPr>
            <w:tcW w:w="2977" w:type="dxa"/>
          </w:tcPr>
          <w:p w14:paraId="7D6B222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2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Review the Financial </w:t>
            </w:r>
          </w:p>
          <w:p w14:paraId="7D6B222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Regulations when necessary. </w:t>
            </w:r>
          </w:p>
        </w:tc>
      </w:tr>
      <w:tr w:rsidR="00BC29B0" w:rsidRPr="00CA2F73" w14:paraId="7D6B2238" w14:textId="77777777" w:rsidTr="002122A7">
        <w:trPr>
          <w:trHeight w:val="668"/>
        </w:trPr>
        <w:tc>
          <w:tcPr>
            <w:tcW w:w="2235" w:type="dxa"/>
          </w:tcPr>
          <w:p w14:paraId="7D6B222F" w14:textId="77777777" w:rsidR="00BC29B0" w:rsidRPr="00CA2F73" w:rsidRDefault="00BC29B0">
            <w:pPr>
              <w:pStyle w:val="Default"/>
              <w:rPr>
                <w:rFonts w:ascii="Arial" w:hAnsi="Arial" w:cs="Arial"/>
                <w:sz w:val="20"/>
                <w:szCs w:val="20"/>
              </w:rPr>
            </w:pPr>
            <w:r w:rsidRPr="00CA2F73">
              <w:rPr>
                <w:rFonts w:ascii="Arial" w:hAnsi="Arial" w:cs="Arial"/>
                <w:sz w:val="20"/>
                <w:szCs w:val="20"/>
              </w:rPr>
              <w:t>Litigation</w:t>
            </w:r>
          </w:p>
        </w:tc>
        <w:tc>
          <w:tcPr>
            <w:tcW w:w="2693" w:type="dxa"/>
          </w:tcPr>
          <w:p w14:paraId="7D6B2230"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Potential risk of legal</w:t>
            </w:r>
          </w:p>
          <w:p w14:paraId="7D6B2231"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action being taken</w:t>
            </w:r>
          </w:p>
          <w:p w14:paraId="7D6B2232" w14:textId="77777777" w:rsidR="00BC29B0" w:rsidRPr="00CA2F73" w:rsidRDefault="00BC29B0" w:rsidP="00BC29B0">
            <w:pPr>
              <w:pStyle w:val="Default"/>
              <w:rPr>
                <w:rFonts w:ascii="Arial" w:hAnsi="Arial" w:cs="Arial"/>
                <w:sz w:val="20"/>
                <w:szCs w:val="20"/>
              </w:rPr>
            </w:pPr>
            <w:r w:rsidRPr="00CA2F73">
              <w:rPr>
                <w:rFonts w:ascii="Arial" w:hAnsi="Arial" w:cs="Arial"/>
                <w:sz w:val="20"/>
                <w:szCs w:val="20"/>
              </w:rPr>
              <w:t>against the Council</w:t>
            </w:r>
          </w:p>
        </w:tc>
        <w:tc>
          <w:tcPr>
            <w:tcW w:w="1134" w:type="dxa"/>
          </w:tcPr>
          <w:p w14:paraId="7D6B2233" w14:textId="77777777" w:rsidR="00BC29B0" w:rsidRPr="00CA2F73" w:rsidRDefault="00BC29B0">
            <w:pPr>
              <w:pStyle w:val="Default"/>
              <w:rPr>
                <w:rFonts w:ascii="Arial" w:hAnsi="Arial" w:cs="Arial"/>
                <w:sz w:val="20"/>
                <w:szCs w:val="20"/>
              </w:rPr>
            </w:pPr>
            <w:r w:rsidRPr="00CA2F73">
              <w:rPr>
                <w:rFonts w:ascii="Arial" w:hAnsi="Arial" w:cs="Arial"/>
                <w:sz w:val="20"/>
                <w:szCs w:val="20"/>
              </w:rPr>
              <w:t>M</w:t>
            </w:r>
          </w:p>
        </w:tc>
        <w:tc>
          <w:tcPr>
            <w:tcW w:w="6520" w:type="dxa"/>
          </w:tcPr>
          <w:p w14:paraId="7D6B2234"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Public liability insurance covers general personal injury claims where the Council is founds to be at fault, but not spurious or frivolous claims - these cannot be insured against</w:t>
            </w:r>
          </w:p>
        </w:tc>
        <w:tc>
          <w:tcPr>
            <w:tcW w:w="2977" w:type="dxa"/>
          </w:tcPr>
          <w:p w14:paraId="7D6B2235"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Insurance is adequate for</w:t>
            </w:r>
          </w:p>
          <w:p w14:paraId="7D6B2236"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requirements but there is still</w:t>
            </w:r>
          </w:p>
          <w:p w14:paraId="7D6B2237" w14:textId="77777777" w:rsidR="00BC29B0" w:rsidRPr="00CA2F73" w:rsidRDefault="00BC29B0" w:rsidP="00BC29B0">
            <w:pPr>
              <w:pStyle w:val="Default"/>
              <w:rPr>
                <w:rFonts w:ascii="Arial" w:hAnsi="Arial" w:cs="Arial"/>
                <w:sz w:val="20"/>
                <w:szCs w:val="20"/>
              </w:rPr>
            </w:pPr>
            <w:r w:rsidRPr="00CA2F73">
              <w:rPr>
                <w:rFonts w:ascii="Arial" w:hAnsi="Arial" w:cs="Arial"/>
                <w:sz w:val="20"/>
                <w:szCs w:val="20"/>
              </w:rPr>
              <w:t>risk of other claims</w:t>
            </w:r>
          </w:p>
        </w:tc>
      </w:tr>
      <w:tr w:rsidR="004079B5" w:rsidRPr="00CA2F73" w14:paraId="7D6B2241" w14:textId="77777777" w:rsidTr="002122A7">
        <w:trPr>
          <w:trHeight w:val="668"/>
        </w:trPr>
        <w:tc>
          <w:tcPr>
            <w:tcW w:w="2235" w:type="dxa"/>
          </w:tcPr>
          <w:p w14:paraId="7D6B223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Reporting and Auditing </w:t>
            </w:r>
          </w:p>
        </w:tc>
        <w:tc>
          <w:tcPr>
            <w:tcW w:w="2693" w:type="dxa"/>
          </w:tcPr>
          <w:p w14:paraId="7D6B223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Information communication </w:t>
            </w:r>
          </w:p>
        </w:tc>
        <w:tc>
          <w:tcPr>
            <w:tcW w:w="1134" w:type="dxa"/>
          </w:tcPr>
          <w:p w14:paraId="7D6B223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3C" w14:textId="46B818BC" w:rsidR="004079B5" w:rsidRPr="00CA2F73" w:rsidRDefault="004079B5">
            <w:pPr>
              <w:pStyle w:val="Default"/>
              <w:rPr>
                <w:rFonts w:ascii="Arial" w:hAnsi="Arial" w:cs="Arial"/>
                <w:sz w:val="20"/>
                <w:szCs w:val="20"/>
              </w:rPr>
            </w:pPr>
            <w:r w:rsidRPr="00CA2F73">
              <w:rPr>
                <w:rFonts w:ascii="Arial" w:hAnsi="Arial" w:cs="Arial"/>
                <w:sz w:val="20"/>
                <w:szCs w:val="20"/>
              </w:rPr>
              <w:t>A monitoring statement is produced regularly before each Council meeting with the agenda, discussed and approved at the meeting. This statement includes, bank reconciliation</w:t>
            </w:r>
            <w:r w:rsidR="00B2711D">
              <w:rPr>
                <w:rFonts w:ascii="Arial" w:hAnsi="Arial" w:cs="Arial"/>
                <w:sz w:val="20"/>
                <w:szCs w:val="20"/>
              </w:rPr>
              <w:t xml:space="preserve"> </w:t>
            </w:r>
            <w:r w:rsidRPr="00CA2F73">
              <w:rPr>
                <w:rFonts w:ascii="Arial" w:hAnsi="Arial" w:cs="Arial"/>
                <w:sz w:val="20"/>
                <w:szCs w:val="20"/>
              </w:rPr>
              <w:t xml:space="preserve">and a breakdown of receipts and payments balanced against the bank. </w:t>
            </w:r>
          </w:p>
        </w:tc>
        <w:tc>
          <w:tcPr>
            <w:tcW w:w="2977" w:type="dxa"/>
          </w:tcPr>
          <w:p w14:paraId="7D6B223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communication </w:t>
            </w:r>
          </w:p>
          <w:p w14:paraId="7D6B223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procedures adequate. </w:t>
            </w:r>
          </w:p>
          <w:p w14:paraId="7D6B223F" w14:textId="77777777" w:rsidR="00DB1B2B" w:rsidRPr="00CA2F73" w:rsidRDefault="00DB1B2B" w:rsidP="00DB1B2B">
            <w:pPr>
              <w:pStyle w:val="Default"/>
              <w:rPr>
                <w:rFonts w:ascii="Arial" w:hAnsi="Arial" w:cs="Arial"/>
                <w:sz w:val="20"/>
                <w:szCs w:val="20"/>
              </w:rPr>
            </w:pPr>
            <w:r w:rsidRPr="00CA2F73">
              <w:rPr>
                <w:rFonts w:ascii="Arial" w:hAnsi="Arial" w:cs="Arial"/>
                <w:sz w:val="20"/>
                <w:szCs w:val="20"/>
              </w:rPr>
              <w:t xml:space="preserve">Monitor the bank statements </w:t>
            </w:r>
          </w:p>
          <w:p w14:paraId="7D6B2240" w14:textId="77777777" w:rsidR="004079B5" w:rsidRPr="00CA2F73" w:rsidRDefault="00DB1B2B" w:rsidP="004F2B0C">
            <w:pPr>
              <w:pStyle w:val="Default"/>
              <w:rPr>
                <w:rFonts w:ascii="Arial" w:hAnsi="Arial" w:cs="Arial"/>
                <w:sz w:val="20"/>
                <w:szCs w:val="20"/>
              </w:rPr>
            </w:pPr>
            <w:r w:rsidRPr="00CA2F73">
              <w:rPr>
                <w:rFonts w:ascii="Arial" w:hAnsi="Arial" w:cs="Arial"/>
                <w:sz w:val="20"/>
                <w:szCs w:val="20"/>
              </w:rPr>
              <w:t xml:space="preserve">monthly. </w:t>
            </w:r>
            <w:r w:rsidR="004079B5" w:rsidRPr="00CA2F73">
              <w:rPr>
                <w:rFonts w:ascii="Arial" w:hAnsi="Arial" w:cs="Arial"/>
                <w:sz w:val="20"/>
                <w:szCs w:val="20"/>
              </w:rPr>
              <w:t xml:space="preserve"> </w:t>
            </w:r>
          </w:p>
        </w:tc>
      </w:tr>
      <w:tr w:rsidR="004F2B0C" w:rsidRPr="00CA2F73" w14:paraId="7D6B2252" w14:textId="77777777" w:rsidTr="002122A7">
        <w:trPr>
          <w:trHeight w:val="322"/>
        </w:trPr>
        <w:tc>
          <w:tcPr>
            <w:tcW w:w="2235" w:type="dxa"/>
          </w:tcPr>
          <w:p w14:paraId="7D6B2242"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Direct cost</w:t>
            </w:r>
          </w:p>
          <w:p w14:paraId="7D6B2243"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Overhead expenses</w:t>
            </w:r>
          </w:p>
          <w:p w14:paraId="7D6B2244"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Debts</w:t>
            </w:r>
          </w:p>
        </w:tc>
        <w:tc>
          <w:tcPr>
            <w:tcW w:w="2693" w:type="dxa"/>
          </w:tcPr>
          <w:p w14:paraId="7D6B2245"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Goods not supplied but </w:t>
            </w:r>
          </w:p>
          <w:p w14:paraId="7D6B2246" w14:textId="36F87FB4" w:rsidR="004F2B0C" w:rsidRPr="00CA2F73" w:rsidRDefault="00B2711D" w:rsidP="004F2B0C">
            <w:pPr>
              <w:pStyle w:val="Default"/>
              <w:rPr>
                <w:rFonts w:ascii="Arial" w:hAnsi="Arial" w:cs="Arial"/>
                <w:sz w:val="20"/>
                <w:szCs w:val="20"/>
              </w:rPr>
            </w:pPr>
            <w:r>
              <w:rPr>
                <w:rFonts w:ascii="Arial" w:hAnsi="Arial" w:cs="Arial"/>
                <w:sz w:val="20"/>
                <w:szCs w:val="20"/>
              </w:rPr>
              <w:t>b</w:t>
            </w:r>
            <w:r w:rsidR="004F2B0C">
              <w:rPr>
                <w:rFonts w:ascii="Arial" w:hAnsi="Arial" w:cs="Arial"/>
                <w:sz w:val="20"/>
                <w:szCs w:val="20"/>
              </w:rPr>
              <w:t>illed/</w:t>
            </w:r>
            <w:r>
              <w:rPr>
                <w:rFonts w:ascii="Arial" w:hAnsi="Arial" w:cs="Arial"/>
                <w:sz w:val="20"/>
                <w:szCs w:val="20"/>
              </w:rPr>
              <w:t>i</w:t>
            </w:r>
            <w:r w:rsidR="004F2B0C" w:rsidRPr="00CA2F73">
              <w:rPr>
                <w:rFonts w:ascii="Arial" w:hAnsi="Arial" w:cs="Arial"/>
                <w:sz w:val="20"/>
                <w:szCs w:val="20"/>
              </w:rPr>
              <w:t xml:space="preserve">ncorrect invoicing </w:t>
            </w:r>
          </w:p>
          <w:p w14:paraId="7D6B2247"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Cheque payable incorrect </w:t>
            </w:r>
          </w:p>
          <w:p w14:paraId="7D6B2248" w14:textId="77777777" w:rsidR="004F2B0C" w:rsidRDefault="004F2B0C" w:rsidP="004F2B0C">
            <w:pPr>
              <w:pStyle w:val="Default"/>
              <w:rPr>
                <w:rFonts w:ascii="Arial" w:hAnsi="Arial" w:cs="Arial"/>
                <w:sz w:val="20"/>
                <w:szCs w:val="20"/>
              </w:rPr>
            </w:pPr>
            <w:r w:rsidRPr="00CA2F73">
              <w:rPr>
                <w:rFonts w:ascii="Arial" w:hAnsi="Arial" w:cs="Arial"/>
                <w:sz w:val="20"/>
                <w:szCs w:val="20"/>
              </w:rPr>
              <w:t>Loss of stock</w:t>
            </w:r>
          </w:p>
          <w:p w14:paraId="7D6B2249" w14:textId="77777777" w:rsidR="0018752B" w:rsidRPr="00CA2F73" w:rsidRDefault="0018752B" w:rsidP="004F2B0C">
            <w:pPr>
              <w:pStyle w:val="Default"/>
              <w:rPr>
                <w:rFonts w:ascii="Arial" w:hAnsi="Arial" w:cs="Arial"/>
                <w:sz w:val="20"/>
                <w:szCs w:val="20"/>
              </w:rPr>
            </w:pPr>
            <w:r w:rsidRPr="00CA2F73">
              <w:rPr>
                <w:rFonts w:ascii="Arial" w:hAnsi="Arial" w:cs="Arial"/>
                <w:sz w:val="20"/>
                <w:szCs w:val="20"/>
              </w:rPr>
              <w:t>Unpaid invoices</w:t>
            </w:r>
          </w:p>
        </w:tc>
        <w:tc>
          <w:tcPr>
            <w:tcW w:w="1134" w:type="dxa"/>
          </w:tcPr>
          <w:p w14:paraId="7D6B224A"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L </w:t>
            </w:r>
          </w:p>
          <w:p w14:paraId="7D6B224B" w14:textId="77777777" w:rsidR="004F2B0C" w:rsidRDefault="004F2B0C" w:rsidP="004F2B0C">
            <w:pPr>
              <w:pStyle w:val="Default"/>
              <w:rPr>
                <w:rFonts w:ascii="Arial" w:hAnsi="Arial" w:cs="Arial"/>
                <w:sz w:val="20"/>
                <w:szCs w:val="20"/>
              </w:rPr>
            </w:pPr>
          </w:p>
          <w:p w14:paraId="7D6B224C"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L </w:t>
            </w:r>
          </w:p>
          <w:p w14:paraId="7D6B224D"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L </w:t>
            </w:r>
          </w:p>
          <w:p w14:paraId="7D6B224E" w14:textId="77777777" w:rsidR="004F2B0C" w:rsidRPr="00CA2F73" w:rsidRDefault="0018752B" w:rsidP="004F2B0C">
            <w:pPr>
              <w:pStyle w:val="Default"/>
              <w:rPr>
                <w:rFonts w:ascii="Arial" w:hAnsi="Arial" w:cs="Arial"/>
                <w:sz w:val="20"/>
                <w:szCs w:val="20"/>
              </w:rPr>
            </w:pPr>
            <w:r>
              <w:rPr>
                <w:rFonts w:ascii="Arial" w:hAnsi="Arial" w:cs="Arial"/>
                <w:sz w:val="20"/>
                <w:szCs w:val="20"/>
              </w:rPr>
              <w:t>L</w:t>
            </w:r>
          </w:p>
        </w:tc>
        <w:tc>
          <w:tcPr>
            <w:tcW w:w="6520" w:type="dxa"/>
          </w:tcPr>
          <w:p w14:paraId="7D6B224F" w14:textId="77777777"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The Council has Financial Regulations which set out the requirements. </w:t>
            </w:r>
          </w:p>
          <w:p w14:paraId="7D6B2250" w14:textId="591FEF8E" w:rsidR="004F2B0C" w:rsidRPr="00CA2F73" w:rsidRDefault="004F2B0C" w:rsidP="004F2B0C">
            <w:pPr>
              <w:pStyle w:val="Default"/>
              <w:rPr>
                <w:rFonts w:ascii="Arial" w:hAnsi="Arial" w:cs="Arial"/>
                <w:sz w:val="20"/>
                <w:szCs w:val="20"/>
              </w:rPr>
            </w:pPr>
            <w:r w:rsidRPr="00CA2F73">
              <w:rPr>
                <w:rFonts w:ascii="Arial" w:hAnsi="Arial" w:cs="Arial"/>
                <w:sz w:val="20"/>
                <w:szCs w:val="20"/>
              </w:rPr>
              <w:t xml:space="preserve">At each Council meeting the list of invoices awaiting approval is distributed to Councillors, and considered. Two Councillors check each invoice against the </w:t>
            </w:r>
            <w:r w:rsidR="00B2711D">
              <w:rPr>
                <w:rFonts w:ascii="Arial" w:hAnsi="Arial" w:cs="Arial"/>
                <w:sz w:val="20"/>
                <w:szCs w:val="20"/>
              </w:rPr>
              <w:t xml:space="preserve">bank reconciliation </w:t>
            </w:r>
            <w:r w:rsidRPr="00CA2F73">
              <w:rPr>
                <w:rFonts w:ascii="Arial" w:hAnsi="Arial" w:cs="Arial"/>
                <w:sz w:val="20"/>
                <w:szCs w:val="20"/>
              </w:rPr>
              <w:t xml:space="preserve">and associated paperwork and initial the </w:t>
            </w:r>
            <w:r w:rsidR="00B2711D">
              <w:rPr>
                <w:rFonts w:ascii="Arial" w:hAnsi="Arial" w:cs="Arial"/>
                <w:sz w:val="20"/>
                <w:szCs w:val="20"/>
              </w:rPr>
              <w:t>bank reconciliation</w:t>
            </w:r>
            <w:r w:rsidRPr="00CA2F73">
              <w:rPr>
                <w:rFonts w:ascii="Arial" w:hAnsi="Arial" w:cs="Arial"/>
                <w:sz w:val="20"/>
                <w:szCs w:val="20"/>
              </w:rPr>
              <w:t xml:space="preserve">. </w:t>
            </w:r>
            <w:r w:rsidR="00B2711D">
              <w:rPr>
                <w:rFonts w:ascii="Arial" w:hAnsi="Arial" w:cs="Arial"/>
                <w:sz w:val="20"/>
                <w:szCs w:val="20"/>
              </w:rPr>
              <w:t>T</w:t>
            </w:r>
            <w:r w:rsidRPr="00CA2F73">
              <w:rPr>
                <w:rFonts w:ascii="Arial" w:hAnsi="Arial" w:cs="Arial"/>
                <w:sz w:val="20"/>
                <w:szCs w:val="20"/>
              </w:rPr>
              <w:t>he list of requests for payment</w:t>
            </w:r>
            <w:r w:rsidR="00B2711D">
              <w:rPr>
                <w:rFonts w:ascii="Arial" w:hAnsi="Arial" w:cs="Arial"/>
                <w:sz w:val="20"/>
                <w:szCs w:val="20"/>
              </w:rPr>
              <w:t xml:space="preserve"> are proposed and seconded at the meeting.</w:t>
            </w:r>
            <w:r>
              <w:rPr>
                <w:rFonts w:ascii="Arial" w:hAnsi="Arial" w:cs="Arial"/>
                <w:sz w:val="20"/>
                <w:szCs w:val="20"/>
              </w:rPr>
              <w:t xml:space="preserve"> </w:t>
            </w:r>
            <w:r w:rsidRPr="00CA2F73">
              <w:rPr>
                <w:rFonts w:ascii="Arial" w:hAnsi="Arial" w:cs="Arial"/>
                <w:sz w:val="20"/>
                <w:szCs w:val="20"/>
              </w:rPr>
              <w:t>The Council has no stock.</w:t>
            </w:r>
            <w:r w:rsidR="0018752B">
              <w:rPr>
                <w:rFonts w:ascii="Arial" w:hAnsi="Arial" w:cs="Arial"/>
                <w:sz w:val="20"/>
                <w:szCs w:val="20"/>
              </w:rPr>
              <w:t xml:space="preserve">  </w:t>
            </w:r>
            <w:r w:rsidR="0018752B" w:rsidRPr="00CA2F73">
              <w:rPr>
                <w:rFonts w:ascii="Arial" w:hAnsi="Arial" w:cs="Arial"/>
                <w:sz w:val="20"/>
                <w:szCs w:val="20"/>
              </w:rPr>
              <w:t>Unpaid invoices to the Council for goods or services are pursued and where possible, payment is obtained in advance.</w:t>
            </w:r>
          </w:p>
        </w:tc>
        <w:tc>
          <w:tcPr>
            <w:tcW w:w="2977" w:type="dxa"/>
          </w:tcPr>
          <w:p w14:paraId="7D6B2251" w14:textId="77777777" w:rsidR="004F2B0C" w:rsidRPr="00CA2F73" w:rsidRDefault="004F2B0C">
            <w:pPr>
              <w:pStyle w:val="Default"/>
              <w:rPr>
                <w:rFonts w:ascii="Arial" w:hAnsi="Arial" w:cs="Arial"/>
                <w:sz w:val="20"/>
                <w:szCs w:val="20"/>
              </w:rPr>
            </w:pPr>
            <w:r w:rsidRPr="00CA2F73">
              <w:rPr>
                <w:rFonts w:ascii="Arial" w:hAnsi="Arial" w:cs="Arial"/>
                <w:sz w:val="20"/>
                <w:szCs w:val="20"/>
              </w:rPr>
              <w:t>Existing procedure adequate</w:t>
            </w:r>
          </w:p>
        </w:tc>
      </w:tr>
      <w:tr w:rsidR="004079B5" w:rsidRPr="00CA2F73" w14:paraId="7D6B225B" w14:textId="77777777" w:rsidTr="002122A7">
        <w:trPr>
          <w:trHeight w:val="322"/>
        </w:trPr>
        <w:tc>
          <w:tcPr>
            <w:tcW w:w="2235" w:type="dxa"/>
          </w:tcPr>
          <w:p w14:paraId="7D6B225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Grants and </w:t>
            </w:r>
          </w:p>
          <w:p w14:paraId="7D6B225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support - payable </w:t>
            </w:r>
          </w:p>
        </w:tc>
        <w:tc>
          <w:tcPr>
            <w:tcW w:w="2693" w:type="dxa"/>
          </w:tcPr>
          <w:p w14:paraId="7D6B2255"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Authorisation of Council </w:t>
            </w:r>
          </w:p>
          <w:p w14:paraId="7D6B2256"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to pay </w:t>
            </w:r>
          </w:p>
        </w:tc>
        <w:tc>
          <w:tcPr>
            <w:tcW w:w="1134" w:type="dxa"/>
          </w:tcPr>
          <w:p w14:paraId="7D6B225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58" w14:textId="4FEA970F" w:rsidR="004079B5" w:rsidRPr="00CA2F73" w:rsidRDefault="004079B5" w:rsidP="00E05038">
            <w:pPr>
              <w:pStyle w:val="Default"/>
              <w:rPr>
                <w:rFonts w:ascii="Arial" w:hAnsi="Arial" w:cs="Arial"/>
                <w:sz w:val="20"/>
                <w:szCs w:val="20"/>
              </w:rPr>
            </w:pPr>
            <w:r w:rsidRPr="00CA2F73">
              <w:rPr>
                <w:rFonts w:ascii="Arial" w:hAnsi="Arial" w:cs="Arial"/>
                <w:sz w:val="20"/>
                <w:szCs w:val="20"/>
              </w:rPr>
              <w:t xml:space="preserve">All such expenditure goes through the required Council process of approval, </w:t>
            </w:r>
            <w:r w:rsidR="00E05038" w:rsidRPr="00CA2F73">
              <w:rPr>
                <w:rFonts w:ascii="Arial" w:hAnsi="Arial" w:cs="Arial"/>
                <w:sz w:val="20"/>
                <w:szCs w:val="20"/>
              </w:rPr>
              <w:t xml:space="preserve">is </w:t>
            </w:r>
            <w:proofErr w:type="spellStart"/>
            <w:r w:rsidRPr="00CA2F73">
              <w:rPr>
                <w:rFonts w:ascii="Arial" w:hAnsi="Arial" w:cs="Arial"/>
                <w:sz w:val="20"/>
                <w:szCs w:val="20"/>
              </w:rPr>
              <w:t>minut</w:t>
            </w:r>
            <w:r w:rsidR="008D1E50">
              <w:rPr>
                <w:rFonts w:ascii="Arial" w:hAnsi="Arial" w:cs="Arial"/>
                <w:sz w:val="20"/>
                <w:szCs w:val="20"/>
              </w:rPr>
              <w:t>e’</w:t>
            </w:r>
            <w:r w:rsidRPr="00CA2F73">
              <w:rPr>
                <w:rFonts w:ascii="Arial" w:hAnsi="Arial" w:cs="Arial"/>
                <w:sz w:val="20"/>
                <w:szCs w:val="20"/>
              </w:rPr>
              <w:t>d</w:t>
            </w:r>
            <w:proofErr w:type="spellEnd"/>
            <w:r w:rsidRPr="00CA2F73">
              <w:rPr>
                <w:rFonts w:ascii="Arial" w:hAnsi="Arial" w:cs="Arial"/>
                <w:sz w:val="20"/>
                <w:szCs w:val="20"/>
              </w:rPr>
              <w:t xml:space="preserve"> and listed accordingly</w:t>
            </w:r>
            <w:r w:rsidR="00E05038" w:rsidRPr="00CA2F73">
              <w:rPr>
                <w:rFonts w:ascii="Arial" w:hAnsi="Arial" w:cs="Arial"/>
                <w:sz w:val="20"/>
                <w:szCs w:val="20"/>
              </w:rPr>
              <w:t>.</w:t>
            </w:r>
            <w:r w:rsidRPr="00CA2F73">
              <w:rPr>
                <w:rFonts w:ascii="Arial" w:hAnsi="Arial" w:cs="Arial"/>
                <w:sz w:val="20"/>
                <w:szCs w:val="20"/>
              </w:rPr>
              <w:t xml:space="preserve"> </w:t>
            </w:r>
          </w:p>
        </w:tc>
        <w:tc>
          <w:tcPr>
            <w:tcW w:w="2977" w:type="dxa"/>
          </w:tcPr>
          <w:p w14:paraId="7D6B225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5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 </w:t>
            </w:r>
          </w:p>
        </w:tc>
      </w:tr>
      <w:tr w:rsidR="004079B5" w:rsidRPr="00CA2F73" w14:paraId="7D6B2262" w14:textId="77777777" w:rsidTr="002122A7">
        <w:trPr>
          <w:trHeight w:val="323"/>
        </w:trPr>
        <w:tc>
          <w:tcPr>
            <w:tcW w:w="2235" w:type="dxa"/>
          </w:tcPr>
          <w:p w14:paraId="7D6B225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Grants - receivable </w:t>
            </w:r>
          </w:p>
        </w:tc>
        <w:tc>
          <w:tcPr>
            <w:tcW w:w="2693" w:type="dxa"/>
          </w:tcPr>
          <w:p w14:paraId="7D6B225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Receipts of Grant </w:t>
            </w:r>
          </w:p>
        </w:tc>
        <w:tc>
          <w:tcPr>
            <w:tcW w:w="1134" w:type="dxa"/>
          </w:tcPr>
          <w:p w14:paraId="7D6B225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5F"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Parish Council does not presently receive any regular grants. One off </w:t>
            </w:r>
            <w:proofErr w:type="gramStart"/>
            <w:r w:rsidRPr="00CA2F73">
              <w:rPr>
                <w:rFonts w:ascii="Arial" w:hAnsi="Arial" w:cs="Arial"/>
                <w:sz w:val="20"/>
                <w:szCs w:val="20"/>
              </w:rPr>
              <w:t>grants</w:t>
            </w:r>
            <w:proofErr w:type="gramEnd"/>
            <w:r w:rsidRPr="00CA2F73">
              <w:rPr>
                <w:rFonts w:ascii="Arial" w:hAnsi="Arial" w:cs="Arial"/>
                <w:sz w:val="20"/>
                <w:szCs w:val="20"/>
              </w:rPr>
              <w:t xml:space="preserve"> would come with terms and conditions to be satisfied. </w:t>
            </w:r>
          </w:p>
        </w:tc>
        <w:tc>
          <w:tcPr>
            <w:tcW w:w="2977" w:type="dxa"/>
          </w:tcPr>
          <w:p w14:paraId="7D6B2260"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Procedure would need to be </w:t>
            </w:r>
          </w:p>
          <w:p w14:paraId="7D6B2261"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formed, if required. </w:t>
            </w:r>
          </w:p>
        </w:tc>
      </w:tr>
      <w:tr w:rsidR="004079B5" w:rsidRPr="00CA2F73" w14:paraId="7D6B226F" w14:textId="77777777" w:rsidTr="002122A7">
        <w:trPr>
          <w:trHeight w:val="783"/>
        </w:trPr>
        <w:tc>
          <w:tcPr>
            <w:tcW w:w="2235" w:type="dxa"/>
          </w:tcPr>
          <w:p w14:paraId="7D6B226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Charges – rentals receivable </w:t>
            </w:r>
          </w:p>
        </w:tc>
        <w:tc>
          <w:tcPr>
            <w:tcW w:w="2693" w:type="dxa"/>
          </w:tcPr>
          <w:p w14:paraId="7D6B226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Receipt of rental </w:t>
            </w:r>
          </w:p>
          <w:p w14:paraId="7D6B2265"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Insurance implication </w:t>
            </w:r>
          </w:p>
        </w:tc>
        <w:tc>
          <w:tcPr>
            <w:tcW w:w="1134" w:type="dxa"/>
          </w:tcPr>
          <w:p w14:paraId="7D6B2266"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67" w14:textId="77777777" w:rsidR="004079B5" w:rsidRPr="00CA2F73" w:rsidRDefault="0040083F">
            <w:pPr>
              <w:pStyle w:val="Default"/>
              <w:rPr>
                <w:rFonts w:ascii="Arial" w:hAnsi="Arial" w:cs="Arial"/>
                <w:sz w:val="20"/>
                <w:szCs w:val="20"/>
              </w:rPr>
            </w:pPr>
            <w:r>
              <w:rPr>
                <w:rFonts w:ascii="Arial" w:hAnsi="Arial" w:cs="Arial"/>
                <w:sz w:val="20"/>
                <w:szCs w:val="20"/>
              </w:rPr>
              <w:t>L</w:t>
            </w:r>
            <w:r w:rsidR="004079B5" w:rsidRPr="00CA2F73">
              <w:rPr>
                <w:rFonts w:ascii="Arial" w:hAnsi="Arial" w:cs="Arial"/>
                <w:sz w:val="20"/>
                <w:szCs w:val="20"/>
              </w:rPr>
              <w:t xml:space="preserve"> </w:t>
            </w:r>
          </w:p>
        </w:tc>
        <w:tc>
          <w:tcPr>
            <w:tcW w:w="6520" w:type="dxa"/>
          </w:tcPr>
          <w:p w14:paraId="7D6B2268" w14:textId="3C0250AD" w:rsidR="004079B5" w:rsidRPr="00CA2F73" w:rsidRDefault="004079B5">
            <w:pPr>
              <w:pStyle w:val="Default"/>
              <w:rPr>
                <w:rFonts w:ascii="Arial" w:hAnsi="Arial" w:cs="Arial"/>
                <w:sz w:val="20"/>
                <w:szCs w:val="20"/>
              </w:rPr>
            </w:pPr>
            <w:r w:rsidRPr="00CA2F73">
              <w:rPr>
                <w:rFonts w:ascii="Arial" w:hAnsi="Arial" w:cs="Arial"/>
                <w:sz w:val="20"/>
                <w:szCs w:val="20"/>
              </w:rPr>
              <w:t xml:space="preserve">Example - Allotment &amp; land rents - The Clerk issues an agreement for usage. Both parties sign the agreement and the Parish Council copy is held in Parish Council records. The </w:t>
            </w:r>
            <w:r w:rsidR="00B2711D">
              <w:rPr>
                <w:rFonts w:ascii="Arial" w:hAnsi="Arial" w:cs="Arial"/>
                <w:sz w:val="20"/>
                <w:szCs w:val="20"/>
              </w:rPr>
              <w:t>payment</w:t>
            </w:r>
            <w:r w:rsidRPr="00CA2F73">
              <w:rPr>
                <w:rFonts w:ascii="Arial" w:hAnsi="Arial" w:cs="Arial"/>
                <w:sz w:val="20"/>
                <w:szCs w:val="20"/>
              </w:rPr>
              <w:t xml:space="preserve"> is received and banked. The Parish Council is notified accordingly. </w:t>
            </w:r>
          </w:p>
          <w:p w14:paraId="7D6B2269" w14:textId="77777777" w:rsidR="004079B5" w:rsidRPr="00CA2F73" w:rsidRDefault="00E05038" w:rsidP="00E05038">
            <w:pPr>
              <w:pStyle w:val="Default"/>
              <w:rPr>
                <w:rFonts w:ascii="Arial" w:hAnsi="Arial" w:cs="Arial"/>
                <w:sz w:val="20"/>
                <w:szCs w:val="20"/>
              </w:rPr>
            </w:pPr>
            <w:r w:rsidRPr="00CA2F73">
              <w:rPr>
                <w:rFonts w:ascii="Arial" w:hAnsi="Arial" w:cs="Arial"/>
                <w:sz w:val="20"/>
                <w:szCs w:val="20"/>
              </w:rPr>
              <w:t>Any</w:t>
            </w:r>
            <w:r w:rsidR="004079B5" w:rsidRPr="00CA2F73">
              <w:rPr>
                <w:rFonts w:ascii="Arial" w:hAnsi="Arial" w:cs="Arial"/>
                <w:sz w:val="20"/>
                <w:szCs w:val="20"/>
              </w:rPr>
              <w:t xml:space="preserve"> Club</w:t>
            </w:r>
            <w:r w:rsidRPr="00CA2F73">
              <w:rPr>
                <w:rFonts w:ascii="Arial" w:hAnsi="Arial" w:cs="Arial"/>
                <w:sz w:val="20"/>
                <w:szCs w:val="20"/>
              </w:rPr>
              <w:t>/Coaches</w:t>
            </w:r>
            <w:r w:rsidR="004079B5" w:rsidRPr="00CA2F73">
              <w:rPr>
                <w:rFonts w:ascii="Arial" w:hAnsi="Arial" w:cs="Arial"/>
                <w:sz w:val="20"/>
                <w:szCs w:val="20"/>
              </w:rPr>
              <w:t xml:space="preserve"> arrange</w:t>
            </w:r>
            <w:r w:rsidRPr="00CA2F73">
              <w:rPr>
                <w:rFonts w:ascii="Arial" w:hAnsi="Arial" w:cs="Arial"/>
                <w:sz w:val="20"/>
                <w:szCs w:val="20"/>
              </w:rPr>
              <w:t xml:space="preserve"> their own insurance and</w:t>
            </w:r>
            <w:r w:rsidR="004079B5" w:rsidRPr="00CA2F73">
              <w:rPr>
                <w:rFonts w:ascii="Arial" w:hAnsi="Arial" w:cs="Arial"/>
                <w:sz w:val="20"/>
                <w:szCs w:val="20"/>
              </w:rPr>
              <w:t xml:space="preserve"> the PC only </w:t>
            </w:r>
            <w:proofErr w:type="gramStart"/>
            <w:r w:rsidR="004079B5" w:rsidRPr="00CA2F73">
              <w:rPr>
                <w:rFonts w:ascii="Arial" w:hAnsi="Arial" w:cs="Arial"/>
                <w:sz w:val="20"/>
                <w:szCs w:val="20"/>
              </w:rPr>
              <w:t>insures</w:t>
            </w:r>
            <w:proofErr w:type="gramEnd"/>
            <w:r w:rsidR="004079B5" w:rsidRPr="00CA2F73">
              <w:rPr>
                <w:rFonts w:ascii="Arial" w:hAnsi="Arial" w:cs="Arial"/>
                <w:sz w:val="20"/>
                <w:szCs w:val="20"/>
              </w:rPr>
              <w:t xml:space="preserve"> the land &amp; buildings used </w:t>
            </w:r>
          </w:p>
        </w:tc>
        <w:tc>
          <w:tcPr>
            <w:tcW w:w="2977" w:type="dxa"/>
          </w:tcPr>
          <w:p w14:paraId="7D6B226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6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Review agreement and fees </w:t>
            </w:r>
          </w:p>
          <w:p w14:paraId="7D6B226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annually. Ensure payment </w:t>
            </w:r>
          </w:p>
          <w:p w14:paraId="7D6B226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and copy of insurance </w:t>
            </w:r>
          </w:p>
          <w:p w14:paraId="7D6B226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document received. </w:t>
            </w:r>
          </w:p>
        </w:tc>
      </w:tr>
      <w:tr w:rsidR="004079B5" w:rsidRPr="00CA2F73" w14:paraId="7D6B2279" w14:textId="77777777" w:rsidTr="002122A7">
        <w:trPr>
          <w:trHeight w:val="437"/>
        </w:trPr>
        <w:tc>
          <w:tcPr>
            <w:tcW w:w="2235" w:type="dxa"/>
          </w:tcPr>
          <w:p w14:paraId="7D6B2270" w14:textId="77777777" w:rsidR="004079B5" w:rsidRPr="00CA2F73" w:rsidRDefault="004079B5">
            <w:pPr>
              <w:pStyle w:val="Default"/>
              <w:rPr>
                <w:rFonts w:ascii="Arial" w:hAnsi="Arial" w:cs="Arial"/>
                <w:sz w:val="20"/>
                <w:szCs w:val="20"/>
              </w:rPr>
            </w:pPr>
            <w:r w:rsidRPr="00CA2F73">
              <w:rPr>
                <w:rFonts w:ascii="Arial" w:hAnsi="Arial" w:cs="Arial"/>
                <w:sz w:val="20"/>
                <w:szCs w:val="20"/>
              </w:rPr>
              <w:lastRenderedPageBreak/>
              <w:t xml:space="preserve">Best value Accountability </w:t>
            </w:r>
          </w:p>
        </w:tc>
        <w:tc>
          <w:tcPr>
            <w:tcW w:w="2693" w:type="dxa"/>
          </w:tcPr>
          <w:p w14:paraId="7D6B2271"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Work awarded incorrectly </w:t>
            </w:r>
          </w:p>
          <w:p w14:paraId="7D6B2272"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Overspend on services </w:t>
            </w:r>
          </w:p>
        </w:tc>
        <w:tc>
          <w:tcPr>
            <w:tcW w:w="1134" w:type="dxa"/>
          </w:tcPr>
          <w:p w14:paraId="7D6B227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7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 </w:t>
            </w:r>
          </w:p>
        </w:tc>
        <w:tc>
          <w:tcPr>
            <w:tcW w:w="6520" w:type="dxa"/>
          </w:tcPr>
          <w:p w14:paraId="7D6B2275" w14:textId="77777777" w:rsidR="004079B5" w:rsidRPr="00CA2F73" w:rsidRDefault="004079B5">
            <w:pPr>
              <w:pStyle w:val="Default"/>
              <w:rPr>
                <w:rFonts w:ascii="Arial" w:hAnsi="Arial" w:cs="Arial"/>
                <w:sz w:val="20"/>
                <w:szCs w:val="20"/>
              </w:rPr>
            </w:pPr>
            <w:r w:rsidRPr="00CA2F73">
              <w:rPr>
                <w:rFonts w:ascii="Arial" w:hAnsi="Arial" w:cs="Arial"/>
                <w:sz w:val="20"/>
                <w:szCs w:val="20"/>
              </w:rPr>
              <w:t>The Council has financial regulations which set out requirements</w:t>
            </w:r>
            <w:r w:rsidR="00D51FC2" w:rsidRPr="00CA2F73">
              <w:rPr>
                <w:rFonts w:ascii="Arial" w:hAnsi="Arial" w:cs="Arial"/>
                <w:sz w:val="20"/>
                <w:szCs w:val="20"/>
              </w:rPr>
              <w:t>.</w:t>
            </w:r>
            <w:r w:rsidRPr="00CA2F73">
              <w:rPr>
                <w:rFonts w:ascii="Arial" w:hAnsi="Arial" w:cs="Arial"/>
                <w:sz w:val="20"/>
                <w:szCs w:val="20"/>
              </w:rPr>
              <w:t xml:space="preserve"> </w:t>
            </w:r>
          </w:p>
        </w:tc>
        <w:tc>
          <w:tcPr>
            <w:tcW w:w="2977" w:type="dxa"/>
          </w:tcPr>
          <w:p w14:paraId="7D6B2276"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7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Include when reviewing </w:t>
            </w:r>
          </w:p>
          <w:p w14:paraId="7D6B2278"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Financial Regulations. </w:t>
            </w:r>
          </w:p>
        </w:tc>
      </w:tr>
      <w:tr w:rsidR="004079B5" w:rsidRPr="00CA2F73" w14:paraId="7D6B2288" w14:textId="77777777" w:rsidTr="002122A7">
        <w:trPr>
          <w:trHeight w:val="1014"/>
        </w:trPr>
        <w:tc>
          <w:tcPr>
            <w:tcW w:w="2235" w:type="dxa"/>
          </w:tcPr>
          <w:p w14:paraId="7D6B227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Employees </w:t>
            </w:r>
          </w:p>
        </w:tc>
        <w:tc>
          <w:tcPr>
            <w:tcW w:w="2693" w:type="dxa"/>
          </w:tcPr>
          <w:p w14:paraId="7D6B227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Loss of key personnel </w:t>
            </w:r>
          </w:p>
          <w:p w14:paraId="7D6B227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Fraud by staff </w:t>
            </w:r>
          </w:p>
          <w:p w14:paraId="7D6B227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Actions undertaken by </w:t>
            </w:r>
          </w:p>
          <w:p w14:paraId="7D6B227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staff </w:t>
            </w:r>
          </w:p>
        </w:tc>
        <w:tc>
          <w:tcPr>
            <w:tcW w:w="1134" w:type="dxa"/>
          </w:tcPr>
          <w:p w14:paraId="7D6B227F"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80"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81"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82" w14:textId="77777777" w:rsidR="004079B5" w:rsidRPr="00CA2F73" w:rsidRDefault="00817AE2">
            <w:pPr>
              <w:pStyle w:val="Default"/>
              <w:rPr>
                <w:rFonts w:ascii="Arial" w:hAnsi="Arial" w:cs="Arial"/>
                <w:sz w:val="20"/>
                <w:szCs w:val="20"/>
              </w:rPr>
            </w:pPr>
            <w:r w:rsidRPr="00CA2F73">
              <w:rPr>
                <w:rFonts w:ascii="Arial" w:hAnsi="Arial" w:cs="Arial"/>
                <w:sz w:val="20"/>
                <w:szCs w:val="20"/>
              </w:rPr>
              <w:t>Chairman to</w:t>
            </w:r>
            <w:r w:rsidR="004079B5" w:rsidRPr="00CA2F73">
              <w:rPr>
                <w:rFonts w:ascii="Arial" w:hAnsi="Arial" w:cs="Arial"/>
                <w:sz w:val="20"/>
                <w:szCs w:val="20"/>
              </w:rPr>
              <w:t xml:space="preserve"> take over Clerk responsibilities until new Clerk in place. </w:t>
            </w:r>
          </w:p>
          <w:p w14:paraId="7D6B2283" w14:textId="77777777" w:rsidR="004079B5" w:rsidRPr="00CA2F73" w:rsidRDefault="004079B5">
            <w:pPr>
              <w:pStyle w:val="Default"/>
              <w:rPr>
                <w:rFonts w:ascii="Arial" w:hAnsi="Arial" w:cs="Arial"/>
                <w:sz w:val="20"/>
                <w:szCs w:val="20"/>
              </w:rPr>
            </w:pPr>
            <w:r w:rsidRPr="00CA2F73">
              <w:rPr>
                <w:rFonts w:ascii="Arial" w:hAnsi="Arial" w:cs="Arial"/>
                <w:sz w:val="20"/>
                <w:szCs w:val="20"/>
              </w:rPr>
              <w:t>Backup</w:t>
            </w:r>
            <w:r w:rsidR="00817AE2" w:rsidRPr="00CA2F73">
              <w:rPr>
                <w:rFonts w:ascii="Arial" w:hAnsi="Arial" w:cs="Arial"/>
                <w:sz w:val="20"/>
                <w:szCs w:val="20"/>
              </w:rPr>
              <w:t xml:space="preserve"> of accounts and Parish Council files made to an external disc drive and</w:t>
            </w:r>
            <w:r w:rsidRPr="00CA2F73">
              <w:rPr>
                <w:rFonts w:ascii="Arial" w:hAnsi="Arial" w:cs="Arial"/>
                <w:sz w:val="20"/>
                <w:szCs w:val="20"/>
              </w:rPr>
              <w:t xml:space="preserve"> </w:t>
            </w:r>
            <w:r w:rsidR="00817AE2" w:rsidRPr="00CA2F73">
              <w:rPr>
                <w:rFonts w:ascii="Arial" w:hAnsi="Arial" w:cs="Arial"/>
                <w:sz w:val="20"/>
                <w:szCs w:val="20"/>
              </w:rPr>
              <w:t>memory stick regularly</w:t>
            </w:r>
            <w:r w:rsidR="00D51FC2" w:rsidRPr="00CA2F73">
              <w:rPr>
                <w:rFonts w:ascii="Arial" w:hAnsi="Arial" w:cs="Arial"/>
                <w:sz w:val="20"/>
                <w:szCs w:val="20"/>
              </w:rPr>
              <w:t>,</w:t>
            </w:r>
            <w:r w:rsidR="00817AE2" w:rsidRPr="00CA2F73">
              <w:rPr>
                <w:rFonts w:ascii="Arial" w:hAnsi="Arial" w:cs="Arial"/>
                <w:sz w:val="20"/>
                <w:szCs w:val="20"/>
              </w:rPr>
              <w:t xml:space="preserve"> which are stored in a separate location to the </w:t>
            </w:r>
            <w:r w:rsidR="00D51FC2" w:rsidRPr="00CA2F73">
              <w:rPr>
                <w:rFonts w:ascii="Arial" w:hAnsi="Arial" w:cs="Arial"/>
                <w:sz w:val="20"/>
                <w:szCs w:val="20"/>
              </w:rPr>
              <w:t xml:space="preserve">Parish Council </w:t>
            </w:r>
            <w:r w:rsidR="00817AE2" w:rsidRPr="00CA2F73">
              <w:rPr>
                <w:rFonts w:ascii="Arial" w:hAnsi="Arial" w:cs="Arial"/>
                <w:sz w:val="20"/>
                <w:szCs w:val="20"/>
              </w:rPr>
              <w:t>laptop</w:t>
            </w:r>
            <w:r w:rsidRPr="00CA2F73">
              <w:rPr>
                <w:rFonts w:ascii="Arial" w:hAnsi="Arial" w:cs="Arial"/>
                <w:sz w:val="20"/>
                <w:szCs w:val="20"/>
              </w:rPr>
              <w:t xml:space="preserve">. </w:t>
            </w:r>
            <w:r w:rsidR="00F9340E">
              <w:rPr>
                <w:rFonts w:ascii="Arial" w:hAnsi="Arial" w:cs="Arial"/>
                <w:sz w:val="20"/>
                <w:szCs w:val="20"/>
              </w:rPr>
              <w:t xml:space="preserve"> Cloud based storage in place.</w:t>
            </w:r>
          </w:p>
          <w:p w14:paraId="7D6B228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Clerk should be provided with relevant training, reference books, access to assistance and legal advice required to undertake the role. </w:t>
            </w:r>
          </w:p>
        </w:tc>
        <w:tc>
          <w:tcPr>
            <w:tcW w:w="2977" w:type="dxa"/>
          </w:tcPr>
          <w:p w14:paraId="7D6B2285"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86"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Membership of the </w:t>
            </w:r>
            <w:r w:rsidR="00817AE2" w:rsidRPr="00CA2F73">
              <w:rPr>
                <w:rFonts w:ascii="Arial" w:hAnsi="Arial" w:cs="Arial"/>
                <w:sz w:val="20"/>
                <w:szCs w:val="20"/>
              </w:rPr>
              <w:t>Hampshire Association of Local Councils</w:t>
            </w:r>
            <w:r w:rsidRPr="00CA2F73">
              <w:rPr>
                <w:rFonts w:ascii="Arial" w:hAnsi="Arial" w:cs="Arial"/>
                <w:sz w:val="20"/>
                <w:szCs w:val="20"/>
              </w:rPr>
              <w:t xml:space="preserve">. </w:t>
            </w:r>
          </w:p>
          <w:p w14:paraId="7D6B2287" w14:textId="77777777" w:rsidR="004079B5" w:rsidRPr="00CA2F73" w:rsidRDefault="00817AE2">
            <w:pPr>
              <w:pStyle w:val="Default"/>
              <w:rPr>
                <w:rFonts w:ascii="Arial" w:hAnsi="Arial" w:cs="Arial"/>
                <w:sz w:val="20"/>
                <w:szCs w:val="20"/>
              </w:rPr>
            </w:pPr>
            <w:r w:rsidRPr="00CA2F73">
              <w:rPr>
                <w:rFonts w:ascii="Arial" w:hAnsi="Arial" w:cs="Arial"/>
                <w:sz w:val="20"/>
                <w:szCs w:val="20"/>
              </w:rPr>
              <w:t xml:space="preserve">Monitor </w:t>
            </w:r>
            <w:r w:rsidR="004079B5" w:rsidRPr="00CA2F73">
              <w:rPr>
                <w:rFonts w:ascii="Arial" w:hAnsi="Arial" w:cs="Arial"/>
                <w:sz w:val="20"/>
                <w:szCs w:val="20"/>
              </w:rPr>
              <w:t xml:space="preserve">insurance regularly. </w:t>
            </w:r>
          </w:p>
        </w:tc>
      </w:tr>
      <w:tr w:rsidR="004079B5" w:rsidRPr="00CA2F73" w14:paraId="7D6B228F" w14:textId="77777777" w:rsidTr="002122A7">
        <w:trPr>
          <w:trHeight w:val="208"/>
        </w:trPr>
        <w:tc>
          <w:tcPr>
            <w:tcW w:w="2235" w:type="dxa"/>
          </w:tcPr>
          <w:p w14:paraId="7D6B228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Councillor allowances </w:t>
            </w:r>
          </w:p>
        </w:tc>
        <w:tc>
          <w:tcPr>
            <w:tcW w:w="2693" w:type="dxa"/>
          </w:tcPr>
          <w:p w14:paraId="7D6B228A" w14:textId="77777777" w:rsidR="00DB1B2B" w:rsidRPr="00CA2F73" w:rsidRDefault="004079B5" w:rsidP="0018752B">
            <w:pPr>
              <w:pStyle w:val="Default"/>
              <w:rPr>
                <w:rFonts w:ascii="Arial" w:hAnsi="Arial" w:cs="Arial"/>
                <w:sz w:val="20"/>
                <w:szCs w:val="20"/>
              </w:rPr>
            </w:pPr>
            <w:r w:rsidRPr="00CA2F73">
              <w:rPr>
                <w:rFonts w:ascii="Arial" w:hAnsi="Arial" w:cs="Arial"/>
                <w:sz w:val="20"/>
                <w:szCs w:val="20"/>
              </w:rPr>
              <w:t xml:space="preserve">Councillors over-paid Income tax deduction </w:t>
            </w:r>
          </w:p>
        </w:tc>
        <w:tc>
          <w:tcPr>
            <w:tcW w:w="1134" w:type="dxa"/>
          </w:tcPr>
          <w:p w14:paraId="7D6B228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8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No allowances are allocated to Parish Councillors </w:t>
            </w:r>
          </w:p>
        </w:tc>
        <w:tc>
          <w:tcPr>
            <w:tcW w:w="2977" w:type="dxa"/>
          </w:tcPr>
          <w:p w14:paraId="7D6B228D" w14:textId="77777777" w:rsidR="00DC14EF" w:rsidRPr="00CA2F73" w:rsidRDefault="004079B5">
            <w:pPr>
              <w:pStyle w:val="Default"/>
              <w:rPr>
                <w:rFonts w:ascii="Arial" w:hAnsi="Arial" w:cs="Arial"/>
                <w:sz w:val="20"/>
                <w:szCs w:val="20"/>
              </w:rPr>
            </w:pPr>
            <w:r w:rsidRPr="00CA2F73">
              <w:rPr>
                <w:rFonts w:ascii="Arial" w:hAnsi="Arial" w:cs="Arial"/>
                <w:sz w:val="20"/>
                <w:szCs w:val="20"/>
              </w:rPr>
              <w:t xml:space="preserve">No procedure required </w:t>
            </w:r>
          </w:p>
          <w:p w14:paraId="7D6B228E" w14:textId="77777777" w:rsidR="00DC14EF" w:rsidRPr="00CA2F73" w:rsidRDefault="00DC14EF">
            <w:pPr>
              <w:pStyle w:val="Default"/>
              <w:rPr>
                <w:rFonts w:ascii="Arial" w:hAnsi="Arial" w:cs="Arial"/>
                <w:sz w:val="20"/>
                <w:szCs w:val="20"/>
              </w:rPr>
            </w:pPr>
          </w:p>
        </w:tc>
      </w:tr>
      <w:tr w:rsidR="00817AE2" w:rsidRPr="00CA2F73" w14:paraId="7D6B2296" w14:textId="77777777" w:rsidTr="002122A7">
        <w:trPr>
          <w:trHeight w:val="208"/>
        </w:trPr>
        <w:tc>
          <w:tcPr>
            <w:tcW w:w="2235" w:type="dxa"/>
          </w:tcPr>
          <w:p w14:paraId="7D6B2290" w14:textId="77777777" w:rsidR="00817AE2" w:rsidRPr="00CA2F73" w:rsidRDefault="00817AE2">
            <w:pPr>
              <w:pStyle w:val="Default"/>
              <w:rPr>
                <w:rFonts w:ascii="Arial" w:hAnsi="Arial" w:cs="Arial"/>
                <w:sz w:val="20"/>
                <w:szCs w:val="20"/>
              </w:rPr>
            </w:pPr>
            <w:r w:rsidRPr="00CA2F73">
              <w:rPr>
                <w:rFonts w:ascii="Arial" w:hAnsi="Arial" w:cs="Arial"/>
                <w:sz w:val="20"/>
                <w:szCs w:val="20"/>
              </w:rPr>
              <w:t>Election costs</w:t>
            </w:r>
          </w:p>
        </w:tc>
        <w:tc>
          <w:tcPr>
            <w:tcW w:w="2693" w:type="dxa"/>
          </w:tcPr>
          <w:p w14:paraId="7D6B2291" w14:textId="77777777" w:rsidR="00817AE2" w:rsidRPr="00CA2F73" w:rsidRDefault="00817AE2">
            <w:pPr>
              <w:pStyle w:val="Default"/>
              <w:rPr>
                <w:rFonts w:ascii="Arial" w:hAnsi="Arial" w:cs="Arial"/>
                <w:sz w:val="20"/>
                <w:szCs w:val="20"/>
              </w:rPr>
            </w:pPr>
            <w:r w:rsidRPr="00CA2F73">
              <w:rPr>
                <w:rFonts w:ascii="Arial" w:hAnsi="Arial" w:cs="Arial"/>
                <w:sz w:val="20"/>
                <w:szCs w:val="20"/>
              </w:rPr>
              <w:t>Risk of an election cost</w:t>
            </w:r>
          </w:p>
        </w:tc>
        <w:tc>
          <w:tcPr>
            <w:tcW w:w="1134" w:type="dxa"/>
          </w:tcPr>
          <w:p w14:paraId="7D6B2292" w14:textId="77777777" w:rsidR="00817AE2" w:rsidRPr="00CA2F73" w:rsidRDefault="00817AE2">
            <w:pPr>
              <w:pStyle w:val="Default"/>
              <w:rPr>
                <w:rFonts w:ascii="Arial" w:hAnsi="Arial" w:cs="Arial"/>
                <w:sz w:val="20"/>
                <w:szCs w:val="20"/>
              </w:rPr>
            </w:pPr>
            <w:r w:rsidRPr="00CA2F73">
              <w:rPr>
                <w:rFonts w:ascii="Arial" w:hAnsi="Arial" w:cs="Arial"/>
                <w:sz w:val="20"/>
                <w:szCs w:val="20"/>
              </w:rPr>
              <w:t>L</w:t>
            </w:r>
          </w:p>
        </w:tc>
        <w:tc>
          <w:tcPr>
            <w:tcW w:w="6520" w:type="dxa"/>
          </w:tcPr>
          <w:p w14:paraId="7D6B2294" w14:textId="7ED20A0F" w:rsidR="00817AE2" w:rsidRPr="00CA2F73" w:rsidRDefault="00DC14EF" w:rsidP="009501E9">
            <w:pPr>
              <w:autoSpaceDE w:val="0"/>
              <w:autoSpaceDN w:val="0"/>
              <w:adjustRightInd w:val="0"/>
              <w:spacing w:line="240" w:lineRule="auto"/>
              <w:jc w:val="left"/>
              <w:rPr>
                <w:rFonts w:ascii="Arial" w:hAnsi="Arial" w:cs="Arial"/>
                <w:sz w:val="20"/>
              </w:rPr>
            </w:pPr>
            <w:r w:rsidRPr="00CA2F73">
              <w:rPr>
                <w:rFonts w:ascii="Arial" w:hAnsi="Arial" w:cs="Arial"/>
                <w:sz w:val="20"/>
              </w:rPr>
              <w:t xml:space="preserve">Risk is higher in an election year, but on recent history there is now a high risk that a bye-election is called for any casual vacancies. When a scheduled election is due the Clerk will obtain an estimate of costs from the </w:t>
            </w:r>
            <w:r w:rsidR="009501E9">
              <w:rPr>
                <w:rFonts w:ascii="Arial" w:hAnsi="Arial" w:cs="Arial"/>
                <w:sz w:val="20"/>
              </w:rPr>
              <w:t>County</w:t>
            </w:r>
            <w:r w:rsidRPr="00CA2F73">
              <w:rPr>
                <w:rFonts w:ascii="Arial" w:hAnsi="Arial" w:cs="Arial"/>
                <w:sz w:val="20"/>
              </w:rPr>
              <w:t xml:space="preserve"> Council for a full election and an uncontested election. There are no measures which can be adopted to minimise the risk of having elections, as this is a democratic process. The Council saves a </w:t>
            </w:r>
            <w:r w:rsidR="009501E9">
              <w:rPr>
                <w:rFonts w:ascii="Arial" w:hAnsi="Arial" w:cs="Arial"/>
                <w:sz w:val="20"/>
              </w:rPr>
              <w:t xml:space="preserve">contingency </w:t>
            </w:r>
            <w:r w:rsidRPr="00CA2F73">
              <w:rPr>
                <w:rFonts w:ascii="Arial" w:hAnsi="Arial" w:cs="Arial"/>
                <w:sz w:val="20"/>
              </w:rPr>
              <w:t>sum each year to carry</w:t>
            </w:r>
            <w:r w:rsidR="009501E9">
              <w:rPr>
                <w:rFonts w:ascii="Arial" w:hAnsi="Arial" w:cs="Arial"/>
                <w:sz w:val="20"/>
              </w:rPr>
              <w:t xml:space="preserve"> </w:t>
            </w:r>
            <w:r w:rsidRPr="00CA2F73">
              <w:rPr>
                <w:rFonts w:ascii="Arial" w:hAnsi="Arial" w:cs="Arial"/>
                <w:sz w:val="20"/>
              </w:rPr>
              <w:t xml:space="preserve">forward in case of an election at a </w:t>
            </w:r>
            <w:proofErr w:type="gramStart"/>
            <w:r w:rsidRPr="00CA2F73">
              <w:rPr>
                <w:rFonts w:ascii="Arial" w:hAnsi="Arial" w:cs="Arial"/>
                <w:sz w:val="20"/>
              </w:rPr>
              <w:t>four year</w:t>
            </w:r>
            <w:proofErr w:type="gramEnd"/>
            <w:r w:rsidRPr="00CA2F73">
              <w:rPr>
                <w:rFonts w:ascii="Arial" w:hAnsi="Arial" w:cs="Arial"/>
                <w:sz w:val="20"/>
              </w:rPr>
              <w:t xml:space="preserve"> interval but bye-elections are presently not accounted for. </w:t>
            </w:r>
          </w:p>
        </w:tc>
        <w:tc>
          <w:tcPr>
            <w:tcW w:w="2977" w:type="dxa"/>
          </w:tcPr>
          <w:p w14:paraId="7D6B2295" w14:textId="77777777" w:rsidR="00817AE2" w:rsidRPr="00CA2F73" w:rsidRDefault="00817AE2">
            <w:pPr>
              <w:pStyle w:val="Default"/>
              <w:rPr>
                <w:rFonts w:ascii="Arial" w:hAnsi="Arial" w:cs="Arial"/>
                <w:sz w:val="20"/>
                <w:szCs w:val="20"/>
              </w:rPr>
            </w:pPr>
            <w:r w:rsidRPr="00CA2F73">
              <w:rPr>
                <w:rFonts w:ascii="Arial" w:hAnsi="Arial" w:cs="Arial"/>
                <w:sz w:val="20"/>
                <w:szCs w:val="20"/>
              </w:rPr>
              <w:t>Budget allowance made</w:t>
            </w:r>
          </w:p>
        </w:tc>
      </w:tr>
      <w:tr w:rsidR="004079B5" w:rsidRPr="00CA2F73" w14:paraId="7D6B229D" w14:textId="77777777" w:rsidTr="002122A7">
        <w:trPr>
          <w:trHeight w:val="208"/>
        </w:trPr>
        <w:tc>
          <w:tcPr>
            <w:tcW w:w="2235" w:type="dxa"/>
          </w:tcPr>
          <w:p w14:paraId="7D6B229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VAT </w:t>
            </w:r>
          </w:p>
        </w:tc>
        <w:tc>
          <w:tcPr>
            <w:tcW w:w="2693" w:type="dxa"/>
          </w:tcPr>
          <w:p w14:paraId="7D6B2298"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Re-claiming/charging </w:t>
            </w:r>
          </w:p>
        </w:tc>
        <w:tc>
          <w:tcPr>
            <w:tcW w:w="1134" w:type="dxa"/>
          </w:tcPr>
          <w:p w14:paraId="7D6B229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9B" w14:textId="502E6781" w:rsidR="00817AE2" w:rsidRPr="00CA2F73" w:rsidRDefault="004079B5" w:rsidP="009501E9">
            <w:pPr>
              <w:pStyle w:val="Default"/>
              <w:rPr>
                <w:rFonts w:ascii="Arial" w:hAnsi="Arial" w:cs="Arial"/>
                <w:sz w:val="20"/>
                <w:szCs w:val="20"/>
              </w:rPr>
            </w:pPr>
            <w:r w:rsidRPr="00CA2F73">
              <w:rPr>
                <w:rFonts w:ascii="Arial" w:hAnsi="Arial" w:cs="Arial"/>
                <w:sz w:val="20"/>
                <w:szCs w:val="20"/>
              </w:rPr>
              <w:t>The Council has Financial Regulations which set out the requirements</w:t>
            </w:r>
            <w:r w:rsidR="009501E9">
              <w:rPr>
                <w:rFonts w:ascii="Arial" w:hAnsi="Arial" w:cs="Arial"/>
                <w:sz w:val="20"/>
                <w:szCs w:val="20"/>
              </w:rPr>
              <w:t xml:space="preserve"> that </w:t>
            </w:r>
            <w:r w:rsidR="00817AE2" w:rsidRPr="00CA2F73">
              <w:rPr>
                <w:rFonts w:ascii="Arial" w:hAnsi="Arial" w:cs="Arial"/>
                <w:sz w:val="20"/>
                <w:szCs w:val="20"/>
              </w:rPr>
              <w:t xml:space="preserve">VAT is reclaimed </w:t>
            </w:r>
            <w:r w:rsidR="00DC14EF" w:rsidRPr="00CA2F73">
              <w:rPr>
                <w:rFonts w:ascii="Arial" w:hAnsi="Arial" w:cs="Arial"/>
                <w:sz w:val="20"/>
                <w:szCs w:val="20"/>
              </w:rPr>
              <w:t xml:space="preserve">at </w:t>
            </w:r>
            <w:r w:rsidR="00817AE2" w:rsidRPr="00CA2F73">
              <w:rPr>
                <w:rFonts w:ascii="Arial" w:hAnsi="Arial" w:cs="Arial"/>
                <w:sz w:val="20"/>
                <w:szCs w:val="20"/>
              </w:rPr>
              <w:t>regular</w:t>
            </w:r>
            <w:r w:rsidR="00DC14EF" w:rsidRPr="00CA2F73">
              <w:rPr>
                <w:rFonts w:ascii="Arial" w:hAnsi="Arial" w:cs="Arial"/>
                <w:sz w:val="20"/>
                <w:szCs w:val="20"/>
              </w:rPr>
              <w:t xml:space="preserve"> intervals</w:t>
            </w:r>
            <w:r w:rsidR="00817AE2" w:rsidRPr="00CA2F73">
              <w:rPr>
                <w:rFonts w:ascii="Arial" w:hAnsi="Arial" w:cs="Arial"/>
                <w:sz w:val="20"/>
                <w:szCs w:val="20"/>
              </w:rPr>
              <w:t>.</w:t>
            </w:r>
          </w:p>
        </w:tc>
        <w:tc>
          <w:tcPr>
            <w:tcW w:w="2977" w:type="dxa"/>
          </w:tcPr>
          <w:p w14:paraId="7D6B229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tc>
      </w:tr>
      <w:tr w:rsidR="00BC29B0" w:rsidRPr="00CA2F73" w14:paraId="7D6B22A6" w14:textId="77777777" w:rsidTr="002122A7">
        <w:trPr>
          <w:trHeight w:val="668"/>
        </w:trPr>
        <w:tc>
          <w:tcPr>
            <w:tcW w:w="2235" w:type="dxa"/>
          </w:tcPr>
          <w:p w14:paraId="7D6B229E" w14:textId="77777777" w:rsidR="00BC29B0" w:rsidRPr="00CA2F73" w:rsidRDefault="00BC29B0" w:rsidP="00BC29B0">
            <w:pPr>
              <w:pStyle w:val="Default"/>
              <w:rPr>
                <w:rFonts w:ascii="Arial" w:hAnsi="Arial" w:cs="Arial"/>
                <w:sz w:val="20"/>
                <w:szCs w:val="20"/>
              </w:rPr>
            </w:pPr>
            <w:r w:rsidRPr="00CA2F73">
              <w:rPr>
                <w:rFonts w:ascii="Arial" w:hAnsi="Arial" w:cs="Arial"/>
                <w:sz w:val="20"/>
                <w:szCs w:val="20"/>
              </w:rPr>
              <w:t xml:space="preserve">Employers </w:t>
            </w:r>
            <w:proofErr w:type="gramStart"/>
            <w:r w:rsidRPr="00CA2F73">
              <w:rPr>
                <w:rFonts w:ascii="Arial" w:hAnsi="Arial" w:cs="Arial"/>
                <w:sz w:val="20"/>
                <w:szCs w:val="20"/>
              </w:rPr>
              <w:t>Annual  Return</w:t>
            </w:r>
            <w:proofErr w:type="gramEnd"/>
            <w:r w:rsidRPr="00CA2F73">
              <w:rPr>
                <w:rFonts w:ascii="Arial" w:hAnsi="Arial" w:cs="Arial"/>
                <w:sz w:val="20"/>
                <w:szCs w:val="20"/>
              </w:rPr>
              <w:t xml:space="preserve"> </w:t>
            </w:r>
          </w:p>
          <w:p w14:paraId="7D6B229F" w14:textId="77777777" w:rsidR="00BC29B0" w:rsidRPr="00CA2F73" w:rsidRDefault="00BC29B0" w:rsidP="00BC29B0">
            <w:pPr>
              <w:pStyle w:val="Default"/>
              <w:rPr>
                <w:rFonts w:ascii="Arial" w:hAnsi="Arial" w:cs="Arial"/>
                <w:sz w:val="20"/>
                <w:szCs w:val="20"/>
              </w:rPr>
            </w:pPr>
          </w:p>
        </w:tc>
        <w:tc>
          <w:tcPr>
            <w:tcW w:w="2693" w:type="dxa"/>
          </w:tcPr>
          <w:p w14:paraId="7D6B22A0"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Paying and accounting</w:t>
            </w:r>
          </w:p>
          <w:p w14:paraId="7D6B22A1" w14:textId="77777777" w:rsidR="00BC29B0" w:rsidRPr="00CA2F73" w:rsidRDefault="00BC29B0" w:rsidP="00BC29B0">
            <w:pPr>
              <w:autoSpaceDE w:val="0"/>
              <w:autoSpaceDN w:val="0"/>
              <w:adjustRightInd w:val="0"/>
              <w:spacing w:line="240" w:lineRule="auto"/>
              <w:jc w:val="left"/>
              <w:rPr>
                <w:rFonts w:ascii="Arial" w:hAnsi="Arial" w:cs="Arial"/>
                <w:sz w:val="20"/>
              </w:rPr>
            </w:pPr>
            <w:r w:rsidRPr="00CA2F73">
              <w:rPr>
                <w:rFonts w:ascii="Arial" w:hAnsi="Arial" w:cs="Arial"/>
                <w:sz w:val="20"/>
              </w:rPr>
              <w:t>for NI and Tax of</w:t>
            </w:r>
          </w:p>
          <w:p w14:paraId="7D6B22A2" w14:textId="77777777" w:rsidR="00BC29B0" w:rsidRPr="00CA2F73" w:rsidRDefault="00BC29B0" w:rsidP="00BC29B0">
            <w:pPr>
              <w:pStyle w:val="Default"/>
              <w:rPr>
                <w:rFonts w:ascii="Arial" w:hAnsi="Arial" w:cs="Arial"/>
                <w:sz w:val="20"/>
                <w:szCs w:val="20"/>
              </w:rPr>
            </w:pPr>
            <w:proofErr w:type="spellStart"/>
            <w:proofErr w:type="gramStart"/>
            <w:r w:rsidRPr="00CA2F73">
              <w:rPr>
                <w:rFonts w:ascii="Arial" w:hAnsi="Arial" w:cs="Arial"/>
                <w:sz w:val="20"/>
                <w:szCs w:val="20"/>
              </w:rPr>
              <w:t>employees</w:t>
            </w:r>
            <w:proofErr w:type="spellEnd"/>
            <w:proofErr w:type="gramEnd"/>
            <w:r w:rsidRPr="00CA2F73">
              <w:rPr>
                <w:rFonts w:ascii="Arial" w:hAnsi="Arial" w:cs="Arial"/>
                <w:sz w:val="20"/>
                <w:szCs w:val="20"/>
              </w:rPr>
              <w:t xml:space="preserve"> salaries</w:t>
            </w:r>
          </w:p>
        </w:tc>
        <w:tc>
          <w:tcPr>
            <w:tcW w:w="1134" w:type="dxa"/>
          </w:tcPr>
          <w:p w14:paraId="7D6B22A3" w14:textId="77777777" w:rsidR="00BC29B0" w:rsidRPr="00CA2F73" w:rsidRDefault="00BC29B0">
            <w:pPr>
              <w:pStyle w:val="Default"/>
              <w:rPr>
                <w:rFonts w:ascii="Arial" w:hAnsi="Arial" w:cs="Arial"/>
                <w:sz w:val="20"/>
                <w:szCs w:val="20"/>
              </w:rPr>
            </w:pPr>
          </w:p>
        </w:tc>
        <w:tc>
          <w:tcPr>
            <w:tcW w:w="6520" w:type="dxa"/>
          </w:tcPr>
          <w:p w14:paraId="7D6B22A4" w14:textId="77777777" w:rsidR="00BC29B0" w:rsidRPr="00CA2F73" w:rsidRDefault="00BC29B0">
            <w:pPr>
              <w:pStyle w:val="Default"/>
              <w:rPr>
                <w:rFonts w:ascii="Arial" w:hAnsi="Arial" w:cs="Arial"/>
                <w:sz w:val="20"/>
                <w:szCs w:val="20"/>
              </w:rPr>
            </w:pPr>
            <w:r w:rsidRPr="00CA2F73">
              <w:rPr>
                <w:rFonts w:ascii="Arial" w:hAnsi="Arial" w:cs="Arial"/>
                <w:sz w:val="20"/>
                <w:szCs w:val="20"/>
              </w:rPr>
              <w:t>Employer’s Annual Return is completed and submitted online and to the Inland Revenue within the prescribed time frame by the Clerk.</w:t>
            </w:r>
          </w:p>
        </w:tc>
        <w:tc>
          <w:tcPr>
            <w:tcW w:w="2977" w:type="dxa"/>
          </w:tcPr>
          <w:p w14:paraId="7D6B22A5" w14:textId="77777777" w:rsidR="00BC29B0" w:rsidRPr="00CA2F73" w:rsidRDefault="00DC14EF">
            <w:pPr>
              <w:pStyle w:val="Default"/>
              <w:rPr>
                <w:rFonts w:ascii="Arial" w:hAnsi="Arial" w:cs="Arial"/>
                <w:sz w:val="20"/>
                <w:szCs w:val="20"/>
              </w:rPr>
            </w:pPr>
            <w:r w:rsidRPr="00CA2F73">
              <w:rPr>
                <w:rFonts w:ascii="Arial" w:hAnsi="Arial" w:cs="Arial"/>
                <w:sz w:val="20"/>
                <w:szCs w:val="20"/>
              </w:rPr>
              <w:t>Existing procedure adequate</w:t>
            </w:r>
          </w:p>
        </w:tc>
      </w:tr>
      <w:tr w:rsidR="00DC14EF" w:rsidRPr="00CA2F73" w14:paraId="7D6B22AD" w14:textId="77777777" w:rsidTr="002122A7">
        <w:trPr>
          <w:trHeight w:val="668"/>
        </w:trPr>
        <w:tc>
          <w:tcPr>
            <w:tcW w:w="2235" w:type="dxa"/>
          </w:tcPr>
          <w:p w14:paraId="7D6B22A7" w14:textId="77777777" w:rsidR="00DC14EF" w:rsidRPr="00CA2F73" w:rsidRDefault="00DC14EF" w:rsidP="00DC14EF">
            <w:pPr>
              <w:autoSpaceDE w:val="0"/>
              <w:autoSpaceDN w:val="0"/>
              <w:adjustRightInd w:val="0"/>
              <w:spacing w:line="240" w:lineRule="auto"/>
              <w:jc w:val="left"/>
              <w:rPr>
                <w:rFonts w:ascii="Arial" w:hAnsi="Arial" w:cs="Arial"/>
                <w:sz w:val="20"/>
              </w:rPr>
            </w:pPr>
            <w:r w:rsidRPr="00CA2F73">
              <w:rPr>
                <w:rFonts w:ascii="Arial" w:hAnsi="Arial" w:cs="Arial"/>
                <w:sz w:val="20"/>
              </w:rPr>
              <w:t>Audit - Internal</w:t>
            </w:r>
          </w:p>
          <w:p w14:paraId="7D6B22A8" w14:textId="77777777" w:rsidR="00DC14EF" w:rsidRPr="00CA2F73" w:rsidRDefault="00DC14EF" w:rsidP="00DC14EF">
            <w:pPr>
              <w:pStyle w:val="Default"/>
              <w:rPr>
                <w:rFonts w:ascii="Arial" w:hAnsi="Arial" w:cs="Arial"/>
                <w:sz w:val="20"/>
                <w:szCs w:val="20"/>
              </w:rPr>
            </w:pPr>
            <w:r w:rsidRPr="00CA2F73">
              <w:rPr>
                <w:rFonts w:ascii="Arial" w:hAnsi="Arial" w:cs="Arial"/>
                <w:sz w:val="20"/>
                <w:szCs w:val="20"/>
              </w:rPr>
              <w:t>Audit</w:t>
            </w:r>
          </w:p>
        </w:tc>
        <w:tc>
          <w:tcPr>
            <w:tcW w:w="2693" w:type="dxa"/>
          </w:tcPr>
          <w:p w14:paraId="7D6B22A9" w14:textId="77777777" w:rsidR="00DC14EF" w:rsidRPr="00CA2F73" w:rsidRDefault="00DC14EF">
            <w:pPr>
              <w:pStyle w:val="Default"/>
              <w:rPr>
                <w:rFonts w:ascii="Arial" w:hAnsi="Arial" w:cs="Arial"/>
                <w:sz w:val="20"/>
                <w:szCs w:val="20"/>
              </w:rPr>
            </w:pPr>
            <w:r w:rsidRPr="00CA2F73">
              <w:rPr>
                <w:rFonts w:ascii="Arial" w:hAnsi="Arial" w:cs="Arial"/>
                <w:sz w:val="20"/>
                <w:szCs w:val="20"/>
              </w:rPr>
              <w:t>Completion within time limits</w:t>
            </w:r>
          </w:p>
        </w:tc>
        <w:tc>
          <w:tcPr>
            <w:tcW w:w="1134" w:type="dxa"/>
          </w:tcPr>
          <w:p w14:paraId="7D6B22AA" w14:textId="77777777" w:rsidR="00DC14EF" w:rsidRPr="00CA2F73" w:rsidRDefault="00DC14EF">
            <w:pPr>
              <w:pStyle w:val="Default"/>
              <w:rPr>
                <w:rFonts w:ascii="Arial" w:hAnsi="Arial" w:cs="Arial"/>
                <w:sz w:val="20"/>
                <w:szCs w:val="20"/>
              </w:rPr>
            </w:pPr>
            <w:r w:rsidRPr="00CA2F73">
              <w:rPr>
                <w:rFonts w:ascii="Arial" w:hAnsi="Arial" w:cs="Arial"/>
                <w:sz w:val="20"/>
                <w:szCs w:val="20"/>
              </w:rPr>
              <w:t>L</w:t>
            </w:r>
          </w:p>
        </w:tc>
        <w:tc>
          <w:tcPr>
            <w:tcW w:w="6520" w:type="dxa"/>
          </w:tcPr>
          <w:p w14:paraId="7D6B22AB" w14:textId="77777777" w:rsidR="00DC14EF" w:rsidRPr="00CA2F73" w:rsidRDefault="00DC14EF" w:rsidP="00DC14EF">
            <w:pPr>
              <w:autoSpaceDE w:val="0"/>
              <w:autoSpaceDN w:val="0"/>
              <w:adjustRightInd w:val="0"/>
              <w:spacing w:line="240" w:lineRule="auto"/>
              <w:jc w:val="left"/>
              <w:rPr>
                <w:rFonts w:ascii="Arial" w:hAnsi="Arial" w:cs="Arial"/>
                <w:sz w:val="20"/>
              </w:rPr>
            </w:pPr>
            <w:r w:rsidRPr="00CA2F73">
              <w:rPr>
                <w:rFonts w:ascii="Arial" w:hAnsi="Arial" w:cs="Arial"/>
                <w:sz w:val="20"/>
              </w:rPr>
              <w:t>Internal auditor is appointed by the Council. Internal auditor is supplied with the relevant documents to audit and the form to complete and sign for the External Auditor. Procedures are all covered in the ‘Review of Effectiveness of the system of Internal Audit’ which is reviewed annually.</w:t>
            </w:r>
          </w:p>
        </w:tc>
        <w:tc>
          <w:tcPr>
            <w:tcW w:w="2977" w:type="dxa"/>
          </w:tcPr>
          <w:p w14:paraId="7D6B22AC" w14:textId="77777777" w:rsidR="00DC14EF" w:rsidRPr="00CA2F73" w:rsidRDefault="00DC14EF">
            <w:pPr>
              <w:pStyle w:val="Default"/>
              <w:rPr>
                <w:rFonts w:ascii="Arial" w:hAnsi="Arial" w:cs="Arial"/>
                <w:sz w:val="20"/>
                <w:szCs w:val="20"/>
              </w:rPr>
            </w:pPr>
            <w:r w:rsidRPr="00CA2F73">
              <w:rPr>
                <w:rFonts w:ascii="Arial" w:hAnsi="Arial" w:cs="Arial"/>
                <w:sz w:val="20"/>
                <w:szCs w:val="20"/>
              </w:rPr>
              <w:t>Existing procedure adequate</w:t>
            </w:r>
          </w:p>
        </w:tc>
      </w:tr>
      <w:tr w:rsidR="004079B5" w:rsidRPr="00CA2F73" w14:paraId="7D6B22B3" w14:textId="77777777" w:rsidTr="002122A7">
        <w:trPr>
          <w:trHeight w:val="668"/>
        </w:trPr>
        <w:tc>
          <w:tcPr>
            <w:tcW w:w="2235" w:type="dxa"/>
          </w:tcPr>
          <w:p w14:paraId="7D6B22AE" w14:textId="77777777" w:rsidR="00BC29B0" w:rsidRPr="00CA2F73" w:rsidRDefault="00BC29B0" w:rsidP="00BC29B0">
            <w:pPr>
              <w:pStyle w:val="Default"/>
              <w:rPr>
                <w:rFonts w:ascii="Arial" w:hAnsi="Arial" w:cs="Arial"/>
                <w:sz w:val="20"/>
                <w:szCs w:val="20"/>
              </w:rPr>
            </w:pPr>
            <w:r w:rsidRPr="00CA2F73">
              <w:rPr>
                <w:rFonts w:ascii="Arial" w:hAnsi="Arial" w:cs="Arial"/>
                <w:sz w:val="20"/>
                <w:szCs w:val="20"/>
              </w:rPr>
              <w:t>Annual Return</w:t>
            </w:r>
          </w:p>
        </w:tc>
        <w:tc>
          <w:tcPr>
            <w:tcW w:w="2693" w:type="dxa"/>
          </w:tcPr>
          <w:p w14:paraId="7D6B22AF"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Submit within time limits </w:t>
            </w:r>
          </w:p>
        </w:tc>
        <w:tc>
          <w:tcPr>
            <w:tcW w:w="1134" w:type="dxa"/>
          </w:tcPr>
          <w:p w14:paraId="7D6B22B0"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B1" w14:textId="473FAA05" w:rsidR="004079B5" w:rsidRPr="00CA2F73" w:rsidRDefault="004079B5">
            <w:pPr>
              <w:pStyle w:val="Default"/>
              <w:rPr>
                <w:rFonts w:ascii="Arial" w:hAnsi="Arial" w:cs="Arial"/>
                <w:sz w:val="20"/>
                <w:szCs w:val="20"/>
              </w:rPr>
            </w:pPr>
            <w:r w:rsidRPr="00CA2F73">
              <w:rPr>
                <w:rFonts w:ascii="Arial" w:hAnsi="Arial" w:cs="Arial"/>
                <w:sz w:val="20"/>
                <w:szCs w:val="20"/>
              </w:rPr>
              <w:t>Annual Return is completed and signed by the Council, submitted to an auditor for completion and signing then checked and sent on to the External Auditor within time limit</w:t>
            </w:r>
            <w:r w:rsidR="009501E9">
              <w:rPr>
                <w:rFonts w:ascii="Arial" w:hAnsi="Arial" w:cs="Arial"/>
                <w:sz w:val="20"/>
                <w:szCs w:val="20"/>
              </w:rPr>
              <w:t xml:space="preserve"> unless the Council qualify for exemption.</w:t>
            </w:r>
          </w:p>
        </w:tc>
        <w:tc>
          <w:tcPr>
            <w:tcW w:w="2977" w:type="dxa"/>
          </w:tcPr>
          <w:p w14:paraId="7D6B22B2"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procedures adequate </w:t>
            </w:r>
          </w:p>
        </w:tc>
      </w:tr>
      <w:tr w:rsidR="00DA02C0" w:rsidRPr="00CA2F73" w14:paraId="7D6B22BA" w14:textId="77777777" w:rsidTr="002122A7">
        <w:trPr>
          <w:trHeight w:val="504"/>
        </w:trPr>
        <w:tc>
          <w:tcPr>
            <w:tcW w:w="2235" w:type="dxa"/>
          </w:tcPr>
          <w:p w14:paraId="7D6B22B4" w14:textId="77777777" w:rsidR="00DA02C0" w:rsidRPr="00CA2F73" w:rsidRDefault="00DA02C0">
            <w:pPr>
              <w:pStyle w:val="Default"/>
              <w:rPr>
                <w:rFonts w:ascii="Arial" w:hAnsi="Arial" w:cs="Arial"/>
                <w:sz w:val="20"/>
                <w:szCs w:val="20"/>
              </w:rPr>
            </w:pPr>
            <w:r w:rsidRPr="00CA2F73">
              <w:rPr>
                <w:rFonts w:ascii="Arial" w:hAnsi="Arial" w:cs="Arial"/>
                <w:sz w:val="20"/>
                <w:szCs w:val="20"/>
              </w:rPr>
              <w:t>Legal Powers</w:t>
            </w:r>
          </w:p>
        </w:tc>
        <w:tc>
          <w:tcPr>
            <w:tcW w:w="2693" w:type="dxa"/>
          </w:tcPr>
          <w:p w14:paraId="7D6B22B5" w14:textId="77777777" w:rsidR="00DA02C0" w:rsidRPr="00CA2F73" w:rsidRDefault="00DA02C0">
            <w:pPr>
              <w:pStyle w:val="Default"/>
              <w:rPr>
                <w:rFonts w:ascii="Arial" w:hAnsi="Arial" w:cs="Arial"/>
                <w:sz w:val="20"/>
                <w:szCs w:val="20"/>
              </w:rPr>
            </w:pPr>
            <w:r w:rsidRPr="00CA2F73">
              <w:rPr>
                <w:rFonts w:ascii="Arial" w:hAnsi="Arial" w:cs="Arial"/>
                <w:sz w:val="20"/>
                <w:szCs w:val="20"/>
              </w:rPr>
              <w:t>Illegal activity or payments</w:t>
            </w:r>
          </w:p>
        </w:tc>
        <w:tc>
          <w:tcPr>
            <w:tcW w:w="1134" w:type="dxa"/>
          </w:tcPr>
          <w:p w14:paraId="7D6B22B6" w14:textId="77777777" w:rsidR="00DA02C0" w:rsidRPr="00CA2F73" w:rsidRDefault="00DA02C0">
            <w:pPr>
              <w:pStyle w:val="Default"/>
              <w:rPr>
                <w:rFonts w:ascii="Arial" w:hAnsi="Arial" w:cs="Arial"/>
                <w:sz w:val="20"/>
                <w:szCs w:val="20"/>
              </w:rPr>
            </w:pPr>
            <w:r w:rsidRPr="00CA2F73">
              <w:rPr>
                <w:rFonts w:ascii="Arial" w:hAnsi="Arial" w:cs="Arial"/>
                <w:sz w:val="20"/>
                <w:szCs w:val="20"/>
              </w:rPr>
              <w:t>L</w:t>
            </w:r>
          </w:p>
        </w:tc>
        <w:tc>
          <w:tcPr>
            <w:tcW w:w="6520" w:type="dxa"/>
          </w:tcPr>
          <w:p w14:paraId="7D6B22B7" w14:textId="77777777" w:rsidR="00DA02C0" w:rsidRPr="00CA2F73" w:rsidRDefault="00DA02C0">
            <w:pPr>
              <w:pStyle w:val="Default"/>
              <w:rPr>
                <w:rFonts w:ascii="Arial" w:hAnsi="Arial" w:cs="Arial"/>
                <w:sz w:val="20"/>
                <w:szCs w:val="20"/>
              </w:rPr>
            </w:pPr>
            <w:r w:rsidRPr="00CA2F73">
              <w:rPr>
                <w:rFonts w:ascii="Arial" w:hAnsi="Arial" w:cs="Arial"/>
                <w:sz w:val="20"/>
                <w:szCs w:val="20"/>
              </w:rPr>
              <w:t>All activity and payments within the powers of the Parish Council to be</w:t>
            </w:r>
          </w:p>
          <w:p w14:paraId="7D6B22B8" w14:textId="5F3E417C" w:rsidR="00DA02C0" w:rsidRPr="00CA2F73" w:rsidRDefault="00DA02C0">
            <w:pPr>
              <w:pStyle w:val="Default"/>
              <w:rPr>
                <w:rFonts w:ascii="Arial" w:hAnsi="Arial" w:cs="Arial"/>
                <w:sz w:val="20"/>
                <w:szCs w:val="20"/>
              </w:rPr>
            </w:pPr>
            <w:r w:rsidRPr="00CA2F73">
              <w:rPr>
                <w:rFonts w:ascii="Arial" w:hAnsi="Arial" w:cs="Arial"/>
                <w:sz w:val="20"/>
                <w:szCs w:val="20"/>
              </w:rPr>
              <w:t xml:space="preserve">resolved and </w:t>
            </w:r>
            <w:proofErr w:type="spellStart"/>
            <w:r w:rsidRPr="00CA2F73">
              <w:rPr>
                <w:rFonts w:ascii="Arial" w:hAnsi="Arial" w:cs="Arial"/>
                <w:sz w:val="20"/>
                <w:szCs w:val="20"/>
              </w:rPr>
              <w:t>minute</w:t>
            </w:r>
            <w:r w:rsidR="009501E9">
              <w:rPr>
                <w:rFonts w:ascii="Arial" w:hAnsi="Arial" w:cs="Arial"/>
                <w:sz w:val="20"/>
                <w:szCs w:val="20"/>
              </w:rPr>
              <w:t>’</w:t>
            </w:r>
            <w:r w:rsidRPr="00CA2F73">
              <w:rPr>
                <w:rFonts w:ascii="Arial" w:hAnsi="Arial" w:cs="Arial"/>
                <w:sz w:val="20"/>
                <w:szCs w:val="20"/>
              </w:rPr>
              <w:t>d</w:t>
            </w:r>
            <w:proofErr w:type="spellEnd"/>
            <w:r w:rsidRPr="00CA2F73">
              <w:rPr>
                <w:rFonts w:ascii="Arial" w:hAnsi="Arial" w:cs="Arial"/>
                <w:sz w:val="20"/>
                <w:szCs w:val="20"/>
              </w:rPr>
              <w:t xml:space="preserve"> at Parish Council Meetings</w:t>
            </w:r>
          </w:p>
        </w:tc>
        <w:tc>
          <w:tcPr>
            <w:tcW w:w="2977" w:type="dxa"/>
          </w:tcPr>
          <w:p w14:paraId="7D6B22B9" w14:textId="77777777" w:rsidR="00DA02C0" w:rsidRPr="00CA2F73" w:rsidRDefault="00DA02C0">
            <w:pPr>
              <w:pStyle w:val="Default"/>
              <w:rPr>
                <w:rFonts w:ascii="Arial" w:hAnsi="Arial" w:cs="Arial"/>
                <w:sz w:val="20"/>
                <w:szCs w:val="20"/>
              </w:rPr>
            </w:pPr>
            <w:r w:rsidRPr="00CA2F73">
              <w:rPr>
                <w:rFonts w:ascii="Arial" w:hAnsi="Arial" w:cs="Arial"/>
                <w:sz w:val="20"/>
                <w:szCs w:val="20"/>
              </w:rPr>
              <w:t>Existing procedures adequate</w:t>
            </w:r>
          </w:p>
        </w:tc>
      </w:tr>
      <w:tr w:rsidR="00817AE2" w:rsidRPr="00CA2F73" w14:paraId="7D6B22CB" w14:textId="77777777" w:rsidTr="002122A7">
        <w:trPr>
          <w:trHeight w:val="2113"/>
        </w:trPr>
        <w:tc>
          <w:tcPr>
            <w:tcW w:w="2235" w:type="dxa"/>
          </w:tcPr>
          <w:p w14:paraId="7D6B22BB" w14:textId="77777777" w:rsidR="0026301F" w:rsidRPr="00CA2F73" w:rsidRDefault="0026301F">
            <w:pPr>
              <w:pStyle w:val="Default"/>
              <w:rPr>
                <w:rFonts w:ascii="Arial" w:hAnsi="Arial" w:cs="Arial"/>
                <w:sz w:val="20"/>
                <w:szCs w:val="20"/>
              </w:rPr>
            </w:pPr>
            <w:r w:rsidRPr="00CA2F73">
              <w:rPr>
                <w:rFonts w:ascii="Arial" w:hAnsi="Arial" w:cs="Arial"/>
                <w:sz w:val="20"/>
                <w:szCs w:val="20"/>
              </w:rPr>
              <w:lastRenderedPageBreak/>
              <w:t>Minutes</w:t>
            </w:r>
          </w:p>
          <w:p w14:paraId="7D6B22BC" w14:textId="77777777" w:rsidR="0026301F" w:rsidRPr="00CA2F73" w:rsidRDefault="00817AE2">
            <w:pPr>
              <w:pStyle w:val="Default"/>
              <w:rPr>
                <w:rFonts w:ascii="Arial" w:hAnsi="Arial" w:cs="Arial"/>
                <w:sz w:val="20"/>
                <w:szCs w:val="20"/>
              </w:rPr>
            </w:pPr>
            <w:r w:rsidRPr="00CA2F73">
              <w:rPr>
                <w:rFonts w:ascii="Arial" w:hAnsi="Arial" w:cs="Arial"/>
                <w:sz w:val="20"/>
                <w:szCs w:val="20"/>
              </w:rPr>
              <w:t>Agendas</w:t>
            </w:r>
          </w:p>
          <w:p w14:paraId="7D6B22BD" w14:textId="77777777" w:rsidR="0026301F" w:rsidRPr="00CA2F73" w:rsidRDefault="00817AE2" w:rsidP="0026301F">
            <w:pPr>
              <w:pStyle w:val="Default"/>
              <w:rPr>
                <w:rFonts w:ascii="Arial" w:hAnsi="Arial" w:cs="Arial"/>
                <w:sz w:val="20"/>
                <w:szCs w:val="20"/>
              </w:rPr>
            </w:pPr>
            <w:r w:rsidRPr="00CA2F73">
              <w:rPr>
                <w:rFonts w:ascii="Arial" w:hAnsi="Arial" w:cs="Arial"/>
                <w:sz w:val="20"/>
                <w:szCs w:val="20"/>
              </w:rPr>
              <w:t>Notices</w:t>
            </w:r>
          </w:p>
          <w:p w14:paraId="7D6B22BE" w14:textId="77777777" w:rsidR="00817AE2" w:rsidRPr="00CA2F73" w:rsidRDefault="00817AE2" w:rsidP="0026301F">
            <w:pPr>
              <w:pStyle w:val="Default"/>
              <w:rPr>
                <w:rFonts w:ascii="Arial" w:hAnsi="Arial" w:cs="Arial"/>
                <w:sz w:val="20"/>
                <w:szCs w:val="20"/>
              </w:rPr>
            </w:pPr>
            <w:r w:rsidRPr="00CA2F73">
              <w:rPr>
                <w:rFonts w:ascii="Arial" w:hAnsi="Arial" w:cs="Arial"/>
                <w:sz w:val="20"/>
                <w:szCs w:val="20"/>
              </w:rPr>
              <w:t xml:space="preserve">Statutory Documents </w:t>
            </w:r>
          </w:p>
        </w:tc>
        <w:tc>
          <w:tcPr>
            <w:tcW w:w="2693" w:type="dxa"/>
          </w:tcPr>
          <w:p w14:paraId="7D6B22BF"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Accuracy and legality </w:t>
            </w:r>
          </w:p>
          <w:p w14:paraId="7D6B22C0"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Business conduct </w:t>
            </w:r>
          </w:p>
        </w:tc>
        <w:tc>
          <w:tcPr>
            <w:tcW w:w="1134" w:type="dxa"/>
          </w:tcPr>
          <w:p w14:paraId="7D6B22C1"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L </w:t>
            </w:r>
          </w:p>
          <w:p w14:paraId="7D6B22C2"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C3"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Minutes and agenda are produced in the prescribed method by the Clerk and adhere to the legal requirements. </w:t>
            </w:r>
          </w:p>
          <w:p w14:paraId="7D6B22C4" w14:textId="6189DE60" w:rsidR="0026301F" w:rsidRPr="00CA2F73" w:rsidRDefault="00817AE2">
            <w:pPr>
              <w:pStyle w:val="Default"/>
              <w:rPr>
                <w:rFonts w:ascii="Arial" w:hAnsi="Arial" w:cs="Arial"/>
                <w:sz w:val="20"/>
                <w:szCs w:val="20"/>
              </w:rPr>
            </w:pPr>
            <w:r w:rsidRPr="00CA2F73">
              <w:rPr>
                <w:rFonts w:ascii="Arial" w:hAnsi="Arial" w:cs="Arial"/>
                <w:sz w:val="20"/>
                <w:szCs w:val="20"/>
              </w:rPr>
              <w:t xml:space="preserve">Minutes are approved and signed at the next Council meeting. Minutes and agenda are displayed according to the legal requirements. </w:t>
            </w:r>
            <w:r w:rsidR="0026301F" w:rsidRPr="00CA2F73">
              <w:rPr>
                <w:rFonts w:ascii="Arial" w:hAnsi="Arial" w:cs="Arial"/>
                <w:sz w:val="20"/>
                <w:szCs w:val="20"/>
              </w:rPr>
              <w:t xml:space="preserve">Summary Minutes are published in </w:t>
            </w:r>
            <w:r w:rsidR="009501E9">
              <w:rPr>
                <w:rFonts w:ascii="Arial" w:hAnsi="Arial" w:cs="Arial"/>
                <w:sz w:val="20"/>
                <w:szCs w:val="20"/>
              </w:rPr>
              <w:t>the parish magazine</w:t>
            </w:r>
            <w:r w:rsidR="0026301F" w:rsidRPr="00CA2F73">
              <w:rPr>
                <w:rFonts w:ascii="Arial" w:hAnsi="Arial" w:cs="Arial"/>
                <w:sz w:val="20"/>
                <w:szCs w:val="20"/>
              </w:rPr>
              <w:t>.  Once approved, full council minutes are put onto the parish website.</w:t>
            </w:r>
          </w:p>
          <w:p w14:paraId="7D6B22C5" w14:textId="37D79B20" w:rsidR="00817AE2" w:rsidRPr="00CA2F73" w:rsidRDefault="0026301F">
            <w:pPr>
              <w:pStyle w:val="Default"/>
              <w:rPr>
                <w:rFonts w:ascii="Arial" w:hAnsi="Arial" w:cs="Arial"/>
                <w:sz w:val="20"/>
                <w:szCs w:val="20"/>
              </w:rPr>
            </w:pPr>
            <w:r w:rsidRPr="00CA2F73">
              <w:rPr>
                <w:rFonts w:ascii="Arial" w:hAnsi="Arial" w:cs="Arial"/>
                <w:sz w:val="20"/>
                <w:szCs w:val="20"/>
              </w:rPr>
              <w:t>Notice boards are distributed throughout the parish for the display of agendas,</w:t>
            </w:r>
            <w:r w:rsidR="009501E9">
              <w:rPr>
                <w:rFonts w:ascii="Arial" w:hAnsi="Arial" w:cs="Arial"/>
                <w:sz w:val="20"/>
                <w:szCs w:val="20"/>
              </w:rPr>
              <w:t xml:space="preserve"> minutes,</w:t>
            </w:r>
            <w:r w:rsidRPr="00CA2F73">
              <w:rPr>
                <w:rFonts w:ascii="Arial" w:hAnsi="Arial" w:cs="Arial"/>
                <w:sz w:val="20"/>
                <w:szCs w:val="20"/>
              </w:rPr>
              <w:t xml:space="preserve"> notices and statutory documents. </w:t>
            </w:r>
          </w:p>
        </w:tc>
        <w:tc>
          <w:tcPr>
            <w:tcW w:w="2977" w:type="dxa"/>
          </w:tcPr>
          <w:p w14:paraId="7D6B22C6"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Existing procedure adequate. </w:t>
            </w:r>
          </w:p>
          <w:p w14:paraId="7D6B22C7"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Guidance/training to Chair </w:t>
            </w:r>
          </w:p>
          <w:p w14:paraId="7D6B22C8"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should be given (if required). </w:t>
            </w:r>
          </w:p>
          <w:p w14:paraId="7D6B22C9"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Members to adhere to Code </w:t>
            </w:r>
          </w:p>
          <w:p w14:paraId="7D6B22CA" w14:textId="77777777" w:rsidR="00817AE2" w:rsidRPr="00CA2F73" w:rsidRDefault="00817AE2">
            <w:pPr>
              <w:pStyle w:val="Default"/>
              <w:rPr>
                <w:rFonts w:ascii="Arial" w:hAnsi="Arial" w:cs="Arial"/>
                <w:sz w:val="20"/>
                <w:szCs w:val="20"/>
              </w:rPr>
            </w:pPr>
            <w:r w:rsidRPr="00CA2F73">
              <w:rPr>
                <w:rFonts w:ascii="Arial" w:hAnsi="Arial" w:cs="Arial"/>
                <w:sz w:val="20"/>
                <w:szCs w:val="20"/>
              </w:rPr>
              <w:t xml:space="preserve">of Conduct. </w:t>
            </w:r>
          </w:p>
        </w:tc>
      </w:tr>
      <w:tr w:rsidR="004079B5" w:rsidRPr="00CA2F73" w14:paraId="7D6B22D6" w14:textId="77777777" w:rsidTr="002122A7">
        <w:trPr>
          <w:trHeight w:val="783"/>
        </w:trPr>
        <w:tc>
          <w:tcPr>
            <w:tcW w:w="2235" w:type="dxa"/>
          </w:tcPr>
          <w:p w14:paraId="7D6B22C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Members interests </w:t>
            </w:r>
          </w:p>
        </w:tc>
        <w:tc>
          <w:tcPr>
            <w:tcW w:w="2693" w:type="dxa"/>
          </w:tcPr>
          <w:p w14:paraId="7D6B22C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Conflict of interest </w:t>
            </w:r>
          </w:p>
          <w:p w14:paraId="7D6B22C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Register of Members interests </w:t>
            </w:r>
          </w:p>
        </w:tc>
        <w:tc>
          <w:tcPr>
            <w:tcW w:w="1134" w:type="dxa"/>
          </w:tcPr>
          <w:p w14:paraId="7D6B22CF"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D0"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 </w:t>
            </w:r>
          </w:p>
        </w:tc>
        <w:tc>
          <w:tcPr>
            <w:tcW w:w="6520" w:type="dxa"/>
          </w:tcPr>
          <w:p w14:paraId="7D6B22D1"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Although not a requirement, the declaring of interests by members at a meeting should be an obvious process to remind Councillors of their duty and should remain on the agenda. </w:t>
            </w:r>
          </w:p>
          <w:p w14:paraId="7D6B22D2" w14:textId="60E16F9E" w:rsidR="004079B5" w:rsidRPr="00CA2F73" w:rsidRDefault="004079B5" w:rsidP="00083905">
            <w:pPr>
              <w:pStyle w:val="Default"/>
              <w:rPr>
                <w:rFonts w:ascii="Arial" w:hAnsi="Arial" w:cs="Arial"/>
                <w:sz w:val="20"/>
                <w:szCs w:val="20"/>
              </w:rPr>
            </w:pPr>
            <w:r w:rsidRPr="00CA2F73">
              <w:rPr>
                <w:rFonts w:ascii="Arial" w:hAnsi="Arial" w:cs="Arial"/>
                <w:sz w:val="20"/>
                <w:szCs w:val="20"/>
              </w:rPr>
              <w:t>Code of Conduct requires register of interests by members and this is the</w:t>
            </w:r>
            <w:r w:rsidR="000E3018" w:rsidRPr="00CA2F73">
              <w:rPr>
                <w:rFonts w:ascii="Arial" w:hAnsi="Arial" w:cs="Arial"/>
                <w:sz w:val="20"/>
                <w:szCs w:val="20"/>
              </w:rPr>
              <w:t>ir</w:t>
            </w:r>
            <w:r w:rsidRPr="00CA2F73">
              <w:rPr>
                <w:rFonts w:ascii="Arial" w:hAnsi="Arial" w:cs="Arial"/>
                <w:sz w:val="20"/>
                <w:szCs w:val="20"/>
              </w:rPr>
              <w:t xml:space="preserve"> responsibility and is published on the </w:t>
            </w:r>
            <w:r w:rsidR="009501E9">
              <w:rPr>
                <w:rFonts w:ascii="Arial" w:hAnsi="Arial" w:cs="Arial"/>
                <w:sz w:val="20"/>
                <w:szCs w:val="20"/>
              </w:rPr>
              <w:t>County</w:t>
            </w:r>
            <w:r w:rsidR="00083905" w:rsidRPr="00CA2F73">
              <w:rPr>
                <w:rFonts w:ascii="Arial" w:hAnsi="Arial" w:cs="Arial"/>
                <w:sz w:val="20"/>
                <w:szCs w:val="20"/>
              </w:rPr>
              <w:t xml:space="preserve"> Council </w:t>
            </w:r>
            <w:r w:rsidRPr="00CA2F73">
              <w:rPr>
                <w:rFonts w:ascii="Arial" w:hAnsi="Arial" w:cs="Arial"/>
                <w:sz w:val="20"/>
                <w:szCs w:val="20"/>
              </w:rPr>
              <w:t xml:space="preserve">website. </w:t>
            </w:r>
          </w:p>
        </w:tc>
        <w:tc>
          <w:tcPr>
            <w:tcW w:w="2977" w:type="dxa"/>
          </w:tcPr>
          <w:p w14:paraId="7D6B22D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D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Members take responsibility </w:t>
            </w:r>
          </w:p>
          <w:p w14:paraId="7D6B22D5"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to update their Register. </w:t>
            </w:r>
          </w:p>
        </w:tc>
      </w:tr>
      <w:tr w:rsidR="004079B5" w:rsidRPr="00CA2F73" w14:paraId="7D6B22E0" w14:textId="77777777" w:rsidTr="002122A7">
        <w:trPr>
          <w:trHeight w:val="801"/>
        </w:trPr>
        <w:tc>
          <w:tcPr>
            <w:tcW w:w="2235" w:type="dxa"/>
          </w:tcPr>
          <w:p w14:paraId="7D6B22D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Insurance </w:t>
            </w:r>
          </w:p>
        </w:tc>
        <w:tc>
          <w:tcPr>
            <w:tcW w:w="2693" w:type="dxa"/>
          </w:tcPr>
          <w:p w14:paraId="7D6B22D8"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Adequacy </w:t>
            </w:r>
          </w:p>
          <w:p w14:paraId="7D6B22D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Cost </w:t>
            </w:r>
          </w:p>
        </w:tc>
        <w:tc>
          <w:tcPr>
            <w:tcW w:w="1134" w:type="dxa"/>
          </w:tcPr>
          <w:p w14:paraId="7D6B22DA"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DB"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DC" w14:textId="77777777" w:rsidR="004079B5" w:rsidRPr="00CA2F73" w:rsidRDefault="004079B5" w:rsidP="002122A7">
            <w:pPr>
              <w:pStyle w:val="Default"/>
              <w:rPr>
                <w:rFonts w:ascii="Arial" w:hAnsi="Arial" w:cs="Arial"/>
                <w:sz w:val="20"/>
                <w:szCs w:val="20"/>
              </w:rPr>
            </w:pPr>
            <w:r w:rsidRPr="00CA2F73">
              <w:rPr>
                <w:rFonts w:ascii="Arial" w:hAnsi="Arial" w:cs="Arial"/>
                <w:sz w:val="20"/>
                <w:szCs w:val="20"/>
              </w:rPr>
              <w:t xml:space="preserve">An annual review is undertaken (before the time of the policy renewal) of all insurance arrangements in place. Employers and Employee liability insurance is a necessity and must be paid for. </w:t>
            </w:r>
          </w:p>
        </w:tc>
        <w:tc>
          <w:tcPr>
            <w:tcW w:w="2977" w:type="dxa"/>
          </w:tcPr>
          <w:p w14:paraId="7D6B22D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Existing procedure adequate. </w:t>
            </w:r>
          </w:p>
          <w:p w14:paraId="7D6B22DE"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Review insurance provision </w:t>
            </w:r>
          </w:p>
          <w:p w14:paraId="7D6B22DF" w14:textId="77777777" w:rsidR="004079B5" w:rsidRPr="00CA2F73" w:rsidRDefault="004079B5" w:rsidP="004F2B0C">
            <w:pPr>
              <w:pStyle w:val="Default"/>
              <w:rPr>
                <w:rFonts w:ascii="Arial" w:hAnsi="Arial" w:cs="Arial"/>
                <w:sz w:val="20"/>
                <w:szCs w:val="20"/>
              </w:rPr>
            </w:pPr>
            <w:r w:rsidRPr="00CA2F73">
              <w:rPr>
                <w:rFonts w:ascii="Arial" w:hAnsi="Arial" w:cs="Arial"/>
                <w:sz w:val="20"/>
                <w:szCs w:val="20"/>
              </w:rPr>
              <w:t xml:space="preserve">annually. </w:t>
            </w:r>
          </w:p>
        </w:tc>
      </w:tr>
      <w:tr w:rsidR="004079B5" w:rsidRPr="00CA2F73" w14:paraId="7D6B22E6" w14:textId="77777777" w:rsidTr="002122A7">
        <w:trPr>
          <w:trHeight w:val="208"/>
        </w:trPr>
        <w:tc>
          <w:tcPr>
            <w:tcW w:w="2235" w:type="dxa"/>
          </w:tcPr>
          <w:p w14:paraId="7D6B22E1"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Data protection </w:t>
            </w:r>
          </w:p>
        </w:tc>
        <w:tc>
          <w:tcPr>
            <w:tcW w:w="2693" w:type="dxa"/>
          </w:tcPr>
          <w:p w14:paraId="7D6B22E2" w14:textId="77777777" w:rsidR="004079B5" w:rsidRPr="00CA2F73" w:rsidRDefault="004079B5" w:rsidP="0018752B">
            <w:pPr>
              <w:pStyle w:val="Default"/>
              <w:rPr>
                <w:rFonts w:ascii="Arial" w:hAnsi="Arial" w:cs="Arial"/>
                <w:sz w:val="20"/>
                <w:szCs w:val="20"/>
              </w:rPr>
            </w:pPr>
            <w:r w:rsidRPr="00CA2F73">
              <w:rPr>
                <w:rFonts w:ascii="Arial" w:hAnsi="Arial" w:cs="Arial"/>
                <w:sz w:val="20"/>
                <w:szCs w:val="20"/>
              </w:rPr>
              <w:t xml:space="preserve">Policy Provision </w:t>
            </w:r>
          </w:p>
        </w:tc>
        <w:tc>
          <w:tcPr>
            <w:tcW w:w="1134" w:type="dxa"/>
          </w:tcPr>
          <w:p w14:paraId="7D6B22E3"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2E4"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The Council is registered with the Data Protection Agency </w:t>
            </w:r>
          </w:p>
        </w:tc>
        <w:tc>
          <w:tcPr>
            <w:tcW w:w="2977" w:type="dxa"/>
          </w:tcPr>
          <w:p w14:paraId="7D6B22E5"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Ensure annual review of registration </w:t>
            </w:r>
          </w:p>
        </w:tc>
      </w:tr>
      <w:tr w:rsidR="004079B5" w:rsidRPr="00CA2F73" w14:paraId="7D6B22EF" w14:textId="77777777" w:rsidTr="002122A7">
        <w:trPr>
          <w:trHeight w:val="1012"/>
        </w:trPr>
        <w:tc>
          <w:tcPr>
            <w:tcW w:w="2235" w:type="dxa"/>
          </w:tcPr>
          <w:p w14:paraId="7D6B22E7"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Freedom of Information Act </w:t>
            </w:r>
          </w:p>
        </w:tc>
        <w:tc>
          <w:tcPr>
            <w:tcW w:w="2693" w:type="dxa"/>
          </w:tcPr>
          <w:p w14:paraId="7D6B22E8" w14:textId="77777777" w:rsidR="004079B5" w:rsidRPr="00CA2F73" w:rsidRDefault="004079B5" w:rsidP="0018752B">
            <w:pPr>
              <w:pStyle w:val="Default"/>
              <w:rPr>
                <w:rFonts w:ascii="Arial" w:hAnsi="Arial" w:cs="Arial"/>
                <w:sz w:val="20"/>
                <w:szCs w:val="20"/>
              </w:rPr>
            </w:pPr>
            <w:r w:rsidRPr="00CA2F73">
              <w:rPr>
                <w:rFonts w:ascii="Arial" w:hAnsi="Arial" w:cs="Arial"/>
                <w:sz w:val="20"/>
                <w:szCs w:val="20"/>
              </w:rPr>
              <w:t xml:space="preserve">Policy Provision </w:t>
            </w:r>
          </w:p>
        </w:tc>
        <w:tc>
          <w:tcPr>
            <w:tcW w:w="1134" w:type="dxa"/>
          </w:tcPr>
          <w:p w14:paraId="7D6B22E9"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L </w:t>
            </w:r>
          </w:p>
          <w:p w14:paraId="7D6B22EA" w14:textId="77777777" w:rsidR="004079B5" w:rsidRPr="00CA2F73" w:rsidRDefault="004079B5">
            <w:pPr>
              <w:pStyle w:val="Default"/>
              <w:rPr>
                <w:rFonts w:ascii="Arial" w:hAnsi="Arial" w:cs="Arial"/>
                <w:sz w:val="20"/>
                <w:szCs w:val="20"/>
              </w:rPr>
            </w:pPr>
          </w:p>
        </w:tc>
        <w:tc>
          <w:tcPr>
            <w:tcW w:w="6520" w:type="dxa"/>
          </w:tcPr>
          <w:p w14:paraId="7D6B22EB" w14:textId="77777777" w:rsidR="00DB1B2B" w:rsidRPr="00CA2F73" w:rsidRDefault="004079B5" w:rsidP="004F2B0C">
            <w:pPr>
              <w:pStyle w:val="Default"/>
              <w:rPr>
                <w:rFonts w:ascii="Arial" w:hAnsi="Arial" w:cs="Arial"/>
                <w:sz w:val="20"/>
                <w:szCs w:val="20"/>
              </w:rPr>
            </w:pPr>
            <w:r w:rsidRPr="00CA2F73">
              <w:rPr>
                <w:rFonts w:ascii="Arial" w:hAnsi="Arial" w:cs="Arial"/>
                <w:sz w:val="20"/>
                <w:szCs w:val="20"/>
              </w:rPr>
              <w:t>There have been no requests for information to date but the Clerk is aware that if a substantial request arrives then this may require many hours of additional work. The Council is able to request a fee if the work will take more than 15 hours but the app</w:t>
            </w:r>
            <w:r w:rsidR="00083905" w:rsidRPr="00CA2F73">
              <w:rPr>
                <w:rFonts w:ascii="Arial" w:hAnsi="Arial" w:cs="Arial"/>
                <w:sz w:val="20"/>
                <w:szCs w:val="20"/>
              </w:rPr>
              <w:t>licant also has the right to re</w:t>
            </w:r>
            <w:r w:rsidRPr="00CA2F73">
              <w:rPr>
                <w:rFonts w:ascii="Arial" w:hAnsi="Arial" w:cs="Arial"/>
                <w:sz w:val="20"/>
                <w:szCs w:val="20"/>
              </w:rPr>
              <w:t xml:space="preserve">-submit the request broken down into sections, thus negating the payment of a fee. </w:t>
            </w:r>
          </w:p>
        </w:tc>
        <w:tc>
          <w:tcPr>
            <w:tcW w:w="2977" w:type="dxa"/>
          </w:tcPr>
          <w:p w14:paraId="7D6B22EC"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Monitor and report any </w:t>
            </w:r>
          </w:p>
          <w:p w14:paraId="7D6B22ED" w14:textId="77777777" w:rsidR="004079B5" w:rsidRPr="00CA2F73" w:rsidRDefault="004079B5">
            <w:pPr>
              <w:pStyle w:val="Default"/>
              <w:rPr>
                <w:rFonts w:ascii="Arial" w:hAnsi="Arial" w:cs="Arial"/>
                <w:sz w:val="20"/>
                <w:szCs w:val="20"/>
              </w:rPr>
            </w:pPr>
            <w:r w:rsidRPr="00CA2F73">
              <w:rPr>
                <w:rFonts w:ascii="Arial" w:hAnsi="Arial" w:cs="Arial"/>
                <w:sz w:val="20"/>
                <w:szCs w:val="20"/>
              </w:rPr>
              <w:t xml:space="preserve">impacts of requests made </w:t>
            </w:r>
          </w:p>
          <w:p w14:paraId="7D6B22EE" w14:textId="77777777" w:rsidR="004079B5" w:rsidRPr="00CA2F73" w:rsidRDefault="004079B5">
            <w:pPr>
              <w:pStyle w:val="Default"/>
              <w:rPr>
                <w:rFonts w:ascii="Arial" w:hAnsi="Arial" w:cs="Arial"/>
                <w:sz w:val="20"/>
                <w:szCs w:val="20"/>
              </w:rPr>
            </w:pPr>
          </w:p>
        </w:tc>
      </w:tr>
      <w:tr w:rsidR="002B75B1" w:rsidRPr="00CA2F73" w14:paraId="7D6B22F7" w14:textId="77777777" w:rsidTr="002122A7">
        <w:trPr>
          <w:trHeight w:val="644"/>
        </w:trPr>
        <w:tc>
          <w:tcPr>
            <w:tcW w:w="2235" w:type="dxa"/>
          </w:tcPr>
          <w:p w14:paraId="7D6B22F0" w14:textId="77777777" w:rsidR="002B75B1" w:rsidRPr="00CA2F73" w:rsidRDefault="002B75B1">
            <w:pPr>
              <w:rPr>
                <w:rFonts w:ascii="Arial" w:hAnsi="Arial" w:cs="Arial"/>
                <w:sz w:val="20"/>
              </w:rPr>
            </w:pPr>
            <w:r w:rsidRPr="00CA2F73">
              <w:rPr>
                <w:rFonts w:ascii="Arial" w:hAnsi="Arial" w:cs="Arial"/>
                <w:sz w:val="20"/>
              </w:rPr>
              <w:t>Assets</w:t>
            </w:r>
          </w:p>
        </w:tc>
        <w:tc>
          <w:tcPr>
            <w:tcW w:w="2693" w:type="dxa"/>
          </w:tcPr>
          <w:p w14:paraId="7D6B22F1" w14:textId="77777777" w:rsidR="002B75B1" w:rsidRPr="00CA2F73" w:rsidRDefault="002B75B1" w:rsidP="002B75B1">
            <w:pPr>
              <w:autoSpaceDE w:val="0"/>
              <w:autoSpaceDN w:val="0"/>
              <w:adjustRightInd w:val="0"/>
              <w:spacing w:line="240" w:lineRule="auto"/>
              <w:jc w:val="left"/>
              <w:rPr>
                <w:rFonts w:ascii="Arial" w:hAnsi="Arial" w:cs="Arial"/>
                <w:sz w:val="20"/>
              </w:rPr>
            </w:pPr>
            <w:r w:rsidRPr="00CA2F73">
              <w:rPr>
                <w:rFonts w:ascii="Arial" w:hAnsi="Arial" w:cs="Arial"/>
                <w:sz w:val="20"/>
              </w:rPr>
              <w:t>Loss or Damage</w:t>
            </w:r>
          </w:p>
          <w:p w14:paraId="7D6B22F2" w14:textId="77777777" w:rsidR="002B75B1" w:rsidRPr="00CA2F73" w:rsidRDefault="002B75B1" w:rsidP="004A2491">
            <w:pPr>
              <w:autoSpaceDE w:val="0"/>
              <w:autoSpaceDN w:val="0"/>
              <w:adjustRightInd w:val="0"/>
              <w:spacing w:line="240" w:lineRule="auto"/>
              <w:jc w:val="left"/>
              <w:rPr>
                <w:rFonts w:ascii="Arial" w:hAnsi="Arial" w:cs="Arial"/>
                <w:sz w:val="20"/>
              </w:rPr>
            </w:pPr>
            <w:r w:rsidRPr="00CA2F73">
              <w:rPr>
                <w:rFonts w:ascii="Arial" w:hAnsi="Arial" w:cs="Arial"/>
                <w:sz w:val="20"/>
              </w:rPr>
              <w:t>Risk/damage to third</w:t>
            </w:r>
            <w:r w:rsidR="004A2491" w:rsidRPr="00CA2F73">
              <w:rPr>
                <w:rFonts w:ascii="Arial" w:hAnsi="Arial" w:cs="Arial"/>
                <w:sz w:val="20"/>
              </w:rPr>
              <w:t xml:space="preserve"> </w:t>
            </w:r>
            <w:r w:rsidRPr="00CA2F73">
              <w:rPr>
                <w:rFonts w:ascii="Arial" w:hAnsi="Arial" w:cs="Arial"/>
                <w:sz w:val="20"/>
              </w:rPr>
              <w:t>party(</w:t>
            </w:r>
            <w:proofErr w:type="spellStart"/>
            <w:r w:rsidRPr="00CA2F73">
              <w:rPr>
                <w:rFonts w:ascii="Arial" w:hAnsi="Arial" w:cs="Arial"/>
                <w:sz w:val="20"/>
              </w:rPr>
              <w:t>ies</w:t>
            </w:r>
            <w:proofErr w:type="spellEnd"/>
            <w:r w:rsidRPr="00CA2F73">
              <w:rPr>
                <w:rFonts w:ascii="Arial" w:hAnsi="Arial" w:cs="Arial"/>
                <w:sz w:val="20"/>
              </w:rPr>
              <w:t>)/property</w:t>
            </w:r>
          </w:p>
        </w:tc>
        <w:tc>
          <w:tcPr>
            <w:tcW w:w="1134" w:type="dxa"/>
          </w:tcPr>
          <w:p w14:paraId="7D6B22F3" w14:textId="77777777" w:rsidR="002B75B1" w:rsidRPr="00CA2F73" w:rsidRDefault="002B75B1">
            <w:pPr>
              <w:rPr>
                <w:rFonts w:ascii="Arial" w:hAnsi="Arial" w:cs="Arial"/>
                <w:sz w:val="20"/>
              </w:rPr>
            </w:pPr>
            <w:r w:rsidRPr="00CA2F73">
              <w:rPr>
                <w:rFonts w:ascii="Arial" w:hAnsi="Arial" w:cs="Arial"/>
                <w:sz w:val="20"/>
              </w:rPr>
              <w:t>L</w:t>
            </w:r>
          </w:p>
        </w:tc>
        <w:tc>
          <w:tcPr>
            <w:tcW w:w="6520" w:type="dxa"/>
          </w:tcPr>
          <w:p w14:paraId="7D6B22F4" w14:textId="77777777" w:rsidR="002B75B1" w:rsidRPr="00CA2F73" w:rsidRDefault="002B75B1" w:rsidP="004A2491">
            <w:pPr>
              <w:spacing w:line="240" w:lineRule="auto"/>
              <w:rPr>
                <w:rFonts w:ascii="Arial" w:hAnsi="Arial" w:cs="Arial"/>
                <w:sz w:val="20"/>
              </w:rPr>
            </w:pPr>
            <w:r w:rsidRPr="00CA2F73">
              <w:rPr>
                <w:rFonts w:ascii="Arial" w:hAnsi="Arial" w:cs="Arial"/>
                <w:sz w:val="20"/>
              </w:rPr>
              <w:t xml:space="preserve">An annual review of assets is undertaken for insurance </w:t>
            </w:r>
            <w:r w:rsidR="004A2491" w:rsidRPr="00CA2F73">
              <w:rPr>
                <w:rFonts w:ascii="Arial" w:hAnsi="Arial" w:cs="Arial"/>
                <w:sz w:val="20"/>
              </w:rPr>
              <w:t>requirements,</w:t>
            </w:r>
            <w:r w:rsidRPr="00CA2F73">
              <w:rPr>
                <w:rFonts w:ascii="Arial" w:hAnsi="Arial" w:cs="Arial"/>
                <w:sz w:val="20"/>
              </w:rPr>
              <w:t xml:space="preserve"> storage and</w:t>
            </w:r>
            <w:r w:rsidR="004A2491" w:rsidRPr="00CA2F73">
              <w:rPr>
                <w:rFonts w:ascii="Arial" w:hAnsi="Arial" w:cs="Arial"/>
                <w:sz w:val="20"/>
              </w:rPr>
              <w:t xml:space="preserve"> maintenance </w:t>
            </w:r>
            <w:r w:rsidRPr="00CA2F73">
              <w:rPr>
                <w:rFonts w:ascii="Arial" w:hAnsi="Arial" w:cs="Arial"/>
                <w:sz w:val="20"/>
              </w:rPr>
              <w:t>provision</w:t>
            </w:r>
          </w:p>
        </w:tc>
        <w:tc>
          <w:tcPr>
            <w:tcW w:w="2977" w:type="dxa"/>
          </w:tcPr>
          <w:p w14:paraId="7D6B22F5" w14:textId="77777777" w:rsidR="002B75B1" w:rsidRPr="00CA2F73" w:rsidRDefault="002B75B1" w:rsidP="002B75B1">
            <w:pPr>
              <w:autoSpaceDE w:val="0"/>
              <w:autoSpaceDN w:val="0"/>
              <w:adjustRightInd w:val="0"/>
              <w:spacing w:line="240" w:lineRule="auto"/>
              <w:jc w:val="left"/>
              <w:rPr>
                <w:rFonts w:ascii="Arial" w:hAnsi="Arial" w:cs="Arial"/>
                <w:sz w:val="20"/>
              </w:rPr>
            </w:pPr>
            <w:r w:rsidRPr="00CA2F73">
              <w:rPr>
                <w:rFonts w:ascii="Arial" w:hAnsi="Arial" w:cs="Arial"/>
                <w:sz w:val="20"/>
              </w:rPr>
              <w:t>Asset register to be updated</w:t>
            </w:r>
          </w:p>
          <w:p w14:paraId="7D6B22F6" w14:textId="77777777" w:rsidR="002B75B1" w:rsidRPr="00CA2F73" w:rsidRDefault="004A2491" w:rsidP="004A2491">
            <w:pPr>
              <w:autoSpaceDE w:val="0"/>
              <w:autoSpaceDN w:val="0"/>
              <w:adjustRightInd w:val="0"/>
              <w:spacing w:line="240" w:lineRule="auto"/>
              <w:jc w:val="left"/>
              <w:rPr>
                <w:rFonts w:ascii="Arial" w:hAnsi="Arial" w:cs="Arial"/>
                <w:sz w:val="20"/>
              </w:rPr>
            </w:pPr>
            <w:r w:rsidRPr="00CA2F73">
              <w:rPr>
                <w:rFonts w:ascii="Arial" w:hAnsi="Arial" w:cs="Arial"/>
                <w:sz w:val="20"/>
              </w:rPr>
              <w:t>annually</w:t>
            </w:r>
            <w:r w:rsidR="002B75B1" w:rsidRPr="00CA2F73">
              <w:rPr>
                <w:rFonts w:ascii="Arial" w:hAnsi="Arial" w:cs="Arial"/>
                <w:sz w:val="20"/>
              </w:rPr>
              <w:t xml:space="preserve"> in accordance</w:t>
            </w:r>
            <w:r w:rsidRPr="00CA2F73">
              <w:rPr>
                <w:rFonts w:ascii="Arial" w:hAnsi="Arial" w:cs="Arial"/>
                <w:sz w:val="20"/>
              </w:rPr>
              <w:t xml:space="preserve"> </w:t>
            </w:r>
            <w:r w:rsidR="002B75B1" w:rsidRPr="00CA2F73">
              <w:rPr>
                <w:rFonts w:ascii="Arial" w:hAnsi="Arial" w:cs="Arial"/>
                <w:sz w:val="20"/>
              </w:rPr>
              <w:t>with BDO</w:t>
            </w:r>
            <w:r w:rsidRPr="00CA2F73">
              <w:rPr>
                <w:rFonts w:ascii="Arial" w:hAnsi="Arial" w:cs="Arial"/>
                <w:sz w:val="20"/>
              </w:rPr>
              <w:t xml:space="preserve">/internal </w:t>
            </w:r>
            <w:proofErr w:type="gramStart"/>
            <w:r w:rsidRPr="00CA2F73">
              <w:rPr>
                <w:rFonts w:ascii="Arial" w:hAnsi="Arial" w:cs="Arial"/>
                <w:sz w:val="20"/>
              </w:rPr>
              <w:t>auditors</w:t>
            </w:r>
            <w:proofErr w:type="gramEnd"/>
            <w:r w:rsidR="002B75B1" w:rsidRPr="00CA2F73">
              <w:rPr>
                <w:rFonts w:ascii="Arial" w:hAnsi="Arial" w:cs="Arial"/>
                <w:sz w:val="20"/>
              </w:rPr>
              <w:t xml:space="preserve"> suggestions</w:t>
            </w:r>
          </w:p>
        </w:tc>
      </w:tr>
      <w:tr w:rsidR="002B75B1" w:rsidRPr="00CA2F73" w14:paraId="7D6B2303" w14:textId="77777777" w:rsidTr="002122A7">
        <w:trPr>
          <w:trHeight w:val="553"/>
        </w:trPr>
        <w:tc>
          <w:tcPr>
            <w:tcW w:w="2235" w:type="dxa"/>
          </w:tcPr>
          <w:p w14:paraId="7D6B22F8" w14:textId="77777777" w:rsidR="002B75B1" w:rsidRPr="00CA2F73" w:rsidRDefault="002B75B1">
            <w:pPr>
              <w:pStyle w:val="Default"/>
              <w:rPr>
                <w:rFonts w:ascii="Arial" w:hAnsi="Arial" w:cs="Arial"/>
                <w:sz w:val="20"/>
                <w:szCs w:val="20"/>
              </w:rPr>
            </w:pPr>
            <w:r w:rsidRPr="00CA2F73">
              <w:rPr>
                <w:rFonts w:ascii="Arial" w:hAnsi="Arial" w:cs="Arial"/>
                <w:sz w:val="20"/>
                <w:szCs w:val="20"/>
              </w:rPr>
              <w:t>Maintenance</w:t>
            </w:r>
          </w:p>
        </w:tc>
        <w:tc>
          <w:tcPr>
            <w:tcW w:w="2693" w:type="dxa"/>
          </w:tcPr>
          <w:p w14:paraId="7D6B22F9" w14:textId="77777777" w:rsidR="002B75B1" w:rsidRPr="00CA2F73" w:rsidRDefault="002B75B1" w:rsidP="00337003">
            <w:pPr>
              <w:pStyle w:val="Default"/>
              <w:rPr>
                <w:rFonts w:ascii="Arial" w:hAnsi="Arial" w:cs="Arial"/>
                <w:sz w:val="20"/>
                <w:szCs w:val="20"/>
              </w:rPr>
            </w:pPr>
            <w:r w:rsidRPr="00CA2F73">
              <w:rPr>
                <w:rFonts w:ascii="Arial" w:hAnsi="Arial" w:cs="Arial"/>
                <w:sz w:val="20"/>
                <w:szCs w:val="20"/>
              </w:rPr>
              <w:t>Poor performance of assets or amenities</w:t>
            </w:r>
          </w:p>
          <w:p w14:paraId="7D6B22FA" w14:textId="77777777" w:rsidR="002B75B1" w:rsidRPr="00CA2F73" w:rsidRDefault="002B75B1" w:rsidP="00337003">
            <w:pPr>
              <w:pStyle w:val="Default"/>
              <w:rPr>
                <w:rFonts w:ascii="Arial" w:hAnsi="Arial" w:cs="Arial"/>
                <w:sz w:val="20"/>
                <w:szCs w:val="20"/>
              </w:rPr>
            </w:pPr>
            <w:r w:rsidRPr="00CA2F73">
              <w:rPr>
                <w:rFonts w:ascii="Arial" w:hAnsi="Arial" w:cs="Arial"/>
                <w:sz w:val="20"/>
                <w:szCs w:val="20"/>
              </w:rPr>
              <w:t>Loss of income or</w:t>
            </w:r>
          </w:p>
          <w:p w14:paraId="7D6B22FB" w14:textId="77777777" w:rsidR="002B75B1" w:rsidRPr="00CA2F73" w:rsidRDefault="004A2491" w:rsidP="00337003">
            <w:pPr>
              <w:pStyle w:val="Default"/>
              <w:rPr>
                <w:rFonts w:ascii="Arial" w:hAnsi="Arial" w:cs="Arial"/>
                <w:sz w:val="20"/>
                <w:szCs w:val="20"/>
              </w:rPr>
            </w:pPr>
            <w:r w:rsidRPr="00CA2F73">
              <w:rPr>
                <w:rFonts w:ascii="Arial" w:hAnsi="Arial" w:cs="Arial"/>
                <w:sz w:val="20"/>
                <w:szCs w:val="20"/>
              </w:rPr>
              <w:t>p</w:t>
            </w:r>
            <w:r w:rsidR="002B75B1" w:rsidRPr="00CA2F73">
              <w:rPr>
                <w:rFonts w:ascii="Arial" w:hAnsi="Arial" w:cs="Arial"/>
                <w:sz w:val="20"/>
                <w:szCs w:val="20"/>
              </w:rPr>
              <w:t>erformance</w:t>
            </w:r>
          </w:p>
          <w:p w14:paraId="7D6B22FC" w14:textId="77777777" w:rsidR="002B75B1" w:rsidRPr="00CA2F73" w:rsidRDefault="002B75B1" w:rsidP="00337003">
            <w:pPr>
              <w:pStyle w:val="Default"/>
              <w:rPr>
                <w:rFonts w:ascii="Arial" w:hAnsi="Arial" w:cs="Arial"/>
                <w:sz w:val="20"/>
                <w:szCs w:val="20"/>
              </w:rPr>
            </w:pPr>
            <w:r w:rsidRPr="00CA2F73">
              <w:rPr>
                <w:rFonts w:ascii="Arial" w:hAnsi="Arial" w:cs="Arial"/>
                <w:sz w:val="20"/>
                <w:szCs w:val="20"/>
              </w:rPr>
              <w:t>Risk to third parties</w:t>
            </w:r>
          </w:p>
        </w:tc>
        <w:tc>
          <w:tcPr>
            <w:tcW w:w="1134" w:type="dxa"/>
          </w:tcPr>
          <w:p w14:paraId="7D6B22FD" w14:textId="77777777" w:rsidR="002B75B1" w:rsidRPr="00CA2F73" w:rsidRDefault="002B75B1">
            <w:pPr>
              <w:pStyle w:val="Default"/>
              <w:rPr>
                <w:rFonts w:ascii="Arial" w:hAnsi="Arial" w:cs="Arial"/>
                <w:sz w:val="20"/>
                <w:szCs w:val="20"/>
              </w:rPr>
            </w:pPr>
            <w:r w:rsidRPr="00CA2F73">
              <w:rPr>
                <w:rFonts w:ascii="Arial" w:hAnsi="Arial" w:cs="Arial"/>
                <w:sz w:val="20"/>
                <w:szCs w:val="20"/>
              </w:rPr>
              <w:t>L</w:t>
            </w:r>
          </w:p>
        </w:tc>
        <w:tc>
          <w:tcPr>
            <w:tcW w:w="6520" w:type="dxa"/>
          </w:tcPr>
          <w:p w14:paraId="7D6B22FE" w14:textId="77777777" w:rsidR="002B75B1" w:rsidRPr="00CA2F73" w:rsidRDefault="002B75B1" w:rsidP="00083905">
            <w:pPr>
              <w:pStyle w:val="Default"/>
              <w:rPr>
                <w:rFonts w:ascii="Arial" w:hAnsi="Arial" w:cs="Arial"/>
                <w:sz w:val="20"/>
                <w:szCs w:val="20"/>
              </w:rPr>
            </w:pPr>
            <w:r w:rsidRPr="00CA2F73">
              <w:rPr>
                <w:rFonts w:ascii="Arial" w:hAnsi="Arial" w:cs="Arial"/>
                <w:sz w:val="20"/>
                <w:szCs w:val="20"/>
              </w:rPr>
              <w:t xml:space="preserve">All assets owned by the Parish Council are regularly </w:t>
            </w:r>
            <w:r w:rsidR="004A2491" w:rsidRPr="00CA2F73">
              <w:rPr>
                <w:rFonts w:ascii="Arial" w:hAnsi="Arial" w:cs="Arial"/>
                <w:sz w:val="20"/>
                <w:szCs w:val="20"/>
              </w:rPr>
              <w:t>reviewed and maintained regularly.</w:t>
            </w:r>
            <w:r w:rsidRPr="00CA2F73">
              <w:rPr>
                <w:rFonts w:ascii="Arial" w:hAnsi="Arial" w:cs="Arial"/>
                <w:sz w:val="20"/>
                <w:szCs w:val="20"/>
              </w:rPr>
              <w:t xml:space="preserve"> All repairs and relevant expenditure for these repairs are actioned/authorised in accordance with the correct procedures of the Parish Council. </w:t>
            </w:r>
          </w:p>
          <w:p w14:paraId="7D6B22FF" w14:textId="77777777" w:rsidR="002B75B1" w:rsidRPr="00CA2F73" w:rsidRDefault="002B75B1" w:rsidP="00083905">
            <w:pPr>
              <w:pStyle w:val="Default"/>
              <w:rPr>
                <w:rFonts w:ascii="Arial" w:hAnsi="Arial" w:cs="Arial"/>
                <w:sz w:val="20"/>
                <w:szCs w:val="20"/>
              </w:rPr>
            </w:pPr>
            <w:r w:rsidRPr="00CA2F73">
              <w:rPr>
                <w:rFonts w:ascii="Arial" w:hAnsi="Arial" w:cs="Arial"/>
                <w:sz w:val="20"/>
                <w:szCs w:val="20"/>
              </w:rPr>
              <w:t xml:space="preserve">All assets are insured and </w:t>
            </w:r>
            <w:r w:rsidR="004A2491" w:rsidRPr="00CA2F73">
              <w:rPr>
                <w:rFonts w:ascii="Arial" w:hAnsi="Arial" w:cs="Arial"/>
                <w:sz w:val="20"/>
                <w:szCs w:val="20"/>
              </w:rPr>
              <w:t xml:space="preserve">cover </w:t>
            </w:r>
            <w:r w:rsidRPr="00CA2F73">
              <w:rPr>
                <w:rFonts w:ascii="Arial" w:hAnsi="Arial" w:cs="Arial"/>
                <w:sz w:val="20"/>
                <w:szCs w:val="20"/>
              </w:rPr>
              <w:t xml:space="preserve">reviewed annually. </w:t>
            </w:r>
          </w:p>
          <w:p w14:paraId="7D6B2300" w14:textId="77777777" w:rsidR="002B75B1" w:rsidRPr="00CA2F73" w:rsidRDefault="002B75B1" w:rsidP="00083905">
            <w:pPr>
              <w:pStyle w:val="Default"/>
              <w:rPr>
                <w:rFonts w:ascii="Arial" w:hAnsi="Arial" w:cs="Arial"/>
                <w:sz w:val="20"/>
                <w:szCs w:val="20"/>
              </w:rPr>
            </w:pPr>
            <w:r w:rsidRPr="00CA2F73">
              <w:rPr>
                <w:rFonts w:ascii="Arial" w:hAnsi="Arial" w:cs="Arial"/>
                <w:sz w:val="20"/>
                <w:szCs w:val="20"/>
              </w:rPr>
              <w:t>All public amenity land is inspected regularly by parish volunteers.</w:t>
            </w:r>
          </w:p>
        </w:tc>
        <w:tc>
          <w:tcPr>
            <w:tcW w:w="2977" w:type="dxa"/>
          </w:tcPr>
          <w:p w14:paraId="7D6B2301" w14:textId="77777777" w:rsidR="002B75B1" w:rsidRPr="00CA2F73" w:rsidRDefault="002B75B1">
            <w:pPr>
              <w:pStyle w:val="Default"/>
              <w:rPr>
                <w:rFonts w:ascii="Arial" w:hAnsi="Arial" w:cs="Arial"/>
                <w:sz w:val="20"/>
                <w:szCs w:val="20"/>
              </w:rPr>
            </w:pPr>
            <w:r w:rsidRPr="00CA2F73">
              <w:rPr>
                <w:rFonts w:ascii="Arial" w:hAnsi="Arial" w:cs="Arial"/>
                <w:sz w:val="20"/>
                <w:szCs w:val="20"/>
              </w:rPr>
              <w:t>Ensure inspections carried out</w:t>
            </w:r>
          </w:p>
          <w:p w14:paraId="7D6B2302" w14:textId="77777777" w:rsidR="004A2491" w:rsidRPr="00CA2F73" w:rsidRDefault="004A2491">
            <w:pPr>
              <w:pStyle w:val="Default"/>
              <w:rPr>
                <w:rFonts w:ascii="Arial" w:hAnsi="Arial" w:cs="Arial"/>
                <w:sz w:val="20"/>
                <w:szCs w:val="20"/>
              </w:rPr>
            </w:pPr>
            <w:r w:rsidRPr="00CA2F73">
              <w:rPr>
                <w:rFonts w:ascii="Arial" w:hAnsi="Arial" w:cs="Arial"/>
                <w:sz w:val="20"/>
                <w:szCs w:val="20"/>
              </w:rPr>
              <w:t>VH risk assessment register signed off at Parish Council meetings</w:t>
            </w:r>
          </w:p>
        </w:tc>
      </w:tr>
      <w:tr w:rsidR="002B75B1" w:rsidRPr="00CA2F73" w14:paraId="7D6B230E" w14:textId="77777777" w:rsidTr="002122A7">
        <w:trPr>
          <w:trHeight w:val="553"/>
        </w:trPr>
        <w:tc>
          <w:tcPr>
            <w:tcW w:w="2235" w:type="dxa"/>
          </w:tcPr>
          <w:p w14:paraId="7D6B2304"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Notice boards </w:t>
            </w:r>
          </w:p>
        </w:tc>
        <w:tc>
          <w:tcPr>
            <w:tcW w:w="2693" w:type="dxa"/>
          </w:tcPr>
          <w:p w14:paraId="7D6B2305"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Risk/damage/injury to </w:t>
            </w:r>
          </w:p>
          <w:p w14:paraId="7D6B2306"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third parties </w:t>
            </w:r>
          </w:p>
          <w:p w14:paraId="7D6B2307"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Road side safety </w:t>
            </w:r>
          </w:p>
        </w:tc>
        <w:tc>
          <w:tcPr>
            <w:tcW w:w="1134" w:type="dxa"/>
          </w:tcPr>
          <w:p w14:paraId="7D6B2308"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p w14:paraId="7D6B2309"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30A" w14:textId="05106EA6" w:rsidR="002B75B1" w:rsidRPr="00CA2F73" w:rsidRDefault="004A2491">
            <w:pPr>
              <w:pStyle w:val="Default"/>
              <w:rPr>
                <w:rFonts w:ascii="Arial" w:hAnsi="Arial" w:cs="Arial"/>
                <w:sz w:val="20"/>
                <w:szCs w:val="20"/>
              </w:rPr>
            </w:pPr>
            <w:r w:rsidRPr="00CA2F73">
              <w:rPr>
                <w:rFonts w:ascii="Arial" w:hAnsi="Arial" w:cs="Arial"/>
                <w:sz w:val="20"/>
                <w:szCs w:val="20"/>
              </w:rPr>
              <w:t xml:space="preserve">The </w:t>
            </w:r>
            <w:r w:rsidR="002B75B1" w:rsidRPr="00CA2F73">
              <w:rPr>
                <w:rFonts w:ascii="Arial" w:hAnsi="Arial" w:cs="Arial"/>
                <w:sz w:val="20"/>
                <w:szCs w:val="20"/>
              </w:rPr>
              <w:t xml:space="preserve">Parish Council has </w:t>
            </w:r>
            <w:r w:rsidR="009501E9">
              <w:rPr>
                <w:rFonts w:ascii="Arial" w:hAnsi="Arial" w:cs="Arial"/>
                <w:sz w:val="20"/>
                <w:szCs w:val="20"/>
              </w:rPr>
              <w:t>2</w:t>
            </w:r>
            <w:r w:rsidR="002B75B1" w:rsidRPr="00CA2F73">
              <w:rPr>
                <w:rFonts w:ascii="Arial" w:hAnsi="Arial" w:cs="Arial"/>
                <w:sz w:val="20"/>
                <w:szCs w:val="20"/>
              </w:rPr>
              <w:t xml:space="preserve"> notice boards sited </w:t>
            </w:r>
            <w:r w:rsidR="009501E9">
              <w:rPr>
                <w:rFonts w:ascii="Arial" w:hAnsi="Arial" w:cs="Arial"/>
                <w:sz w:val="20"/>
                <w:szCs w:val="20"/>
              </w:rPr>
              <w:t xml:space="preserve">in </w:t>
            </w:r>
            <w:r w:rsidR="002B75B1" w:rsidRPr="00CA2F73">
              <w:rPr>
                <w:rFonts w:ascii="Arial" w:hAnsi="Arial" w:cs="Arial"/>
                <w:sz w:val="20"/>
                <w:szCs w:val="20"/>
              </w:rPr>
              <w:t xml:space="preserve">the </w:t>
            </w:r>
            <w:r w:rsidRPr="00CA2F73">
              <w:rPr>
                <w:rFonts w:ascii="Arial" w:hAnsi="Arial" w:cs="Arial"/>
                <w:sz w:val="20"/>
                <w:szCs w:val="20"/>
              </w:rPr>
              <w:t>parish</w:t>
            </w:r>
            <w:r w:rsidR="002B75B1" w:rsidRPr="00CA2F73">
              <w:rPr>
                <w:rFonts w:ascii="Arial" w:hAnsi="Arial" w:cs="Arial"/>
                <w:sz w:val="20"/>
                <w:szCs w:val="20"/>
              </w:rPr>
              <w:t xml:space="preserve">. </w:t>
            </w:r>
          </w:p>
          <w:p w14:paraId="7D6B230B" w14:textId="2F8C629E" w:rsidR="004F2B0C" w:rsidRDefault="002B75B1" w:rsidP="004A2491">
            <w:pPr>
              <w:pStyle w:val="Default"/>
              <w:rPr>
                <w:rFonts w:ascii="Arial" w:hAnsi="Arial" w:cs="Arial"/>
                <w:sz w:val="20"/>
                <w:szCs w:val="20"/>
              </w:rPr>
            </w:pPr>
            <w:r w:rsidRPr="00CA2F73">
              <w:rPr>
                <w:rFonts w:ascii="Arial" w:hAnsi="Arial" w:cs="Arial"/>
                <w:sz w:val="20"/>
                <w:szCs w:val="20"/>
              </w:rPr>
              <w:t>All locations have approval by rel</w:t>
            </w:r>
            <w:r w:rsidR="004A2491" w:rsidRPr="00CA2F73">
              <w:rPr>
                <w:rFonts w:ascii="Arial" w:hAnsi="Arial" w:cs="Arial"/>
                <w:sz w:val="20"/>
                <w:szCs w:val="20"/>
              </w:rPr>
              <w:t xml:space="preserve">evant parties, insurance cover and are </w:t>
            </w:r>
            <w:r w:rsidRPr="00CA2F73">
              <w:rPr>
                <w:rFonts w:ascii="Arial" w:hAnsi="Arial" w:cs="Arial"/>
                <w:sz w:val="20"/>
                <w:szCs w:val="20"/>
              </w:rPr>
              <w:t>inspected regularly by the Clerk</w:t>
            </w:r>
            <w:r w:rsidR="004A2491" w:rsidRPr="00CA2F73">
              <w:rPr>
                <w:rFonts w:ascii="Arial" w:hAnsi="Arial" w:cs="Arial"/>
                <w:sz w:val="20"/>
                <w:szCs w:val="20"/>
              </w:rPr>
              <w:t>.</w:t>
            </w:r>
            <w:r w:rsidRPr="00CA2F73">
              <w:rPr>
                <w:rFonts w:ascii="Arial" w:hAnsi="Arial" w:cs="Arial"/>
                <w:sz w:val="20"/>
                <w:szCs w:val="20"/>
              </w:rPr>
              <w:t xml:space="preserve"> </w:t>
            </w:r>
            <w:r w:rsidR="004A2491" w:rsidRPr="00CA2F73">
              <w:rPr>
                <w:rFonts w:ascii="Arial" w:hAnsi="Arial" w:cs="Arial"/>
                <w:sz w:val="20"/>
                <w:szCs w:val="20"/>
              </w:rPr>
              <w:t>A</w:t>
            </w:r>
            <w:r w:rsidRPr="00CA2F73">
              <w:rPr>
                <w:rFonts w:ascii="Arial" w:hAnsi="Arial" w:cs="Arial"/>
                <w:sz w:val="20"/>
                <w:szCs w:val="20"/>
              </w:rPr>
              <w:t xml:space="preserve">ny repairs/maintenance requirements </w:t>
            </w:r>
            <w:r w:rsidR="009501E9">
              <w:rPr>
                <w:rFonts w:ascii="Arial" w:hAnsi="Arial" w:cs="Arial"/>
                <w:sz w:val="20"/>
                <w:szCs w:val="20"/>
              </w:rPr>
              <w:t xml:space="preserve">should be </w:t>
            </w:r>
            <w:r w:rsidRPr="00CA2F73">
              <w:rPr>
                <w:rFonts w:ascii="Arial" w:hAnsi="Arial" w:cs="Arial"/>
                <w:sz w:val="20"/>
                <w:szCs w:val="20"/>
              </w:rPr>
              <w:t xml:space="preserve">brought to the attention of the Parish Council. </w:t>
            </w:r>
          </w:p>
          <w:p w14:paraId="7D6B230C" w14:textId="77777777" w:rsidR="002B75B1" w:rsidRPr="00CA2F73" w:rsidRDefault="002B75B1" w:rsidP="004A2491">
            <w:pPr>
              <w:pStyle w:val="Default"/>
              <w:rPr>
                <w:rFonts w:ascii="Arial" w:hAnsi="Arial" w:cs="Arial"/>
                <w:sz w:val="20"/>
                <w:szCs w:val="20"/>
              </w:rPr>
            </w:pPr>
            <w:r w:rsidRPr="00CA2F73">
              <w:rPr>
                <w:rFonts w:ascii="Arial" w:hAnsi="Arial" w:cs="Arial"/>
                <w:sz w:val="20"/>
                <w:szCs w:val="20"/>
              </w:rPr>
              <w:t xml:space="preserve">Keys </w:t>
            </w:r>
            <w:r w:rsidR="004A2491" w:rsidRPr="00CA2F73">
              <w:rPr>
                <w:rFonts w:ascii="Arial" w:hAnsi="Arial" w:cs="Arial"/>
                <w:sz w:val="20"/>
                <w:szCs w:val="20"/>
              </w:rPr>
              <w:t xml:space="preserve">are </w:t>
            </w:r>
            <w:r w:rsidRPr="00CA2F73">
              <w:rPr>
                <w:rFonts w:ascii="Arial" w:hAnsi="Arial" w:cs="Arial"/>
                <w:sz w:val="20"/>
                <w:szCs w:val="20"/>
              </w:rPr>
              <w:t xml:space="preserve">held by the Clerk. </w:t>
            </w:r>
          </w:p>
        </w:tc>
        <w:tc>
          <w:tcPr>
            <w:tcW w:w="2977" w:type="dxa"/>
          </w:tcPr>
          <w:p w14:paraId="7D6B230D"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Existing procedure adequate. </w:t>
            </w:r>
          </w:p>
        </w:tc>
      </w:tr>
      <w:tr w:rsidR="002B75B1" w:rsidRPr="00CA2F73" w14:paraId="7D6B2315" w14:textId="77777777" w:rsidTr="002122A7">
        <w:trPr>
          <w:trHeight w:val="553"/>
        </w:trPr>
        <w:tc>
          <w:tcPr>
            <w:tcW w:w="2235" w:type="dxa"/>
          </w:tcPr>
          <w:p w14:paraId="7D6B230F" w14:textId="77777777" w:rsidR="002B75B1" w:rsidRPr="00CA2F73" w:rsidRDefault="002B75B1">
            <w:pPr>
              <w:pStyle w:val="Default"/>
              <w:rPr>
                <w:rFonts w:ascii="Arial" w:hAnsi="Arial" w:cs="Arial"/>
                <w:sz w:val="20"/>
                <w:szCs w:val="20"/>
              </w:rPr>
            </w:pPr>
            <w:r w:rsidRPr="00CA2F73">
              <w:rPr>
                <w:rFonts w:ascii="Arial" w:hAnsi="Arial" w:cs="Arial"/>
                <w:sz w:val="20"/>
                <w:szCs w:val="20"/>
              </w:rPr>
              <w:lastRenderedPageBreak/>
              <w:t xml:space="preserve">Street furniture </w:t>
            </w:r>
          </w:p>
        </w:tc>
        <w:tc>
          <w:tcPr>
            <w:tcW w:w="2693" w:type="dxa"/>
          </w:tcPr>
          <w:p w14:paraId="7D6B2310"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Risk/damage/injury to </w:t>
            </w:r>
          </w:p>
          <w:p w14:paraId="7D6B2311"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third parties </w:t>
            </w:r>
          </w:p>
        </w:tc>
        <w:tc>
          <w:tcPr>
            <w:tcW w:w="1134" w:type="dxa"/>
          </w:tcPr>
          <w:p w14:paraId="7D6B2312"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313" w14:textId="37B013C0" w:rsidR="002B75B1" w:rsidRPr="00CA2F73" w:rsidRDefault="002B75B1" w:rsidP="00BD1670">
            <w:pPr>
              <w:pStyle w:val="Default"/>
              <w:rPr>
                <w:rFonts w:ascii="Arial" w:hAnsi="Arial" w:cs="Arial"/>
                <w:sz w:val="20"/>
                <w:szCs w:val="20"/>
              </w:rPr>
            </w:pPr>
            <w:r w:rsidRPr="00CA2F73">
              <w:rPr>
                <w:rFonts w:ascii="Arial" w:hAnsi="Arial" w:cs="Arial"/>
                <w:sz w:val="20"/>
                <w:szCs w:val="20"/>
              </w:rPr>
              <w:t>The Parish Council is responsible for various items (</w:t>
            </w:r>
            <w:proofErr w:type="spellStart"/>
            <w:r w:rsidRPr="00CA2F73">
              <w:rPr>
                <w:rFonts w:ascii="Arial" w:hAnsi="Arial" w:cs="Arial"/>
                <w:sz w:val="20"/>
                <w:szCs w:val="20"/>
              </w:rPr>
              <w:t>i.e.</w:t>
            </w:r>
            <w:r w:rsidR="004A2491" w:rsidRPr="00CA2F73">
              <w:rPr>
                <w:rFonts w:ascii="Arial" w:hAnsi="Arial" w:cs="Arial"/>
                <w:sz w:val="20"/>
                <w:szCs w:val="20"/>
              </w:rPr>
              <w:t>bus</w:t>
            </w:r>
            <w:proofErr w:type="spellEnd"/>
            <w:r w:rsidR="004A2491" w:rsidRPr="00CA2F73">
              <w:rPr>
                <w:rFonts w:ascii="Arial" w:hAnsi="Arial" w:cs="Arial"/>
                <w:sz w:val="20"/>
                <w:szCs w:val="20"/>
              </w:rPr>
              <w:t xml:space="preserve"> shelters, </w:t>
            </w:r>
            <w:r w:rsidRPr="00CA2F73">
              <w:rPr>
                <w:rFonts w:ascii="Arial" w:hAnsi="Arial" w:cs="Arial"/>
                <w:sz w:val="20"/>
                <w:szCs w:val="20"/>
              </w:rPr>
              <w:t xml:space="preserve">bins, </w:t>
            </w:r>
            <w:r w:rsidR="004A2491" w:rsidRPr="00CA2F73">
              <w:rPr>
                <w:rFonts w:ascii="Arial" w:hAnsi="Arial" w:cs="Arial"/>
                <w:sz w:val="20"/>
                <w:szCs w:val="20"/>
              </w:rPr>
              <w:t>water pump</w:t>
            </w:r>
            <w:r w:rsidRPr="00CA2F73">
              <w:rPr>
                <w:rFonts w:ascii="Arial" w:hAnsi="Arial" w:cs="Arial"/>
                <w:sz w:val="20"/>
                <w:szCs w:val="20"/>
              </w:rPr>
              <w:t xml:space="preserve">, </w:t>
            </w:r>
            <w:r w:rsidR="004A2491" w:rsidRPr="00CA2F73">
              <w:rPr>
                <w:rFonts w:ascii="Arial" w:hAnsi="Arial" w:cs="Arial"/>
                <w:sz w:val="20"/>
                <w:szCs w:val="20"/>
              </w:rPr>
              <w:t>benches</w:t>
            </w:r>
            <w:r w:rsidRPr="00CA2F73">
              <w:rPr>
                <w:rFonts w:ascii="Arial" w:hAnsi="Arial" w:cs="Arial"/>
                <w:sz w:val="20"/>
                <w:szCs w:val="20"/>
              </w:rPr>
              <w:t xml:space="preserve">, etc) around the </w:t>
            </w:r>
            <w:r w:rsidR="004A2491" w:rsidRPr="00CA2F73">
              <w:rPr>
                <w:rFonts w:ascii="Arial" w:hAnsi="Arial" w:cs="Arial"/>
                <w:sz w:val="20"/>
                <w:szCs w:val="20"/>
              </w:rPr>
              <w:t>parish</w:t>
            </w:r>
            <w:r w:rsidRPr="00CA2F73">
              <w:rPr>
                <w:rFonts w:ascii="Arial" w:hAnsi="Arial" w:cs="Arial"/>
                <w:sz w:val="20"/>
                <w:szCs w:val="20"/>
              </w:rPr>
              <w:t xml:space="preserve"> and covered by insurance. </w:t>
            </w:r>
            <w:r w:rsidR="00BD1670">
              <w:rPr>
                <w:rFonts w:ascii="Arial" w:hAnsi="Arial" w:cs="Arial"/>
                <w:sz w:val="20"/>
                <w:szCs w:val="20"/>
              </w:rPr>
              <w:t>An inventory of these items will be kept and a nominated parish councillor will inspect these annually.  A</w:t>
            </w:r>
            <w:r w:rsidRPr="00CA2F73">
              <w:rPr>
                <w:rFonts w:ascii="Arial" w:hAnsi="Arial" w:cs="Arial"/>
                <w:sz w:val="20"/>
                <w:szCs w:val="20"/>
              </w:rPr>
              <w:t>ll reports of damage or faults are reported to Council and dealt with</w:t>
            </w:r>
            <w:r w:rsidR="004A2491" w:rsidRPr="00CA2F73">
              <w:rPr>
                <w:rFonts w:ascii="Arial" w:hAnsi="Arial" w:cs="Arial"/>
                <w:sz w:val="20"/>
                <w:szCs w:val="20"/>
              </w:rPr>
              <w:t xml:space="preserve"> as required</w:t>
            </w:r>
            <w:r w:rsidRPr="00CA2F73">
              <w:rPr>
                <w:rFonts w:ascii="Arial" w:hAnsi="Arial" w:cs="Arial"/>
                <w:sz w:val="20"/>
                <w:szCs w:val="20"/>
              </w:rPr>
              <w:t xml:space="preserve">. </w:t>
            </w:r>
          </w:p>
        </w:tc>
        <w:tc>
          <w:tcPr>
            <w:tcW w:w="2977" w:type="dxa"/>
          </w:tcPr>
          <w:p w14:paraId="7D6B2314"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Existing procedure adequate. </w:t>
            </w:r>
          </w:p>
        </w:tc>
      </w:tr>
      <w:tr w:rsidR="002B75B1" w:rsidRPr="00CA2F73" w14:paraId="7D6B231E" w14:textId="77777777" w:rsidTr="002122A7">
        <w:trPr>
          <w:trHeight w:val="439"/>
        </w:trPr>
        <w:tc>
          <w:tcPr>
            <w:tcW w:w="2235" w:type="dxa"/>
          </w:tcPr>
          <w:p w14:paraId="7D6B2316"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Meeting location </w:t>
            </w:r>
          </w:p>
        </w:tc>
        <w:tc>
          <w:tcPr>
            <w:tcW w:w="2693" w:type="dxa"/>
          </w:tcPr>
          <w:p w14:paraId="7D6B2317"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Adequacy </w:t>
            </w:r>
          </w:p>
          <w:p w14:paraId="7D6B2318"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Health &amp; Safety </w:t>
            </w:r>
          </w:p>
        </w:tc>
        <w:tc>
          <w:tcPr>
            <w:tcW w:w="1134" w:type="dxa"/>
          </w:tcPr>
          <w:p w14:paraId="7D6B2319"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p w14:paraId="7D6B231A" w14:textId="77777777" w:rsidR="002B75B1" w:rsidRPr="00CA2F73" w:rsidRDefault="00BD1670">
            <w:pPr>
              <w:pStyle w:val="Default"/>
              <w:rPr>
                <w:rFonts w:ascii="Arial" w:hAnsi="Arial" w:cs="Arial"/>
                <w:sz w:val="20"/>
                <w:szCs w:val="20"/>
              </w:rPr>
            </w:pPr>
            <w:r>
              <w:rPr>
                <w:rFonts w:ascii="Arial" w:hAnsi="Arial" w:cs="Arial"/>
                <w:sz w:val="20"/>
                <w:szCs w:val="20"/>
              </w:rPr>
              <w:t>L</w:t>
            </w:r>
          </w:p>
        </w:tc>
        <w:tc>
          <w:tcPr>
            <w:tcW w:w="6520" w:type="dxa"/>
          </w:tcPr>
          <w:p w14:paraId="7D6B231B" w14:textId="3DA6C98F" w:rsidR="002B75B1" w:rsidRPr="00CA2F73" w:rsidRDefault="002B75B1">
            <w:pPr>
              <w:pStyle w:val="Default"/>
              <w:rPr>
                <w:rFonts w:ascii="Arial" w:hAnsi="Arial" w:cs="Arial"/>
                <w:sz w:val="20"/>
                <w:szCs w:val="20"/>
              </w:rPr>
            </w:pPr>
            <w:r w:rsidRPr="00CA2F73">
              <w:rPr>
                <w:rFonts w:ascii="Arial" w:hAnsi="Arial" w:cs="Arial"/>
                <w:sz w:val="20"/>
                <w:szCs w:val="20"/>
              </w:rPr>
              <w:t>The Parish Council Meetings are held at the</w:t>
            </w:r>
            <w:r w:rsidR="009501E9">
              <w:rPr>
                <w:rFonts w:ascii="Arial" w:hAnsi="Arial" w:cs="Arial"/>
                <w:sz w:val="20"/>
                <w:szCs w:val="20"/>
              </w:rPr>
              <w:t xml:space="preserve"> Parish</w:t>
            </w:r>
            <w:r w:rsidRPr="00CA2F73">
              <w:rPr>
                <w:rFonts w:ascii="Arial" w:hAnsi="Arial" w:cs="Arial"/>
                <w:sz w:val="20"/>
                <w:szCs w:val="20"/>
              </w:rPr>
              <w:t xml:space="preserve"> Hall. </w:t>
            </w:r>
          </w:p>
          <w:p w14:paraId="7D6B231C"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The premises and the facilities are considered to be adequate for the Clerk, Councillors and Public who attend from Health and Safety and comfort aspects. </w:t>
            </w:r>
            <w:r w:rsidR="00BD1670">
              <w:rPr>
                <w:rFonts w:ascii="Arial" w:hAnsi="Arial" w:cs="Arial"/>
                <w:sz w:val="20"/>
                <w:szCs w:val="20"/>
              </w:rPr>
              <w:t xml:space="preserve">  The Village Hall Committee is responsible for all health and safety aspects of the premises and report to the Parish Council with regard to such matters. </w:t>
            </w:r>
          </w:p>
        </w:tc>
        <w:tc>
          <w:tcPr>
            <w:tcW w:w="2977" w:type="dxa"/>
          </w:tcPr>
          <w:p w14:paraId="7D6B231D"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Existing locations adequate. </w:t>
            </w:r>
          </w:p>
        </w:tc>
      </w:tr>
      <w:tr w:rsidR="002B75B1" w:rsidRPr="00CA2F73" w14:paraId="7D6B232A" w14:textId="77777777" w:rsidTr="002122A7">
        <w:trPr>
          <w:trHeight w:val="669"/>
        </w:trPr>
        <w:tc>
          <w:tcPr>
            <w:tcW w:w="2235" w:type="dxa"/>
          </w:tcPr>
          <w:p w14:paraId="7D6B231F"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Council records – paper </w:t>
            </w:r>
          </w:p>
        </w:tc>
        <w:tc>
          <w:tcPr>
            <w:tcW w:w="2693" w:type="dxa"/>
          </w:tcPr>
          <w:p w14:paraId="7D6B2320"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Loss through: </w:t>
            </w:r>
          </w:p>
          <w:p w14:paraId="7D6B2321"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theft </w:t>
            </w:r>
          </w:p>
          <w:p w14:paraId="7D6B2322"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fire </w:t>
            </w:r>
          </w:p>
          <w:p w14:paraId="7D6B2323"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damage </w:t>
            </w:r>
          </w:p>
        </w:tc>
        <w:tc>
          <w:tcPr>
            <w:tcW w:w="1134" w:type="dxa"/>
          </w:tcPr>
          <w:p w14:paraId="7D6B2324"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p w14:paraId="7D6B2325"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M </w:t>
            </w:r>
          </w:p>
          <w:p w14:paraId="7D6B2326"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 </w:t>
            </w:r>
          </w:p>
        </w:tc>
        <w:tc>
          <w:tcPr>
            <w:tcW w:w="6520" w:type="dxa"/>
          </w:tcPr>
          <w:p w14:paraId="7D6B2327" w14:textId="4C7E770E" w:rsidR="002B75B1" w:rsidRPr="00CA2F73" w:rsidRDefault="002B75B1" w:rsidP="00BD1670">
            <w:pPr>
              <w:pStyle w:val="Default"/>
              <w:rPr>
                <w:rFonts w:ascii="Arial" w:hAnsi="Arial" w:cs="Arial"/>
                <w:sz w:val="20"/>
                <w:szCs w:val="20"/>
              </w:rPr>
            </w:pPr>
            <w:r w:rsidRPr="00CA2F73">
              <w:rPr>
                <w:rFonts w:ascii="Arial" w:hAnsi="Arial" w:cs="Arial"/>
                <w:sz w:val="20"/>
                <w:szCs w:val="20"/>
              </w:rPr>
              <w:t xml:space="preserve">The Parish Council records are stored at the Clerks address. Records include historical correspondence, minute books, leases for land or property, records such as personnel, insurance, salaries etc. Recent materials are </w:t>
            </w:r>
            <w:r w:rsidR="004A2491" w:rsidRPr="00CA2F73">
              <w:rPr>
                <w:rFonts w:ascii="Arial" w:hAnsi="Arial" w:cs="Arial"/>
                <w:sz w:val="20"/>
                <w:szCs w:val="20"/>
              </w:rPr>
              <w:t xml:space="preserve">stored in a </w:t>
            </w:r>
            <w:r w:rsidRPr="00CA2F73">
              <w:rPr>
                <w:rFonts w:ascii="Arial" w:hAnsi="Arial" w:cs="Arial"/>
                <w:sz w:val="20"/>
                <w:szCs w:val="20"/>
              </w:rPr>
              <w:t xml:space="preserve">metal filing cabinet (not fire proof)) and older more historical records </w:t>
            </w:r>
            <w:r w:rsidR="004A2491" w:rsidRPr="00CA2F73">
              <w:rPr>
                <w:rFonts w:ascii="Arial" w:hAnsi="Arial" w:cs="Arial"/>
                <w:sz w:val="20"/>
                <w:szCs w:val="20"/>
              </w:rPr>
              <w:t xml:space="preserve">are archived at </w:t>
            </w:r>
            <w:r w:rsidR="009501E9">
              <w:rPr>
                <w:rFonts w:ascii="Arial" w:hAnsi="Arial" w:cs="Arial"/>
                <w:sz w:val="20"/>
                <w:szCs w:val="20"/>
              </w:rPr>
              <w:t>Wiltshire County</w:t>
            </w:r>
            <w:r w:rsidR="004A2491" w:rsidRPr="00CA2F73">
              <w:rPr>
                <w:rFonts w:ascii="Arial" w:hAnsi="Arial" w:cs="Arial"/>
                <w:sz w:val="20"/>
                <w:szCs w:val="20"/>
              </w:rPr>
              <w:t xml:space="preserve"> Council</w:t>
            </w:r>
            <w:r w:rsidRPr="00CA2F73">
              <w:rPr>
                <w:rFonts w:ascii="Arial" w:hAnsi="Arial" w:cs="Arial"/>
                <w:sz w:val="20"/>
                <w:szCs w:val="20"/>
              </w:rPr>
              <w:t xml:space="preserve">. </w:t>
            </w:r>
            <w:r w:rsidR="00BD1670">
              <w:rPr>
                <w:rFonts w:ascii="Arial" w:hAnsi="Arial" w:cs="Arial"/>
                <w:sz w:val="20"/>
                <w:szCs w:val="20"/>
              </w:rPr>
              <w:t xml:space="preserve">  </w:t>
            </w:r>
          </w:p>
        </w:tc>
        <w:tc>
          <w:tcPr>
            <w:tcW w:w="2977" w:type="dxa"/>
          </w:tcPr>
          <w:p w14:paraId="7D6B2328"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Damage (apart from fire) and </w:t>
            </w:r>
          </w:p>
          <w:p w14:paraId="7D6B2329" w14:textId="77777777" w:rsidR="002B75B1" w:rsidRPr="00CA2F73" w:rsidRDefault="002B75B1" w:rsidP="004A2491">
            <w:pPr>
              <w:pStyle w:val="Default"/>
              <w:rPr>
                <w:rFonts w:ascii="Arial" w:hAnsi="Arial" w:cs="Arial"/>
                <w:sz w:val="20"/>
                <w:szCs w:val="20"/>
              </w:rPr>
            </w:pPr>
            <w:r w:rsidRPr="00CA2F73">
              <w:rPr>
                <w:rFonts w:ascii="Arial" w:hAnsi="Arial" w:cs="Arial"/>
                <w:sz w:val="20"/>
                <w:szCs w:val="20"/>
              </w:rPr>
              <w:t xml:space="preserve">theft is unlikely and so provision adequate. </w:t>
            </w:r>
          </w:p>
        </w:tc>
      </w:tr>
      <w:tr w:rsidR="002B75B1" w:rsidRPr="00CA2F73" w14:paraId="7D6B2333" w14:textId="77777777" w:rsidTr="002122A7">
        <w:trPr>
          <w:trHeight w:val="322"/>
        </w:trPr>
        <w:tc>
          <w:tcPr>
            <w:tcW w:w="2235" w:type="dxa"/>
          </w:tcPr>
          <w:p w14:paraId="7D6B232B"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Council records - electronic </w:t>
            </w:r>
          </w:p>
        </w:tc>
        <w:tc>
          <w:tcPr>
            <w:tcW w:w="2693" w:type="dxa"/>
          </w:tcPr>
          <w:p w14:paraId="7D6B232C"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Loss through: </w:t>
            </w:r>
          </w:p>
          <w:p w14:paraId="7D6B232D"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Theft, fire, damage </w:t>
            </w:r>
          </w:p>
          <w:p w14:paraId="7D6B232E"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corruption of computer </w:t>
            </w:r>
          </w:p>
        </w:tc>
        <w:tc>
          <w:tcPr>
            <w:tcW w:w="1134" w:type="dxa"/>
          </w:tcPr>
          <w:p w14:paraId="7D6B232F" w14:textId="77777777" w:rsidR="002B75B1" w:rsidRPr="00CA2F73" w:rsidRDefault="002B75B1">
            <w:pPr>
              <w:pStyle w:val="Default"/>
              <w:rPr>
                <w:rFonts w:ascii="Arial" w:hAnsi="Arial" w:cs="Arial"/>
                <w:sz w:val="20"/>
                <w:szCs w:val="20"/>
              </w:rPr>
            </w:pPr>
            <w:r w:rsidRPr="00CA2F73">
              <w:rPr>
                <w:rFonts w:ascii="Arial" w:hAnsi="Arial" w:cs="Arial"/>
                <w:sz w:val="20"/>
                <w:szCs w:val="20"/>
              </w:rPr>
              <w:t xml:space="preserve">LM </w:t>
            </w:r>
          </w:p>
        </w:tc>
        <w:tc>
          <w:tcPr>
            <w:tcW w:w="6520" w:type="dxa"/>
          </w:tcPr>
          <w:p w14:paraId="7D6B2330" w14:textId="116FCD67" w:rsidR="002B75B1" w:rsidRPr="00CA2F73" w:rsidRDefault="002B75B1" w:rsidP="004A2491">
            <w:pPr>
              <w:pStyle w:val="Default"/>
              <w:rPr>
                <w:rFonts w:ascii="Arial" w:hAnsi="Arial" w:cs="Arial"/>
                <w:sz w:val="20"/>
                <w:szCs w:val="20"/>
              </w:rPr>
            </w:pPr>
            <w:r w:rsidRPr="00CA2F73">
              <w:rPr>
                <w:rFonts w:ascii="Arial" w:hAnsi="Arial" w:cs="Arial"/>
                <w:sz w:val="20"/>
                <w:szCs w:val="20"/>
              </w:rPr>
              <w:t xml:space="preserve">The Parish Council’s electronic records are stored on </w:t>
            </w:r>
            <w:r w:rsidR="004A2491" w:rsidRPr="00CA2F73">
              <w:rPr>
                <w:rFonts w:ascii="Arial" w:hAnsi="Arial" w:cs="Arial"/>
                <w:sz w:val="20"/>
                <w:szCs w:val="20"/>
              </w:rPr>
              <w:t>a dedicated laptop</w:t>
            </w:r>
            <w:r w:rsidRPr="00CA2F73">
              <w:rPr>
                <w:rFonts w:ascii="Arial" w:hAnsi="Arial" w:cs="Arial"/>
                <w:sz w:val="20"/>
                <w:szCs w:val="20"/>
              </w:rPr>
              <w:t xml:space="preserve"> computer. </w:t>
            </w:r>
            <w:r w:rsidR="009501E9">
              <w:rPr>
                <w:rFonts w:ascii="Arial" w:hAnsi="Arial" w:cs="Arial"/>
                <w:sz w:val="20"/>
                <w:szCs w:val="20"/>
              </w:rPr>
              <w:t>A physical backup should be taken regularly and stored in a separate locate from the laptop</w:t>
            </w:r>
            <w:r w:rsidRPr="00CA2F73">
              <w:rPr>
                <w:rFonts w:ascii="Arial" w:hAnsi="Arial" w:cs="Arial"/>
                <w:sz w:val="20"/>
                <w:szCs w:val="20"/>
              </w:rPr>
              <w:t xml:space="preserve">. </w:t>
            </w:r>
            <w:r w:rsidR="00BD1670">
              <w:rPr>
                <w:rFonts w:ascii="Arial" w:hAnsi="Arial" w:cs="Arial"/>
                <w:sz w:val="20"/>
                <w:szCs w:val="20"/>
              </w:rPr>
              <w:t xml:space="preserve"> A cloud storage facility </w:t>
            </w:r>
            <w:r w:rsidR="009501E9">
              <w:rPr>
                <w:rFonts w:ascii="Arial" w:hAnsi="Arial" w:cs="Arial"/>
                <w:sz w:val="20"/>
                <w:szCs w:val="20"/>
              </w:rPr>
              <w:t>is</w:t>
            </w:r>
            <w:r w:rsidR="00BD1670">
              <w:rPr>
                <w:rFonts w:ascii="Arial" w:hAnsi="Arial" w:cs="Arial"/>
                <w:sz w:val="20"/>
                <w:szCs w:val="20"/>
              </w:rPr>
              <w:t xml:space="preserve"> set up for electronic records held on the Parish Council laptop.</w:t>
            </w:r>
          </w:p>
        </w:tc>
        <w:tc>
          <w:tcPr>
            <w:tcW w:w="2977" w:type="dxa"/>
          </w:tcPr>
          <w:p w14:paraId="7D6B2331" w14:textId="77777777" w:rsidR="002B75B1" w:rsidRPr="00CA2F73" w:rsidRDefault="004A2491">
            <w:pPr>
              <w:pStyle w:val="Default"/>
              <w:rPr>
                <w:rFonts w:ascii="Arial" w:hAnsi="Arial" w:cs="Arial"/>
                <w:sz w:val="20"/>
                <w:szCs w:val="20"/>
              </w:rPr>
            </w:pPr>
            <w:r w:rsidRPr="00CA2F73">
              <w:rPr>
                <w:rFonts w:ascii="Arial" w:hAnsi="Arial" w:cs="Arial"/>
                <w:sz w:val="20"/>
                <w:szCs w:val="20"/>
              </w:rPr>
              <w:t>External hard drive</w:t>
            </w:r>
            <w:r w:rsidR="002B75B1" w:rsidRPr="00CA2F73">
              <w:rPr>
                <w:rFonts w:ascii="Arial" w:hAnsi="Arial" w:cs="Arial"/>
                <w:sz w:val="20"/>
                <w:szCs w:val="20"/>
              </w:rPr>
              <w:t xml:space="preserve"> </w:t>
            </w:r>
            <w:r w:rsidRPr="00CA2F73">
              <w:rPr>
                <w:rFonts w:ascii="Arial" w:hAnsi="Arial" w:cs="Arial"/>
                <w:sz w:val="20"/>
                <w:szCs w:val="20"/>
              </w:rPr>
              <w:t xml:space="preserve">and memory stick </w:t>
            </w:r>
            <w:r w:rsidR="002B75B1" w:rsidRPr="00CA2F73">
              <w:rPr>
                <w:rFonts w:ascii="Arial" w:hAnsi="Arial" w:cs="Arial"/>
                <w:sz w:val="20"/>
                <w:szCs w:val="20"/>
              </w:rPr>
              <w:t>back-up</w:t>
            </w:r>
            <w:r w:rsidRPr="00CA2F73">
              <w:rPr>
                <w:rFonts w:ascii="Arial" w:hAnsi="Arial" w:cs="Arial"/>
                <w:sz w:val="20"/>
                <w:szCs w:val="20"/>
              </w:rPr>
              <w:t>s</w:t>
            </w:r>
            <w:r w:rsidR="002B75B1" w:rsidRPr="00CA2F73">
              <w:rPr>
                <w:rFonts w:ascii="Arial" w:hAnsi="Arial" w:cs="Arial"/>
                <w:sz w:val="20"/>
                <w:szCs w:val="20"/>
              </w:rPr>
              <w:t xml:space="preserve"> of electronic files </w:t>
            </w:r>
          </w:p>
          <w:p w14:paraId="7D6B2332" w14:textId="09279B13" w:rsidR="002B75B1" w:rsidRPr="00CA2F73" w:rsidRDefault="002B75B1" w:rsidP="005C2FCB">
            <w:pPr>
              <w:pStyle w:val="Default"/>
              <w:rPr>
                <w:rFonts w:ascii="Arial" w:hAnsi="Arial" w:cs="Arial"/>
                <w:sz w:val="20"/>
                <w:szCs w:val="20"/>
              </w:rPr>
            </w:pPr>
            <w:r w:rsidRPr="00CA2F73">
              <w:rPr>
                <w:rFonts w:ascii="Arial" w:hAnsi="Arial" w:cs="Arial"/>
                <w:sz w:val="20"/>
                <w:szCs w:val="20"/>
              </w:rPr>
              <w:t xml:space="preserve">produced and </w:t>
            </w:r>
            <w:r w:rsidR="004A2491" w:rsidRPr="00CA2F73">
              <w:rPr>
                <w:rFonts w:ascii="Arial" w:hAnsi="Arial" w:cs="Arial"/>
                <w:sz w:val="20"/>
                <w:szCs w:val="20"/>
              </w:rPr>
              <w:t>stored securely</w:t>
            </w:r>
            <w:r w:rsidRPr="00CA2F73">
              <w:rPr>
                <w:rFonts w:ascii="Arial" w:hAnsi="Arial" w:cs="Arial"/>
                <w:sz w:val="20"/>
                <w:szCs w:val="20"/>
              </w:rPr>
              <w:t xml:space="preserve">. </w:t>
            </w:r>
          </w:p>
        </w:tc>
      </w:tr>
    </w:tbl>
    <w:p w14:paraId="7D6B2334" w14:textId="77777777" w:rsidR="00490B9A" w:rsidRDefault="00490B9A" w:rsidP="00584A71">
      <w:pPr>
        <w:autoSpaceDE w:val="0"/>
        <w:autoSpaceDN w:val="0"/>
        <w:adjustRightInd w:val="0"/>
        <w:spacing w:line="240" w:lineRule="auto"/>
        <w:jc w:val="left"/>
        <w:rPr>
          <w:rFonts w:ascii="Arial" w:hAnsi="Arial" w:cs="Arial"/>
          <w:sz w:val="20"/>
        </w:rPr>
      </w:pPr>
    </w:p>
    <w:p w14:paraId="7D6B2335" w14:textId="77777777" w:rsidR="00B67173" w:rsidRDefault="00B67173" w:rsidP="00584A71">
      <w:pPr>
        <w:autoSpaceDE w:val="0"/>
        <w:autoSpaceDN w:val="0"/>
        <w:adjustRightInd w:val="0"/>
        <w:spacing w:line="240" w:lineRule="auto"/>
        <w:jc w:val="left"/>
        <w:rPr>
          <w:rFonts w:ascii="Arial" w:hAnsi="Arial" w:cs="Arial"/>
          <w:sz w:val="20"/>
        </w:rPr>
      </w:pPr>
    </w:p>
    <w:p w14:paraId="7D6B2336" w14:textId="77777777" w:rsidR="00B67173" w:rsidRDefault="00B67173" w:rsidP="00584A71">
      <w:pPr>
        <w:autoSpaceDE w:val="0"/>
        <w:autoSpaceDN w:val="0"/>
        <w:adjustRightInd w:val="0"/>
        <w:spacing w:line="240" w:lineRule="auto"/>
        <w:jc w:val="left"/>
        <w:rPr>
          <w:rFonts w:ascii="Arial" w:hAnsi="Arial" w:cs="Arial"/>
          <w:sz w:val="20"/>
        </w:rPr>
      </w:pPr>
    </w:p>
    <w:p w14:paraId="7D6B2337" w14:textId="77777777" w:rsidR="00B67173" w:rsidRDefault="00B67173" w:rsidP="00584A71">
      <w:pPr>
        <w:autoSpaceDE w:val="0"/>
        <w:autoSpaceDN w:val="0"/>
        <w:adjustRightInd w:val="0"/>
        <w:spacing w:line="240" w:lineRule="auto"/>
        <w:jc w:val="left"/>
        <w:rPr>
          <w:rFonts w:ascii="Arial" w:hAnsi="Arial" w:cs="Arial"/>
          <w:sz w:val="20"/>
        </w:rPr>
      </w:pPr>
    </w:p>
    <w:p w14:paraId="7D6B2338" w14:textId="77777777" w:rsidR="00B67173" w:rsidRDefault="00B67173" w:rsidP="00584A71">
      <w:pPr>
        <w:autoSpaceDE w:val="0"/>
        <w:autoSpaceDN w:val="0"/>
        <w:adjustRightInd w:val="0"/>
        <w:spacing w:line="240" w:lineRule="auto"/>
        <w:jc w:val="left"/>
        <w:rPr>
          <w:rFonts w:ascii="Arial" w:hAnsi="Arial" w:cs="Arial"/>
          <w:sz w:val="20"/>
        </w:rPr>
      </w:pPr>
    </w:p>
    <w:p w14:paraId="7D6B2339" w14:textId="77777777" w:rsidR="00B67173" w:rsidRDefault="00B67173" w:rsidP="00584A71">
      <w:pPr>
        <w:autoSpaceDE w:val="0"/>
        <w:autoSpaceDN w:val="0"/>
        <w:adjustRightInd w:val="0"/>
        <w:spacing w:line="240" w:lineRule="auto"/>
        <w:jc w:val="left"/>
        <w:rPr>
          <w:rFonts w:ascii="Arial" w:hAnsi="Arial" w:cs="Arial"/>
          <w:sz w:val="20"/>
        </w:rPr>
      </w:pPr>
    </w:p>
    <w:p w14:paraId="7D6B233A" w14:textId="4FDA77E0" w:rsidR="00B67173" w:rsidRPr="00CA2F73" w:rsidRDefault="00B67173" w:rsidP="00584A71">
      <w:pPr>
        <w:autoSpaceDE w:val="0"/>
        <w:autoSpaceDN w:val="0"/>
        <w:adjustRightInd w:val="0"/>
        <w:spacing w:line="240" w:lineRule="auto"/>
        <w:jc w:val="left"/>
        <w:rPr>
          <w:rFonts w:ascii="Arial" w:hAnsi="Arial" w:cs="Arial"/>
          <w:sz w:val="20"/>
        </w:rPr>
      </w:pPr>
      <w:r>
        <w:rPr>
          <w:rFonts w:ascii="Arial" w:hAnsi="Arial" w:cs="Arial"/>
          <w:sz w:val="24"/>
          <w:szCs w:val="24"/>
        </w:rPr>
        <w:t>Reviewed at the meeting on: …………………………………………. Signed by the Chairman: …………………………………………………………</w:t>
      </w:r>
    </w:p>
    <w:sectPr w:rsidR="00B67173" w:rsidRPr="00CA2F73" w:rsidSect="00A145E0">
      <w:headerReference w:type="default" r:id="rId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1F18D" w14:textId="77777777" w:rsidR="00D145BC" w:rsidRDefault="00D145BC" w:rsidP="00DB1B2B">
      <w:pPr>
        <w:spacing w:line="240" w:lineRule="auto"/>
      </w:pPr>
      <w:r>
        <w:separator/>
      </w:r>
    </w:p>
  </w:endnote>
  <w:endnote w:type="continuationSeparator" w:id="0">
    <w:p w14:paraId="78D0CF21" w14:textId="77777777" w:rsidR="00D145BC" w:rsidRDefault="00D145BC" w:rsidP="00DB1B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018FE1" w14:textId="77777777" w:rsidR="00D145BC" w:rsidRDefault="00D145BC" w:rsidP="00DB1B2B">
      <w:pPr>
        <w:spacing w:line="240" w:lineRule="auto"/>
      </w:pPr>
      <w:r>
        <w:separator/>
      </w:r>
    </w:p>
  </w:footnote>
  <w:footnote w:type="continuationSeparator" w:id="0">
    <w:p w14:paraId="361EDB79" w14:textId="77777777" w:rsidR="00D145BC" w:rsidRDefault="00D145BC" w:rsidP="00DB1B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B233F" w14:textId="1878ACE2" w:rsidR="00DB1B2B" w:rsidRDefault="00B2711D" w:rsidP="00DB1B2B">
    <w:pPr>
      <w:pStyle w:val="Default"/>
      <w:jc w:val="center"/>
      <w:rPr>
        <w:b/>
        <w:bCs/>
        <w:sz w:val="40"/>
        <w:szCs w:val="40"/>
      </w:rPr>
    </w:pPr>
    <w:r>
      <w:rPr>
        <w:b/>
        <w:bCs/>
        <w:sz w:val="40"/>
        <w:szCs w:val="40"/>
      </w:rPr>
      <w:t>Chute</w:t>
    </w:r>
    <w:r w:rsidR="00DB1B2B">
      <w:rPr>
        <w:b/>
        <w:bCs/>
        <w:sz w:val="40"/>
        <w:szCs w:val="40"/>
      </w:rPr>
      <w:t xml:space="preserve"> Parish Council</w:t>
    </w:r>
  </w:p>
  <w:p w14:paraId="7D6B2340" w14:textId="77777777" w:rsidR="00DB1B2B" w:rsidRDefault="00DB1B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D61255"/>
    <w:multiLevelType w:val="multilevel"/>
    <w:tmpl w:val="AA0C0432"/>
    <w:lvl w:ilvl="0">
      <w:start w:val="1"/>
      <w:numFmt w:val="decimal"/>
      <w:pStyle w:val="Heading1"/>
      <w:lvlText w:val="%1."/>
      <w:lvlJc w:val="left"/>
      <w:pPr>
        <w:tabs>
          <w:tab w:val="num" w:pos="720"/>
        </w:tabs>
        <w:ind w:left="720" w:hanging="720"/>
      </w:pPr>
      <w:rPr>
        <w:rFonts w:ascii="Times New Roman" w:hAnsi="Times New Roman" w:hint="default"/>
        <w:b/>
        <w:i w:val="0"/>
        <w:caps/>
        <w:sz w:val="20"/>
      </w:rPr>
    </w:lvl>
    <w:lvl w:ilvl="1">
      <w:start w:val="1"/>
      <w:numFmt w:val="decimal"/>
      <w:pStyle w:val="Heading2"/>
      <w:lvlText w:val="%1.%2"/>
      <w:lvlJc w:val="left"/>
      <w:pPr>
        <w:tabs>
          <w:tab w:val="num" w:pos="720"/>
        </w:tabs>
        <w:ind w:left="720"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num w:numId="1" w16cid:durableId="707029796">
    <w:abstractNumId w:val="0"/>
  </w:num>
  <w:num w:numId="2" w16cid:durableId="703217122">
    <w:abstractNumId w:val="0"/>
  </w:num>
  <w:num w:numId="3" w16cid:durableId="1415397640">
    <w:abstractNumId w:val="0"/>
  </w:num>
  <w:num w:numId="4" w16cid:durableId="1624077703">
    <w:abstractNumId w:val="0"/>
  </w:num>
  <w:num w:numId="5" w16cid:durableId="228618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9B5"/>
    <w:rsid w:val="00083905"/>
    <w:rsid w:val="000E3018"/>
    <w:rsid w:val="000E4A7C"/>
    <w:rsid w:val="0018752B"/>
    <w:rsid w:val="001B6249"/>
    <w:rsid w:val="002122A7"/>
    <w:rsid w:val="0026301F"/>
    <w:rsid w:val="002B75B1"/>
    <w:rsid w:val="0040083F"/>
    <w:rsid w:val="004079B5"/>
    <w:rsid w:val="00412AC6"/>
    <w:rsid w:val="004176FA"/>
    <w:rsid w:val="00490B9A"/>
    <w:rsid w:val="004A2491"/>
    <w:rsid w:val="004F2B0C"/>
    <w:rsid w:val="00584A71"/>
    <w:rsid w:val="005C2FCB"/>
    <w:rsid w:val="005F7E6E"/>
    <w:rsid w:val="007E00B5"/>
    <w:rsid w:val="007E2E05"/>
    <w:rsid w:val="00817AE2"/>
    <w:rsid w:val="00861B54"/>
    <w:rsid w:val="008A0140"/>
    <w:rsid w:val="008D1E50"/>
    <w:rsid w:val="009501E9"/>
    <w:rsid w:val="00A005F3"/>
    <w:rsid w:val="00A145E0"/>
    <w:rsid w:val="00AD5591"/>
    <w:rsid w:val="00B2711D"/>
    <w:rsid w:val="00B67173"/>
    <w:rsid w:val="00BC29B0"/>
    <w:rsid w:val="00BD1670"/>
    <w:rsid w:val="00C206D8"/>
    <w:rsid w:val="00CA2F73"/>
    <w:rsid w:val="00CF43FB"/>
    <w:rsid w:val="00D145BC"/>
    <w:rsid w:val="00D157CB"/>
    <w:rsid w:val="00D51FC2"/>
    <w:rsid w:val="00DA02C0"/>
    <w:rsid w:val="00DB1B2B"/>
    <w:rsid w:val="00DC14EF"/>
    <w:rsid w:val="00E05038"/>
    <w:rsid w:val="00E12326"/>
    <w:rsid w:val="00EF6073"/>
    <w:rsid w:val="00F66E5C"/>
    <w:rsid w:val="00F934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B21CB"/>
  <w15:docId w15:val="{806A80CD-D247-47E5-8D28-E63C4D9A5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AC6"/>
    <w:pPr>
      <w:spacing w:line="300" w:lineRule="atLeast"/>
      <w:jc w:val="both"/>
    </w:pPr>
    <w:rPr>
      <w:sz w:val="22"/>
    </w:rPr>
  </w:style>
  <w:style w:type="paragraph" w:styleId="Heading1">
    <w:name w:val="heading 1"/>
    <w:basedOn w:val="Normal"/>
    <w:link w:val="Heading1Char"/>
    <w:qFormat/>
    <w:rsid w:val="00412AC6"/>
    <w:pPr>
      <w:keepNext/>
      <w:numPr>
        <w:numId w:val="5"/>
      </w:numPr>
      <w:spacing w:before="320"/>
      <w:outlineLvl w:val="0"/>
    </w:pPr>
    <w:rPr>
      <w:b/>
      <w:smallCaps/>
      <w:kern w:val="28"/>
    </w:rPr>
  </w:style>
  <w:style w:type="paragraph" w:styleId="Heading2">
    <w:name w:val="heading 2"/>
    <w:basedOn w:val="Normal"/>
    <w:link w:val="Heading2Char"/>
    <w:qFormat/>
    <w:rsid w:val="00412AC6"/>
    <w:pPr>
      <w:numPr>
        <w:ilvl w:val="1"/>
        <w:numId w:val="5"/>
      </w:numPr>
      <w:spacing w:before="280" w:after="120"/>
      <w:outlineLvl w:val="1"/>
    </w:pPr>
    <w:rPr>
      <w:color w:val="000000"/>
    </w:rPr>
  </w:style>
  <w:style w:type="paragraph" w:styleId="Heading3">
    <w:name w:val="heading 3"/>
    <w:basedOn w:val="Normal"/>
    <w:link w:val="Heading3Char"/>
    <w:qFormat/>
    <w:rsid w:val="00412AC6"/>
    <w:pPr>
      <w:numPr>
        <w:ilvl w:val="2"/>
        <w:numId w:val="5"/>
      </w:numPr>
      <w:spacing w:after="120"/>
      <w:outlineLvl w:val="2"/>
    </w:pPr>
  </w:style>
  <w:style w:type="paragraph" w:styleId="Heading4">
    <w:name w:val="heading 4"/>
    <w:basedOn w:val="Normal"/>
    <w:link w:val="Heading4Char"/>
    <w:qFormat/>
    <w:rsid w:val="00412AC6"/>
    <w:pPr>
      <w:numPr>
        <w:ilvl w:val="3"/>
        <w:numId w:val="5"/>
      </w:numPr>
      <w:tabs>
        <w:tab w:val="left" w:pos="2261"/>
      </w:tabs>
      <w:spacing w:after="120"/>
      <w:outlineLvl w:val="3"/>
    </w:pPr>
  </w:style>
  <w:style w:type="paragraph" w:styleId="Heading5">
    <w:name w:val="heading 5"/>
    <w:basedOn w:val="Normal"/>
    <w:link w:val="Heading5Char"/>
    <w:qFormat/>
    <w:rsid w:val="00412AC6"/>
    <w:pPr>
      <w:numPr>
        <w:ilvl w:val="4"/>
        <w:numId w:val="5"/>
      </w:numPr>
      <w:spacing w:after="120"/>
      <w:outlineLvl w:val="4"/>
    </w:pPr>
  </w:style>
  <w:style w:type="paragraph" w:styleId="Heading6">
    <w:name w:val="heading 6"/>
    <w:basedOn w:val="Normal"/>
    <w:next w:val="Normal"/>
    <w:link w:val="Heading6Char"/>
    <w:autoRedefine/>
    <w:qFormat/>
    <w:rsid w:val="00412AC6"/>
    <w:pPr>
      <w:keepNext/>
      <w:spacing w:before="160" w:after="80"/>
      <w:jc w:val="left"/>
      <w:outlineLvl w:val="5"/>
    </w:pPr>
    <w:rPr>
      <w:rFonts w:ascii="Arial" w:hAnsi="Arial"/>
      <w:b/>
      <w:sz w:val="20"/>
    </w:rPr>
  </w:style>
  <w:style w:type="paragraph" w:styleId="Heading7">
    <w:name w:val="heading 7"/>
    <w:basedOn w:val="Normal"/>
    <w:next w:val="Normal"/>
    <w:link w:val="Heading7Char"/>
    <w:qFormat/>
    <w:rsid w:val="00412AC6"/>
    <w:pPr>
      <w:keepNext/>
      <w:jc w:val="left"/>
      <w:outlineLvl w:val="6"/>
    </w:pPr>
    <w:rPr>
      <w:rFonts w:ascii="Arial" w:hAnsi="Arial"/>
      <w:b/>
      <w:smallCaps/>
      <w:color w:val="000000"/>
      <w:sz w:val="24"/>
    </w:rPr>
  </w:style>
  <w:style w:type="paragraph" w:styleId="Heading8">
    <w:name w:val="heading 8"/>
    <w:basedOn w:val="Normal"/>
    <w:next w:val="Normal"/>
    <w:link w:val="Heading8Char"/>
    <w:autoRedefine/>
    <w:qFormat/>
    <w:rsid w:val="00412AC6"/>
    <w:pPr>
      <w:keepNext/>
      <w:pageBreakBefore/>
      <w:pBdr>
        <w:bottom w:val="single" w:sz="4" w:space="1" w:color="auto"/>
      </w:pBdr>
      <w:spacing w:before="600" w:after="120"/>
      <w:jc w:val="left"/>
      <w:outlineLvl w:val="7"/>
    </w:pPr>
    <w:rPr>
      <w:rFonts w:ascii="Arial" w:hAnsi="Arial"/>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12AC6"/>
    <w:rPr>
      <w:b/>
      <w:smallCaps/>
      <w:kern w:val="28"/>
      <w:sz w:val="22"/>
    </w:rPr>
  </w:style>
  <w:style w:type="character" w:customStyle="1" w:styleId="Heading2Char">
    <w:name w:val="Heading 2 Char"/>
    <w:basedOn w:val="DefaultParagraphFont"/>
    <w:link w:val="Heading2"/>
    <w:rsid w:val="00412AC6"/>
    <w:rPr>
      <w:color w:val="000000"/>
      <w:sz w:val="22"/>
    </w:rPr>
  </w:style>
  <w:style w:type="character" w:customStyle="1" w:styleId="Heading3Char">
    <w:name w:val="Heading 3 Char"/>
    <w:basedOn w:val="DefaultParagraphFont"/>
    <w:link w:val="Heading3"/>
    <w:rsid w:val="00412AC6"/>
    <w:rPr>
      <w:sz w:val="22"/>
    </w:rPr>
  </w:style>
  <w:style w:type="character" w:customStyle="1" w:styleId="Heading4Char">
    <w:name w:val="Heading 4 Char"/>
    <w:basedOn w:val="DefaultParagraphFont"/>
    <w:link w:val="Heading4"/>
    <w:rsid w:val="00412AC6"/>
    <w:rPr>
      <w:sz w:val="22"/>
    </w:rPr>
  </w:style>
  <w:style w:type="character" w:customStyle="1" w:styleId="Heading5Char">
    <w:name w:val="Heading 5 Char"/>
    <w:basedOn w:val="DefaultParagraphFont"/>
    <w:link w:val="Heading5"/>
    <w:rsid w:val="00412AC6"/>
    <w:rPr>
      <w:sz w:val="22"/>
    </w:rPr>
  </w:style>
  <w:style w:type="character" w:customStyle="1" w:styleId="Heading6Char">
    <w:name w:val="Heading 6 Char"/>
    <w:basedOn w:val="DefaultParagraphFont"/>
    <w:link w:val="Heading6"/>
    <w:rsid w:val="00412AC6"/>
    <w:rPr>
      <w:rFonts w:ascii="Arial" w:hAnsi="Arial"/>
      <w:b/>
    </w:rPr>
  </w:style>
  <w:style w:type="character" w:customStyle="1" w:styleId="Heading7Char">
    <w:name w:val="Heading 7 Char"/>
    <w:basedOn w:val="DefaultParagraphFont"/>
    <w:link w:val="Heading7"/>
    <w:rsid w:val="00412AC6"/>
    <w:rPr>
      <w:rFonts w:ascii="Arial" w:hAnsi="Arial"/>
      <w:b/>
      <w:smallCaps/>
      <w:color w:val="000000"/>
      <w:sz w:val="24"/>
    </w:rPr>
  </w:style>
  <w:style w:type="character" w:customStyle="1" w:styleId="Heading8Char">
    <w:name w:val="Heading 8 Char"/>
    <w:basedOn w:val="DefaultParagraphFont"/>
    <w:link w:val="Heading8"/>
    <w:rsid w:val="00412AC6"/>
    <w:rPr>
      <w:rFonts w:ascii="Arial" w:hAnsi="Arial"/>
      <w:b/>
      <w:smallCaps/>
      <w:sz w:val="28"/>
    </w:rPr>
  </w:style>
  <w:style w:type="paragraph" w:customStyle="1" w:styleId="Default">
    <w:name w:val="Default"/>
    <w:rsid w:val="004079B5"/>
    <w:pPr>
      <w:autoSpaceDE w:val="0"/>
      <w:autoSpaceDN w:val="0"/>
      <w:adjustRightInd w:val="0"/>
    </w:pPr>
    <w:rPr>
      <w:color w:val="000000"/>
      <w:sz w:val="24"/>
      <w:szCs w:val="24"/>
    </w:rPr>
  </w:style>
  <w:style w:type="paragraph" w:styleId="Header">
    <w:name w:val="header"/>
    <w:basedOn w:val="Normal"/>
    <w:link w:val="HeaderChar"/>
    <w:uiPriority w:val="99"/>
    <w:unhideWhenUsed/>
    <w:rsid w:val="00DB1B2B"/>
    <w:pPr>
      <w:tabs>
        <w:tab w:val="center" w:pos="4513"/>
        <w:tab w:val="right" w:pos="9026"/>
      </w:tabs>
      <w:spacing w:line="240" w:lineRule="auto"/>
    </w:pPr>
  </w:style>
  <w:style w:type="character" w:customStyle="1" w:styleId="HeaderChar">
    <w:name w:val="Header Char"/>
    <w:basedOn w:val="DefaultParagraphFont"/>
    <w:link w:val="Header"/>
    <w:uiPriority w:val="99"/>
    <w:rsid w:val="00DB1B2B"/>
    <w:rPr>
      <w:sz w:val="22"/>
    </w:rPr>
  </w:style>
  <w:style w:type="paragraph" w:styleId="Footer">
    <w:name w:val="footer"/>
    <w:basedOn w:val="Normal"/>
    <w:link w:val="FooterChar"/>
    <w:uiPriority w:val="99"/>
    <w:unhideWhenUsed/>
    <w:rsid w:val="00DB1B2B"/>
    <w:pPr>
      <w:tabs>
        <w:tab w:val="center" w:pos="4513"/>
        <w:tab w:val="right" w:pos="9026"/>
      </w:tabs>
      <w:spacing w:line="240" w:lineRule="auto"/>
    </w:pPr>
  </w:style>
  <w:style w:type="character" w:customStyle="1" w:styleId="FooterChar">
    <w:name w:val="Footer Char"/>
    <w:basedOn w:val="DefaultParagraphFont"/>
    <w:link w:val="Footer"/>
    <w:uiPriority w:val="99"/>
    <w:rsid w:val="00DB1B2B"/>
    <w:rPr>
      <w:sz w:val="22"/>
    </w:rPr>
  </w:style>
  <w:style w:type="table" w:styleId="TableGrid">
    <w:name w:val="Table Grid"/>
    <w:basedOn w:val="TableNormal"/>
    <w:uiPriority w:val="59"/>
    <w:rsid w:val="002122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A2F73"/>
    <w:pPr>
      <w:jc w:val="both"/>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2238</Words>
  <Characters>12762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test</dc:creator>
  <cp:lastModifiedBy>CHUTE PARISH COUNCIL THE CHUTES</cp:lastModifiedBy>
  <cp:revision>2</cp:revision>
  <cp:lastPrinted>2023-05-04T08:55:00Z</cp:lastPrinted>
  <dcterms:created xsi:type="dcterms:W3CDTF">2023-05-30T12:04:00Z</dcterms:created>
  <dcterms:modified xsi:type="dcterms:W3CDTF">2023-05-30T12:04:00Z</dcterms:modified>
</cp:coreProperties>
</file>