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34A2" w14:textId="77777777" w:rsidR="00C74815" w:rsidRDefault="00852124" w:rsidP="00AE2BD9">
      <w:pPr>
        <w:spacing w:after="0" w:line="240" w:lineRule="auto"/>
        <w:rPr>
          <w:rFonts w:ascii="Arial" w:hAnsi="Arial" w:cs="Arial"/>
        </w:rPr>
      </w:pPr>
      <w:bookmarkStart w:id="0" w:name="_GoBack"/>
      <w:bookmarkEnd w:id="0"/>
      <w:r>
        <w:rPr>
          <w:noProof/>
        </w:rPr>
        <w:drawing>
          <wp:inline distT="0" distB="0" distL="0" distR="0">
            <wp:extent cx="1714500" cy="706755"/>
            <wp:effectExtent l="0" t="0" r="0" b="0"/>
            <wp:docPr id="1" name="Picture 1" descr="Notts C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 CP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706755"/>
                    </a:xfrm>
                    <a:prstGeom prst="rect">
                      <a:avLst/>
                    </a:prstGeom>
                    <a:noFill/>
                    <a:ln>
                      <a:noFill/>
                    </a:ln>
                  </pic:spPr>
                </pic:pic>
              </a:graphicData>
            </a:graphic>
          </wp:inline>
        </w:drawing>
      </w:r>
    </w:p>
    <w:p w14:paraId="7340FE9E" w14:textId="77777777" w:rsidR="00C74815" w:rsidRPr="00495BCA" w:rsidRDefault="00C74815" w:rsidP="00495BCA">
      <w:pPr>
        <w:spacing w:after="0" w:line="240" w:lineRule="auto"/>
        <w:rPr>
          <w:rFonts w:ascii="Trebuchet MS" w:hAnsi="Trebuchet MS" w:cs="Arial"/>
        </w:rPr>
      </w:pPr>
    </w:p>
    <w:p w14:paraId="1F74F673" w14:textId="77777777" w:rsidR="00C74815" w:rsidRDefault="00C74815" w:rsidP="009E1DAF">
      <w:pPr>
        <w:spacing w:after="0" w:line="240" w:lineRule="auto"/>
        <w:jc w:val="center"/>
        <w:rPr>
          <w:rFonts w:ascii="Rustic Open" w:hAnsi="Rustic Open" w:cs="Arial"/>
        </w:rPr>
      </w:pPr>
      <w:r>
        <w:rPr>
          <w:rFonts w:ascii="Rustic Open" w:hAnsi="Rustic Open" w:cs="Arial"/>
          <w:sz w:val="28"/>
          <w:szCs w:val="28"/>
        </w:rPr>
        <w:t xml:space="preserve">MINUTES OF </w:t>
      </w:r>
      <w:r w:rsidRPr="00591BE8">
        <w:rPr>
          <w:rFonts w:ascii="Rustic Open" w:hAnsi="Rustic Open" w:cs="Arial"/>
          <w:sz w:val="28"/>
          <w:szCs w:val="28"/>
        </w:rPr>
        <w:t>ANNUAL GENERAL MEETING</w:t>
      </w:r>
    </w:p>
    <w:p w14:paraId="651F67C7" w14:textId="77777777" w:rsidR="00C74815" w:rsidRPr="00591BE8" w:rsidRDefault="00C74815" w:rsidP="009E1DAF">
      <w:pPr>
        <w:spacing w:after="0" w:line="240" w:lineRule="auto"/>
        <w:jc w:val="center"/>
        <w:rPr>
          <w:rFonts w:ascii="Trebuchet MS" w:hAnsi="Trebuchet MS" w:cs="Arial"/>
          <w:b/>
        </w:rPr>
      </w:pPr>
      <w:r>
        <w:rPr>
          <w:rFonts w:ascii="Trebuchet MS" w:hAnsi="Trebuchet MS" w:cs="Arial"/>
          <w:b/>
        </w:rPr>
        <w:t>3</w:t>
      </w:r>
      <w:r w:rsidRPr="00591BE8">
        <w:rPr>
          <w:rFonts w:ascii="Trebuchet MS" w:hAnsi="Trebuchet MS" w:cs="Arial"/>
          <w:b/>
        </w:rPr>
        <w:t xml:space="preserve"> </w:t>
      </w:r>
      <w:r>
        <w:rPr>
          <w:rFonts w:ascii="Trebuchet MS" w:hAnsi="Trebuchet MS" w:cs="Arial"/>
          <w:b/>
        </w:rPr>
        <w:t>June 2016</w:t>
      </w:r>
    </w:p>
    <w:p w14:paraId="00DD1A82" w14:textId="77777777" w:rsidR="00C74815" w:rsidRPr="00591BE8" w:rsidRDefault="00C74815" w:rsidP="009E1DAF">
      <w:pPr>
        <w:spacing w:after="0" w:line="240" w:lineRule="auto"/>
        <w:jc w:val="center"/>
        <w:rPr>
          <w:rFonts w:ascii="Trebuchet MS" w:hAnsi="Trebuchet MS" w:cs="Arial"/>
          <w:b/>
        </w:rPr>
      </w:pPr>
    </w:p>
    <w:p w14:paraId="3D4E9F34" w14:textId="77777777" w:rsidR="00C74815" w:rsidRDefault="00C74815" w:rsidP="00EB3C27">
      <w:pPr>
        <w:spacing w:after="0" w:line="240" w:lineRule="auto"/>
        <w:jc w:val="center"/>
        <w:rPr>
          <w:rFonts w:ascii="Trebuchet MS" w:hAnsi="Trebuchet MS" w:cs="Arial"/>
          <w:b/>
        </w:rPr>
      </w:pPr>
      <w:r>
        <w:rPr>
          <w:rFonts w:ascii="Trebuchet MS" w:hAnsi="Trebuchet MS" w:cs="Arial"/>
          <w:b/>
        </w:rPr>
        <w:t xml:space="preserve">Held at the </w:t>
      </w:r>
      <w:smartTag w:uri="urn:schemas-microsoft-com:office:smarttags" w:element="PlaceName">
        <w:smartTag w:uri="urn:schemas-microsoft-com:office:smarttags" w:element="place">
          <w:smartTag w:uri="urn:schemas-microsoft-com:office:smarttags" w:element="PlaceName">
            <w:r>
              <w:rPr>
                <w:rFonts w:ascii="Trebuchet MS" w:hAnsi="Trebuchet MS" w:cs="Arial"/>
                <w:b/>
              </w:rPr>
              <w:t>Parish</w:t>
            </w:r>
          </w:smartTag>
          <w:r>
            <w:rPr>
              <w:rFonts w:ascii="Trebuchet MS" w:hAnsi="Trebuchet MS" w:cs="Arial"/>
              <w:b/>
            </w:rPr>
            <w:t xml:space="preserve"> </w:t>
          </w:r>
          <w:smartTag w:uri="urn:schemas-microsoft-com:office:smarttags" w:element="PlaceType">
            <w:r>
              <w:rPr>
                <w:rFonts w:ascii="Trebuchet MS" w:hAnsi="Trebuchet MS" w:cs="Arial"/>
                <w:b/>
              </w:rPr>
              <w:t>Church</w:t>
            </w:r>
          </w:smartTag>
        </w:smartTag>
      </w:smartTag>
      <w:r>
        <w:rPr>
          <w:rFonts w:ascii="Trebuchet MS" w:hAnsi="Trebuchet MS" w:cs="Arial"/>
          <w:b/>
        </w:rPr>
        <w:t xml:space="preserve"> of St Michael, Linby</w:t>
      </w:r>
    </w:p>
    <w:p w14:paraId="0C3E6DA7" w14:textId="77777777" w:rsidR="00C74815" w:rsidRDefault="00C74815" w:rsidP="00EB3C27">
      <w:pPr>
        <w:spacing w:after="0" w:line="240" w:lineRule="auto"/>
        <w:jc w:val="center"/>
        <w:rPr>
          <w:rFonts w:ascii="Trebuchet MS" w:hAnsi="Trebuchet MS" w:cs="Arial"/>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C74815" w:rsidRPr="00C44D57" w14:paraId="3ADF6265" w14:textId="77777777" w:rsidTr="00C13770">
        <w:tc>
          <w:tcPr>
            <w:tcW w:w="10348" w:type="dxa"/>
            <w:tcBorders>
              <w:top w:val="nil"/>
              <w:left w:val="nil"/>
              <w:bottom w:val="nil"/>
              <w:right w:val="nil"/>
            </w:tcBorders>
          </w:tcPr>
          <w:p w14:paraId="520163DA" w14:textId="77777777" w:rsidR="00C74815" w:rsidRPr="00C44D57" w:rsidRDefault="00C74815" w:rsidP="00594B88">
            <w:pPr>
              <w:pStyle w:val="ListParagraph"/>
              <w:numPr>
                <w:ilvl w:val="0"/>
                <w:numId w:val="8"/>
              </w:numPr>
              <w:spacing w:after="0" w:line="240" w:lineRule="auto"/>
              <w:ind w:left="0" w:firstLine="0"/>
              <w:rPr>
                <w:rFonts w:ascii="Trebuchet MS" w:hAnsi="Trebuchet MS" w:cs="Arial"/>
                <w:b/>
                <w:sz w:val="20"/>
                <w:szCs w:val="20"/>
                <w:lang w:val="en-US" w:eastAsia="en-US"/>
              </w:rPr>
            </w:pPr>
            <w:r w:rsidRPr="00C44D57">
              <w:rPr>
                <w:rFonts w:ascii="Trebuchet MS" w:hAnsi="Trebuchet MS" w:cs="Arial"/>
                <w:b/>
                <w:sz w:val="20"/>
                <w:szCs w:val="20"/>
                <w:lang w:val="en-US" w:eastAsia="en-US"/>
              </w:rPr>
              <w:t>Apologies for Absence</w:t>
            </w:r>
          </w:p>
          <w:p w14:paraId="1A608747" w14:textId="77777777" w:rsidR="00C74815" w:rsidRPr="00C44D57" w:rsidRDefault="00C74815" w:rsidP="00594B88">
            <w:pPr>
              <w:pStyle w:val="ListParagraph"/>
              <w:spacing w:after="0" w:line="240" w:lineRule="auto"/>
              <w:ind w:left="0"/>
              <w:rPr>
                <w:rFonts w:ascii="Trebuchet MS" w:hAnsi="Trebuchet MS" w:cs="Arial"/>
                <w:sz w:val="20"/>
                <w:szCs w:val="20"/>
                <w:lang w:val="en-US" w:eastAsia="en-US"/>
              </w:rPr>
            </w:pPr>
          </w:p>
          <w:p w14:paraId="0432638C" w14:textId="77777777" w:rsidR="00C74815" w:rsidRDefault="00C74815" w:rsidP="00594B88">
            <w:pPr>
              <w:spacing w:after="0" w:line="240" w:lineRule="auto"/>
              <w:rPr>
                <w:rFonts w:ascii="Trebuchet MS" w:hAnsi="Trebuchet MS" w:cs="Arial"/>
                <w:sz w:val="20"/>
                <w:szCs w:val="20"/>
                <w:lang w:val="en-US" w:eastAsia="en-US"/>
              </w:rPr>
            </w:pPr>
            <w:r w:rsidRPr="00C44D57">
              <w:rPr>
                <w:rFonts w:ascii="Trebuchet MS" w:hAnsi="Trebuchet MS" w:cs="Arial"/>
                <w:sz w:val="20"/>
                <w:szCs w:val="20"/>
                <w:lang w:val="en-US" w:eastAsia="en-US"/>
              </w:rPr>
              <w:t xml:space="preserve">Apologies were received from </w:t>
            </w:r>
            <w:r>
              <w:rPr>
                <w:rFonts w:ascii="Trebuchet MS" w:hAnsi="Trebuchet MS" w:cs="Arial"/>
                <w:sz w:val="20"/>
                <w:szCs w:val="20"/>
                <w:lang w:val="en-US" w:eastAsia="en-US"/>
              </w:rPr>
              <w:t xml:space="preserve">Tony Benton, Mary Cunningham, </w:t>
            </w:r>
            <w:r w:rsidRPr="00BF088C">
              <w:rPr>
                <w:rFonts w:ascii="Trebuchet MS" w:hAnsi="Trebuchet MS"/>
                <w:sz w:val="20"/>
                <w:szCs w:val="20"/>
              </w:rPr>
              <w:t>Ian and Vanessa Johnson</w:t>
            </w:r>
            <w:r>
              <w:rPr>
                <w:rFonts w:ascii="Trebuchet MS" w:hAnsi="Trebuchet MS"/>
                <w:sz w:val="20"/>
                <w:szCs w:val="20"/>
              </w:rPr>
              <w:t xml:space="preserve">, </w:t>
            </w:r>
            <w:r w:rsidRPr="00BF088C">
              <w:rPr>
                <w:rFonts w:ascii="Trebuchet MS" w:hAnsi="Trebuchet MS"/>
                <w:sz w:val="20"/>
                <w:szCs w:val="20"/>
              </w:rPr>
              <w:t>Rosemary Jordan</w:t>
            </w:r>
            <w:r>
              <w:rPr>
                <w:rFonts w:ascii="Trebuchet MS" w:hAnsi="Trebuchet MS"/>
                <w:sz w:val="20"/>
                <w:szCs w:val="20"/>
              </w:rPr>
              <w:t xml:space="preserve">, </w:t>
            </w:r>
            <w:r w:rsidRPr="00BF088C">
              <w:rPr>
                <w:rFonts w:ascii="Trebuchet MS" w:hAnsi="Trebuchet MS"/>
                <w:sz w:val="20"/>
                <w:szCs w:val="20"/>
              </w:rPr>
              <w:t>Mary Stokes</w:t>
            </w:r>
            <w:r>
              <w:rPr>
                <w:rFonts w:ascii="Trebuchet MS" w:hAnsi="Trebuchet MS"/>
                <w:sz w:val="20"/>
                <w:szCs w:val="20"/>
              </w:rPr>
              <w:t>,</w:t>
            </w:r>
            <w:r>
              <w:t xml:space="preserve"> </w:t>
            </w:r>
            <w:r w:rsidRPr="00BF088C">
              <w:rPr>
                <w:rFonts w:ascii="Trebuchet MS" w:hAnsi="Trebuchet MS"/>
                <w:sz w:val="20"/>
                <w:szCs w:val="20"/>
              </w:rPr>
              <w:t>Hoveringham Parish Council</w:t>
            </w:r>
            <w:r>
              <w:t xml:space="preserve"> </w:t>
            </w:r>
            <w:r>
              <w:rPr>
                <w:rFonts w:ascii="Trebuchet MS" w:hAnsi="Trebuchet MS"/>
                <w:sz w:val="20"/>
                <w:szCs w:val="20"/>
              </w:rPr>
              <w:t xml:space="preserve">(via the Clerk, Jill Richards), Dorinda Miller, Mary Mackie, </w:t>
            </w:r>
            <w:r w:rsidRPr="00BF088C">
              <w:rPr>
                <w:rFonts w:ascii="Trebuchet MS" w:hAnsi="Trebuchet MS"/>
                <w:sz w:val="20"/>
                <w:szCs w:val="20"/>
              </w:rPr>
              <w:t>Tom Butcher</w:t>
            </w:r>
            <w:r>
              <w:rPr>
                <w:rFonts w:ascii="Trebuchet MS" w:hAnsi="Trebuchet MS"/>
                <w:sz w:val="20"/>
                <w:szCs w:val="20"/>
              </w:rPr>
              <w:t>,</w:t>
            </w:r>
            <w:r>
              <w:t xml:space="preserve"> </w:t>
            </w:r>
            <w:r w:rsidRPr="00BF088C">
              <w:rPr>
                <w:rFonts w:ascii="Trebuchet MS" w:hAnsi="Trebuchet MS"/>
                <w:sz w:val="20"/>
                <w:szCs w:val="20"/>
              </w:rPr>
              <w:t>David Hunt</w:t>
            </w:r>
            <w:r>
              <w:rPr>
                <w:rFonts w:ascii="Trebuchet MS" w:hAnsi="Trebuchet MS"/>
                <w:sz w:val="20"/>
                <w:szCs w:val="20"/>
              </w:rPr>
              <w:t>,</w:t>
            </w:r>
            <w:r>
              <w:t xml:space="preserve"> </w:t>
            </w:r>
            <w:r w:rsidRPr="00BF088C">
              <w:rPr>
                <w:rFonts w:ascii="Trebuchet MS" w:hAnsi="Trebuchet MS"/>
                <w:sz w:val="20"/>
                <w:szCs w:val="20"/>
              </w:rPr>
              <w:t>Geoffrey Littlejohns</w:t>
            </w:r>
            <w:r>
              <w:rPr>
                <w:rFonts w:ascii="Trebuchet MS" w:hAnsi="Trebuchet MS"/>
                <w:sz w:val="20"/>
                <w:szCs w:val="20"/>
              </w:rPr>
              <w:t>,</w:t>
            </w:r>
            <w:r>
              <w:t xml:space="preserve"> </w:t>
            </w:r>
            <w:r w:rsidRPr="00BF088C">
              <w:rPr>
                <w:rFonts w:ascii="Trebuchet MS" w:hAnsi="Trebuchet MS"/>
                <w:sz w:val="20"/>
                <w:szCs w:val="20"/>
              </w:rPr>
              <w:t>Claire Riggall</w:t>
            </w:r>
            <w:r>
              <w:rPr>
                <w:rFonts w:ascii="Trebuchet MS" w:hAnsi="Trebuchet MS"/>
                <w:sz w:val="20"/>
                <w:szCs w:val="20"/>
              </w:rPr>
              <w:t>, Mrs L Howard, Lady Nall</w:t>
            </w:r>
            <w:r w:rsidR="00594B88">
              <w:rPr>
                <w:rFonts w:ascii="Trebuchet MS" w:hAnsi="Trebuchet MS"/>
                <w:sz w:val="20"/>
                <w:szCs w:val="20"/>
              </w:rPr>
              <w:t>.</w:t>
            </w:r>
          </w:p>
          <w:p w14:paraId="1C21A08B" w14:textId="77777777" w:rsidR="00C74815" w:rsidRDefault="00C74815" w:rsidP="00594B88">
            <w:pPr>
              <w:spacing w:after="0" w:line="240" w:lineRule="auto"/>
              <w:rPr>
                <w:rFonts w:ascii="Trebuchet MS" w:hAnsi="Trebuchet MS" w:cs="Arial"/>
                <w:sz w:val="20"/>
                <w:szCs w:val="20"/>
                <w:lang w:val="en-US" w:eastAsia="en-US"/>
              </w:rPr>
            </w:pPr>
          </w:p>
          <w:p w14:paraId="5118AE31"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5060DC73" w14:textId="77777777" w:rsidTr="00C13770">
        <w:tc>
          <w:tcPr>
            <w:tcW w:w="10348" w:type="dxa"/>
            <w:tcBorders>
              <w:top w:val="nil"/>
              <w:left w:val="nil"/>
              <w:bottom w:val="nil"/>
              <w:right w:val="nil"/>
            </w:tcBorders>
          </w:tcPr>
          <w:p w14:paraId="26CE994E" w14:textId="77777777" w:rsidR="00C74815" w:rsidRPr="00C44D57" w:rsidRDefault="00C74815" w:rsidP="00594B88">
            <w:pPr>
              <w:pStyle w:val="ListParagraph"/>
              <w:numPr>
                <w:ilvl w:val="0"/>
                <w:numId w:val="8"/>
              </w:numPr>
              <w:spacing w:after="0" w:line="240" w:lineRule="auto"/>
              <w:ind w:left="0" w:firstLine="0"/>
              <w:rPr>
                <w:rFonts w:ascii="Trebuchet MS" w:hAnsi="Trebuchet MS" w:cs="Arial"/>
                <w:b/>
                <w:sz w:val="20"/>
                <w:szCs w:val="20"/>
                <w:lang w:val="en-US" w:eastAsia="en-US"/>
              </w:rPr>
            </w:pPr>
            <w:r w:rsidRPr="00C44D57">
              <w:rPr>
                <w:rFonts w:ascii="Trebuchet MS" w:hAnsi="Trebuchet MS" w:cs="Arial"/>
                <w:b/>
                <w:sz w:val="20"/>
                <w:szCs w:val="20"/>
                <w:lang w:val="en-US" w:eastAsia="en-US"/>
              </w:rPr>
              <w:t>Minutes of 201</w:t>
            </w:r>
            <w:r>
              <w:rPr>
                <w:rFonts w:ascii="Trebuchet MS" w:hAnsi="Trebuchet MS" w:cs="Arial"/>
                <w:b/>
                <w:sz w:val="20"/>
                <w:szCs w:val="20"/>
                <w:lang w:val="en-US" w:eastAsia="en-US"/>
              </w:rPr>
              <w:t>5</w:t>
            </w:r>
            <w:r w:rsidRPr="00C44D57">
              <w:rPr>
                <w:rFonts w:ascii="Trebuchet MS" w:hAnsi="Trebuchet MS" w:cs="Arial"/>
                <w:b/>
                <w:sz w:val="20"/>
                <w:szCs w:val="20"/>
                <w:lang w:val="en-US" w:eastAsia="en-US"/>
              </w:rPr>
              <w:t xml:space="preserve"> Annual General Meeting</w:t>
            </w:r>
          </w:p>
          <w:p w14:paraId="5EDC0C4B" w14:textId="77777777" w:rsidR="00C74815" w:rsidRPr="00C44D57" w:rsidRDefault="00C74815" w:rsidP="00594B88">
            <w:pPr>
              <w:spacing w:after="0" w:line="240" w:lineRule="auto"/>
              <w:rPr>
                <w:rFonts w:ascii="Trebuchet MS" w:hAnsi="Trebuchet MS" w:cs="Arial"/>
                <w:sz w:val="20"/>
                <w:szCs w:val="20"/>
                <w:lang w:val="en-US" w:eastAsia="en-US"/>
              </w:rPr>
            </w:pPr>
          </w:p>
          <w:p w14:paraId="3AD0739C" w14:textId="77777777" w:rsidR="00C74815" w:rsidRPr="00C44D57" w:rsidRDefault="00C74815" w:rsidP="00594B88">
            <w:pPr>
              <w:spacing w:after="0" w:line="240" w:lineRule="auto"/>
              <w:rPr>
                <w:rFonts w:ascii="Trebuchet MS" w:hAnsi="Trebuchet MS" w:cs="Arial"/>
                <w:sz w:val="20"/>
                <w:szCs w:val="20"/>
                <w:lang w:val="en-US" w:eastAsia="en-US"/>
              </w:rPr>
            </w:pPr>
            <w:r>
              <w:rPr>
                <w:rFonts w:ascii="Trebuchet MS" w:hAnsi="Trebuchet MS" w:cs="Arial"/>
                <w:sz w:val="20"/>
                <w:szCs w:val="20"/>
                <w:lang w:val="en-US" w:eastAsia="en-US"/>
              </w:rPr>
              <w:t xml:space="preserve">The minutes were approved, subject to Mr Graham Leigh-Browne pointing out that he had suggested that the Best Kept Village Competition population categories should be reconsidered.  The chair said that this point would be inserted into the minutes and that the matter would be considered when the Competition is next reviewed. </w:t>
            </w:r>
          </w:p>
          <w:p w14:paraId="69F003C2" w14:textId="77777777" w:rsidR="00C74815" w:rsidRDefault="00C74815" w:rsidP="00594B88">
            <w:pPr>
              <w:spacing w:after="0" w:line="240" w:lineRule="auto"/>
              <w:rPr>
                <w:rFonts w:ascii="Trebuchet MS" w:hAnsi="Trebuchet MS" w:cs="Arial"/>
                <w:sz w:val="20"/>
                <w:szCs w:val="20"/>
                <w:lang w:val="en-US" w:eastAsia="en-US"/>
              </w:rPr>
            </w:pPr>
          </w:p>
          <w:p w14:paraId="37CD0C62" w14:textId="77777777" w:rsidR="00594B88" w:rsidRPr="00C44D57" w:rsidRDefault="00594B88" w:rsidP="00594B88">
            <w:pPr>
              <w:spacing w:after="0" w:line="240" w:lineRule="auto"/>
              <w:rPr>
                <w:rFonts w:ascii="Trebuchet MS" w:hAnsi="Trebuchet MS" w:cs="Arial"/>
                <w:sz w:val="20"/>
                <w:szCs w:val="20"/>
                <w:lang w:val="en-US" w:eastAsia="en-US"/>
              </w:rPr>
            </w:pPr>
          </w:p>
        </w:tc>
      </w:tr>
      <w:tr w:rsidR="00C74815" w:rsidRPr="00C44D57" w14:paraId="0DF2DFA1" w14:textId="77777777" w:rsidTr="00ED43FA">
        <w:tc>
          <w:tcPr>
            <w:tcW w:w="10348" w:type="dxa"/>
            <w:tcBorders>
              <w:top w:val="nil"/>
              <w:left w:val="nil"/>
              <w:bottom w:val="nil"/>
              <w:right w:val="nil"/>
            </w:tcBorders>
          </w:tcPr>
          <w:p w14:paraId="2EF6013E" w14:textId="77777777" w:rsidR="00C74815" w:rsidRPr="00C44D57" w:rsidRDefault="00C74815" w:rsidP="00594B88">
            <w:pPr>
              <w:pStyle w:val="ListParagraph"/>
              <w:numPr>
                <w:ilvl w:val="0"/>
                <w:numId w:val="8"/>
              </w:numPr>
              <w:spacing w:after="0" w:line="240" w:lineRule="auto"/>
              <w:ind w:left="0" w:firstLine="0"/>
              <w:rPr>
                <w:rFonts w:ascii="Trebuchet MS" w:hAnsi="Trebuchet MS" w:cs="Arial"/>
                <w:b/>
                <w:sz w:val="20"/>
                <w:szCs w:val="20"/>
                <w:lang w:val="en-US" w:eastAsia="en-US"/>
              </w:rPr>
            </w:pPr>
            <w:r w:rsidRPr="00C44D57">
              <w:rPr>
                <w:rFonts w:ascii="Trebuchet MS" w:hAnsi="Trebuchet MS" w:cs="Arial"/>
                <w:b/>
                <w:sz w:val="20"/>
                <w:szCs w:val="20"/>
                <w:lang w:val="en-US" w:eastAsia="en-US"/>
              </w:rPr>
              <w:t>Report from Chairman</w:t>
            </w:r>
          </w:p>
          <w:p w14:paraId="2E9A7CB8" w14:textId="77777777" w:rsidR="00C74815" w:rsidRDefault="00C74815" w:rsidP="00594B88">
            <w:pPr>
              <w:pStyle w:val="ListParagraph"/>
              <w:spacing w:after="0" w:line="240" w:lineRule="auto"/>
              <w:ind w:left="0"/>
              <w:rPr>
                <w:rFonts w:ascii="Trebuchet MS" w:hAnsi="Trebuchet MS" w:cs="Arial"/>
                <w:sz w:val="20"/>
                <w:szCs w:val="20"/>
                <w:lang w:val="en-US" w:eastAsia="en-US"/>
              </w:rPr>
            </w:pPr>
          </w:p>
          <w:p w14:paraId="77AF6679" w14:textId="77777777" w:rsidR="00C74815" w:rsidRDefault="00C74815" w:rsidP="00594B88">
            <w:pPr>
              <w:pStyle w:val="ListParagraph"/>
              <w:spacing w:after="0" w:line="240" w:lineRule="auto"/>
              <w:ind w:left="0"/>
              <w:rPr>
                <w:rFonts w:ascii="Trebuchet MS" w:hAnsi="Trebuchet MS" w:cs="Arial"/>
                <w:sz w:val="20"/>
                <w:szCs w:val="20"/>
                <w:lang w:val="en-US" w:eastAsia="en-US"/>
              </w:rPr>
            </w:pPr>
            <w:r>
              <w:rPr>
                <w:rFonts w:ascii="Trebuchet MS" w:hAnsi="Trebuchet MS" w:cs="Arial"/>
                <w:sz w:val="20"/>
                <w:szCs w:val="20"/>
                <w:lang w:val="en-US" w:eastAsia="en-US"/>
              </w:rPr>
              <w:t>The chair recorded the sad fact that Peter Winstanley, a long standing previous member of the Committee had died in May 2016 and that his widow had also died a few weeks later.  Bettina Lange, Policy Adviser, would be saying more about the contribution that Peter had made to the work of CPRE when she came to speak later.</w:t>
            </w:r>
          </w:p>
          <w:p w14:paraId="1EFB22AD" w14:textId="77777777" w:rsidR="00C74815" w:rsidRDefault="00C74815" w:rsidP="00594B88">
            <w:pPr>
              <w:pStyle w:val="ListParagraph"/>
              <w:spacing w:after="0" w:line="240" w:lineRule="auto"/>
              <w:ind w:left="0"/>
              <w:rPr>
                <w:rFonts w:ascii="Trebuchet MS" w:hAnsi="Trebuchet MS" w:cs="Arial"/>
                <w:sz w:val="20"/>
                <w:szCs w:val="20"/>
                <w:lang w:val="en-US" w:eastAsia="en-US"/>
              </w:rPr>
            </w:pPr>
          </w:p>
          <w:p w14:paraId="236DFDEC"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val="en-US" w:eastAsia="en-US"/>
              </w:rPr>
              <w:t xml:space="preserve">There was a number of “thank you”s that the Chair wished to impart.  He recorded the pleasure and privilege of having Mr </w:t>
            </w:r>
            <w:r w:rsidRPr="003C10D6">
              <w:rPr>
                <w:rFonts w:ascii="Trebuchet MS" w:hAnsi="Trebuchet MS" w:cs="Arial"/>
                <w:sz w:val="20"/>
                <w:szCs w:val="20"/>
                <w:lang w:eastAsia="en-US"/>
              </w:rPr>
              <w:t>Liell Francklin</w:t>
            </w:r>
            <w:r>
              <w:rPr>
                <w:rFonts w:ascii="Trebuchet MS" w:hAnsi="Trebuchet MS" w:cs="Arial"/>
                <w:sz w:val="20"/>
                <w:szCs w:val="20"/>
                <w:lang w:eastAsia="en-US"/>
              </w:rPr>
              <w:t xml:space="preserve">, Deputy Lieutenant of the County and our Branch President with us at our AGM and looked forward to him addressing the meeting at the close of business.  The chair expressed the gratitude of members to Councillor Stephen Walker for leading some members present on a most interesting walk around part of Moor Pond Wood before the meeting.  We were fortunate to be allowed to hold our meeting in </w:t>
            </w:r>
            <w:smartTag w:uri="urn:schemas-microsoft-com:office:smarttags" w:element="PlaceName">
              <w:smartTag w:uri="urn:schemas-microsoft-com:office:smarttags" w:element="place">
                <w:smartTag w:uri="urn:schemas-microsoft-com:office:smarttags" w:element="PlaceName">
                  <w:r>
                    <w:rPr>
                      <w:rFonts w:ascii="Trebuchet MS" w:hAnsi="Trebuchet MS" w:cs="Arial"/>
                      <w:sz w:val="20"/>
                      <w:szCs w:val="20"/>
                      <w:lang w:eastAsia="en-US"/>
                    </w:rPr>
                    <w:t>Linby</w:t>
                  </w:r>
                </w:smartTag>
                <w:r>
                  <w:rPr>
                    <w:rFonts w:ascii="Trebuchet MS" w:hAnsi="Trebuchet MS" w:cs="Arial"/>
                    <w:sz w:val="20"/>
                    <w:szCs w:val="20"/>
                    <w:lang w:eastAsia="en-US"/>
                  </w:rPr>
                  <w:t xml:space="preserve"> </w:t>
                </w:r>
                <w:smartTag w:uri="urn:schemas-microsoft-com:office:smarttags" w:element="PlaceName">
                  <w:r>
                    <w:rPr>
                      <w:rFonts w:ascii="Trebuchet MS" w:hAnsi="Trebuchet MS" w:cs="Arial"/>
                      <w:sz w:val="20"/>
                      <w:szCs w:val="20"/>
                      <w:lang w:eastAsia="en-US"/>
                    </w:rPr>
                    <w:t>Parish</w:t>
                  </w:r>
                </w:smartTag>
                <w:r>
                  <w:rPr>
                    <w:rFonts w:ascii="Trebuchet MS" w:hAnsi="Trebuchet MS" w:cs="Arial"/>
                    <w:sz w:val="20"/>
                    <w:szCs w:val="20"/>
                    <w:lang w:eastAsia="en-US"/>
                  </w:rPr>
                  <w:t xml:space="preserve"> </w:t>
                </w:r>
                <w:smartTag w:uri="urn:schemas-microsoft-com:office:smarttags" w:element="PlaceType">
                  <w:r>
                    <w:rPr>
                      <w:rFonts w:ascii="Trebuchet MS" w:hAnsi="Trebuchet MS" w:cs="Arial"/>
                      <w:sz w:val="20"/>
                      <w:szCs w:val="20"/>
                      <w:lang w:eastAsia="en-US"/>
                    </w:rPr>
                    <w:t>Church</w:t>
                  </w:r>
                </w:smartTag>
              </w:smartTag>
            </w:smartTag>
            <w:r>
              <w:rPr>
                <w:rFonts w:ascii="Trebuchet MS" w:hAnsi="Trebuchet MS" w:cs="Arial"/>
                <w:sz w:val="20"/>
                <w:szCs w:val="20"/>
                <w:lang w:eastAsia="en-US"/>
              </w:rPr>
              <w:t xml:space="preserve"> which had clearly been beautifully restored.  CPRE Nottinghamshire was continually grateful to Wilkinsons for the generous sponsorship t</w:t>
            </w:r>
            <w:r w:rsidR="00594B88">
              <w:rPr>
                <w:rFonts w:ascii="Trebuchet MS" w:hAnsi="Trebuchet MS" w:cs="Arial"/>
                <w:sz w:val="20"/>
                <w:szCs w:val="20"/>
                <w:lang w:eastAsia="en-US"/>
              </w:rPr>
              <w:t>hey gave each year to the Best K</w:t>
            </w:r>
            <w:r>
              <w:rPr>
                <w:rFonts w:ascii="Trebuchet MS" w:hAnsi="Trebuchet MS" w:cs="Arial"/>
                <w:sz w:val="20"/>
                <w:szCs w:val="20"/>
                <w:lang w:eastAsia="en-US"/>
              </w:rPr>
              <w:t>ept Village Competition.  This year we had received sponsorship from NFU Mutual in money (£200) and postage facilities that had enabled us to send out our latest newsletter to all members in its printed format.  The work of the branch could not be carried out except with the valuable contribution of each member of our executive committee and the chair expressed his gratitude for the support he had received from ea</w:t>
            </w:r>
            <w:r w:rsidR="00594B88">
              <w:rPr>
                <w:rFonts w:ascii="Trebuchet MS" w:hAnsi="Trebuchet MS" w:cs="Arial"/>
                <w:sz w:val="20"/>
                <w:szCs w:val="20"/>
                <w:lang w:eastAsia="en-US"/>
              </w:rPr>
              <w:t>ch one.  He also mentioned the Best K</w:t>
            </w:r>
            <w:r>
              <w:rPr>
                <w:rFonts w:ascii="Trebuchet MS" w:hAnsi="Trebuchet MS" w:cs="Arial"/>
                <w:sz w:val="20"/>
                <w:szCs w:val="20"/>
                <w:lang w:eastAsia="en-US"/>
              </w:rPr>
              <w:t>ept Village Competition judges and the fact that the branch only operated because of the support we received from each of our members.</w:t>
            </w:r>
          </w:p>
          <w:p w14:paraId="4DB30D9E" w14:textId="77777777" w:rsidR="00594B88" w:rsidRDefault="00594B88" w:rsidP="00594B88">
            <w:pPr>
              <w:pStyle w:val="ListParagraph"/>
              <w:spacing w:after="0" w:line="240" w:lineRule="auto"/>
              <w:ind w:left="0"/>
              <w:rPr>
                <w:rFonts w:ascii="Trebuchet MS" w:hAnsi="Trebuchet MS" w:cs="Arial"/>
                <w:sz w:val="20"/>
                <w:szCs w:val="20"/>
                <w:lang w:val="en-US" w:eastAsia="en-US"/>
              </w:rPr>
            </w:pPr>
          </w:p>
          <w:p w14:paraId="691E39CB"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sidRPr="00C44D57">
              <w:rPr>
                <w:rFonts w:ascii="Trebuchet MS" w:hAnsi="Trebuchet MS" w:cs="Arial"/>
                <w:sz w:val="20"/>
                <w:szCs w:val="20"/>
                <w:lang w:val="en-US" w:eastAsia="en-US"/>
              </w:rPr>
              <w:t>The Chair referred to his statement in the published Annual report for 201</w:t>
            </w:r>
            <w:r>
              <w:rPr>
                <w:rFonts w:ascii="Trebuchet MS" w:hAnsi="Trebuchet MS" w:cs="Arial"/>
                <w:sz w:val="20"/>
                <w:szCs w:val="20"/>
                <w:lang w:val="en-US" w:eastAsia="en-US"/>
              </w:rPr>
              <w:t>5</w:t>
            </w:r>
            <w:r w:rsidRPr="00C44D57">
              <w:rPr>
                <w:rFonts w:ascii="Trebuchet MS" w:hAnsi="Trebuchet MS" w:cs="Arial"/>
                <w:sz w:val="20"/>
                <w:szCs w:val="20"/>
                <w:lang w:val="en-US" w:eastAsia="en-US"/>
              </w:rPr>
              <w:t xml:space="preserve"> and said </w:t>
            </w:r>
            <w:r>
              <w:rPr>
                <w:rFonts w:ascii="Trebuchet MS" w:hAnsi="Trebuchet MS" w:cs="Arial"/>
                <w:sz w:val="20"/>
                <w:szCs w:val="20"/>
                <w:lang w:val="en-US" w:eastAsia="en-US"/>
              </w:rPr>
              <w:t xml:space="preserve">that, since he hoped that members would have read this, </w:t>
            </w:r>
            <w:r w:rsidRPr="00C44D57">
              <w:rPr>
                <w:rFonts w:ascii="Trebuchet MS" w:hAnsi="Trebuchet MS" w:cs="Arial"/>
                <w:sz w:val="20"/>
                <w:szCs w:val="20"/>
                <w:lang w:val="en-US" w:eastAsia="en-US"/>
              </w:rPr>
              <w:t xml:space="preserve">he </w:t>
            </w:r>
            <w:r>
              <w:rPr>
                <w:rFonts w:ascii="Trebuchet MS" w:hAnsi="Trebuchet MS" w:cs="Arial"/>
                <w:sz w:val="20"/>
                <w:szCs w:val="20"/>
                <w:lang w:val="en-US" w:eastAsia="en-US"/>
              </w:rPr>
              <w:t xml:space="preserve">did not propose to simply repeat its content.  </w:t>
            </w:r>
            <w:r w:rsidRPr="003C10D6">
              <w:rPr>
                <w:rFonts w:ascii="Trebuchet MS" w:hAnsi="Trebuchet MS" w:cs="Arial"/>
                <w:sz w:val="20"/>
                <w:szCs w:val="20"/>
                <w:lang w:eastAsia="en-US"/>
              </w:rPr>
              <w:t xml:space="preserve">However, there are one or two points in that Report upon which </w:t>
            </w:r>
            <w:r>
              <w:rPr>
                <w:rFonts w:ascii="Trebuchet MS" w:hAnsi="Trebuchet MS" w:cs="Arial"/>
                <w:sz w:val="20"/>
                <w:szCs w:val="20"/>
                <w:lang w:eastAsia="en-US"/>
              </w:rPr>
              <w:t>he thought he</w:t>
            </w:r>
            <w:r w:rsidRPr="003C10D6">
              <w:rPr>
                <w:rFonts w:ascii="Trebuchet MS" w:hAnsi="Trebuchet MS" w:cs="Arial"/>
                <w:sz w:val="20"/>
                <w:szCs w:val="20"/>
                <w:lang w:eastAsia="en-US"/>
              </w:rPr>
              <w:t xml:space="preserve"> might usefully add some further comment.</w:t>
            </w:r>
          </w:p>
          <w:p w14:paraId="479C00F4" w14:textId="77777777" w:rsidR="00594B88" w:rsidRDefault="00594B88" w:rsidP="00594B88">
            <w:pPr>
              <w:pStyle w:val="ListParagraph"/>
              <w:spacing w:after="0" w:line="240" w:lineRule="auto"/>
              <w:ind w:left="0"/>
              <w:rPr>
                <w:rFonts w:ascii="Trebuchet MS" w:hAnsi="Trebuchet MS" w:cs="Arial"/>
                <w:sz w:val="20"/>
                <w:szCs w:val="20"/>
                <w:lang w:eastAsia="en-US"/>
              </w:rPr>
            </w:pPr>
          </w:p>
          <w:p w14:paraId="46DD732C"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M</w:t>
            </w:r>
            <w:r w:rsidRPr="003C10D6">
              <w:rPr>
                <w:rFonts w:ascii="Trebuchet MS" w:hAnsi="Trebuchet MS" w:cs="Arial"/>
                <w:sz w:val="20"/>
                <w:szCs w:val="20"/>
                <w:lang w:eastAsia="en-US"/>
              </w:rPr>
              <w:t>ention</w:t>
            </w:r>
            <w:r>
              <w:rPr>
                <w:rFonts w:ascii="Trebuchet MS" w:hAnsi="Trebuchet MS" w:cs="Arial"/>
                <w:sz w:val="20"/>
                <w:szCs w:val="20"/>
                <w:lang w:eastAsia="en-US"/>
              </w:rPr>
              <w:t xml:space="preserve"> was made in the report of</w:t>
            </w:r>
            <w:r w:rsidRPr="003C10D6">
              <w:rPr>
                <w:rFonts w:ascii="Trebuchet MS" w:hAnsi="Trebuchet MS" w:cs="Arial"/>
                <w:sz w:val="20"/>
                <w:szCs w:val="20"/>
                <w:lang w:eastAsia="en-US"/>
              </w:rPr>
              <w:t xml:space="preserve"> the 2015 Valerie Gillespie Award for a community initiative to improve the environment at a city centre school.  This prompt</w:t>
            </w:r>
            <w:r>
              <w:rPr>
                <w:rFonts w:ascii="Trebuchet MS" w:hAnsi="Trebuchet MS" w:cs="Arial"/>
                <w:sz w:val="20"/>
                <w:szCs w:val="20"/>
                <w:lang w:eastAsia="en-US"/>
              </w:rPr>
              <w:t>ed</w:t>
            </w:r>
            <w:r w:rsidRPr="003C10D6">
              <w:rPr>
                <w:rFonts w:ascii="Trebuchet MS" w:hAnsi="Trebuchet MS" w:cs="Arial"/>
                <w:sz w:val="20"/>
                <w:szCs w:val="20"/>
                <w:lang w:eastAsia="en-US"/>
              </w:rPr>
              <w:t xml:space="preserve"> </w:t>
            </w:r>
            <w:r>
              <w:rPr>
                <w:rFonts w:ascii="Trebuchet MS" w:hAnsi="Trebuchet MS" w:cs="Arial"/>
                <w:sz w:val="20"/>
                <w:szCs w:val="20"/>
                <w:lang w:eastAsia="en-US"/>
              </w:rPr>
              <w:t>him</w:t>
            </w:r>
            <w:r w:rsidRPr="003C10D6">
              <w:rPr>
                <w:rFonts w:ascii="Trebuchet MS" w:hAnsi="Trebuchet MS" w:cs="Arial"/>
                <w:sz w:val="20"/>
                <w:szCs w:val="20"/>
                <w:lang w:eastAsia="en-US"/>
              </w:rPr>
              <w:t xml:space="preserve"> to </w:t>
            </w:r>
            <w:r>
              <w:rPr>
                <w:rFonts w:ascii="Trebuchet MS" w:hAnsi="Trebuchet MS" w:cs="Arial"/>
                <w:sz w:val="20"/>
                <w:szCs w:val="20"/>
                <w:lang w:eastAsia="en-US"/>
              </w:rPr>
              <w:t xml:space="preserve">refer to </w:t>
            </w:r>
            <w:r w:rsidRPr="003C10D6">
              <w:rPr>
                <w:rFonts w:ascii="Trebuchet MS" w:hAnsi="Trebuchet MS" w:cs="Arial"/>
                <w:sz w:val="20"/>
                <w:szCs w:val="20"/>
                <w:lang w:eastAsia="en-US"/>
              </w:rPr>
              <w:t>the forthcoming appointment of Emma Bridgewater, the pottery designer and business woman, as the national President of CPRE.  She has made it clear that, she wants, in her own words, “to encourage continuing development on suitable brown field sites and so help drive the dynamism that development will bring to our towns and cities – and in doing so protect our countryside.”  Adding “This will enable our inner cities not just to benefit from redevelopment but help them give rise to the creativity that flourishes when we invest in making our urban centres work for people. And by concentrating on that regeneration we will safeguard the countryside, that vital escape and sustaining hinterland that our urban centres especially need so much”.</w:t>
            </w:r>
          </w:p>
          <w:p w14:paraId="3898335B"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p>
          <w:p w14:paraId="41F6F1C4"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lastRenderedPageBreak/>
              <w:t>The chair said that, p</w:t>
            </w:r>
            <w:r w:rsidRPr="003C10D6">
              <w:rPr>
                <w:rFonts w:ascii="Trebuchet MS" w:hAnsi="Trebuchet MS" w:cs="Arial"/>
                <w:sz w:val="20"/>
                <w:szCs w:val="20"/>
                <w:lang w:eastAsia="en-US"/>
              </w:rPr>
              <w:t xml:space="preserve">ersonally, </w:t>
            </w:r>
            <w:r>
              <w:rPr>
                <w:rFonts w:ascii="Trebuchet MS" w:hAnsi="Trebuchet MS" w:cs="Arial"/>
                <w:sz w:val="20"/>
                <w:szCs w:val="20"/>
                <w:lang w:eastAsia="en-US"/>
              </w:rPr>
              <w:t xml:space="preserve">he thought </w:t>
            </w:r>
            <w:r w:rsidRPr="003C10D6">
              <w:rPr>
                <w:rFonts w:ascii="Trebuchet MS" w:hAnsi="Trebuchet MS" w:cs="Arial"/>
                <w:sz w:val="20"/>
                <w:szCs w:val="20"/>
                <w:lang w:eastAsia="en-US"/>
              </w:rPr>
              <w:t xml:space="preserve">this is very important because, in </w:t>
            </w:r>
            <w:r>
              <w:rPr>
                <w:rFonts w:ascii="Trebuchet MS" w:hAnsi="Trebuchet MS" w:cs="Arial"/>
                <w:sz w:val="20"/>
                <w:szCs w:val="20"/>
                <w:lang w:eastAsia="en-US"/>
              </w:rPr>
              <w:t>his</w:t>
            </w:r>
            <w:r w:rsidRPr="003C10D6">
              <w:rPr>
                <w:rFonts w:ascii="Trebuchet MS" w:hAnsi="Trebuchet MS" w:cs="Arial"/>
                <w:sz w:val="20"/>
                <w:szCs w:val="20"/>
                <w:lang w:eastAsia="en-US"/>
              </w:rPr>
              <w:t xml:space="preserve"> view, CPRE needs to project itself as having a positive vision of just how we should house our growing population in affordable homes without ruining our countryside; and we also need to project an image of ourselves of not just being a collection of NIMBYS who are only interested in keeping posh villages just as they are. </w:t>
            </w:r>
          </w:p>
          <w:p w14:paraId="39A5BF86"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p>
          <w:p w14:paraId="26B150EC"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The</w:t>
            </w:r>
            <w:r w:rsidRPr="003C10D6">
              <w:rPr>
                <w:rFonts w:ascii="Trebuchet MS" w:hAnsi="Trebuchet MS" w:cs="Arial"/>
                <w:sz w:val="20"/>
                <w:szCs w:val="20"/>
                <w:lang w:eastAsia="en-US"/>
              </w:rPr>
              <w:t xml:space="preserve"> published 2015 report also mentions energy.</w:t>
            </w:r>
            <w:r>
              <w:rPr>
                <w:rFonts w:ascii="Trebuchet MS" w:hAnsi="Trebuchet MS" w:cs="Arial"/>
                <w:sz w:val="20"/>
                <w:szCs w:val="20"/>
                <w:lang w:eastAsia="en-US"/>
              </w:rPr>
              <w:t xml:space="preserve">  </w:t>
            </w:r>
            <w:r w:rsidRPr="003C10D6">
              <w:rPr>
                <w:rFonts w:ascii="Trebuchet MS" w:hAnsi="Trebuchet MS" w:cs="Arial"/>
                <w:sz w:val="20"/>
                <w:szCs w:val="20"/>
                <w:lang w:eastAsia="en-US"/>
              </w:rPr>
              <w:t xml:space="preserve">The fracking proposal at Misson remains very much a live issue.  </w:t>
            </w:r>
            <w:r>
              <w:rPr>
                <w:rFonts w:ascii="Trebuchet MS" w:hAnsi="Trebuchet MS" w:cs="Arial"/>
                <w:sz w:val="20"/>
                <w:szCs w:val="20"/>
                <w:lang w:eastAsia="en-US"/>
              </w:rPr>
              <w:t xml:space="preserve">The chair </w:t>
            </w:r>
            <w:r w:rsidRPr="003C10D6">
              <w:rPr>
                <w:rFonts w:ascii="Trebuchet MS" w:hAnsi="Trebuchet MS" w:cs="Arial"/>
                <w:sz w:val="20"/>
                <w:szCs w:val="20"/>
                <w:lang w:eastAsia="en-US"/>
              </w:rPr>
              <w:t>was pleased to see that the County Council raised a number of information points with Island Gas after the initial consultation period had closed and that some of these points chimed with</w:t>
            </w:r>
            <w:r>
              <w:rPr>
                <w:rFonts w:ascii="Trebuchet MS" w:hAnsi="Trebuchet MS" w:cs="Arial"/>
                <w:sz w:val="20"/>
                <w:szCs w:val="20"/>
                <w:lang w:eastAsia="en-US"/>
              </w:rPr>
              <w:t xml:space="preserve"> the submissions that CPRE Nottinghamshire</w:t>
            </w:r>
            <w:r w:rsidRPr="003C10D6">
              <w:rPr>
                <w:rFonts w:ascii="Trebuchet MS" w:hAnsi="Trebuchet MS" w:cs="Arial"/>
                <w:sz w:val="20"/>
                <w:szCs w:val="20"/>
                <w:lang w:eastAsia="en-US"/>
              </w:rPr>
              <w:t xml:space="preserve"> had made.  We have recently sent in our comments on the further informa</w:t>
            </w:r>
            <w:r>
              <w:rPr>
                <w:rFonts w:ascii="Trebuchet MS" w:hAnsi="Trebuchet MS" w:cs="Arial"/>
                <w:sz w:val="20"/>
                <w:szCs w:val="20"/>
                <w:lang w:eastAsia="en-US"/>
              </w:rPr>
              <w:t xml:space="preserve">tion supplied by </w:t>
            </w:r>
            <w:smartTag w:uri="urn:schemas-microsoft-com:office:smarttags" w:element="place">
              <w:r>
                <w:rPr>
                  <w:rFonts w:ascii="Trebuchet MS" w:hAnsi="Trebuchet MS" w:cs="Arial"/>
                  <w:sz w:val="20"/>
                  <w:szCs w:val="20"/>
                  <w:lang w:eastAsia="en-US"/>
                </w:rPr>
                <w:t>Island</w:t>
              </w:r>
            </w:smartTag>
            <w:r>
              <w:rPr>
                <w:rFonts w:ascii="Trebuchet MS" w:hAnsi="Trebuchet MS" w:cs="Arial"/>
                <w:sz w:val="20"/>
                <w:szCs w:val="20"/>
                <w:lang w:eastAsia="en-US"/>
              </w:rPr>
              <w:t xml:space="preserve"> Gas and the chair gave some details.</w:t>
            </w:r>
          </w:p>
          <w:p w14:paraId="7B7A2E05"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p>
          <w:p w14:paraId="1944702D"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 xml:space="preserve">The chair said that the branch had made representations to the Chancellor, the Department </w:t>
            </w:r>
            <w:r w:rsidRPr="00594B88">
              <w:rPr>
                <w:rFonts w:ascii="Trebuchet MS" w:hAnsi="Trebuchet MS" w:cs="Arial"/>
                <w:color w:val="000000" w:themeColor="text1"/>
                <w:sz w:val="20"/>
                <w:szCs w:val="20"/>
                <w:lang w:eastAsia="en-US"/>
              </w:rPr>
              <w:t>for</w:t>
            </w:r>
            <w:r>
              <w:rPr>
                <w:rFonts w:ascii="Trebuchet MS" w:hAnsi="Trebuchet MS" w:cs="Arial"/>
                <w:sz w:val="20"/>
                <w:szCs w:val="20"/>
                <w:lang w:eastAsia="en-US"/>
              </w:rPr>
              <w:t xml:space="preserve"> Transport and to Mark Spencer MP in support of the proposal to extend the Robin Hood Line from </w:t>
            </w:r>
            <w:r w:rsidRPr="003C10D6">
              <w:rPr>
                <w:rFonts w:ascii="Trebuchet MS" w:hAnsi="Trebuchet MS" w:cs="Arial"/>
                <w:sz w:val="20"/>
                <w:szCs w:val="20"/>
                <w:lang w:eastAsia="en-US"/>
              </w:rPr>
              <w:t>Shirebrook to Ollerton</w:t>
            </w:r>
            <w:r>
              <w:rPr>
                <w:rFonts w:ascii="Trebuchet MS" w:hAnsi="Trebuchet MS" w:cs="Arial"/>
                <w:sz w:val="20"/>
                <w:szCs w:val="20"/>
                <w:lang w:eastAsia="en-US"/>
              </w:rPr>
              <w:t>.  Mark Spencer MP encouraged us to continue with our efforts and he has been making his own representations, not least at PMQs.</w:t>
            </w:r>
          </w:p>
          <w:p w14:paraId="719039A6"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p>
          <w:p w14:paraId="45008433"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 xml:space="preserve">The Chair encouraged members to participate in the forthcoming Eastern England and East Midlands Joint </w:t>
            </w:r>
            <w:r w:rsidRPr="003C10D6">
              <w:rPr>
                <w:rFonts w:ascii="Trebuchet MS" w:hAnsi="Trebuchet MS" w:cs="Arial"/>
                <w:sz w:val="20"/>
                <w:szCs w:val="20"/>
                <w:lang w:eastAsia="en-US"/>
              </w:rPr>
              <w:t xml:space="preserve">Regional Conference </w:t>
            </w:r>
            <w:r>
              <w:rPr>
                <w:rFonts w:ascii="Trebuchet MS" w:hAnsi="Trebuchet MS" w:cs="Arial"/>
                <w:sz w:val="20"/>
                <w:szCs w:val="20"/>
                <w:lang w:eastAsia="en-US"/>
              </w:rPr>
              <w:t xml:space="preserve">on </w:t>
            </w:r>
            <w:r w:rsidRPr="003C10D6">
              <w:rPr>
                <w:rFonts w:ascii="Trebuchet MS" w:hAnsi="Trebuchet MS" w:cs="Arial"/>
                <w:sz w:val="20"/>
                <w:szCs w:val="20"/>
                <w:lang w:eastAsia="en-US"/>
              </w:rPr>
              <w:t xml:space="preserve">Wednesday 6 July at The Fleet, </w:t>
            </w:r>
            <w:smartTag w:uri="urn:schemas-microsoft-com:office:smarttags" w:element="City">
              <w:smartTag w:uri="urn:schemas-microsoft-com:office:smarttags" w:element="place">
                <w:r w:rsidRPr="003C10D6">
                  <w:rPr>
                    <w:rFonts w:ascii="Trebuchet MS" w:hAnsi="Trebuchet MS" w:cs="Arial"/>
                    <w:sz w:val="20"/>
                    <w:szCs w:val="20"/>
                    <w:lang w:eastAsia="en-US"/>
                  </w:rPr>
                  <w:t>Peterborough</w:t>
                </w:r>
              </w:smartTag>
            </w:smartTag>
            <w:r>
              <w:rPr>
                <w:rFonts w:ascii="Trebuchet MS" w:hAnsi="Trebuchet MS" w:cs="Arial"/>
                <w:sz w:val="20"/>
                <w:szCs w:val="20"/>
                <w:lang w:eastAsia="en-US"/>
              </w:rPr>
              <w:t xml:space="preserve">.  This would be a celebration of </w:t>
            </w:r>
            <w:r w:rsidRPr="003C10D6">
              <w:rPr>
                <w:rFonts w:ascii="Trebuchet MS" w:hAnsi="Trebuchet MS" w:cs="Arial"/>
                <w:sz w:val="20"/>
                <w:szCs w:val="20"/>
                <w:lang w:eastAsia="en-US"/>
              </w:rPr>
              <w:t>90 years of CPRE</w:t>
            </w:r>
            <w:r>
              <w:rPr>
                <w:rFonts w:ascii="Trebuchet MS" w:hAnsi="Trebuchet MS" w:cs="Arial"/>
                <w:sz w:val="20"/>
                <w:szCs w:val="20"/>
                <w:lang w:eastAsia="en-US"/>
              </w:rPr>
              <w:t xml:space="preserve"> with </w:t>
            </w:r>
            <w:r w:rsidRPr="003C10D6">
              <w:rPr>
                <w:rFonts w:ascii="Trebuchet MS" w:hAnsi="Trebuchet MS" w:cs="Arial"/>
                <w:sz w:val="20"/>
                <w:szCs w:val="20"/>
                <w:lang w:eastAsia="en-US"/>
              </w:rPr>
              <w:t>Keynote speakers</w:t>
            </w:r>
            <w:r>
              <w:rPr>
                <w:rFonts w:ascii="Trebuchet MS" w:hAnsi="Trebuchet MS" w:cs="Arial"/>
                <w:sz w:val="20"/>
                <w:szCs w:val="20"/>
                <w:lang w:eastAsia="en-US"/>
              </w:rPr>
              <w:t xml:space="preserve"> </w:t>
            </w:r>
            <w:r w:rsidRPr="003C10D6">
              <w:rPr>
                <w:rFonts w:ascii="Trebuchet MS" w:hAnsi="Trebuchet MS" w:cs="Arial"/>
                <w:sz w:val="20"/>
                <w:szCs w:val="20"/>
                <w:lang w:eastAsia="en-US"/>
              </w:rPr>
              <w:t xml:space="preserve">Dame Fiona Reynolds who is Master of Emmanuel College, </w:t>
            </w:r>
            <w:smartTag w:uri="urn:schemas-microsoft-com:office:smarttags" w:element="City">
              <w:smartTag w:uri="urn:schemas-microsoft-com:office:smarttags" w:element="place">
                <w:r w:rsidRPr="003C10D6">
                  <w:rPr>
                    <w:rFonts w:ascii="Trebuchet MS" w:hAnsi="Trebuchet MS" w:cs="Arial"/>
                    <w:sz w:val="20"/>
                    <w:szCs w:val="20"/>
                    <w:lang w:eastAsia="en-US"/>
                  </w:rPr>
                  <w:t>Cambridge</w:t>
                </w:r>
              </w:smartTag>
            </w:smartTag>
            <w:r w:rsidRPr="003C10D6">
              <w:rPr>
                <w:rFonts w:ascii="Trebuchet MS" w:hAnsi="Trebuchet MS" w:cs="Arial"/>
                <w:sz w:val="20"/>
                <w:szCs w:val="20"/>
                <w:lang w:eastAsia="en-US"/>
              </w:rPr>
              <w:t xml:space="preserve"> and a non-executive director of the BBC</w:t>
            </w:r>
            <w:r>
              <w:rPr>
                <w:rFonts w:ascii="Trebuchet MS" w:hAnsi="Trebuchet MS" w:cs="Arial"/>
                <w:sz w:val="20"/>
                <w:szCs w:val="20"/>
                <w:lang w:eastAsia="en-US"/>
              </w:rPr>
              <w:t xml:space="preserve"> and former </w:t>
            </w:r>
            <w:r w:rsidRPr="003C10D6">
              <w:rPr>
                <w:rFonts w:ascii="Trebuchet MS" w:hAnsi="Trebuchet MS" w:cs="Arial"/>
                <w:sz w:val="20"/>
                <w:szCs w:val="20"/>
                <w:lang w:eastAsia="en-US"/>
              </w:rPr>
              <w:t>Director-General of the Nation</w:t>
            </w:r>
            <w:r>
              <w:rPr>
                <w:rFonts w:ascii="Trebuchet MS" w:hAnsi="Trebuchet MS" w:cs="Arial"/>
                <w:sz w:val="20"/>
                <w:szCs w:val="20"/>
                <w:lang w:eastAsia="en-US"/>
              </w:rPr>
              <w:t xml:space="preserve">al Trust until November 2012; and </w:t>
            </w:r>
            <w:r w:rsidRPr="003C10D6">
              <w:rPr>
                <w:rFonts w:ascii="Trebuchet MS" w:hAnsi="Trebuchet MS" w:cs="Arial"/>
                <w:sz w:val="20"/>
                <w:szCs w:val="20"/>
                <w:lang w:eastAsia="en-US"/>
              </w:rPr>
              <w:t>Oliver Hilliam – Senior Communications officer of CPRE and co-author of “22 ideas that saved the English Countryside.</w:t>
            </w:r>
            <w:r>
              <w:rPr>
                <w:rFonts w:ascii="Trebuchet MS" w:hAnsi="Trebuchet MS" w:cs="Arial"/>
                <w:sz w:val="20"/>
                <w:szCs w:val="20"/>
                <w:lang w:eastAsia="en-US"/>
              </w:rPr>
              <w:t xml:space="preserve">  There would be lots</w:t>
            </w:r>
            <w:r w:rsidRPr="003C10D6">
              <w:rPr>
                <w:rFonts w:ascii="Trebuchet MS" w:hAnsi="Trebuchet MS" w:cs="Arial"/>
                <w:sz w:val="20"/>
                <w:szCs w:val="20"/>
                <w:lang w:eastAsia="en-US"/>
              </w:rPr>
              <w:t xml:space="preserve"> of opportunities to discuss the work of CPRE</w:t>
            </w:r>
            <w:r>
              <w:rPr>
                <w:rFonts w:ascii="Trebuchet MS" w:hAnsi="Trebuchet MS" w:cs="Arial"/>
                <w:sz w:val="20"/>
                <w:szCs w:val="20"/>
                <w:lang w:eastAsia="en-US"/>
              </w:rPr>
              <w:t xml:space="preserve"> (and </w:t>
            </w:r>
            <w:r w:rsidRPr="003C10D6">
              <w:rPr>
                <w:rFonts w:ascii="Trebuchet MS" w:hAnsi="Trebuchet MS" w:cs="Arial"/>
                <w:sz w:val="20"/>
                <w:szCs w:val="20"/>
                <w:lang w:eastAsia="en-US"/>
              </w:rPr>
              <w:t>a free lunch</w:t>
            </w:r>
            <w:r>
              <w:rPr>
                <w:rFonts w:ascii="Trebuchet MS" w:hAnsi="Trebuchet MS" w:cs="Arial"/>
                <w:sz w:val="20"/>
                <w:szCs w:val="20"/>
                <w:lang w:eastAsia="en-US"/>
              </w:rPr>
              <w:t>!)</w:t>
            </w:r>
            <w:r w:rsidRPr="003C10D6">
              <w:rPr>
                <w:rFonts w:ascii="Trebuchet MS" w:hAnsi="Trebuchet MS" w:cs="Arial"/>
                <w:sz w:val="20"/>
                <w:szCs w:val="20"/>
                <w:lang w:eastAsia="en-US"/>
              </w:rPr>
              <w:t>.</w:t>
            </w:r>
          </w:p>
          <w:p w14:paraId="3FDC6BC6" w14:textId="77777777" w:rsidR="00C74815" w:rsidRDefault="00C74815" w:rsidP="00594B88">
            <w:pPr>
              <w:pStyle w:val="ListParagraph"/>
              <w:spacing w:after="0" w:line="240" w:lineRule="auto"/>
              <w:ind w:left="0"/>
              <w:rPr>
                <w:rFonts w:ascii="Trebuchet MS" w:hAnsi="Trebuchet MS" w:cs="Arial"/>
                <w:sz w:val="20"/>
                <w:szCs w:val="20"/>
                <w:u w:val="single"/>
                <w:lang w:eastAsia="en-US"/>
              </w:rPr>
            </w:pPr>
          </w:p>
          <w:p w14:paraId="061F5D34"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sidRPr="00C03303">
              <w:rPr>
                <w:rFonts w:ascii="Trebuchet MS" w:hAnsi="Trebuchet MS" w:cs="Arial"/>
                <w:sz w:val="20"/>
                <w:szCs w:val="20"/>
                <w:lang w:eastAsia="en-US"/>
              </w:rPr>
              <w:t>There are many strategic challenges facing CPRE Nott</w:t>
            </w:r>
            <w:r>
              <w:rPr>
                <w:rFonts w:ascii="Trebuchet MS" w:hAnsi="Trebuchet MS" w:cs="Arial"/>
                <w:sz w:val="20"/>
                <w:szCs w:val="20"/>
                <w:lang w:eastAsia="en-US"/>
              </w:rPr>
              <w:t xml:space="preserve">inghamshire.  This was brought home vividly to the chair when he recently </w:t>
            </w:r>
            <w:r w:rsidRPr="003C10D6">
              <w:rPr>
                <w:rFonts w:ascii="Trebuchet MS" w:hAnsi="Trebuchet MS" w:cs="Arial"/>
                <w:sz w:val="20"/>
                <w:szCs w:val="20"/>
                <w:lang w:eastAsia="en-US"/>
              </w:rPr>
              <w:t xml:space="preserve">visited the </w:t>
            </w:r>
            <w:smartTag w:uri="urn:schemas-microsoft-com:office:smarttags" w:element="PlaceType">
              <w:r w:rsidRPr="003C10D6">
                <w:rPr>
                  <w:rFonts w:ascii="Trebuchet MS" w:hAnsi="Trebuchet MS" w:cs="Arial"/>
                  <w:sz w:val="20"/>
                  <w:szCs w:val="20"/>
                  <w:lang w:eastAsia="en-US"/>
                </w:rPr>
                <w:t>Museum</w:t>
              </w:r>
            </w:smartTag>
            <w:r w:rsidRPr="003C10D6">
              <w:rPr>
                <w:rFonts w:ascii="Trebuchet MS" w:hAnsi="Trebuchet MS" w:cs="Arial"/>
                <w:sz w:val="20"/>
                <w:szCs w:val="20"/>
                <w:lang w:eastAsia="en-US"/>
              </w:rPr>
              <w:t xml:space="preserve"> of </w:t>
            </w:r>
            <w:smartTag w:uri="urn:schemas-microsoft-com:office:smarttags" w:element="PlaceName">
              <w:r w:rsidRPr="003C10D6">
                <w:rPr>
                  <w:rFonts w:ascii="Trebuchet MS" w:hAnsi="Trebuchet MS" w:cs="Arial"/>
                  <w:sz w:val="20"/>
                  <w:szCs w:val="20"/>
                  <w:lang w:eastAsia="en-US"/>
                </w:rPr>
                <w:t>English Rural Life</w:t>
              </w:r>
            </w:smartTag>
            <w:r w:rsidRPr="003C10D6">
              <w:rPr>
                <w:rFonts w:ascii="Trebuchet MS" w:hAnsi="Trebuchet MS" w:cs="Arial"/>
                <w:sz w:val="20"/>
                <w:szCs w:val="20"/>
                <w:lang w:eastAsia="en-US"/>
              </w:rPr>
              <w:t xml:space="preserve"> at </w:t>
            </w:r>
            <w:smartTag w:uri="urn:schemas-microsoft-com:office:smarttags" w:element="PlaceName">
              <w:smartTag w:uri="urn:schemas-microsoft-com:office:smarttags" w:element="place">
                <w:smartTag w:uri="urn:schemas-microsoft-com:office:smarttags" w:element="PlaceName">
                  <w:r w:rsidRPr="003C10D6">
                    <w:rPr>
                      <w:rFonts w:ascii="Trebuchet MS" w:hAnsi="Trebuchet MS" w:cs="Arial"/>
                      <w:sz w:val="20"/>
                      <w:szCs w:val="20"/>
                      <w:lang w:eastAsia="en-US"/>
                    </w:rPr>
                    <w:t>Reading</w:t>
                  </w:r>
                </w:smartTag>
                <w:r w:rsidRPr="003C10D6">
                  <w:rPr>
                    <w:rFonts w:ascii="Trebuchet MS" w:hAnsi="Trebuchet MS" w:cs="Arial"/>
                    <w:sz w:val="20"/>
                    <w:szCs w:val="20"/>
                    <w:lang w:eastAsia="en-US"/>
                  </w:rPr>
                  <w:t xml:space="preserve"> </w:t>
                </w:r>
                <w:smartTag w:uri="urn:schemas-microsoft-com:office:smarttags" w:element="PlaceType">
                  <w:r w:rsidRPr="003C10D6">
                    <w:rPr>
                      <w:rFonts w:ascii="Trebuchet MS" w:hAnsi="Trebuchet MS" w:cs="Arial"/>
                      <w:sz w:val="20"/>
                      <w:szCs w:val="20"/>
                      <w:lang w:eastAsia="en-US"/>
                    </w:rPr>
                    <w:t>University</w:t>
                  </w:r>
                </w:smartTag>
              </w:smartTag>
            </w:smartTag>
            <w:r>
              <w:rPr>
                <w:rFonts w:ascii="Trebuchet MS" w:hAnsi="Trebuchet MS" w:cs="Arial"/>
                <w:sz w:val="20"/>
                <w:szCs w:val="20"/>
                <w:lang w:eastAsia="en-US"/>
              </w:rPr>
              <w:t xml:space="preserve"> which holds the CPRE archives, including some old Nottinghamshire documents.  These demonstrated the contrast between CPRE in our county now and when operations commenced in </w:t>
            </w:r>
            <w:r w:rsidRPr="003C10D6">
              <w:rPr>
                <w:rFonts w:ascii="Trebuchet MS" w:hAnsi="Trebuchet MS" w:cs="Arial"/>
                <w:sz w:val="20"/>
                <w:szCs w:val="20"/>
                <w:lang w:eastAsia="en-US"/>
              </w:rPr>
              <w:t xml:space="preserve">1935 then </w:t>
            </w:r>
            <w:r>
              <w:rPr>
                <w:rFonts w:ascii="Trebuchet MS" w:hAnsi="Trebuchet MS" w:cs="Arial"/>
                <w:sz w:val="20"/>
                <w:szCs w:val="20"/>
                <w:lang w:eastAsia="en-US"/>
              </w:rPr>
              <w:t xml:space="preserve">again after WW2 in </w:t>
            </w:r>
            <w:r w:rsidRPr="003C10D6">
              <w:rPr>
                <w:rFonts w:ascii="Trebuchet MS" w:hAnsi="Trebuchet MS" w:cs="Arial"/>
                <w:sz w:val="20"/>
                <w:szCs w:val="20"/>
                <w:lang w:eastAsia="en-US"/>
              </w:rPr>
              <w:t>1946</w:t>
            </w:r>
            <w:r>
              <w:rPr>
                <w:rFonts w:ascii="Trebuchet MS" w:hAnsi="Trebuchet MS" w:cs="Arial"/>
                <w:sz w:val="20"/>
                <w:szCs w:val="20"/>
                <w:lang w:eastAsia="en-US"/>
              </w:rPr>
              <w:t>.  In those early days, the charity was run by members of the aristocracy and the local landed gentry.  Volunteers to act as wardens of particular localities were only accepted if they passed a vetting procedure.  Today, we are “bottom-up” representatives of the community and desperate for volunteers.  Our financial situation is unsustainable in the longer term as we are spending more than our income in order to afford to employ part-time professional assistance.  A</w:t>
            </w:r>
            <w:r w:rsidRPr="003C10D6">
              <w:rPr>
                <w:rFonts w:ascii="Trebuchet MS" w:hAnsi="Trebuchet MS" w:cs="Arial"/>
                <w:sz w:val="20"/>
                <w:szCs w:val="20"/>
                <w:lang w:eastAsia="en-US"/>
              </w:rPr>
              <w:t>vailable sources</w:t>
            </w:r>
            <w:r>
              <w:rPr>
                <w:rFonts w:ascii="Trebuchet MS" w:hAnsi="Trebuchet MS" w:cs="Arial"/>
                <w:sz w:val="20"/>
                <w:szCs w:val="20"/>
                <w:lang w:eastAsia="en-US"/>
              </w:rPr>
              <w:t xml:space="preserve"> of funding</w:t>
            </w:r>
            <w:r w:rsidRPr="003C10D6">
              <w:rPr>
                <w:rFonts w:ascii="Trebuchet MS" w:hAnsi="Trebuchet MS" w:cs="Arial"/>
                <w:sz w:val="20"/>
                <w:szCs w:val="20"/>
                <w:lang w:eastAsia="en-US"/>
              </w:rPr>
              <w:t>, such as they are, are for one-off projects rather than ongoing expenses.  The alternative is to replace paid assistance (in full or in part) with voluntary efforts and unless we achieve an enormous increase in membership income that must be our goal.</w:t>
            </w:r>
          </w:p>
          <w:p w14:paraId="7C47584C"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p>
          <w:p w14:paraId="58135597"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For the future, some a</w:t>
            </w:r>
            <w:r w:rsidRPr="003C10D6">
              <w:rPr>
                <w:rFonts w:ascii="Trebuchet MS" w:hAnsi="Trebuchet MS" w:cs="Arial"/>
                <w:sz w:val="20"/>
                <w:szCs w:val="20"/>
                <w:lang w:eastAsia="en-US"/>
              </w:rPr>
              <w:t>ssistance from N</w:t>
            </w:r>
            <w:r>
              <w:rPr>
                <w:rFonts w:ascii="Trebuchet MS" w:hAnsi="Trebuchet MS" w:cs="Arial"/>
                <w:sz w:val="20"/>
                <w:szCs w:val="20"/>
                <w:lang w:eastAsia="en-US"/>
              </w:rPr>
              <w:t xml:space="preserve">ational </w:t>
            </w:r>
            <w:r w:rsidRPr="003C10D6">
              <w:rPr>
                <w:rFonts w:ascii="Trebuchet MS" w:hAnsi="Trebuchet MS" w:cs="Arial"/>
                <w:sz w:val="20"/>
                <w:szCs w:val="20"/>
                <w:lang w:eastAsia="en-US"/>
              </w:rPr>
              <w:t>O</w:t>
            </w:r>
            <w:r>
              <w:rPr>
                <w:rFonts w:ascii="Trebuchet MS" w:hAnsi="Trebuchet MS" w:cs="Arial"/>
                <w:sz w:val="20"/>
                <w:szCs w:val="20"/>
                <w:lang w:eastAsia="en-US"/>
              </w:rPr>
              <w:t xml:space="preserve">ffice is said to be available by way of guidance </w:t>
            </w:r>
            <w:r w:rsidRPr="003C10D6">
              <w:rPr>
                <w:rFonts w:ascii="Trebuchet MS" w:hAnsi="Trebuchet MS" w:cs="Arial"/>
                <w:sz w:val="20"/>
                <w:szCs w:val="20"/>
                <w:lang w:eastAsia="en-US"/>
              </w:rPr>
              <w:t xml:space="preserve">on forward planning and campaigning.  </w:t>
            </w:r>
            <w:r>
              <w:rPr>
                <w:rFonts w:ascii="Trebuchet MS" w:hAnsi="Trebuchet MS" w:cs="Arial"/>
                <w:sz w:val="20"/>
                <w:szCs w:val="20"/>
                <w:lang w:eastAsia="en-US"/>
              </w:rPr>
              <w:t>This is a</w:t>
            </w:r>
            <w:r w:rsidRPr="003C10D6">
              <w:rPr>
                <w:rFonts w:ascii="Trebuchet MS" w:hAnsi="Trebuchet MS" w:cs="Arial"/>
                <w:sz w:val="20"/>
                <w:szCs w:val="20"/>
                <w:lang w:eastAsia="en-US"/>
              </w:rPr>
              <w:t xml:space="preserve">ll very well, but we need human resources to undertake plans and campaigns.  </w:t>
            </w:r>
            <w:r>
              <w:rPr>
                <w:rFonts w:ascii="Trebuchet MS" w:hAnsi="Trebuchet MS" w:cs="Arial"/>
                <w:sz w:val="20"/>
                <w:szCs w:val="20"/>
                <w:lang w:eastAsia="en-US"/>
              </w:rPr>
              <w:t>We n</w:t>
            </w:r>
            <w:r w:rsidRPr="003C10D6">
              <w:rPr>
                <w:rFonts w:ascii="Trebuchet MS" w:hAnsi="Trebuchet MS" w:cs="Arial"/>
                <w:sz w:val="20"/>
                <w:szCs w:val="20"/>
                <w:lang w:eastAsia="en-US"/>
              </w:rPr>
              <w:t>eed to recruit planners and people willing to help whether expert planners or not.</w:t>
            </w:r>
          </w:p>
          <w:p w14:paraId="78C776F7"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p>
          <w:p w14:paraId="172BDE44" w14:textId="77777777" w:rsidR="00C74815" w:rsidRPr="003C10D6" w:rsidRDefault="00C74815"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 xml:space="preserve">Rest assured </w:t>
            </w:r>
            <w:r w:rsidRPr="003C10D6">
              <w:rPr>
                <w:rFonts w:ascii="Trebuchet MS" w:hAnsi="Trebuchet MS" w:cs="Arial"/>
                <w:sz w:val="20"/>
                <w:szCs w:val="20"/>
                <w:lang w:eastAsia="en-US"/>
              </w:rPr>
              <w:t>that</w:t>
            </w:r>
            <w:r>
              <w:rPr>
                <w:rFonts w:ascii="Trebuchet MS" w:hAnsi="Trebuchet MS" w:cs="Arial"/>
                <w:sz w:val="20"/>
                <w:szCs w:val="20"/>
                <w:lang w:eastAsia="en-US"/>
              </w:rPr>
              <w:t>,</w:t>
            </w:r>
            <w:r w:rsidRPr="003C10D6">
              <w:rPr>
                <w:rFonts w:ascii="Trebuchet MS" w:hAnsi="Trebuchet MS" w:cs="Arial"/>
                <w:sz w:val="20"/>
                <w:szCs w:val="20"/>
                <w:lang w:eastAsia="en-US"/>
              </w:rPr>
              <w:t xml:space="preserve"> while we can</w:t>
            </w:r>
            <w:r>
              <w:rPr>
                <w:rFonts w:ascii="Trebuchet MS" w:hAnsi="Trebuchet MS" w:cs="Arial"/>
                <w:sz w:val="20"/>
                <w:szCs w:val="20"/>
                <w:lang w:eastAsia="en-US"/>
              </w:rPr>
              <w:t>,</w:t>
            </w:r>
            <w:r w:rsidRPr="003C10D6">
              <w:rPr>
                <w:rFonts w:ascii="Trebuchet MS" w:hAnsi="Trebuchet MS" w:cs="Arial"/>
                <w:sz w:val="20"/>
                <w:szCs w:val="20"/>
                <w:lang w:eastAsia="en-US"/>
              </w:rPr>
              <w:t xml:space="preserve"> we shall do our very best to protec</w:t>
            </w:r>
            <w:r>
              <w:rPr>
                <w:rFonts w:ascii="Trebuchet MS" w:hAnsi="Trebuchet MS" w:cs="Arial"/>
                <w:sz w:val="20"/>
                <w:szCs w:val="20"/>
                <w:lang w:eastAsia="en-US"/>
              </w:rPr>
              <w:t>t the countryside in our county.  We have been issuing regular n</w:t>
            </w:r>
            <w:r w:rsidRPr="003C10D6">
              <w:rPr>
                <w:rFonts w:ascii="Trebuchet MS" w:hAnsi="Trebuchet MS" w:cs="Arial"/>
                <w:sz w:val="20"/>
                <w:szCs w:val="20"/>
                <w:lang w:eastAsia="en-US"/>
              </w:rPr>
              <w:t>ewsletters</w:t>
            </w:r>
            <w:r>
              <w:rPr>
                <w:rFonts w:ascii="Trebuchet MS" w:hAnsi="Trebuchet MS" w:cs="Arial"/>
                <w:sz w:val="20"/>
                <w:szCs w:val="20"/>
                <w:lang w:eastAsia="en-US"/>
              </w:rPr>
              <w:t>.  We hope to sustain the Best Kept Village Competition; continue the Va</w:t>
            </w:r>
            <w:r w:rsidRPr="003C10D6">
              <w:rPr>
                <w:rFonts w:ascii="Trebuchet MS" w:hAnsi="Trebuchet MS" w:cs="Arial"/>
                <w:sz w:val="20"/>
                <w:szCs w:val="20"/>
                <w:lang w:eastAsia="en-US"/>
              </w:rPr>
              <w:t>lerie Gillespie Award</w:t>
            </w:r>
            <w:r>
              <w:rPr>
                <w:rFonts w:ascii="Trebuchet MS" w:hAnsi="Trebuchet MS" w:cs="Arial"/>
                <w:sz w:val="20"/>
                <w:szCs w:val="20"/>
                <w:lang w:eastAsia="en-US"/>
              </w:rPr>
              <w:t xml:space="preserve"> (with entries invited for the closing date later this year); offering help with </w:t>
            </w:r>
            <w:r w:rsidRPr="003C10D6">
              <w:rPr>
                <w:rFonts w:ascii="Trebuchet MS" w:hAnsi="Trebuchet MS" w:cs="Arial"/>
                <w:sz w:val="20"/>
                <w:szCs w:val="20"/>
                <w:lang w:eastAsia="en-US"/>
              </w:rPr>
              <w:t>neighbourhood planning</w:t>
            </w:r>
            <w:r>
              <w:rPr>
                <w:rFonts w:ascii="Trebuchet MS" w:hAnsi="Trebuchet MS" w:cs="Arial"/>
                <w:sz w:val="20"/>
                <w:szCs w:val="20"/>
                <w:lang w:eastAsia="en-US"/>
              </w:rPr>
              <w:t>; and c</w:t>
            </w:r>
            <w:r w:rsidRPr="003C10D6">
              <w:rPr>
                <w:rFonts w:ascii="Trebuchet MS" w:hAnsi="Trebuchet MS" w:cs="Arial"/>
                <w:sz w:val="20"/>
                <w:szCs w:val="20"/>
                <w:lang w:eastAsia="en-US"/>
              </w:rPr>
              <w:t>ampaign</w:t>
            </w:r>
            <w:r>
              <w:rPr>
                <w:rFonts w:ascii="Trebuchet MS" w:hAnsi="Trebuchet MS" w:cs="Arial"/>
                <w:sz w:val="20"/>
                <w:szCs w:val="20"/>
                <w:lang w:eastAsia="en-US"/>
              </w:rPr>
              <w:t>ing to protect the g</w:t>
            </w:r>
            <w:r w:rsidRPr="003C10D6">
              <w:rPr>
                <w:rFonts w:ascii="Trebuchet MS" w:hAnsi="Trebuchet MS" w:cs="Arial"/>
                <w:sz w:val="20"/>
                <w:szCs w:val="20"/>
                <w:lang w:eastAsia="en-US"/>
              </w:rPr>
              <w:t>reen belt</w:t>
            </w:r>
            <w:r>
              <w:rPr>
                <w:rFonts w:ascii="Trebuchet MS" w:hAnsi="Trebuchet MS" w:cs="Arial"/>
                <w:sz w:val="20"/>
                <w:szCs w:val="20"/>
                <w:lang w:eastAsia="en-US"/>
              </w:rPr>
              <w:t>.</w:t>
            </w:r>
          </w:p>
          <w:p w14:paraId="08FA85FD" w14:textId="77777777" w:rsidR="00C74815" w:rsidRPr="00C44D57" w:rsidRDefault="00C74815" w:rsidP="00594B88">
            <w:pPr>
              <w:pStyle w:val="ListParagraph"/>
              <w:spacing w:after="0" w:line="240" w:lineRule="auto"/>
              <w:ind w:left="0"/>
              <w:rPr>
                <w:rFonts w:ascii="Trebuchet MS" w:hAnsi="Trebuchet MS" w:cs="Arial"/>
                <w:b/>
                <w:sz w:val="20"/>
                <w:szCs w:val="20"/>
                <w:lang w:val="en-US" w:eastAsia="en-US"/>
              </w:rPr>
            </w:pPr>
          </w:p>
        </w:tc>
      </w:tr>
      <w:tr w:rsidR="00C74815" w:rsidRPr="00C44D57" w14:paraId="1E4A8DFC" w14:textId="77777777" w:rsidTr="00ED43FA">
        <w:tc>
          <w:tcPr>
            <w:tcW w:w="10348" w:type="dxa"/>
            <w:tcBorders>
              <w:top w:val="nil"/>
              <w:left w:val="nil"/>
              <w:bottom w:val="nil"/>
              <w:right w:val="nil"/>
            </w:tcBorders>
          </w:tcPr>
          <w:p w14:paraId="3979D71D" w14:textId="77777777" w:rsidR="00ED43FA" w:rsidRPr="00ED43FA" w:rsidRDefault="00ED43FA" w:rsidP="00ED43FA">
            <w:pPr>
              <w:pStyle w:val="ListParagraph"/>
              <w:spacing w:after="0" w:line="240" w:lineRule="auto"/>
              <w:rPr>
                <w:rFonts w:ascii="Trebuchet MS" w:hAnsi="Trebuchet MS" w:cs="Arial"/>
                <w:sz w:val="20"/>
                <w:szCs w:val="20"/>
                <w:lang w:val="en-US" w:eastAsia="en-US"/>
              </w:rPr>
            </w:pPr>
          </w:p>
          <w:p w14:paraId="123E5326" w14:textId="77777777" w:rsidR="00C74815" w:rsidRDefault="00C74815" w:rsidP="00164F83">
            <w:pPr>
              <w:pStyle w:val="ListParagraph"/>
              <w:numPr>
                <w:ilvl w:val="0"/>
                <w:numId w:val="8"/>
              </w:numPr>
              <w:spacing w:after="0" w:line="240" w:lineRule="auto"/>
              <w:rPr>
                <w:rFonts w:ascii="Trebuchet MS" w:hAnsi="Trebuchet MS" w:cs="Arial"/>
                <w:sz w:val="20"/>
                <w:szCs w:val="20"/>
                <w:lang w:val="en-US" w:eastAsia="en-US"/>
              </w:rPr>
            </w:pPr>
            <w:r w:rsidRPr="00C44D57">
              <w:rPr>
                <w:rFonts w:ascii="Trebuchet MS" w:hAnsi="Trebuchet MS" w:cs="Arial"/>
                <w:b/>
                <w:sz w:val="20"/>
                <w:szCs w:val="20"/>
                <w:lang w:val="en-US" w:eastAsia="en-US"/>
              </w:rPr>
              <w:t>Report from Secretary and Policy Advisor</w:t>
            </w:r>
            <w:r w:rsidRPr="00C44D57">
              <w:rPr>
                <w:rFonts w:ascii="Trebuchet MS" w:hAnsi="Trebuchet MS" w:cs="Arial"/>
                <w:sz w:val="20"/>
                <w:szCs w:val="20"/>
                <w:lang w:val="en-US" w:eastAsia="en-US"/>
              </w:rPr>
              <w:t>:</w:t>
            </w:r>
          </w:p>
          <w:p w14:paraId="7C088396" w14:textId="77777777" w:rsidR="00C74815" w:rsidRDefault="00C74815" w:rsidP="00594B88">
            <w:pPr>
              <w:spacing w:after="0" w:line="240" w:lineRule="auto"/>
              <w:rPr>
                <w:rFonts w:ascii="Trebuchet MS" w:hAnsi="Trebuchet MS" w:cs="Arial"/>
                <w:sz w:val="20"/>
                <w:szCs w:val="20"/>
                <w:lang w:val="en-US" w:eastAsia="en-US"/>
              </w:rPr>
            </w:pPr>
          </w:p>
          <w:p w14:paraId="6DAD06D4"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The Secretary and Policy Adviser agreed with the chair that we should be a proactive organization which makes or endorses constructive proposals on how to achieve </w:t>
            </w:r>
            <w:r w:rsidRPr="008979A1">
              <w:rPr>
                <w:rFonts w:ascii="Trebuchet MS" w:hAnsi="Trebuchet MS" w:cs="Arial"/>
                <w:color w:val="000000"/>
                <w:sz w:val="20"/>
                <w:szCs w:val="20"/>
                <w:u w:val="single"/>
                <w:lang w:val="en-US" w:eastAsia="en-US"/>
              </w:rPr>
              <w:t>affordable housing</w:t>
            </w:r>
            <w:r>
              <w:rPr>
                <w:rFonts w:ascii="Trebuchet MS" w:hAnsi="Trebuchet MS" w:cs="Arial"/>
                <w:color w:val="000000"/>
                <w:sz w:val="20"/>
                <w:szCs w:val="20"/>
                <w:lang w:val="en-US" w:eastAsia="en-US"/>
              </w:rPr>
              <w:t xml:space="preserve"> while protecting the countryside.</w:t>
            </w:r>
          </w:p>
          <w:p w14:paraId="21EBDE3D"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70B9A14D"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She mentioned two initiatives the branch committee is planning for the second half of 2016  :</w:t>
            </w:r>
          </w:p>
          <w:p w14:paraId="1C6DEA55" w14:textId="77777777" w:rsidR="00C74815" w:rsidRDefault="00C74815" w:rsidP="00594B88">
            <w:pPr>
              <w:pStyle w:val="ListParagraph"/>
              <w:numPr>
                <w:ilvl w:val="0"/>
                <w:numId w:val="8"/>
              </w:numPr>
              <w:spacing w:after="0" w:line="240" w:lineRule="auto"/>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to investigate the proposal to redevelop the former Barton bus depot in Chilwell (Broxtowe) for housing </w:t>
            </w:r>
          </w:p>
          <w:p w14:paraId="3FC36CF6" w14:textId="77777777" w:rsidR="00C74815" w:rsidRDefault="00C74815" w:rsidP="00594B88">
            <w:pPr>
              <w:pStyle w:val="ListParagraph"/>
              <w:numPr>
                <w:ilvl w:val="0"/>
                <w:numId w:val="8"/>
              </w:numPr>
              <w:spacing w:after="0" w:line="240" w:lineRule="auto"/>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to organize a ‘county forum’ on affordable housing where we are hoping to bring together LPAs, Housing Associations and others interested in this agenda. </w:t>
            </w:r>
          </w:p>
          <w:p w14:paraId="4737E80B"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46CDBD32"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5DE000C7"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u w:val="single"/>
                <w:lang w:val="en-US" w:eastAsia="en-US"/>
              </w:rPr>
              <w:t xml:space="preserve">Green Belt </w:t>
            </w:r>
            <w:r>
              <w:rPr>
                <w:rFonts w:ascii="Trebuchet MS" w:hAnsi="Trebuchet MS" w:cs="Arial"/>
                <w:color w:val="000000"/>
                <w:sz w:val="20"/>
                <w:szCs w:val="20"/>
                <w:lang w:val="en-US" w:eastAsia="en-US"/>
              </w:rPr>
              <w:t xml:space="preserve">: </w:t>
            </w:r>
          </w:p>
          <w:p w14:paraId="758AB56C" w14:textId="77777777" w:rsidR="00C74815" w:rsidRDefault="00C74815" w:rsidP="00594B88">
            <w:pPr>
              <w:pStyle w:val="ListParagraph"/>
              <w:numPr>
                <w:ilvl w:val="0"/>
                <w:numId w:val="18"/>
              </w:numPr>
              <w:spacing w:after="0" w:line="240" w:lineRule="auto"/>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She mentioned that a successful meeting was held in Gedling on 20</w:t>
            </w:r>
            <w:r w:rsidRPr="008979A1">
              <w:rPr>
                <w:rFonts w:ascii="Trebuchet MS" w:hAnsi="Trebuchet MS" w:cs="Arial"/>
                <w:color w:val="000000"/>
                <w:sz w:val="20"/>
                <w:szCs w:val="20"/>
                <w:vertAlign w:val="superscript"/>
                <w:lang w:val="en-US" w:eastAsia="en-US"/>
              </w:rPr>
              <w:t>th</w:t>
            </w:r>
            <w:r>
              <w:rPr>
                <w:rFonts w:ascii="Trebuchet MS" w:hAnsi="Trebuchet MS" w:cs="Arial"/>
                <w:color w:val="000000"/>
                <w:sz w:val="20"/>
                <w:szCs w:val="20"/>
                <w:lang w:val="en-US" w:eastAsia="en-US"/>
              </w:rPr>
              <w:t xml:space="preserve"> Jan 2016, with 25 attending. It is intended to follow this up with inter al a response to the Gedling Local  Plan Part 2 consultation (deadline is early July) re smaller sites e.g. around Woodborough. </w:t>
            </w:r>
          </w:p>
          <w:p w14:paraId="655ED5FC" w14:textId="77777777" w:rsidR="00594B88" w:rsidRDefault="00594B88" w:rsidP="00594B88">
            <w:pPr>
              <w:pStyle w:val="ListParagraph"/>
              <w:spacing w:after="0" w:line="240" w:lineRule="auto"/>
              <w:rPr>
                <w:rFonts w:ascii="Trebuchet MS" w:hAnsi="Trebuchet MS" w:cs="Arial"/>
                <w:color w:val="000000"/>
                <w:sz w:val="20"/>
                <w:szCs w:val="20"/>
                <w:lang w:val="en-US" w:eastAsia="en-US"/>
              </w:rPr>
            </w:pPr>
          </w:p>
          <w:p w14:paraId="0244182A" w14:textId="77777777" w:rsidR="00C74815" w:rsidRDefault="00C74815" w:rsidP="00594B88">
            <w:pPr>
              <w:pStyle w:val="ListParagraph"/>
              <w:numPr>
                <w:ilvl w:val="0"/>
                <w:numId w:val="18"/>
              </w:numPr>
              <w:spacing w:after="0" w:line="240" w:lineRule="auto"/>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lastRenderedPageBreak/>
              <w:t xml:space="preserve">Several major sites have now been deleted from Green Belt in Gedling and being developed e.g. Top Wighay Farm. We should monitor whether developers are doing what they said they would do e.g. on green spaces – </w:t>
            </w:r>
            <w:r w:rsidR="00594B88">
              <w:rPr>
                <w:rFonts w:ascii="Trebuchet MS" w:hAnsi="Trebuchet MS" w:cs="Arial"/>
                <w:color w:val="000000"/>
                <w:sz w:val="20"/>
                <w:szCs w:val="20"/>
                <w:lang w:val="en-US" w:eastAsia="en-US"/>
              </w:rPr>
              <w:t>and asked whether there were any volunteers.</w:t>
            </w:r>
          </w:p>
          <w:p w14:paraId="095FC127" w14:textId="77777777" w:rsidR="00594B88" w:rsidRDefault="00594B88" w:rsidP="00594B88">
            <w:pPr>
              <w:pStyle w:val="ListParagraph"/>
              <w:rPr>
                <w:rFonts w:ascii="Trebuchet MS" w:hAnsi="Trebuchet MS" w:cs="Arial"/>
                <w:color w:val="000000"/>
                <w:sz w:val="20"/>
                <w:szCs w:val="20"/>
                <w:lang w:val="en-US" w:eastAsia="en-US"/>
              </w:rPr>
            </w:pPr>
          </w:p>
          <w:p w14:paraId="3981A9FF" w14:textId="77777777" w:rsidR="00C74815" w:rsidRDefault="00C74815" w:rsidP="003E70C0">
            <w:pPr>
              <w:pStyle w:val="ListParagraph"/>
              <w:numPr>
                <w:ilvl w:val="0"/>
                <w:numId w:val="18"/>
              </w:numPr>
              <w:spacing w:after="0" w:line="240" w:lineRule="auto"/>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It is the intention to hold another public Green Belt meeting in Rushcliffe in the autumn.  </w:t>
            </w:r>
          </w:p>
          <w:p w14:paraId="3E636848"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06A455BF"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697A2DB7" w14:textId="77777777" w:rsidR="00C74815" w:rsidRDefault="003E70C0"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u w:val="single"/>
                <w:lang w:val="en-US" w:eastAsia="en-US"/>
              </w:rPr>
              <w:t>P</w:t>
            </w:r>
            <w:r w:rsidR="00C74815">
              <w:rPr>
                <w:rFonts w:ascii="Trebuchet MS" w:hAnsi="Trebuchet MS" w:cs="Arial"/>
                <w:color w:val="000000"/>
                <w:sz w:val="20"/>
                <w:szCs w:val="20"/>
                <w:u w:val="single"/>
                <w:lang w:val="en-US" w:eastAsia="en-US"/>
              </w:rPr>
              <w:t xml:space="preserve">lanning volunteers and paid staff </w:t>
            </w:r>
            <w:r w:rsidR="00C74815">
              <w:rPr>
                <w:rFonts w:ascii="Trebuchet MS" w:hAnsi="Trebuchet MS" w:cs="Arial"/>
                <w:color w:val="000000"/>
                <w:sz w:val="20"/>
                <w:szCs w:val="20"/>
                <w:lang w:val="en-US" w:eastAsia="en-US"/>
              </w:rPr>
              <w:t xml:space="preserve">: </w:t>
            </w:r>
          </w:p>
          <w:p w14:paraId="0F38C191"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0F66835D" w14:textId="77777777" w:rsidR="00C74815" w:rsidRDefault="00000E8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Bettina said that,</w:t>
            </w:r>
            <w:r w:rsidR="00C74815">
              <w:rPr>
                <w:rFonts w:ascii="Trebuchet MS" w:hAnsi="Trebuchet MS" w:cs="Arial"/>
                <w:color w:val="000000"/>
                <w:sz w:val="20"/>
                <w:szCs w:val="20"/>
                <w:lang w:val="en-US" w:eastAsia="en-US"/>
              </w:rPr>
              <w:t xml:space="preserve"> of course</w:t>
            </w:r>
            <w:r>
              <w:rPr>
                <w:rFonts w:ascii="Trebuchet MS" w:hAnsi="Trebuchet MS" w:cs="Arial"/>
                <w:color w:val="000000"/>
                <w:sz w:val="20"/>
                <w:szCs w:val="20"/>
                <w:lang w:val="en-US" w:eastAsia="en-US"/>
              </w:rPr>
              <w:t xml:space="preserve">, </w:t>
            </w:r>
            <w:r w:rsidR="00164F83">
              <w:rPr>
                <w:rFonts w:ascii="Trebuchet MS" w:hAnsi="Trebuchet MS" w:cs="Arial"/>
                <w:color w:val="000000"/>
                <w:sz w:val="20"/>
                <w:szCs w:val="20"/>
                <w:lang w:val="en-US" w:eastAsia="en-US"/>
              </w:rPr>
              <w:t>she had</w:t>
            </w:r>
            <w:r w:rsidR="00C74815">
              <w:rPr>
                <w:rFonts w:ascii="Trebuchet MS" w:hAnsi="Trebuchet MS" w:cs="Arial"/>
                <w:color w:val="000000"/>
                <w:sz w:val="20"/>
                <w:szCs w:val="20"/>
                <w:lang w:val="en-US" w:eastAsia="en-US"/>
              </w:rPr>
              <w:t xml:space="preserve"> a vested interest in the retention of the paid element as that is </w:t>
            </w:r>
            <w:r>
              <w:rPr>
                <w:rFonts w:ascii="Trebuchet MS" w:hAnsi="Trebuchet MS" w:cs="Arial"/>
                <w:color w:val="000000"/>
                <w:sz w:val="20"/>
                <w:szCs w:val="20"/>
                <w:lang w:val="en-US" w:eastAsia="en-US"/>
              </w:rPr>
              <w:t>her,</w:t>
            </w:r>
            <w:r w:rsidR="00C74815">
              <w:rPr>
                <w:rFonts w:ascii="Trebuchet MS" w:hAnsi="Trebuchet MS" w:cs="Arial"/>
                <w:color w:val="000000"/>
                <w:sz w:val="20"/>
                <w:szCs w:val="20"/>
                <w:lang w:val="en-US" w:eastAsia="en-US"/>
              </w:rPr>
              <w:t xml:space="preserve"> but it would in any case be really useful to have a network of local people who monitor planning developments in their area especially at an early stage (even rumours can be useful – they can always be investigated).</w:t>
            </w:r>
          </w:p>
          <w:p w14:paraId="6ACA364A"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6A9194DD" w14:textId="77777777" w:rsidR="00C74815" w:rsidRDefault="00164F83"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Fundraising</w:t>
            </w:r>
            <w:r w:rsidR="00C74815">
              <w:rPr>
                <w:rFonts w:ascii="Trebuchet MS" w:hAnsi="Trebuchet MS" w:cs="Arial"/>
                <w:color w:val="000000"/>
                <w:sz w:val="20"/>
                <w:szCs w:val="20"/>
                <w:lang w:val="en-US" w:eastAsia="en-US"/>
              </w:rPr>
              <w:t>:</w:t>
            </w:r>
          </w:p>
          <w:p w14:paraId="6E08D659"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1. We offer our services on a consultancy basis to help with planning matters including Neighbourhood Plans – please pass on. </w:t>
            </w:r>
            <w:r w:rsidR="003E70C0">
              <w:rPr>
                <w:rFonts w:ascii="Trebuchet MS" w:hAnsi="Trebuchet MS" w:cs="Arial"/>
                <w:color w:val="000000"/>
                <w:sz w:val="20"/>
                <w:szCs w:val="20"/>
                <w:lang w:val="en-US" w:eastAsia="en-US"/>
              </w:rPr>
              <w:t xml:space="preserve"> </w:t>
            </w:r>
            <w:r>
              <w:rPr>
                <w:rFonts w:ascii="Trebuchet MS" w:hAnsi="Trebuchet MS" w:cs="Arial"/>
                <w:color w:val="000000"/>
                <w:sz w:val="20"/>
                <w:szCs w:val="20"/>
                <w:lang w:val="en-US" w:eastAsia="en-US"/>
              </w:rPr>
              <w:t xml:space="preserve">In that context, it </w:t>
            </w:r>
            <w:r w:rsidR="00000E85">
              <w:rPr>
                <w:rFonts w:ascii="Trebuchet MS" w:hAnsi="Trebuchet MS" w:cs="Arial"/>
                <w:color w:val="000000"/>
                <w:sz w:val="20"/>
                <w:szCs w:val="20"/>
                <w:lang w:val="en-US" w:eastAsia="en-US"/>
              </w:rPr>
              <w:t xml:space="preserve">was worth mentioning that Bettina was </w:t>
            </w:r>
            <w:r>
              <w:rPr>
                <w:rFonts w:ascii="Trebuchet MS" w:hAnsi="Trebuchet MS" w:cs="Arial"/>
                <w:color w:val="000000"/>
                <w:sz w:val="20"/>
                <w:szCs w:val="20"/>
                <w:lang w:val="en-US" w:eastAsia="en-US"/>
              </w:rPr>
              <w:t xml:space="preserve">now NP trained, </w:t>
            </w:r>
            <w:r w:rsidR="00000E85">
              <w:rPr>
                <w:rFonts w:ascii="Trebuchet MS" w:hAnsi="Trebuchet MS" w:cs="Arial"/>
                <w:color w:val="000000"/>
                <w:sz w:val="20"/>
                <w:szCs w:val="20"/>
                <w:lang w:val="en-US" w:eastAsia="en-US"/>
              </w:rPr>
              <w:t xml:space="preserve">and </w:t>
            </w:r>
            <w:r>
              <w:rPr>
                <w:rFonts w:ascii="Trebuchet MS" w:hAnsi="Trebuchet MS" w:cs="Arial"/>
                <w:color w:val="000000"/>
                <w:sz w:val="20"/>
                <w:szCs w:val="20"/>
                <w:lang w:val="en-US" w:eastAsia="en-US"/>
              </w:rPr>
              <w:t xml:space="preserve">was for example able to answer technical queries at a DCLG-funded NP event in March. </w:t>
            </w:r>
          </w:p>
          <w:p w14:paraId="6413FC08"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6DB8A7BA"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2. Please use new </w:t>
            </w:r>
            <w:r w:rsidRPr="005D6340">
              <w:rPr>
                <w:rFonts w:ascii="Trebuchet MS" w:hAnsi="Trebuchet MS" w:cs="Arial"/>
                <w:color w:val="000000"/>
                <w:sz w:val="20"/>
                <w:szCs w:val="20"/>
                <w:u w:val="single"/>
                <w:lang w:val="en-US" w:eastAsia="en-US"/>
              </w:rPr>
              <w:t>branch</w:t>
            </w:r>
            <w:r>
              <w:rPr>
                <w:rFonts w:ascii="Trebuchet MS" w:hAnsi="Trebuchet MS" w:cs="Arial"/>
                <w:color w:val="000000"/>
                <w:sz w:val="20"/>
                <w:szCs w:val="20"/>
                <w:lang w:val="en-US" w:eastAsia="en-US"/>
              </w:rPr>
              <w:t xml:space="preserve"> membership leaflets – please use these as we retain more of the money than if national ones are used. </w:t>
            </w:r>
          </w:p>
          <w:p w14:paraId="60078F31" w14:textId="77777777" w:rsidR="00C74815" w:rsidRPr="008979A1" w:rsidRDefault="00C74815" w:rsidP="00594B88">
            <w:pPr>
              <w:pStyle w:val="ListParagraph"/>
              <w:spacing w:after="0" w:line="240" w:lineRule="auto"/>
              <w:ind w:left="0"/>
              <w:rPr>
                <w:rFonts w:ascii="Trebuchet MS" w:hAnsi="Trebuchet MS" w:cs="Arial"/>
                <w:color w:val="000000"/>
                <w:sz w:val="20"/>
                <w:szCs w:val="20"/>
                <w:lang w:val="en-US" w:eastAsia="en-US"/>
              </w:rPr>
            </w:pPr>
          </w:p>
          <w:p w14:paraId="1D0D3820"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1F2ED7A1"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Three planning updates on </w:t>
            </w:r>
            <w:r w:rsidR="00000E85">
              <w:rPr>
                <w:rFonts w:ascii="Trebuchet MS" w:hAnsi="Trebuchet MS" w:cs="Arial"/>
                <w:color w:val="000000"/>
                <w:sz w:val="20"/>
                <w:szCs w:val="20"/>
                <w:lang w:val="en-US" w:eastAsia="en-US"/>
              </w:rPr>
              <w:t>Bettina’s</w:t>
            </w:r>
            <w:r w:rsidR="00164F83">
              <w:rPr>
                <w:rFonts w:ascii="Trebuchet MS" w:hAnsi="Trebuchet MS" w:cs="Arial"/>
                <w:color w:val="000000"/>
                <w:sz w:val="20"/>
                <w:szCs w:val="20"/>
                <w:lang w:val="en-US" w:eastAsia="en-US"/>
              </w:rPr>
              <w:t xml:space="preserve"> 2015 Report</w:t>
            </w:r>
            <w:r>
              <w:rPr>
                <w:rFonts w:ascii="Trebuchet MS" w:hAnsi="Trebuchet MS" w:cs="Arial"/>
                <w:color w:val="000000"/>
                <w:sz w:val="20"/>
                <w:szCs w:val="20"/>
                <w:lang w:val="en-US" w:eastAsia="en-US"/>
              </w:rPr>
              <w:t xml:space="preserve">:   </w:t>
            </w:r>
          </w:p>
          <w:p w14:paraId="6312F136"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68BC8785" w14:textId="77777777" w:rsidR="00C74815" w:rsidRDefault="00C74815" w:rsidP="003E70C0">
            <w:pPr>
              <w:pStyle w:val="ListParagraph"/>
              <w:numPr>
                <w:ilvl w:val="0"/>
                <w:numId w:val="19"/>
              </w:numPr>
              <w:spacing w:after="0" w:line="240" w:lineRule="auto"/>
              <w:rPr>
                <w:rFonts w:ascii="Trebuchet MS" w:hAnsi="Trebuchet MS" w:cs="Arial"/>
                <w:color w:val="000000"/>
                <w:sz w:val="20"/>
                <w:szCs w:val="20"/>
                <w:lang w:val="en-US" w:eastAsia="en-US"/>
              </w:rPr>
            </w:pPr>
            <w:r w:rsidRPr="0026537F">
              <w:rPr>
                <w:rFonts w:ascii="Trebuchet MS" w:hAnsi="Trebuchet MS" w:cs="Arial"/>
                <w:b/>
                <w:color w:val="000000"/>
                <w:sz w:val="20"/>
                <w:szCs w:val="20"/>
                <w:u w:val="single"/>
                <w:lang w:val="en-US" w:eastAsia="en-US"/>
              </w:rPr>
              <w:t>Bilsthorpe</w:t>
            </w:r>
            <w:r>
              <w:rPr>
                <w:rFonts w:ascii="Trebuchet MS" w:hAnsi="Trebuchet MS" w:cs="Arial"/>
                <w:color w:val="000000"/>
                <w:sz w:val="20"/>
                <w:szCs w:val="20"/>
                <w:lang w:val="en-US" w:eastAsia="en-US"/>
              </w:rPr>
              <w:t xml:space="preserve"> energy from waste application (call in) :</w:t>
            </w:r>
          </w:p>
          <w:p w14:paraId="23A7F088"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7CC34481" w14:textId="77777777" w:rsidR="00C74815" w:rsidRDefault="003E70C0"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We </w:t>
            </w:r>
            <w:r w:rsidR="00C74815">
              <w:rPr>
                <w:rFonts w:ascii="Trebuchet MS" w:hAnsi="Trebuchet MS" w:cs="Arial"/>
                <w:color w:val="000000"/>
                <w:sz w:val="20"/>
                <w:szCs w:val="20"/>
                <w:lang w:val="en-US" w:eastAsia="en-US"/>
              </w:rPr>
              <w:t xml:space="preserve">recently received the decision – sadly </w:t>
            </w:r>
            <w:r>
              <w:rPr>
                <w:rFonts w:ascii="Trebuchet MS" w:hAnsi="Trebuchet MS" w:cs="Arial"/>
                <w:color w:val="000000"/>
                <w:sz w:val="20"/>
                <w:szCs w:val="20"/>
                <w:lang w:val="en-US" w:eastAsia="en-US"/>
              </w:rPr>
              <w:t xml:space="preserve">the </w:t>
            </w:r>
            <w:r w:rsidR="00C74815">
              <w:rPr>
                <w:rFonts w:ascii="Trebuchet MS" w:hAnsi="Trebuchet MS" w:cs="Arial"/>
                <w:color w:val="000000"/>
                <w:sz w:val="20"/>
                <w:szCs w:val="20"/>
                <w:lang w:val="en-US" w:eastAsia="en-US"/>
              </w:rPr>
              <w:t>Sec</w:t>
            </w:r>
            <w:r>
              <w:rPr>
                <w:rFonts w:ascii="Trebuchet MS" w:hAnsi="Trebuchet MS" w:cs="Arial"/>
                <w:color w:val="000000"/>
                <w:sz w:val="20"/>
                <w:szCs w:val="20"/>
                <w:lang w:val="en-US" w:eastAsia="en-US"/>
              </w:rPr>
              <w:t>retary</w:t>
            </w:r>
            <w:r w:rsidR="00C74815">
              <w:rPr>
                <w:rFonts w:ascii="Trebuchet MS" w:hAnsi="Trebuchet MS" w:cs="Arial"/>
                <w:color w:val="000000"/>
                <w:sz w:val="20"/>
                <w:szCs w:val="20"/>
                <w:lang w:val="en-US" w:eastAsia="en-US"/>
              </w:rPr>
              <w:t xml:space="preserve"> of State agreed with Inspector’s recommendation to grant pl</w:t>
            </w:r>
            <w:r>
              <w:rPr>
                <w:rFonts w:ascii="Trebuchet MS" w:hAnsi="Trebuchet MS" w:cs="Arial"/>
                <w:color w:val="000000"/>
                <w:sz w:val="20"/>
                <w:szCs w:val="20"/>
                <w:lang w:val="en-US" w:eastAsia="en-US"/>
              </w:rPr>
              <w:t>anning</w:t>
            </w:r>
            <w:r w:rsidR="00C74815">
              <w:rPr>
                <w:rFonts w:ascii="Trebuchet MS" w:hAnsi="Trebuchet MS" w:cs="Arial"/>
                <w:color w:val="000000"/>
                <w:sz w:val="20"/>
                <w:szCs w:val="20"/>
                <w:lang w:val="en-US" w:eastAsia="en-US"/>
              </w:rPr>
              <w:t xml:space="preserve"> permission – key reasons : </w:t>
            </w:r>
          </w:p>
          <w:p w14:paraId="6A28046B"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9"/>
            </w:tblGrid>
            <w:tr w:rsidR="003E70C0" w14:paraId="16D8AE41" w14:textId="77777777" w:rsidTr="00164F83">
              <w:tc>
                <w:tcPr>
                  <w:tcW w:w="5058" w:type="dxa"/>
                </w:tcPr>
                <w:p w14:paraId="1C3E6AF1" w14:textId="77777777" w:rsidR="003E70C0" w:rsidRDefault="00000E85" w:rsidP="00594B88">
                  <w:pPr>
                    <w:pStyle w:val="ListParagraph"/>
                    <w:spacing w:after="0" w:line="240" w:lineRule="auto"/>
                    <w:ind w:left="0"/>
                    <w:rPr>
                      <w:rFonts w:ascii="Trebuchet MS" w:hAnsi="Trebuchet MS" w:cs="Arial"/>
                      <w:color w:val="000000"/>
                    </w:rPr>
                  </w:pPr>
                  <w:r>
                    <w:rPr>
                      <w:rFonts w:ascii="Trebuchet MS" w:hAnsi="Trebuchet MS" w:cs="Arial"/>
                      <w:color w:val="000000"/>
                    </w:rPr>
                    <w:t>W</w:t>
                  </w:r>
                  <w:r w:rsidR="003E70C0" w:rsidRPr="003E70C0">
                    <w:rPr>
                      <w:rFonts w:ascii="Trebuchet MS" w:hAnsi="Trebuchet MS" w:cs="Arial"/>
                      <w:color w:val="000000"/>
                    </w:rPr>
                    <w:t xml:space="preserve">e argued </w:t>
                  </w:r>
                  <w:r w:rsidR="00852124">
                    <w:rPr>
                      <w:rFonts w:ascii="Trebuchet MS" w:hAnsi="Trebuchet MS" w:cs="Arial"/>
                      <w:color w:val="000000"/>
                    </w:rPr>
                    <w:t>that:</w:t>
                  </w:r>
                  <w:r w:rsidR="003E70C0" w:rsidRPr="003E70C0">
                    <w:rPr>
                      <w:rFonts w:ascii="Trebuchet MS" w:hAnsi="Trebuchet MS" w:cs="Arial"/>
                      <w:color w:val="000000"/>
                    </w:rPr>
                    <w:t xml:space="preserve"> </w:t>
                  </w:r>
                </w:p>
              </w:tc>
              <w:tc>
                <w:tcPr>
                  <w:tcW w:w="5059" w:type="dxa"/>
                </w:tcPr>
                <w:p w14:paraId="219972E0" w14:textId="77777777" w:rsidR="003E70C0" w:rsidRDefault="00000E85" w:rsidP="00594B88">
                  <w:pPr>
                    <w:pStyle w:val="ListParagraph"/>
                    <w:spacing w:after="0" w:line="240" w:lineRule="auto"/>
                    <w:ind w:left="0"/>
                    <w:rPr>
                      <w:rFonts w:ascii="Trebuchet MS" w:hAnsi="Trebuchet MS" w:cs="Arial"/>
                      <w:color w:val="000000"/>
                    </w:rPr>
                  </w:pPr>
                  <w:r>
                    <w:rPr>
                      <w:rFonts w:ascii="Trebuchet MS" w:hAnsi="Trebuchet MS" w:cs="Arial"/>
                      <w:color w:val="000000"/>
                    </w:rPr>
                    <w:t xml:space="preserve">The </w:t>
                  </w:r>
                  <w:r w:rsidR="003E70C0" w:rsidRPr="003E70C0">
                    <w:rPr>
                      <w:rFonts w:ascii="Trebuchet MS" w:hAnsi="Trebuchet MS" w:cs="Arial"/>
                      <w:color w:val="000000"/>
                    </w:rPr>
                    <w:t>inspector recommended</w:t>
                  </w:r>
                  <w:r w:rsidR="00852124">
                    <w:rPr>
                      <w:rFonts w:ascii="Trebuchet MS" w:hAnsi="Trebuchet MS" w:cs="Arial"/>
                      <w:color w:val="000000"/>
                    </w:rPr>
                    <w:t xml:space="preserve"> that:</w:t>
                  </w:r>
                </w:p>
              </w:tc>
            </w:tr>
            <w:tr w:rsidR="003E70C0" w14:paraId="1357D594" w14:textId="77777777" w:rsidTr="00164F83">
              <w:tc>
                <w:tcPr>
                  <w:tcW w:w="5058" w:type="dxa"/>
                </w:tcPr>
                <w:p w14:paraId="11A1B3E8" w14:textId="77777777" w:rsidR="00852124" w:rsidRPr="00852124" w:rsidRDefault="00852124" w:rsidP="00000E85">
                  <w:pPr>
                    <w:pStyle w:val="ListParagraph"/>
                    <w:spacing w:after="0" w:line="240" w:lineRule="auto"/>
                    <w:ind w:left="1440"/>
                    <w:rPr>
                      <w:rFonts w:ascii="Trebuchet MS" w:hAnsi="Trebuchet MS" w:cs="Arial"/>
                      <w:color w:val="000000"/>
                    </w:rPr>
                  </w:pPr>
                </w:p>
                <w:p w14:paraId="037F78EB" w14:textId="77777777" w:rsidR="003E70C0" w:rsidRDefault="00000E85" w:rsidP="00000E85">
                  <w:pPr>
                    <w:pStyle w:val="ListParagraph"/>
                    <w:numPr>
                      <w:ilvl w:val="0"/>
                      <w:numId w:val="22"/>
                    </w:numPr>
                    <w:spacing w:after="0" w:line="240" w:lineRule="auto"/>
                    <w:rPr>
                      <w:rFonts w:ascii="Trebuchet MS" w:hAnsi="Trebuchet MS" w:cs="Arial"/>
                      <w:color w:val="000000"/>
                    </w:rPr>
                  </w:pPr>
                  <w:r>
                    <w:rPr>
                      <w:rFonts w:ascii="Trebuchet MS" w:hAnsi="Trebuchet MS" w:cs="Arial"/>
                      <w:color w:val="000000"/>
                    </w:rPr>
                    <w:t xml:space="preserve">the </w:t>
                  </w:r>
                  <w:r w:rsidR="00852124" w:rsidRPr="00852124">
                    <w:rPr>
                      <w:rFonts w:ascii="Trebuchet MS" w:hAnsi="Trebuchet MS" w:cs="Arial"/>
                      <w:color w:val="000000"/>
                    </w:rPr>
                    <w:t>site should not be regarded as PDL</w:t>
                  </w:r>
                  <w:r>
                    <w:t xml:space="preserve"> (</w:t>
                  </w:r>
                  <w:r w:rsidRPr="00000E85">
                    <w:rPr>
                      <w:rFonts w:ascii="Trebuchet MS" w:hAnsi="Trebuchet MS" w:cs="Arial"/>
                      <w:color w:val="000000"/>
                    </w:rPr>
                    <w:t xml:space="preserve">former colliery restored to country park with </w:t>
                  </w:r>
                  <w:r>
                    <w:rPr>
                      <w:rFonts w:ascii="Trebuchet MS" w:hAnsi="Trebuchet MS" w:cs="Arial"/>
                      <w:color w:val="000000"/>
                    </w:rPr>
                    <w:t>h</w:t>
                  </w:r>
                  <w:r w:rsidRPr="00000E85">
                    <w:rPr>
                      <w:rFonts w:ascii="Trebuchet MS" w:hAnsi="Trebuchet MS" w:cs="Arial"/>
                      <w:color w:val="000000"/>
                    </w:rPr>
                    <w:t>igh amenity value)</w:t>
                  </w:r>
                </w:p>
              </w:tc>
              <w:tc>
                <w:tcPr>
                  <w:tcW w:w="5059" w:type="dxa"/>
                </w:tcPr>
                <w:p w14:paraId="4C4E743C" w14:textId="77777777" w:rsidR="00000E85" w:rsidRDefault="00000E85" w:rsidP="00000E85">
                  <w:pPr>
                    <w:pStyle w:val="ListParagraph"/>
                    <w:spacing w:after="0" w:line="240" w:lineRule="auto"/>
                    <w:rPr>
                      <w:rFonts w:ascii="Trebuchet MS" w:hAnsi="Trebuchet MS" w:cs="Arial"/>
                      <w:color w:val="000000"/>
                    </w:rPr>
                  </w:pPr>
                </w:p>
                <w:p w14:paraId="78CE09B8" w14:textId="77777777" w:rsidR="003E70C0" w:rsidRDefault="00852124" w:rsidP="00000E85">
                  <w:pPr>
                    <w:pStyle w:val="ListParagraph"/>
                    <w:numPr>
                      <w:ilvl w:val="0"/>
                      <w:numId w:val="23"/>
                    </w:numPr>
                    <w:spacing w:after="0" w:line="240" w:lineRule="auto"/>
                    <w:rPr>
                      <w:rFonts w:ascii="Trebuchet MS" w:hAnsi="Trebuchet MS" w:cs="Arial"/>
                      <w:color w:val="000000"/>
                    </w:rPr>
                  </w:pPr>
                  <w:r w:rsidRPr="00852124">
                    <w:rPr>
                      <w:rFonts w:ascii="Trebuchet MS" w:hAnsi="Trebuchet MS" w:cs="Arial"/>
                      <w:color w:val="000000"/>
                    </w:rPr>
                    <w:t>treat as PDL</w:t>
                  </w:r>
                </w:p>
              </w:tc>
            </w:tr>
            <w:tr w:rsidR="003E70C0" w14:paraId="6492D6F0" w14:textId="77777777" w:rsidTr="00164F83">
              <w:tc>
                <w:tcPr>
                  <w:tcW w:w="5058" w:type="dxa"/>
                </w:tcPr>
                <w:p w14:paraId="2BA93A73" w14:textId="77777777" w:rsidR="00000E85" w:rsidRDefault="00000E85" w:rsidP="00000E85">
                  <w:pPr>
                    <w:pStyle w:val="ListParagraph"/>
                    <w:spacing w:after="0" w:line="240" w:lineRule="auto"/>
                    <w:rPr>
                      <w:rFonts w:ascii="Trebuchet MS" w:hAnsi="Trebuchet MS" w:cs="Arial"/>
                      <w:color w:val="000000"/>
                    </w:rPr>
                  </w:pPr>
                </w:p>
                <w:p w14:paraId="163423A6" w14:textId="77777777" w:rsidR="003E70C0" w:rsidRDefault="00000E85" w:rsidP="00000E85">
                  <w:pPr>
                    <w:pStyle w:val="ListParagraph"/>
                    <w:numPr>
                      <w:ilvl w:val="0"/>
                      <w:numId w:val="22"/>
                    </w:numPr>
                    <w:spacing w:after="0" w:line="240" w:lineRule="auto"/>
                    <w:rPr>
                      <w:rFonts w:ascii="Trebuchet MS" w:hAnsi="Trebuchet MS" w:cs="Arial"/>
                      <w:color w:val="000000"/>
                    </w:rPr>
                  </w:pPr>
                  <w:r>
                    <w:rPr>
                      <w:rFonts w:ascii="Trebuchet MS" w:hAnsi="Trebuchet MS" w:cs="Arial"/>
                      <w:color w:val="000000"/>
                    </w:rPr>
                    <w:t xml:space="preserve">the </w:t>
                  </w:r>
                  <w:r w:rsidRPr="00000E85">
                    <w:rPr>
                      <w:rFonts w:ascii="Trebuchet MS" w:hAnsi="Trebuchet MS" w:cs="Arial"/>
                      <w:color w:val="000000"/>
                    </w:rPr>
                    <w:t xml:space="preserve">proposal is energy from waste (with waste to be </w:t>
                  </w:r>
                  <w:r>
                    <w:rPr>
                      <w:rFonts w:ascii="Trebuchet MS" w:hAnsi="Trebuchet MS" w:cs="Arial"/>
                      <w:color w:val="000000"/>
                    </w:rPr>
                    <w:t>s</w:t>
                  </w:r>
                  <w:r w:rsidRPr="00000E85">
                    <w:rPr>
                      <w:rFonts w:ascii="Trebuchet MS" w:hAnsi="Trebuchet MS" w:cs="Arial"/>
                      <w:color w:val="000000"/>
                    </w:rPr>
                    <w:t>ourced from a wi</w:t>
                  </w:r>
                  <w:r>
                    <w:rPr>
                      <w:rFonts w:ascii="Trebuchet MS" w:hAnsi="Trebuchet MS" w:cs="Arial"/>
                      <w:color w:val="000000"/>
                    </w:rPr>
                    <w:t xml:space="preserve">de catchment area) rather than </w:t>
                  </w:r>
                  <w:r w:rsidRPr="00000E85">
                    <w:rPr>
                      <w:rFonts w:ascii="Trebuchet MS" w:hAnsi="Trebuchet MS" w:cs="Arial"/>
                      <w:color w:val="000000"/>
                    </w:rPr>
                    <w:t>waste recovery and would far exceed what is needed to meet local energy demand</w:t>
                  </w:r>
                </w:p>
              </w:tc>
              <w:tc>
                <w:tcPr>
                  <w:tcW w:w="5059" w:type="dxa"/>
                </w:tcPr>
                <w:p w14:paraId="694850EC" w14:textId="77777777" w:rsidR="00000E85" w:rsidRDefault="00000E85" w:rsidP="00000E85">
                  <w:pPr>
                    <w:pStyle w:val="ListParagraph"/>
                    <w:spacing w:after="0" w:line="240" w:lineRule="auto"/>
                    <w:rPr>
                      <w:rFonts w:ascii="Trebuchet MS" w:hAnsi="Trebuchet MS" w:cs="Arial"/>
                      <w:color w:val="000000"/>
                    </w:rPr>
                  </w:pPr>
                </w:p>
                <w:p w14:paraId="165561BA" w14:textId="77777777" w:rsidR="003E70C0" w:rsidRDefault="00000E85" w:rsidP="00000E85">
                  <w:pPr>
                    <w:pStyle w:val="ListParagraph"/>
                    <w:numPr>
                      <w:ilvl w:val="0"/>
                      <w:numId w:val="23"/>
                    </w:numPr>
                    <w:spacing w:after="0" w:line="240" w:lineRule="auto"/>
                    <w:rPr>
                      <w:rFonts w:ascii="Trebuchet MS" w:hAnsi="Trebuchet MS" w:cs="Arial"/>
                      <w:color w:val="000000"/>
                    </w:rPr>
                  </w:pPr>
                  <w:r w:rsidRPr="00000E85">
                    <w:rPr>
                      <w:rFonts w:ascii="Trebuchet MS" w:hAnsi="Trebuchet MS" w:cs="Arial"/>
                      <w:color w:val="000000"/>
                    </w:rPr>
                    <w:t>treat as waster recovery facility</w:t>
                  </w:r>
                  <w:r>
                    <w:rPr>
                      <w:rFonts w:ascii="Trebuchet MS" w:hAnsi="Trebuchet MS" w:cs="Arial"/>
                      <w:color w:val="000000"/>
                    </w:rPr>
                    <w:t xml:space="preserve"> </w:t>
                  </w:r>
                  <w:r w:rsidRPr="00000E85">
                    <w:rPr>
                      <w:rFonts w:ascii="Trebuchet MS" w:hAnsi="Trebuchet MS" w:cs="Arial"/>
                      <w:color w:val="000000"/>
                    </w:rPr>
                    <w:t>(recycling)</w:t>
                  </w:r>
                </w:p>
              </w:tc>
            </w:tr>
            <w:tr w:rsidR="003E70C0" w14:paraId="2C3077D5" w14:textId="77777777" w:rsidTr="00164F83">
              <w:tc>
                <w:tcPr>
                  <w:tcW w:w="5058" w:type="dxa"/>
                </w:tcPr>
                <w:p w14:paraId="704CA221" w14:textId="77777777" w:rsidR="00000E85" w:rsidRDefault="00000E85" w:rsidP="00000E85">
                  <w:pPr>
                    <w:pStyle w:val="ListParagraph"/>
                    <w:spacing w:after="0" w:line="240" w:lineRule="auto"/>
                    <w:rPr>
                      <w:rFonts w:ascii="Trebuchet MS" w:hAnsi="Trebuchet MS" w:cs="Arial"/>
                      <w:color w:val="000000"/>
                    </w:rPr>
                  </w:pPr>
                </w:p>
                <w:p w14:paraId="46F4D03D" w14:textId="77777777" w:rsidR="003E70C0" w:rsidRDefault="00852124" w:rsidP="00000E85">
                  <w:pPr>
                    <w:pStyle w:val="ListParagraph"/>
                    <w:numPr>
                      <w:ilvl w:val="0"/>
                      <w:numId w:val="22"/>
                    </w:numPr>
                    <w:spacing w:after="0" w:line="240" w:lineRule="auto"/>
                    <w:rPr>
                      <w:rFonts w:ascii="Trebuchet MS" w:hAnsi="Trebuchet MS" w:cs="Arial"/>
                      <w:color w:val="000000"/>
                    </w:rPr>
                  </w:pPr>
                  <w:r w:rsidRPr="00852124">
                    <w:rPr>
                      <w:rFonts w:ascii="Trebuchet MS" w:hAnsi="Trebuchet MS" w:cs="Arial"/>
                      <w:color w:val="000000"/>
                    </w:rPr>
                    <w:t>development would have a major adverse</w:t>
                  </w:r>
                  <w:r>
                    <w:t xml:space="preserve"> </w:t>
                  </w:r>
                  <w:r w:rsidRPr="00852124">
                    <w:rPr>
                      <w:rFonts w:ascii="Trebuchet MS" w:hAnsi="Trebuchet MS" w:cs="Arial"/>
                      <w:color w:val="000000"/>
                    </w:rPr>
                    <w:t>impact on landscape and amenity</w:t>
                  </w:r>
                </w:p>
              </w:tc>
              <w:tc>
                <w:tcPr>
                  <w:tcW w:w="5059" w:type="dxa"/>
                </w:tcPr>
                <w:p w14:paraId="38E57E91" w14:textId="77777777" w:rsidR="00000E85" w:rsidRDefault="00000E85" w:rsidP="00000E85">
                  <w:pPr>
                    <w:pStyle w:val="ListParagraph"/>
                    <w:spacing w:after="0" w:line="240" w:lineRule="auto"/>
                    <w:rPr>
                      <w:rFonts w:ascii="Trebuchet MS" w:hAnsi="Trebuchet MS" w:cs="Arial"/>
                      <w:color w:val="000000"/>
                    </w:rPr>
                  </w:pPr>
                </w:p>
                <w:p w14:paraId="57354250" w14:textId="77777777" w:rsidR="00852124" w:rsidRPr="00852124" w:rsidRDefault="00852124" w:rsidP="00000E85">
                  <w:pPr>
                    <w:pStyle w:val="ListParagraph"/>
                    <w:numPr>
                      <w:ilvl w:val="0"/>
                      <w:numId w:val="23"/>
                    </w:numPr>
                    <w:spacing w:after="0" w:line="240" w:lineRule="auto"/>
                    <w:rPr>
                      <w:rFonts w:ascii="Trebuchet MS" w:hAnsi="Trebuchet MS" w:cs="Arial"/>
                      <w:color w:val="000000"/>
                    </w:rPr>
                  </w:pPr>
                  <w:r w:rsidRPr="00852124">
                    <w:rPr>
                      <w:rFonts w:ascii="Trebuchet MS" w:hAnsi="Trebuchet MS" w:cs="Arial"/>
                      <w:color w:val="000000"/>
                    </w:rPr>
                    <w:t xml:space="preserve">mostly agreed but concluded that the requirement to meet ‘local’ energy </w:t>
                  </w:r>
                  <w:r>
                    <w:rPr>
                      <w:rFonts w:ascii="Trebuchet MS" w:hAnsi="Trebuchet MS" w:cs="Arial"/>
                      <w:color w:val="000000"/>
                    </w:rPr>
                    <w:t>d</w:t>
                  </w:r>
                  <w:r w:rsidRPr="00852124">
                    <w:rPr>
                      <w:rFonts w:ascii="Trebuchet MS" w:hAnsi="Trebuchet MS" w:cs="Arial"/>
                      <w:color w:val="000000"/>
                    </w:rPr>
                    <w:t xml:space="preserve">emand should carry more weight   </w:t>
                  </w:r>
                </w:p>
                <w:p w14:paraId="313DD566" w14:textId="77777777" w:rsidR="003E70C0" w:rsidRDefault="003E70C0" w:rsidP="00594B88">
                  <w:pPr>
                    <w:pStyle w:val="ListParagraph"/>
                    <w:spacing w:after="0" w:line="240" w:lineRule="auto"/>
                    <w:ind w:left="0"/>
                    <w:rPr>
                      <w:rFonts w:ascii="Trebuchet MS" w:hAnsi="Trebuchet MS" w:cs="Arial"/>
                      <w:color w:val="000000"/>
                    </w:rPr>
                  </w:pPr>
                </w:p>
              </w:tc>
            </w:tr>
          </w:tbl>
          <w:p w14:paraId="5A71EEAF"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5FDE9447" w14:textId="77777777" w:rsidR="00C74815" w:rsidRDefault="00C74815" w:rsidP="003E70C0">
            <w:pPr>
              <w:pStyle w:val="ListParagraph"/>
              <w:numPr>
                <w:ilvl w:val="0"/>
                <w:numId w:val="19"/>
              </w:numPr>
              <w:spacing w:after="0" w:line="240" w:lineRule="auto"/>
              <w:rPr>
                <w:rFonts w:ascii="Trebuchet MS" w:hAnsi="Trebuchet MS" w:cs="Arial"/>
                <w:color w:val="000000"/>
                <w:sz w:val="20"/>
                <w:szCs w:val="20"/>
                <w:lang w:val="en-US" w:eastAsia="en-US"/>
              </w:rPr>
            </w:pPr>
            <w:r>
              <w:rPr>
                <w:rFonts w:ascii="Trebuchet MS" w:hAnsi="Trebuchet MS" w:cs="Arial"/>
                <w:b/>
                <w:color w:val="000000"/>
                <w:sz w:val="20"/>
                <w:szCs w:val="20"/>
                <w:lang w:val="en-US" w:eastAsia="en-US"/>
              </w:rPr>
              <w:t xml:space="preserve">Field Farm </w:t>
            </w:r>
            <w:r>
              <w:rPr>
                <w:rFonts w:ascii="Trebuchet MS" w:hAnsi="Trebuchet MS" w:cs="Arial"/>
                <w:color w:val="000000"/>
                <w:sz w:val="20"/>
                <w:szCs w:val="20"/>
                <w:lang w:val="en-US" w:eastAsia="en-US"/>
              </w:rPr>
              <w:t xml:space="preserve">major housing proposal (Broxtowe) : </w:t>
            </w:r>
          </w:p>
          <w:p w14:paraId="78EB466D"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74F9AD3E"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We had supported local people in calling for </w:t>
            </w:r>
          </w:p>
          <w:p w14:paraId="29782839" w14:textId="77777777" w:rsidR="00C74815" w:rsidRDefault="00C74815" w:rsidP="003E70C0">
            <w:pPr>
              <w:pStyle w:val="ListParagraph"/>
              <w:numPr>
                <w:ilvl w:val="0"/>
                <w:numId w:val="14"/>
              </w:numPr>
              <w:spacing w:after="0" w:line="240" w:lineRule="auto"/>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higher densities, allowing the north eastern corner of the site to remain undeveloped (most sensitive with regard to amenity and biodiversity)</w:t>
            </w:r>
          </w:p>
          <w:p w14:paraId="01ABE090" w14:textId="77777777" w:rsidR="00C74815" w:rsidRDefault="00C74815" w:rsidP="003E70C0">
            <w:pPr>
              <w:pStyle w:val="ListParagraph"/>
              <w:numPr>
                <w:ilvl w:val="0"/>
                <w:numId w:val="14"/>
              </w:numPr>
              <w:spacing w:after="0" w:line="240" w:lineRule="auto"/>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requirement that applicants submit plans for the whole site rather than piecemeal applications </w:t>
            </w:r>
          </w:p>
          <w:p w14:paraId="39D29D39"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5FE6744A"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We had also raised concerns with Broxtowe Borough Council </w:t>
            </w:r>
            <w:r w:rsidR="003E70C0">
              <w:rPr>
                <w:rFonts w:ascii="Trebuchet MS" w:hAnsi="Trebuchet MS" w:cs="Arial"/>
                <w:color w:val="000000"/>
                <w:sz w:val="20"/>
                <w:szCs w:val="20"/>
                <w:lang w:val="en-US" w:eastAsia="en-US"/>
              </w:rPr>
              <w:t xml:space="preserve">(BBC) </w:t>
            </w:r>
            <w:r>
              <w:rPr>
                <w:rFonts w:ascii="Trebuchet MS" w:hAnsi="Trebuchet MS" w:cs="Arial"/>
                <w:color w:val="000000"/>
                <w:sz w:val="20"/>
                <w:szCs w:val="20"/>
                <w:lang w:val="en-US" w:eastAsia="en-US"/>
              </w:rPr>
              <w:t xml:space="preserve">about the poor, ‘off the peg’ design proposals released by the applicants for public consultation and the unresponsiveness of applicants’ representatives to engage in dialogue with us about ‘place making’. </w:t>
            </w:r>
          </w:p>
          <w:p w14:paraId="270830E6"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00489E42"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The applicants submitted an application for part of the site (118 dwellings) – which was refused by BBC on 20</w:t>
            </w:r>
            <w:r w:rsidRPr="00CB2276">
              <w:rPr>
                <w:rFonts w:ascii="Trebuchet MS" w:hAnsi="Trebuchet MS" w:cs="Arial"/>
                <w:color w:val="000000"/>
                <w:sz w:val="20"/>
                <w:szCs w:val="20"/>
                <w:vertAlign w:val="superscript"/>
                <w:lang w:val="en-US" w:eastAsia="en-US"/>
              </w:rPr>
              <w:t>th</w:t>
            </w:r>
            <w:r>
              <w:rPr>
                <w:rFonts w:ascii="Trebuchet MS" w:hAnsi="Trebuchet MS" w:cs="Arial"/>
                <w:color w:val="000000"/>
                <w:sz w:val="20"/>
                <w:szCs w:val="20"/>
                <w:lang w:val="en-US" w:eastAsia="en-US"/>
              </w:rPr>
              <w:t xml:space="preserve"> April 2016. BBC did not agree with the two key points local people raised (with our support) but refused the application on grounds of poor design (‘anonymous volume house building’ rather than place making, as the officer report phrased it). And on the failure of the applicants to engage with BBC on place making.  </w:t>
            </w:r>
          </w:p>
          <w:p w14:paraId="7CEBEE04"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0216F776"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462009DD"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56272C44" w14:textId="77777777" w:rsidR="00C74815" w:rsidRPr="00CB2276" w:rsidRDefault="00C74815" w:rsidP="003E70C0">
            <w:pPr>
              <w:pStyle w:val="ListParagraph"/>
              <w:numPr>
                <w:ilvl w:val="0"/>
                <w:numId w:val="19"/>
              </w:numPr>
              <w:spacing w:after="0" w:line="240" w:lineRule="auto"/>
              <w:rPr>
                <w:rFonts w:ascii="Trebuchet MS" w:hAnsi="Trebuchet MS" w:cs="Arial"/>
                <w:b/>
                <w:color w:val="000000"/>
                <w:sz w:val="20"/>
                <w:szCs w:val="20"/>
                <w:lang w:val="en-US" w:eastAsia="en-US"/>
              </w:rPr>
            </w:pPr>
            <w:r>
              <w:rPr>
                <w:rFonts w:ascii="Trebuchet MS" w:hAnsi="Trebuchet MS" w:cs="Arial"/>
                <w:b/>
                <w:color w:val="000000"/>
                <w:sz w:val="20"/>
                <w:szCs w:val="20"/>
                <w:lang w:val="en-US" w:eastAsia="en-US"/>
              </w:rPr>
              <w:t xml:space="preserve">Sookholme solar park application </w:t>
            </w:r>
            <w:r>
              <w:rPr>
                <w:rFonts w:ascii="Trebuchet MS" w:hAnsi="Trebuchet MS" w:cs="Arial"/>
                <w:color w:val="000000"/>
                <w:sz w:val="20"/>
                <w:szCs w:val="20"/>
                <w:lang w:val="en-US" w:eastAsia="en-US"/>
              </w:rPr>
              <w:t xml:space="preserve">(Mansfield D) : </w:t>
            </w:r>
          </w:p>
          <w:p w14:paraId="37DA1A66" w14:textId="77777777" w:rsidR="00C74815" w:rsidRDefault="00C74815" w:rsidP="00594B88">
            <w:pPr>
              <w:pStyle w:val="ListParagraph"/>
              <w:spacing w:after="0" w:line="240" w:lineRule="auto"/>
              <w:ind w:left="0"/>
              <w:rPr>
                <w:rFonts w:ascii="Trebuchet MS" w:hAnsi="Trebuchet MS" w:cs="Arial"/>
                <w:b/>
                <w:color w:val="000000"/>
                <w:sz w:val="20"/>
                <w:szCs w:val="20"/>
                <w:lang w:val="en-US" w:eastAsia="en-US"/>
              </w:rPr>
            </w:pPr>
          </w:p>
          <w:p w14:paraId="453391E6"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We objected to this application due to </w:t>
            </w:r>
          </w:p>
          <w:p w14:paraId="6670EC09" w14:textId="77777777" w:rsidR="00C74815" w:rsidRDefault="00C74815" w:rsidP="00000E85">
            <w:pPr>
              <w:pStyle w:val="ListParagraph"/>
              <w:numPr>
                <w:ilvl w:val="1"/>
                <w:numId w:val="21"/>
              </w:numPr>
              <w:spacing w:after="0" w:line="240" w:lineRule="auto"/>
              <w:ind w:left="108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loss of BMV agr</w:t>
            </w:r>
            <w:r w:rsidR="003E70C0">
              <w:rPr>
                <w:rFonts w:ascii="Trebuchet MS" w:hAnsi="Trebuchet MS" w:cs="Arial"/>
                <w:color w:val="000000"/>
                <w:sz w:val="20"/>
                <w:szCs w:val="20"/>
                <w:lang w:val="en-US" w:eastAsia="en-US"/>
              </w:rPr>
              <w:t>icultural</w:t>
            </w:r>
            <w:r>
              <w:rPr>
                <w:rFonts w:ascii="Trebuchet MS" w:hAnsi="Trebuchet MS" w:cs="Arial"/>
                <w:color w:val="000000"/>
                <w:sz w:val="20"/>
                <w:szCs w:val="20"/>
                <w:lang w:val="en-US" w:eastAsia="en-US"/>
              </w:rPr>
              <w:t xml:space="preserve"> land</w:t>
            </w:r>
          </w:p>
          <w:p w14:paraId="151BFA0D" w14:textId="77777777" w:rsidR="00C74815" w:rsidRDefault="00C74815" w:rsidP="00000E85">
            <w:pPr>
              <w:pStyle w:val="ListParagraph"/>
              <w:numPr>
                <w:ilvl w:val="1"/>
                <w:numId w:val="21"/>
              </w:numPr>
              <w:spacing w:after="0" w:line="240" w:lineRule="auto"/>
              <w:ind w:left="108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adverse impact on landscape and amenity without possibility of mitigation </w:t>
            </w:r>
          </w:p>
          <w:p w14:paraId="6D5483F6" w14:textId="77777777" w:rsidR="00C74815" w:rsidRDefault="00C74815" w:rsidP="00000E85">
            <w:pPr>
              <w:pStyle w:val="ListParagraph"/>
              <w:numPr>
                <w:ilvl w:val="1"/>
                <w:numId w:val="21"/>
              </w:numPr>
              <w:spacing w:after="0" w:line="240" w:lineRule="auto"/>
              <w:ind w:left="108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conflict with NPPF requirement to protect ‘valued’ landscapes </w:t>
            </w:r>
          </w:p>
          <w:p w14:paraId="5E5759E5" w14:textId="77777777" w:rsidR="00C74815" w:rsidRDefault="00C74815" w:rsidP="00000E85">
            <w:pPr>
              <w:pStyle w:val="ListParagraph"/>
              <w:numPr>
                <w:ilvl w:val="1"/>
                <w:numId w:val="21"/>
              </w:numPr>
              <w:spacing w:after="0" w:line="240" w:lineRule="auto"/>
              <w:ind w:left="108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fact that applicants had not demonstrated no alternative sites on area would be suitable </w:t>
            </w:r>
          </w:p>
          <w:p w14:paraId="582084D3" w14:textId="77777777" w:rsidR="00C74815" w:rsidRDefault="00C74815" w:rsidP="00000E85">
            <w:pPr>
              <w:pStyle w:val="ListParagraph"/>
              <w:spacing w:after="0" w:line="240" w:lineRule="auto"/>
              <w:ind w:left="0"/>
              <w:rPr>
                <w:rFonts w:ascii="Trebuchet MS" w:hAnsi="Trebuchet MS" w:cs="Arial"/>
                <w:color w:val="000000"/>
                <w:sz w:val="20"/>
                <w:szCs w:val="20"/>
                <w:lang w:val="en-US" w:eastAsia="en-US"/>
              </w:rPr>
            </w:pPr>
          </w:p>
          <w:p w14:paraId="72947C4C"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 xml:space="preserve">We worked with local people, who also funded the cost of my time (4 days) – for which we are grateful. </w:t>
            </w:r>
          </w:p>
          <w:p w14:paraId="45717428"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2C8208CF"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I am pleased to report that the MDC Planning Committee on 31</w:t>
            </w:r>
            <w:r w:rsidRPr="00E55EE3">
              <w:rPr>
                <w:rFonts w:ascii="Trebuchet MS" w:hAnsi="Trebuchet MS" w:cs="Arial"/>
                <w:color w:val="000000"/>
                <w:sz w:val="20"/>
                <w:szCs w:val="20"/>
                <w:vertAlign w:val="superscript"/>
                <w:lang w:val="en-US" w:eastAsia="en-US"/>
              </w:rPr>
              <w:t>st</w:t>
            </w:r>
            <w:r>
              <w:rPr>
                <w:rFonts w:ascii="Trebuchet MS" w:hAnsi="Trebuchet MS" w:cs="Arial"/>
                <w:color w:val="000000"/>
                <w:sz w:val="20"/>
                <w:szCs w:val="20"/>
                <w:lang w:val="en-US" w:eastAsia="en-US"/>
              </w:rPr>
              <w:t xml:space="preserve"> May 2016 refused planning permission, agreeing with the officer’s recommendation, which used the arguments we had put forward.</w:t>
            </w:r>
          </w:p>
          <w:p w14:paraId="1398C4B8"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66BF8050" w14:textId="77777777" w:rsidR="00C74815" w:rsidRDefault="00C74815" w:rsidP="00594B88">
            <w:pPr>
              <w:pStyle w:val="ListParagraph"/>
              <w:spacing w:after="0" w:line="240" w:lineRule="auto"/>
              <w:ind w:left="0"/>
              <w:rPr>
                <w:rFonts w:ascii="Trebuchet MS" w:hAnsi="Trebuchet MS" w:cs="Arial"/>
                <w:color w:val="000000"/>
                <w:sz w:val="20"/>
                <w:szCs w:val="20"/>
                <w:lang w:val="en-US" w:eastAsia="en-US"/>
              </w:rPr>
            </w:pPr>
          </w:p>
          <w:p w14:paraId="5BAA631D" w14:textId="77777777" w:rsidR="00C74815" w:rsidRDefault="00C74815" w:rsidP="00594B88">
            <w:pPr>
              <w:pStyle w:val="ListParagraph"/>
              <w:spacing w:after="0" w:line="240" w:lineRule="auto"/>
              <w:ind w:left="0"/>
              <w:rPr>
                <w:rFonts w:ascii="Trebuchet MS" w:hAnsi="Trebuchet MS" w:cs="Arial"/>
                <w:b/>
                <w:color w:val="000000"/>
                <w:sz w:val="20"/>
                <w:szCs w:val="20"/>
                <w:lang w:val="en-US" w:eastAsia="en-US"/>
              </w:rPr>
            </w:pPr>
            <w:r>
              <w:rPr>
                <w:rFonts w:ascii="Trebuchet MS" w:hAnsi="Trebuchet MS" w:cs="Arial"/>
                <w:b/>
                <w:color w:val="000000"/>
                <w:sz w:val="20"/>
                <w:szCs w:val="20"/>
                <w:lang w:val="en-US" w:eastAsia="en-US"/>
              </w:rPr>
              <w:t>Peter Winstanley</w:t>
            </w:r>
          </w:p>
          <w:p w14:paraId="32A93883" w14:textId="77777777" w:rsidR="00C74815" w:rsidRDefault="00C74815" w:rsidP="00594B88">
            <w:pPr>
              <w:pStyle w:val="ListParagraph"/>
              <w:spacing w:after="0" w:line="240" w:lineRule="auto"/>
              <w:ind w:left="0"/>
              <w:rPr>
                <w:rFonts w:ascii="Trebuchet MS" w:hAnsi="Trebuchet MS" w:cs="Arial"/>
                <w:b/>
                <w:color w:val="000000"/>
                <w:sz w:val="20"/>
                <w:szCs w:val="20"/>
                <w:lang w:val="en-US" w:eastAsia="en-US"/>
              </w:rPr>
            </w:pPr>
          </w:p>
          <w:p w14:paraId="20E9BF6D" w14:textId="77777777" w:rsidR="00C74815" w:rsidRDefault="00ED43FA" w:rsidP="00594B88">
            <w:pPr>
              <w:pStyle w:val="ListParagraph"/>
              <w:spacing w:after="0" w:line="240" w:lineRule="auto"/>
              <w:ind w:left="0"/>
              <w:rPr>
                <w:rFonts w:ascii="Trebuchet MS" w:hAnsi="Trebuchet MS" w:cs="Arial"/>
                <w:color w:val="000000"/>
                <w:sz w:val="20"/>
                <w:szCs w:val="20"/>
                <w:lang w:val="en-US" w:eastAsia="en-US"/>
              </w:rPr>
            </w:pPr>
            <w:r>
              <w:rPr>
                <w:rFonts w:ascii="Trebuchet MS" w:hAnsi="Trebuchet MS" w:cs="Arial"/>
                <w:color w:val="000000"/>
                <w:sz w:val="20"/>
                <w:szCs w:val="20"/>
                <w:lang w:val="en-US" w:eastAsia="en-US"/>
              </w:rPr>
              <w:t>Bettina said she</w:t>
            </w:r>
            <w:r w:rsidR="00C74815">
              <w:rPr>
                <w:rFonts w:ascii="Trebuchet MS" w:hAnsi="Trebuchet MS" w:cs="Arial"/>
                <w:color w:val="000000"/>
                <w:sz w:val="20"/>
                <w:szCs w:val="20"/>
                <w:lang w:val="en-US" w:eastAsia="en-US"/>
              </w:rPr>
              <w:t xml:space="preserve"> had known Peter for some years, first as a colleague when </w:t>
            </w:r>
            <w:r>
              <w:rPr>
                <w:rFonts w:ascii="Trebuchet MS" w:hAnsi="Trebuchet MS" w:cs="Arial"/>
                <w:color w:val="000000"/>
                <w:sz w:val="20"/>
                <w:szCs w:val="20"/>
                <w:lang w:val="en-US" w:eastAsia="en-US"/>
              </w:rPr>
              <w:t>they</w:t>
            </w:r>
            <w:r w:rsidR="00C74815">
              <w:rPr>
                <w:rFonts w:ascii="Trebuchet MS" w:hAnsi="Trebuchet MS" w:cs="Arial"/>
                <w:color w:val="000000"/>
                <w:sz w:val="20"/>
                <w:szCs w:val="20"/>
                <w:lang w:val="en-US" w:eastAsia="en-US"/>
              </w:rPr>
              <w:t xml:space="preserve"> shared the job of CPRE East Midlands Regional Policy Officer, then as a member of the Nottinghamshire CPRE Executive Committee and volunteer planning adviser. Peter was not only an expert planner, he was also deeply committed to protecting the countryside. He regarded planning as a public service. He was able to analyze local authority and government housing figures, and once called the methods used to arrive at the figures a “dark art”. </w:t>
            </w:r>
            <w:r w:rsidR="003E70C0">
              <w:rPr>
                <w:rFonts w:ascii="Trebuchet MS" w:hAnsi="Trebuchet MS" w:cs="Arial"/>
                <w:color w:val="000000"/>
                <w:sz w:val="20"/>
                <w:szCs w:val="20"/>
                <w:lang w:val="en-US" w:eastAsia="en-US"/>
              </w:rPr>
              <w:t xml:space="preserve"> </w:t>
            </w:r>
            <w:r w:rsidR="00C74815">
              <w:rPr>
                <w:rFonts w:ascii="Trebuchet MS" w:hAnsi="Trebuchet MS" w:cs="Arial"/>
                <w:color w:val="000000"/>
                <w:sz w:val="20"/>
                <w:szCs w:val="20"/>
                <w:lang w:val="en-US" w:eastAsia="en-US"/>
              </w:rPr>
              <w:t xml:space="preserve">He could also be funny. </w:t>
            </w:r>
            <w:r w:rsidR="003E70C0">
              <w:rPr>
                <w:rFonts w:ascii="Trebuchet MS" w:hAnsi="Trebuchet MS" w:cs="Arial"/>
                <w:color w:val="000000"/>
                <w:sz w:val="20"/>
                <w:szCs w:val="20"/>
                <w:lang w:val="en-US" w:eastAsia="en-US"/>
              </w:rPr>
              <w:t xml:space="preserve"> </w:t>
            </w:r>
            <w:r w:rsidR="00C74815">
              <w:rPr>
                <w:rFonts w:ascii="Trebuchet MS" w:hAnsi="Trebuchet MS" w:cs="Arial"/>
                <w:color w:val="000000"/>
                <w:sz w:val="20"/>
                <w:szCs w:val="20"/>
                <w:lang w:val="en-US" w:eastAsia="en-US"/>
              </w:rPr>
              <w:t>An example of his sense of</w:t>
            </w:r>
            <w:r w:rsidR="00C74815" w:rsidRPr="00164F83">
              <w:rPr>
                <w:rFonts w:ascii="Trebuchet MS" w:hAnsi="Trebuchet MS" w:cs="Arial"/>
                <w:color w:val="000000"/>
                <w:sz w:val="20"/>
                <w:szCs w:val="20"/>
                <w:lang w:eastAsia="en-US"/>
              </w:rPr>
              <w:t xml:space="preserve"> humour</w:t>
            </w:r>
            <w:r w:rsidR="00C74815">
              <w:rPr>
                <w:rFonts w:ascii="Trebuchet MS" w:hAnsi="Trebuchet MS" w:cs="Arial"/>
                <w:color w:val="000000"/>
                <w:sz w:val="20"/>
                <w:szCs w:val="20"/>
                <w:lang w:val="en-US" w:eastAsia="en-US"/>
              </w:rPr>
              <w:t xml:space="preserve"> is when the then new chair of East Midlands CPRE, Tony</w:t>
            </w:r>
            <w:r w:rsidR="00C74815" w:rsidRPr="00164F83">
              <w:rPr>
                <w:rFonts w:ascii="Trebuchet MS" w:hAnsi="Trebuchet MS" w:cs="Arial"/>
                <w:color w:val="000000"/>
                <w:sz w:val="20"/>
                <w:szCs w:val="20"/>
                <w:lang w:eastAsia="en-US"/>
              </w:rPr>
              <w:t xml:space="preserve"> Kemmer</w:t>
            </w:r>
            <w:r w:rsidR="00C74815">
              <w:rPr>
                <w:rFonts w:ascii="Trebuchet MS" w:hAnsi="Trebuchet MS" w:cs="Arial"/>
                <w:color w:val="000000"/>
                <w:sz w:val="20"/>
                <w:szCs w:val="20"/>
                <w:lang w:val="en-US" w:eastAsia="en-US"/>
              </w:rPr>
              <w:t xml:space="preserve">, was introduced as “very dynamic”, Peter’s reply was “I don’t do dynamic” – which was true only in the sense that his planning interventions were always carefully considered. </w:t>
            </w:r>
          </w:p>
          <w:p w14:paraId="4261772A" w14:textId="77777777" w:rsidR="00C74815" w:rsidRPr="00ED43FA" w:rsidRDefault="00C74815" w:rsidP="00594B88">
            <w:pPr>
              <w:pStyle w:val="ListParagraph"/>
              <w:spacing w:after="0" w:line="240" w:lineRule="auto"/>
              <w:ind w:left="0"/>
              <w:rPr>
                <w:rFonts w:ascii="Trebuchet MS" w:hAnsi="Trebuchet MS" w:cs="Arial"/>
                <w:color w:val="000000"/>
                <w:sz w:val="20"/>
                <w:szCs w:val="20"/>
                <w:lang w:eastAsia="en-US"/>
              </w:rPr>
            </w:pPr>
          </w:p>
          <w:p w14:paraId="3025536F" w14:textId="77777777" w:rsidR="00C74815" w:rsidRDefault="00ED43FA" w:rsidP="00594B88">
            <w:pPr>
              <w:pStyle w:val="ListParagraph"/>
              <w:spacing w:after="0" w:line="240" w:lineRule="auto"/>
              <w:ind w:left="0"/>
              <w:rPr>
                <w:rFonts w:ascii="Trebuchet MS" w:hAnsi="Trebuchet MS" w:cs="Arial"/>
                <w:color w:val="000000"/>
                <w:sz w:val="20"/>
                <w:szCs w:val="20"/>
                <w:lang w:val="en-US" w:eastAsia="en-US"/>
              </w:rPr>
            </w:pPr>
            <w:r w:rsidRPr="00ED43FA">
              <w:rPr>
                <w:rFonts w:ascii="Trebuchet MS" w:hAnsi="Trebuchet MS" w:cs="Arial"/>
                <w:color w:val="000000"/>
                <w:sz w:val="20"/>
                <w:szCs w:val="20"/>
                <w:lang w:eastAsia="en-US"/>
              </w:rPr>
              <w:t>Betina</w:t>
            </w:r>
            <w:r>
              <w:rPr>
                <w:rFonts w:ascii="Trebuchet MS" w:hAnsi="Trebuchet MS" w:cs="Arial"/>
                <w:color w:val="000000"/>
                <w:sz w:val="20"/>
                <w:szCs w:val="20"/>
                <w:lang w:val="en-US" w:eastAsia="en-US"/>
              </w:rPr>
              <w:t xml:space="preserve"> said she</w:t>
            </w:r>
            <w:r w:rsidR="00C74815">
              <w:rPr>
                <w:rFonts w:ascii="Trebuchet MS" w:hAnsi="Trebuchet MS" w:cs="Arial"/>
                <w:color w:val="000000"/>
                <w:sz w:val="20"/>
                <w:szCs w:val="20"/>
                <w:lang w:val="en-US" w:eastAsia="en-US"/>
              </w:rPr>
              <w:t xml:space="preserve"> share</w:t>
            </w:r>
            <w:r>
              <w:rPr>
                <w:rFonts w:ascii="Trebuchet MS" w:hAnsi="Trebuchet MS" w:cs="Arial"/>
                <w:color w:val="000000"/>
                <w:sz w:val="20"/>
                <w:szCs w:val="20"/>
                <w:lang w:val="en-US" w:eastAsia="en-US"/>
              </w:rPr>
              <w:t>s</w:t>
            </w:r>
            <w:r w:rsidR="00C74815">
              <w:rPr>
                <w:rFonts w:ascii="Trebuchet MS" w:hAnsi="Trebuchet MS" w:cs="Arial"/>
                <w:color w:val="000000"/>
                <w:sz w:val="20"/>
                <w:szCs w:val="20"/>
                <w:lang w:val="en-US" w:eastAsia="en-US"/>
              </w:rPr>
              <w:t xml:space="preserve"> his vision and </w:t>
            </w:r>
            <w:r>
              <w:rPr>
                <w:rFonts w:ascii="Trebuchet MS" w:hAnsi="Trebuchet MS" w:cs="Arial"/>
                <w:color w:val="000000"/>
                <w:sz w:val="20"/>
                <w:szCs w:val="20"/>
                <w:lang w:val="en-US" w:eastAsia="en-US"/>
              </w:rPr>
              <w:t>was</w:t>
            </w:r>
            <w:r w:rsidR="00C74815" w:rsidRPr="00ED43FA">
              <w:rPr>
                <w:rFonts w:ascii="Trebuchet MS" w:hAnsi="Trebuchet MS" w:cs="Arial"/>
                <w:color w:val="000000"/>
                <w:sz w:val="20"/>
                <w:szCs w:val="20"/>
                <w:lang w:eastAsia="en-US"/>
              </w:rPr>
              <w:t xml:space="preserve"> hono</w:t>
            </w:r>
            <w:r w:rsidRPr="00ED43FA">
              <w:rPr>
                <w:rFonts w:ascii="Trebuchet MS" w:hAnsi="Trebuchet MS" w:cs="Arial"/>
                <w:color w:val="000000"/>
                <w:sz w:val="20"/>
                <w:szCs w:val="20"/>
                <w:lang w:eastAsia="en-US"/>
              </w:rPr>
              <w:t>u</w:t>
            </w:r>
            <w:r w:rsidR="00C74815" w:rsidRPr="00ED43FA">
              <w:rPr>
                <w:rFonts w:ascii="Trebuchet MS" w:hAnsi="Trebuchet MS" w:cs="Arial"/>
                <w:color w:val="000000"/>
                <w:sz w:val="20"/>
                <w:szCs w:val="20"/>
                <w:lang w:eastAsia="en-US"/>
              </w:rPr>
              <w:t>red</w:t>
            </w:r>
            <w:r w:rsidR="00C74815">
              <w:rPr>
                <w:rFonts w:ascii="Trebuchet MS" w:hAnsi="Trebuchet MS" w:cs="Arial"/>
                <w:color w:val="000000"/>
                <w:sz w:val="20"/>
                <w:szCs w:val="20"/>
                <w:lang w:val="en-US" w:eastAsia="en-US"/>
              </w:rPr>
              <w:t xml:space="preserve"> to have the opportunity to carry on the work he did so well.  </w:t>
            </w:r>
          </w:p>
          <w:p w14:paraId="22FEA69D" w14:textId="77777777" w:rsidR="003E70C0" w:rsidRPr="006818C4" w:rsidRDefault="003E70C0" w:rsidP="00594B88">
            <w:pPr>
              <w:pStyle w:val="ListParagraph"/>
              <w:spacing w:after="0" w:line="240" w:lineRule="auto"/>
              <w:ind w:left="0"/>
              <w:rPr>
                <w:rFonts w:ascii="Trebuchet MS" w:hAnsi="Trebuchet MS" w:cs="Arial"/>
                <w:color w:val="000000"/>
                <w:sz w:val="20"/>
                <w:szCs w:val="20"/>
                <w:lang w:val="en-US" w:eastAsia="en-US"/>
              </w:rPr>
            </w:pPr>
          </w:p>
        </w:tc>
      </w:tr>
      <w:tr w:rsidR="00C74815" w:rsidRPr="00C44D57" w14:paraId="664A01A2" w14:textId="77777777" w:rsidTr="00ED43FA">
        <w:tc>
          <w:tcPr>
            <w:tcW w:w="10348" w:type="dxa"/>
            <w:tcBorders>
              <w:top w:val="nil"/>
              <w:left w:val="nil"/>
              <w:bottom w:val="nil"/>
              <w:right w:val="nil"/>
            </w:tcBorders>
          </w:tcPr>
          <w:p w14:paraId="2D35B1D3" w14:textId="77777777" w:rsidR="00C74815" w:rsidRPr="00B937DF" w:rsidRDefault="00C74815" w:rsidP="00594B88">
            <w:pPr>
              <w:pStyle w:val="ListParagraph"/>
              <w:spacing w:after="0" w:line="240" w:lineRule="auto"/>
              <w:ind w:left="0"/>
              <w:rPr>
                <w:rFonts w:ascii="Trebuchet MS" w:hAnsi="Trebuchet MS" w:cs="Arial"/>
                <w:b/>
                <w:sz w:val="20"/>
                <w:szCs w:val="20"/>
                <w:lang w:val="en-US" w:eastAsia="en-US"/>
              </w:rPr>
            </w:pPr>
          </w:p>
          <w:p w14:paraId="7FF3A4BE" w14:textId="77777777" w:rsidR="00C74815" w:rsidRPr="00B937DF" w:rsidRDefault="00C74815" w:rsidP="00594B88">
            <w:pPr>
              <w:pStyle w:val="ListParagraph"/>
              <w:numPr>
                <w:ilvl w:val="0"/>
                <w:numId w:val="8"/>
              </w:numPr>
              <w:spacing w:after="0" w:line="240" w:lineRule="auto"/>
              <w:ind w:left="0" w:firstLine="0"/>
              <w:rPr>
                <w:rFonts w:ascii="Trebuchet MS" w:hAnsi="Trebuchet MS" w:cs="Arial"/>
                <w:b/>
                <w:sz w:val="20"/>
                <w:szCs w:val="20"/>
                <w:lang w:val="en-US" w:eastAsia="en-US"/>
              </w:rPr>
            </w:pPr>
            <w:r w:rsidRPr="00B937DF">
              <w:rPr>
                <w:rFonts w:ascii="Trebuchet MS" w:hAnsi="Trebuchet MS" w:cs="Arial"/>
                <w:b/>
                <w:sz w:val="20"/>
                <w:szCs w:val="20"/>
                <w:lang w:val="en-US" w:eastAsia="en-US"/>
              </w:rPr>
              <w:t xml:space="preserve">Statement from Treasurer </w:t>
            </w:r>
          </w:p>
          <w:p w14:paraId="41041CF6" w14:textId="77777777" w:rsidR="00C74815" w:rsidRPr="00AE603C" w:rsidRDefault="00C74815" w:rsidP="00594B88">
            <w:pPr>
              <w:pStyle w:val="ListParagraph"/>
              <w:spacing w:after="0" w:line="240" w:lineRule="auto"/>
              <w:ind w:left="0"/>
              <w:rPr>
                <w:rFonts w:ascii="Trebuchet MS" w:hAnsi="Trebuchet MS" w:cs="Arial"/>
                <w:sz w:val="20"/>
                <w:szCs w:val="20"/>
                <w:lang w:val="en-US" w:eastAsia="en-US"/>
              </w:rPr>
            </w:pPr>
          </w:p>
          <w:p w14:paraId="55D7E0A8" w14:textId="77777777" w:rsidR="00C74815" w:rsidRPr="00AE603C" w:rsidRDefault="00C74815" w:rsidP="00594B88">
            <w:pPr>
              <w:spacing w:after="0" w:line="240" w:lineRule="auto"/>
              <w:rPr>
                <w:rFonts w:ascii="Trebuchet MS" w:hAnsi="Trebuchet MS" w:cs="Arial"/>
                <w:sz w:val="20"/>
                <w:szCs w:val="20"/>
                <w:lang w:val="en-US" w:eastAsia="en-US"/>
              </w:rPr>
            </w:pPr>
          </w:p>
          <w:p w14:paraId="55D27E52" w14:textId="77777777" w:rsidR="00C74815" w:rsidRPr="00AE603C" w:rsidRDefault="00C74815" w:rsidP="00594B88">
            <w:pPr>
              <w:spacing w:after="0" w:line="240" w:lineRule="auto"/>
              <w:rPr>
                <w:rFonts w:ascii="Trebuchet MS" w:hAnsi="Trebuchet MS" w:cs="Arial"/>
                <w:sz w:val="20"/>
                <w:szCs w:val="20"/>
                <w:lang w:val="en-US" w:eastAsia="en-US"/>
              </w:rPr>
            </w:pPr>
            <w:r w:rsidRPr="00AE603C">
              <w:rPr>
                <w:rFonts w:ascii="Trebuchet MS" w:hAnsi="Trebuchet MS" w:cs="Arial"/>
                <w:sz w:val="20"/>
                <w:szCs w:val="20"/>
                <w:lang w:val="en-US" w:eastAsia="en-US"/>
              </w:rPr>
              <w:t>Unfortunately, the Treasurer had been indisposed on her way to the meeting but her report had been kindly brought along beforehand by Elena’s husband.  The chair read the elements of the treasurer’s report.</w:t>
            </w:r>
          </w:p>
          <w:p w14:paraId="07450235" w14:textId="77777777" w:rsidR="00C74815" w:rsidRPr="00AE603C" w:rsidRDefault="00C74815" w:rsidP="00594B88">
            <w:pPr>
              <w:spacing w:after="0" w:line="240" w:lineRule="auto"/>
              <w:rPr>
                <w:rFonts w:ascii="Trebuchet MS" w:hAnsi="Trebuchet MS" w:cs="Arial"/>
                <w:sz w:val="20"/>
                <w:szCs w:val="20"/>
                <w:lang w:val="en-US" w:eastAsia="en-US"/>
              </w:rPr>
            </w:pPr>
          </w:p>
          <w:p w14:paraId="7D726CBD" w14:textId="77777777" w:rsidR="00C74815" w:rsidRPr="00AE603C" w:rsidRDefault="00C74815" w:rsidP="00594B88">
            <w:pPr>
              <w:spacing w:after="0" w:line="240" w:lineRule="auto"/>
              <w:rPr>
                <w:rFonts w:ascii="Trebuchet MS" w:hAnsi="Trebuchet MS" w:cs="Arial"/>
                <w:sz w:val="20"/>
                <w:szCs w:val="20"/>
                <w:lang w:val="en-US" w:eastAsia="en-US"/>
              </w:rPr>
            </w:pPr>
            <w:r w:rsidRPr="00AE603C">
              <w:rPr>
                <w:rFonts w:ascii="Trebuchet MS" w:hAnsi="Trebuchet MS" w:cs="Arial"/>
                <w:sz w:val="20"/>
                <w:szCs w:val="20"/>
                <w:lang w:val="en-US" w:eastAsia="en-US"/>
              </w:rPr>
              <w:t>In terms of cash received and paid out during the 2015 calendar year, our financial reserves were £2477 lower at the close of the year than they were at the beginning.  Our cash funds at the close of the year were £27,502.  However, we had debtors of £3256 and creditors of £2060, bringing our resources up to a figure of £28698 (compared to £32,988 the previous year).</w:t>
            </w:r>
          </w:p>
          <w:p w14:paraId="29C2856C" w14:textId="77777777" w:rsidR="00C74815" w:rsidRPr="00AE603C" w:rsidRDefault="00C74815" w:rsidP="00594B88">
            <w:pPr>
              <w:spacing w:after="0" w:line="240" w:lineRule="auto"/>
              <w:rPr>
                <w:rFonts w:ascii="Trebuchet MS" w:hAnsi="Trebuchet MS" w:cs="Arial"/>
                <w:sz w:val="20"/>
                <w:szCs w:val="20"/>
                <w:lang w:val="en-US" w:eastAsia="en-US"/>
              </w:rPr>
            </w:pPr>
          </w:p>
          <w:p w14:paraId="26855654" w14:textId="77777777" w:rsidR="00C74815" w:rsidRPr="00AE603C" w:rsidRDefault="00C74815" w:rsidP="00594B88">
            <w:pPr>
              <w:spacing w:after="0" w:line="240" w:lineRule="auto"/>
              <w:rPr>
                <w:rFonts w:ascii="Trebuchet MS" w:hAnsi="Trebuchet MS" w:cs="Arial"/>
                <w:sz w:val="20"/>
                <w:szCs w:val="20"/>
                <w:lang w:val="en-US" w:eastAsia="en-US"/>
              </w:rPr>
            </w:pPr>
            <w:r w:rsidRPr="00AE603C">
              <w:rPr>
                <w:rFonts w:ascii="Trebuchet MS" w:hAnsi="Trebuchet MS" w:cs="Arial"/>
                <w:sz w:val="20"/>
                <w:szCs w:val="20"/>
                <w:lang w:val="en-US" w:eastAsia="en-US"/>
              </w:rPr>
              <w:t>Membership subscriptions and donations were up from £5188 to £7040.  Thanks must go to our members for their financial support and to</w:t>
            </w:r>
            <w:r w:rsidRPr="00164F83">
              <w:rPr>
                <w:rFonts w:ascii="Trebuchet MS" w:hAnsi="Trebuchet MS" w:cs="Arial"/>
                <w:sz w:val="20"/>
                <w:szCs w:val="20"/>
                <w:lang w:eastAsia="en-US"/>
              </w:rPr>
              <w:t xml:space="preserve"> Wilkinsons</w:t>
            </w:r>
            <w:r w:rsidRPr="00AE603C">
              <w:rPr>
                <w:rFonts w:ascii="Trebuchet MS" w:hAnsi="Trebuchet MS" w:cs="Arial"/>
                <w:sz w:val="20"/>
                <w:szCs w:val="20"/>
                <w:lang w:val="en-US" w:eastAsia="en-US"/>
              </w:rPr>
              <w:t xml:space="preserve"> for the additional financial</w:t>
            </w:r>
            <w:r w:rsidR="00164F83">
              <w:rPr>
                <w:rFonts w:ascii="Trebuchet MS" w:hAnsi="Trebuchet MS" w:cs="Arial"/>
                <w:sz w:val="20"/>
                <w:szCs w:val="20"/>
                <w:lang w:val="en-US" w:eastAsia="en-US"/>
              </w:rPr>
              <w:t xml:space="preserve"> support they give to the Best K</w:t>
            </w:r>
            <w:r w:rsidRPr="00AE603C">
              <w:rPr>
                <w:rFonts w:ascii="Trebuchet MS" w:hAnsi="Trebuchet MS" w:cs="Arial"/>
                <w:sz w:val="20"/>
                <w:szCs w:val="20"/>
                <w:lang w:val="en-US" w:eastAsia="en-US"/>
              </w:rPr>
              <w:t>ept Village Competition.</w:t>
            </w:r>
          </w:p>
          <w:p w14:paraId="644DA30A" w14:textId="77777777" w:rsidR="00C74815" w:rsidRPr="00AE603C" w:rsidRDefault="00C74815" w:rsidP="00594B88">
            <w:pPr>
              <w:spacing w:after="0" w:line="240" w:lineRule="auto"/>
              <w:rPr>
                <w:rFonts w:ascii="Trebuchet MS" w:hAnsi="Trebuchet MS" w:cs="Arial"/>
                <w:sz w:val="20"/>
                <w:szCs w:val="20"/>
                <w:lang w:val="en-US" w:eastAsia="en-US"/>
              </w:rPr>
            </w:pPr>
          </w:p>
          <w:p w14:paraId="11749E43" w14:textId="77777777" w:rsidR="00C74815" w:rsidRPr="00AE603C" w:rsidRDefault="00C74815" w:rsidP="00594B88">
            <w:pPr>
              <w:spacing w:after="0" w:line="240" w:lineRule="auto"/>
              <w:rPr>
                <w:rFonts w:ascii="Trebuchet MS" w:hAnsi="Trebuchet MS" w:cs="Arial"/>
                <w:sz w:val="20"/>
                <w:szCs w:val="20"/>
                <w:lang w:val="en-US" w:eastAsia="en-US"/>
              </w:rPr>
            </w:pPr>
            <w:r w:rsidRPr="00AE603C">
              <w:rPr>
                <w:rFonts w:ascii="Trebuchet MS" w:hAnsi="Trebuchet MS" w:cs="Arial"/>
                <w:sz w:val="20"/>
                <w:szCs w:val="20"/>
                <w:lang w:val="en-US" w:eastAsia="en-US"/>
              </w:rPr>
              <w:t>The treasurer expressed her enjoyment of being in post for a second year and her appreciation for the support received from other members of the committee.</w:t>
            </w:r>
          </w:p>
          <w:p w14:paraId="41E82BD5" w14:textId="77777777" w:rsidR="00C74815" w:rsidRPr="00AE603C" w:rsidRDefault="00C74815" w:rsidP="00594B88">
            <w:pPr>
              <w:spacing w:after="0" w:line="240" w:lineRule="auto"/>
              <w:rPr>
                <w:rFonts w:ascii="Trebuchet MS" w:hAnsi="Trebuchet MS" w:cs="Arial"/>
                <w:sz w:val="20"/>
                <w:szCs w:val="20"/>
                <w:lang w:val="en-US" w:eastAsia="en-US"/>
              </w:rPr>
            </w:pPr>
          </w:p>
          <w:p w14:paraId="02E66CC4" w14:textId="77777777" w:rsidR="00C74815" w:rsidRPr="00AE603C" w:rsidRDefault="00C74815" w:rsidP="00594B88">
            <w:pPr>
              <w:spacing w:after="0" w:line="240" w:lineRule="auto"/>
              <w:rPr>
                <w:rFonts w:ascii="Trebuchet MS" w:hAnsi="Trebuchet MS" w:cs="Arial"/>
                <w:sz w:val="20"/>
                <w:szCs w:val="20"/>
                <w:lang w:val="en-US" w:eastAsia="en-US"/>
              </w:rPr>
            </w:pPr>
            <w:r w:rsidRPr="00AE603C">
              <w:rPr>
                <w:rFonts w:ascii="Trebuchet MS" w:hAnsi="Trebuchet MS" w:cs="Arial"/>
                <w:sz w:val="20"/>
                <w:szCs w:val="20"/>
                <w:lang w:val="en-US" w:eastAsia="en-US"/>
              </w:rPr>
              <w:t xml:space="preserve">Members raised two questions about our finances.  </w:t>
            </w:r>
          </w:p>
          <w:p w14:paraId="5CE73B45" w14:textId="77777777" w:rsidR="00C74815" w:rsidRPr="00AE603C" w:rsidRDefault="00C74815" w:rsidP="00594B88">
            <w:pPr>
              <w:spacing w:after="0" w:line="240" w:lineRule="auto"/>
              <w:rPr>
                <w:rFonts w:ascii="Trebuchet MS" w:hAnsi="Trebuchet MS" w:cs="Arial"/>
                <w:sz w:val="20"/>
                <w:szCs w:val="20"/>
                <w:lang w:val="en-US" w:eastAsia="en-US"/>
              </w:rPr>
            </w:pPr>
          </w:p>
          <w:p w14:paraId="2DD9BC62" w14:textId="77777777" w:rsidR="00C74815" w:rsidRDefault="00C74815" w:rsidP="00594B88">
            <w:pPr>
              <w:pStyle w:val="ListParagraph"/>
              <w:numPr>
                <w:ilvl w:val="0"/>
                <w:numId w:val="12"/>
              </w:numPr>
              <w:spacing w:after="0" w:line="240" w:lineRule="auto"/>
              <w:ind w:left="0" w:firstLine="0"/>
              <w:rPr>
                <w:rFonts w:ascii="Trebuchet MS" w:hAnsi="Trebuchet MS" w:cs="Arial"/>
                <w:color w:val="000000"/>
                <w:sz w:val="20"/>
                <w:szCs w:val="20"/>
                <w:lang w:val="en-US" w:eastAsia="en-US"/>
              </w:rPr>
            </w:pPr>
            <w:r w:rsidRPr="003E70C0">
              <w:rPr>
                <w:rFonts w:ascii="Trebuchet MS" w:hAnsi="Trebuchet MS" w:cs="Arial"/>
                <w:color w:val="000000" w:themeColor="text1"/>
                <w:sz w:val="20"/>
                <w:szCs w:val="20"/>
                <w:lang w:val="en-US" w:eastAsia="en-US"/>
              </w:rPr>
              <w:t>Jenny Simms from Radcliffe on Trent Residents’ Association asked</w:t>
            </w:r>
            <w:r w:rsidRPr="00AE603C">
              <w:rPr>
                <w:rFonts w:ascii="Trebuchet MS" w:hAnsi="Trebuchet MS" w:cs="Arial"/>
                <w:color w:val="000000"/>
                <w:sz w:val="20"/>
                <w:szCs w:val="20"/>
                <w:lang w:val="en-US" w:eastAsia="en-US"/>
              </w:rPr>
              <w:t xml:space="preserve"> why suppliers and miscellaneous had increased substantially.  The chair, after an opportunity to look at the accounts, replied that the answer was to some extent down to timing but the main reason was that work done by our policy adviser for a fee charged to those who had commissioned her assistance from outside CPRE had been accounted for by a donation shown as income and then a payment under the heading of a supplier.  CPRE Notts had made a small surplus from each of these arrangements.</w:t>
            </w:r>
          </w:p>
          <w:p w14:paraId="151CBED1" w14:textId="77777777" w:rsidR="003E70C0" w:rsidRDefault="003E70C0" w:rsidP="003E70C0">
            <w:pPr>
              <w:pStyle w:val="ListParagraph"/>
              <w:spacing w:after="0" w:line="240" w:lineRule="auto"/>
              <w:ind w:left="0"/>
              <w:rPr>
                <w:rFonts w:ascii="Trebuchet MS" w:hAnsi="Trebuchet MS" w:cs="Arial"/>
                <w:color w:val="000000"/>
                <w:sz w:val="20"/>
                <w:szCs w:val="20"/>
                <w:lang w:val="en-US" w:eastAsia="en-US"/>
              </w:rPr>
            </w:pPr>
          </w:p>
          <w:p w14:paraId="0AD108C8" w14:textId="77777777" w:rsidR="00C74815" w:rsidRPr="00AE603C" w:rsidRDefault="00C74815" w:rsidP="00594B88">
            <w:pPr>
              <w:pStyle w:val="ListParagraph"/>
              <w:numPr>
                <w:ilvl w:val="0"/>
                <w:numId w:val="12"/>
              </w:numPr>
              <w:spacing w:after="0" w:line="240" w:lineRule="auto"/>
              <w:ind w:left="0" w:firstLine="0"/>
              <w:rPr>
                <w:rFonts w:ascii="Trebuchet MS" w:hAnsi="Trebuchet MS" w:cs="Arial"/>
                <w:sz w:val="20"/>
                <w:szCs w:val="20"/>
                <w:lang w:val="en-US" w:eastAsia="en-US"/>
              </w:rPr>
            </w:pPr>
            <w:r w:rsidRPr="00AE603C">
              <w:rPr>
                <w:rFonts w:ascii="Trebuchet MS" w:hAnsi="Trebuchet MS" w:cs="Arial"/>
                <w:sz w:val="20"/>
                <w:szCs w:val="20"/>
                <w:lang w:val="en-US" w:eastAsia="en-US"/>
              </w:rPr>
              <w:t>Felicity Crofts</w:t>
            </w:r>
            <w:r>
              <w:rPr>
                <w:rFonts w:ascii="Trebuchet MS" w:hAnsi="Trebuchet MS" w:cs="Arial"/>
                <w:sz w:val="20"/>
                <w:szCs w:val="20"/>
                <w:lang w:val="en-US" w:eastAsia="en-US"/>
              </w:rPr>
              <w:t xml:space="preserve"> asked whether the increase in receipts from members’ subscriptions meant that our memberships had increased in numbers.  The chair regretted that the membership was in decline and that the </w:t>
            </w:r>
            <w:r>
              <w:rPr>
                <w:rFonts w:ascii="Trebuchet MS" w:hAnsi="Trebuchet MS" w:cs="Arial"/>
                <w:sz w:val="20"/>
                <w:szCs w:val="20"/>
                <w:lang w:val="en-US" w:eastAsia="en-US"/>
              </w:rPr>
              <w:lastRenderedPageBreak/>
              <w:t>increase was attributable to generosity, for which he was grateful.  Ian Biddulph, East Midlands Chair, added that this decline was common across CPRE nationally and was not solely a Nottinghamshire problem</w:t>
            </w:r>
          </w:p>
          <w:p w14:paraId="104AA49F" w14:textId="77777777" w:rsidR="00C74815" w:rsidRPr="00AE603C" w:rsidRDefault="00C74815" w:rsidP="00594B88">
            <w:pPr>
              <w:spacing w:after="0" w:line="240" w:lineRule="auto"/>
              <w:rPr>
                <w:rFonts w:ascii="Trebuchet MS" w:hAnsi="Trebuchet MS" w:cs="Arial"/>
                <w:sz w:val="20"/>
                <w:szCs w:val="20"/>
                <w:lang w:val="en-US" w:eastAsia="en-US"/>
              </w:rPr>
            </w:pPr>
          </w:p>
          <w:p w14:paraId="1A9A1193" w14:textId="77777777" w:rsidR="00C74815" w:rsidRDefault="00C74815" w:rsidP="00594B88">
            <w:pPr>
              <w:spacing w:after="0" w:line="240" w:lineRule="auto"/>
              <w:rPr>
                <w:rFonts w:ascii="Trebuchet MS" w:hAnsi="Trebuchet MS" w:cs="Arial"/>
                <w:sz w:val="20"/>
                <w:szCs w:val="20"/>
                <w:lang w:val="en-US" w:eastAsia="en-US"/>
              </w:rPr>
            </w:pPr>
            <w:r w:rsidRPr="00AE603C">
              <w:rPr>
                <w:rFonts w:ascii="Trebuchet MS" w:hAnsi="Trebuchet MS" w:cs="Arial"/>
                <w:sz w:val="20"/>
                <w:szCs w:val="20"/>
                <w:lang w:val="en-US" w:eastAsia="en-US"/>
              </w:rPr>
              <w:t>The 2015 Accounts were approved by the meeting.</w:t>
            </w:r>
            <w:r>
              <w:rPr>
                <w:rFonts w:ascii="Trebuchet MS" w:hAnsi="Trebuchet MS" w:cs="Arial"/>
                <w:sz w:val="20"/>
                <w:szCs w:val="20"/>
                <w:lang w:val="en-US" w:eastAsia="en-US"/>
              </w:rPr>
              <w:t xml:space="preserve">  The Chair thanked the treasure</w:t>
            </w:r>
            <w:r>
              <w:rPr>
                <w:rFonts w:ascii="Trebuchet MS" w:hAnsi="Trebuchet MS" w:cs="Arial"/>
                <w:color w:val="008000"/>
                <w:sz w:val="20"/>
                <w:szCs w:val="20"/>
                <w:lang w:val="en-US" w:eastAsia="en-US"/>
              </w:rPr>
              <w:t>r</w:t>
            </w:r>
            <w:r>
              <w:rPr>
                <w:rFonts w:ascii="Trebuchet MS" w:hAnsi="Trebuchet MS" w:cs="Arial"/>
                <w:sz w:val="20"/>
                <w:szCs w:val="20"/>
                <w:lang w:val="en-US" w:eastAsia="en-US"/>
              </w:rPr>
              <w:t xml:space="preserve"> and expressed the hope that she recover from her indisposition as quickly as possible.</w:t>
            </w:r>
          </w:p>
          <w:p w14:paraId="23A0F584" w14:textId="77777777" w:rsidR="003E70C0" w:rsidRPr="00AE603C" w:rsidRDefault="003E70C0" w:rsidP="00594B88">
            <w:pPr>
              <w:spacing w:after="0" w:line="240" w:lineRule="auto"/>
              <w:rPr>
                <w:rFonts w:ascii="Trebuchet MS" w:hAnsi="Trebuchet MS" w:cs="Arial"/>
                <w:sz w:val="20"/>
                <w:szCs w:val="20"/>
                <w:lang w:val="en-US" w:eastAsia="en-US"/>
              </w:rPr>
            </w:pPr>
          </w:p>
          <w:p w14:paraId="70F79CDF" w14:textId="77777777" w:rsidR="00C74815" w:rsidRPr="00AE603C" w:rsidRDefault="00C74815" w:rsidP="00594B88">
            <w:pPr>
              <w:spacing w:after="0" w:line="240" w:lineRule="auto"/>
              <w:rPr>
                <w:rFonts w:ascii="Trebuchet MS" w:hAnsi="Trebuchet MS" w:cs="Arial"/>
                <w:sz w:val="20"/>
                <w:szCs w:val="20"/>
                <w:lang w:val="en-US" w:eastAsia="en-US"/>
              </w:rPr>
            </w:pPr>
          </w:p>
        </w:tc>
      </w:tr>
      <w:tr w:rsidR="00C74815" w:rsidRPr="00C44D57" w14:paraId="108D130B" w14:textId="77777777" w:rsidTr="00C13770">
        <w:tc>
          <w:tcPr>
            <w:tcW w:w="10348" w:type="dxa"/>
            <w:tcBorders>
              <w:top w:val="nil"/>
              <w:left w:val="nil"/>
              <w:bottom w:val="nil"/>
              <w:right w:val="nil"/>
            </w:tcBorders>
          </w:tcPr>
          <w:p w14:paraId="402D8FF9" w14:textId="77777777" w:rsidR="00C74815" w:rsidRDefault="00C74815" w:rsidP="00594B88">
            <w:pPr>
              <w:pStyle w:val="ListParagraph"/>
              <w:numPr>
                <w:ilvl w:val="0"/>
                <w:numId w:val="12"/>
              </w:numPr>
              <w:spacing w:after="0" w:line="240" w:lineRule="auto"/>
              <w:ind w:left="0" w:firstLine="0"/>
              <w:rPr>
                <w:rFonts w:ascii="Trebuchet MS" w:hAnsi="Trebuchet MS" w:cs="Arial"/>
                <w:b/>
                <w:sz w:val="20"/>
                <w:szCs w:val="20"/>
                <w:lang w:val="en-US" w:eastAsia="en-US"/>
              </w:rPr>
            </w:pPr>
            <w:r>
              <w:rPr>
                <w:rFonts w:ascii="Trebuchet MS" w:hAnsi="Trebuchet MS" w:cs="Arial"/>
                <w:b/>
                <w:sz w:val="20"/>
                <w:szCs w:val="20"/>
                <w:lang w:val="en-US" w:eastAsia="en-US"/>
              </w:rPr>
              <w:lastRenderedPageBreak/>
              <w:t>Election o</w:t>
            </w:r>
            <w:r w:rsidRPr="00C44D57">
              <w:rPr>
                <w:rFonts w:ascii="Trebuchet MS" w:hAnsi="Trebuchet MS" w:cs="Arial"/>
                <w:b/>
                <w:sz w:val="20"/>
                <w:szCs w:val="20"/>
                <w:lang w:val="en-US" w:eastAsia="en-US"/>
              </w:rPr>
              <w:t>f President</w:t>
            </w:r>
          </w:p>
          <w:p w14:paraId="2EF9216B" w14:textId="77777777" w:rsidR="00C74815" w:rsidRPr="00B937DF" w:rsidRDefault="00C74815" w:rsidP="00594B88">
            <w:pPr>
              <w:pStyle w:val="ListParagraph"/>
              <w:spacing w:after="0" w:line="240" w:lineRule="auto"/>
              <w:ind w:left="0"/>
              <w:rPr>
                <w:rFonts w:ascii="Trebuchet MS" w:hAnsi="Trebuchet MS" w:cs="Arial"/>
                <w:b/>
                <w:sz w:val="20"/>
                <w:szCs w:val="20"/>
                <w:lang w:val="en-US" w:eastAsia="en-US"/>
              </w:rPr>
            </w:pPr>
          </w:p>
          <w:p w14:paraId="2683D72C" w14:textId="77777777" w:rsidR="00C74815" w:rsidRPr="00C44D57" w:rsidRDefault="00C74815" w:rsidP="00594B88">
            <w:pPr>
              <w:spacing w:after="0" w:line="240" w:lineRule="auto"/>
              <w:rPr>
                <w:rFonts w:ascii="Trebuchet MS" w:hAnsi="Trebuchet MS" w:cs="Arial"/>
                <w:sz w:val="20"/>
                <w:szCs w:val="20"/>
                <w:lang w:val="en-US" w:eastAsia="en-US"/>
              </w:rPr>
            </w:pPr>
            <w:r w:rsidRPr="00B937DF">
              <w:rPr>
                <w:rFonts w:ascii="Trebuchet MS" w:hAnsi="Trebuchet MS" w:cs="Arial"/>
                <w:sz w:val="20"/>
                <w:szCs w:val="20"/>
                <w:lang w:val="en-US" w:eastAsia="en-US"/>
              </w:rPr>
              <w:t>Mr</w:t>
            </w:r>
            <w:r>
              <w:rPr>
                <w:rFonts w:ascii="Trebuchet MS" w:hAnsi="Trebuchet MS" w:cs="Arial"/>
                <w:sz w:val="20"/>
                <w:szCs w:val="20"/>
                <w:lang w:val="en-US" w:eastAsia="en-US"/>
              </w:rPr>
              <w:t xml:space="preserve"> Liell Francklin</w:t>
            </w:r>
            <w:r w:rsidRPr="00C44D57">
              <w:rPr>
                <w:rFonts w:ascii="Trebuchet MS" w:hAnsi="Trebuchet MS" w:cs="Arial"/>
                <w:sz w:val="20"/>
                <w:szCs w:val="20"/>
                <w:lang w:val="en-US" w:eastAsia="en-US"/>
              </w:rPr>
              <w:t xml:space="preserve"> was unanimously re-elected as </w:t>
            </w:r>
            <w:r>
              <w:rPr>
                <w:rFonts w:ascii="Trebuchet MS" w:hAnsi="Trebuchet MS" w:cs="Arial"/>
                <w:sz w:val="20"/>
                <w:szCs w:val="20"/>
                <w:lang w:val="en-US" w:eastAsia="en-US"/>
              </w:rPr>
              <w:t>Branch President.</w:t>
            </w:r>
          </w:p>
          <w:p w14:paraId="2AE26989" w14:textId="77777777" w:rsidR="00C74815" w:rsidRPr="00295A8A" w:rsidRDefault="00C74815" w:rsidP="00594B88">
            <w:pPr>
              <w:spacing w:after="0" w:line="240" w:lineRule="auto"/>
              <w:rPr>
                <w:rFonts w:ascii="Trebuchet MS" w:hAnsi="Trebuchet MS" w:cs="Arial"/>
                <w:b/>
                <w:sz w:val="20"/>
                <w:szCs w:val="20"/>
                <w:lang w:val="en-US" w:eastAsia="en-US"/>
              </w:rPr>
            </w:pPr>
          </w:p>
          <w:p w14:paraId="4AF7693C"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3CC79259" w14:textId="77777777" w:rsidTr="00C13770">
        <w:tc>
          <w:tcPr>
            <w:tcW w:w="10348" w:type="dxa"/>
            <w:tcBorders>
              <w:top w:val="nil"/>
              <w:left w:val="nil"/>
              <w:bottom w:val="nil"/>
              <w:right w:val="nil"/>
            </w:tcBorders>
          </w:tcPr>
          <w:p w14:paraId="0F204439" w14:textId="77777777" w:rsidR="00C74815" w:rsidRPr="00C44D57" w:rsidRDefault="00C74815" w:rsidP="00594B88">
            <w:pPr>
              <w:pStyle w:val="ListParagraph"/>
              <w:numPr>
                <w:ilvl w:val="0"/>
                <w:numId w:val="12"/>
              </w:numPr>
              <w:spacing w:after="0" w:line="240" w:lineRule="auto"/>
              <w:ind w:left="0" w:firstLine="0"/>
              <w:rPr>
                <w:rFonts w:ascii="Trebuchet MS" w:hAnsi="Trebuchet MS" w:cs="Arial"/>
                <w:b/>
                <w:sz w:val="20"/>
                <w:szCs w:val="20"/>
                <w:lang w:val="en-US" w:eastAsia="en-US"/>
              </w:rPr>
            </w:pPr>
            <w:r w:rsidRPr="00C44D57">
              <w:rPr>
                <w:rFonts w:ascii="Trebuchet MS" w:hAnsi="Trebuchet MS" w:cs="Arial"/>
                <w:b/>
                <w:sz w:val="20"/>
                <w:szCs w:val="20"/>
                <w:lang w:val="en-US" w:eastAsia="en-US"/>
              </w:rPr>
              <w:t>Election of Chairman</w:t>
            </w:r>
          </w:p>
          <w:p w14:paraId="63E5ED29" w14:textId="77777777" w:rsidR="00C74815" w:rsidRPr="00C44D57" w:rsidRDefault="00C74815" w:rsidP="00594B88">
            <w:pPr>
              <w:spacing w:after="0" w:line="240" w:lineRule="auto"/>
              <w:rPr>
                <w:rFonts w:ascii="Trebuchet MS" w:hAnsi="Trebuchet MS" w:cs="Arial"/>
                <w:b/>
                <w:sz w:val="20"/>
                <w:szCs w:val="20"/>
                <w:lang w:val="en-US" w:eastAsia="en-US"/>
              </w:rPr>
            </w:pPr>
          </w:p>
          <w:p w14:paraId="06C82F6A" w14:textId="77777777" w:rsidR="00C74815" w:rsidRDefault="00C74815" w:rsidP="00594B88">
            <w:pPr>
              <w:spacing w:after="0" w:line="240" w:lineRule="auto"/>
              <w:rPr>
                <w:rFonts w:ascii="Trebuchet MS" w:hAnsi="Trebuchet MS" w:cs="Arial"/>
                <w:sz w:val="20"/>
                <w:szCs w:val="20"/>
                <w:lang w:val="en-US" w:eastAsia="en-US"/>
              </w:rPr>
            </w:pPr>
            <w:r w:rsidRPr="00C44D57">
              <w:rPr>
                <w:rFonts w:ascii="Trebuchet MS" w:hAnsi="Trebuchet MS" w:cs="Arial"/>
                <w:sz w:val="20"/>
                <w:szCs w:val="20"/>
                <w:lang w:val="en-US" w:eastAsia="en-US"/>
              </w:rPr>
              <w:t>Fred Cook was unanimously re-elected as chairman.</w:t>
            </w:r>
          </w:p>
          <w:p w14:paraId="48CFB01A" w14:textId="77777777" w:rsidR="003E70C0" w:rsidRPr="00C44D57" w:rsidRDefault="003E70C0" w:rsidP="00594B88">
            <w:pPr>
              <w:spacing w:after="0" w:line="240" w:lineRule="auto"/>
              <w:rPr>
                <w:rFonts w:ascii="Trebuchet MS" w:hAnsi="Trebuchet MS" w:cs="Arial"/>
                <w:sz w:val="20"/>
                <w:szCs w:val="20"/>
                <w:lang w:val="en-US" w:eastAsia="en-US"/>
              </w:rPr>
            </w:pPr>
          </w:p>
          <w:p w14:paraId="62A3B0EE"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3D4DF1B4" w14:textId="77777777" w:rsidTr="00C13770">
        <w:tc>
          <w:tcPr>
            <w:tcW w:w="10348" w:type="dxa"/>
            <w:tcBorders>
              <w:top w:val="nil"/>
              <w:left w:val="nil"/>
              <w:bottom w:val="nil"/>
              <w:right w:val="nil"/>
            </w:tcBorders>
          </w:tcPr>
          <w:p w14:paraId="4F462BC9" w14:textId="77777777" w:rsidR="00C74815" w:rsidRPr="00C44D57" w:rsidRDefault="00C74815" w:rsidP="00594B88">
            <w:pPr>
              <w:pStyle w:val="ListParagraph"/>
              <w:numPr>
                <w:ilvl w:val="0"/>
                <w:numId w:val="12"/>
              </w:numPr>
              <w:spacing w:after="0" w:line="240" w:lineRule="auto"/>
              <w:ind w:left="0" w:firstLine="0"/>
              <w:rPr>
                <w:rFonts w:ascii="Trebuchet MS" w:hAnsi="Trebuchet MS" w:cs="Arial"/>
                <w:b/>
                <w:sz w:val="20"/>
                <w:szCs w:val="20"/>
                <w:lang w:val="en-US" w:eastAsia="en-US"/>
              </w:rPr>
            </w:pPr>
            <w:r w:rsidRPr="00C44D57">
              <w:rPr>
                <w:rFonts w:ascii="Trebuchet MS" w:hAnsi="Trebuchet MS" w:cs="Arial"/>
                <w:b/>
                <w:sz w:val="20"/>
                <w:szCs w:val="20"/>
                <w:lang w:val="en-US" w:eastAsia="en-US"/>
              </w:rPr>
              <w:t>Election of Treasurer</w:t>
            </w:r>
          </w:p>
          <w:p w14:paraId="520A947C" w14:textId="77777777" w:rsidR="00C74815" w:rsidRPr="00C44D57" w:rsidRDefault="00C74815" w:rsidP="00594B88">
            <w:pPr>
              <w:spacing w:after="0" w:line="240" w:lineRule="auto"/>
              <w:rPr>
                <w:rFonts w:ascii="Trebuchet MS" w:hAnsi="Trebuchet MS" w:cs="Arial"/>
                <w:sz w:val="20"/>
                <w:szCs w:val="20"/>
                <w:lang w:val="en-US" w:eastAsia="en-US"/>
              </w:rPr>
            </w:pPr>
          </w:p>
          <w:p w14:paraId="7AEF4A69" w14:textId="77777777" w:rsidR="00C74815" w:rsidRDefault="00C74815" w:rsidP="00594B88">
            <w:pPr>
              <w:spacing w:after="0" w:line="240" w:lineRule="auto"/>
              <w:rPr>
                <w:rFonts w:ascii="Trebuchet MS" w:hAnsi="Trebuchet MS" w:cs="Arial"/>
                <w:sz w:val="20"/>
                <w:szCs w:val="20"/>
                <w:lang w:val="en-US" w:eastAsia="en-US"/>
              </w:rPr>
            </w:pPr>
            <w:r w:rsidRPr="00C44D57">
              <w:rPr>
                <w:rFonts w:ascii="Trebuchet MS" w:hAnsi="Trebuchet MS" w:cs="Arial"/>
                <w:sz w:val="20"/>
                <w:szCs w:val="20"/>
                <w:lang w:val="en-US" w:eastAsia="en-US"/>
              </w:rPr>
              <w:t>Elena Gilbert was unanimously re-elected as treasurer.</w:t>
            </w:r>
          </w:p>
          <w:p w14:paraId="49069787" w14:textId="77777777" w:rsidR="003E70C0" w:rsidRPr="00C44D57" w:rsidRDefault="003E70C0" w:rsidP="00594B88">
            <w:pPr>
              <w:spacing w:after="0" w:line="240" w:lineRule="auto"/>
              <w:rPr>
                <w:rFonts w:ascii="Trebuchet MS" w:hAnsi="Trebuchet MS" w:cs="Arial"/>
                <w:sz w:val="20"/>
                <w:szCs w:val="20"/>
                <w:lang w:val="en-US" w:eastAsia="en-US"/>
              </w:rPr>
            </w:pPr>
          </w:p>
          <w:p w14:paraId="1CEFF9C6"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1BBAC2CC" w14:textId="77777777" w:rsidTr="00C13770">
        <w:tc>
          <w:tcPr>
            <w:tcW w:w="10348" w:type="dxa"/>
            <w:tcBorders>
              <w:top w:val="nil"/>
              <w:left w:val="nil"/>
              <w:bottom w:val="nil"/>
              <w:right w:val="nil"/>
            </w:tcBorders>
          </w:tcPr>
          <w:p w14:paraId="723E58E2" w14:textId="77777777" w:rsidR="00C74815" w:rsidRPr="00C44D57" w:rsidRDefault="00C74815" w:rsidP="00594B88">
            <w:pPr>
              <w:pStyle w:val="ListParagraph"/>
              <w:numPr>
                <w:ilvl w:val="0"/>
                <w:numId w:val="12"/>
              </w:numPr>
              <w:spacing w:after="0" w:line="240" w:lineRule="auto"/>
              <w:ind w:left="0" w:firstLine="0"/>
              <w:rPr>
                <w:rFonts w:ascii="Trebuchet MS" w:hAnsi="Trebuchet MS" w:cs="Arial"/>
                <w:b/>
                <w:sz w:val="20"/>
                <w:szCs w:val="20"/>
                <w:lang w:val="en-US" w:eastAsia="en-US"/>
              </w:rPr>
            </w:pPr>
            <w:r w:rsidRPr="00C44D57">
              <w:rPr>
                <w:rFonts w:ascii="Trebuchet MS" w:hAnsi="Trebuchet MS" w:cs="Arial"/>
                <w:b/>
                <w:sz w:val="20"/>
                <w:szCs w:val="20"/>
                <w:lang w:val="en-US" w:eastAsia="en-US"/>
              </w:rPr>
              <w:t>Election of Other Members of Management Committee</w:t>
            </w:r>
          </w:p>
          <w:p w14:paraId="5CE4D5C7" w14:textId="77777777" w:rsidR="00C74815" w:rsidRPr="00C44D57" w:rsidRDefault="00C74815" w:rsidP="00594B88">
            <w:pPr>
              <w:spacing w:after="0" w:line="240" w:lineRule="auto"/>
              <w:rPr>
                <w:rFonts w:ascii="Trebuchet MS" w:hAnsi="Trebuchet MS" w:cs="Arial"/>
                <w:b/>
                <w:sz w:val="20"/>
                <w:szCs w:val="20"/>
                <w:lang w:val="en-US" w:eastAsia="en-US"/>
              </w:rPr>
            </w:pPr>
          </w:p>
          <w:p w14:paraId="51EA20EA" w14:textId="77777777" w:rsidR="00C74815" w:rsidRDefault="00C74815" w:rsidP="00594B88">
            <w:pPr>
              <w:spacing w:after="0" w:line="240" w:lineRule="auto"/>
              <w:rPr>
                <w:rFonts w:ascii="Trebuchet MS" w:hAnsi="Trebuchet MS" w:cs="Arial"/>
                <w:sz w:val="20"/>
                <w:szCs w:val="20"/>
                <w:lang w:val="en-US" w:eastAsia="en-US"/>
              </w:rPr>
            </w:pPr>
            <w:r w:rsidRPr="00C44D57">
              <w:rPr>
                <w:rFonts w:ascii="Trebuchet MS" w:hAnsi="Trebuchet MS" w:cs="Arial"/>
                <w:sz w:val="20"/>
                <w:szCs w:val="20"/>
                <w:lang w:val="en-US" w:eastAsia="en-US"/>
              </w:rPr>
              <w:t>Dr Peter Holland was unanimously re-elected to continue to serve on the Executive Committee.</w:t>
            </w:r>
          </w:p>
          <w:p w14:paraId="1DFD80E2" w14:textId="77777777" w:rsidR="003E70C0" w:rsidRPr="00C44D57" w:rsidRDefault="003E70C0" w:rsidP="00594B88">
            <w:pPr>
              <w:spacing w:after="0" w:line="240" w:lineRule="auto"/>
              <w:rPr>
                <w:rFonts w:ascii="Trebuchet MS" w:hAnsi="Trebuchet MS" w:cs="Arial"/>
                <w:sz w:val="20"/>
                <w:szCs w:val="20"/>
                <w:lang w:val="en-US" w:eastAsia="en-US"/>
              </w:rPr>
            </w:pPr>
          </w:p>
          <w:p w14:paraId="214629B5"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1BD3CBCA" w14:textId="77777777" w:rsidTr="00C13770">
        <w:tc>
          <w:tcPr>
            <w:tcW w:w="10348" w:type="dxa"/>
            <w:tcBorders>
              <w:top w:val="nil"/>
              <w:left w:val="nil"/>
              <w:bottom w:val="nil"/>
              <w:right w:val="nil"/>
            </w:tcBorders>
          </w:tcPr>
          <w:p w14:paraId="66CFCEDE" w14:textId="77777777" w:rsidR="00C74815" w:rsidRPr="00C44D57" w:rsidRDefault="00C74815" w:rsidP="00594B88">
            <w:pPr>
              <w:pStyle w:val="ListParagraph"/>
              <w:numPr>
                <w:ilvl w:val="0"/>
                <w:numId w:val="12"/>
              </w:numPr>
              <w:spacing w:after="0" w:line="240" w:lineRule="auto"/>
              <w:ind w:left="0" w:firstLine="0"/>
              <w:rPr>
                <w:rFonts w:ascii="Trebuchet MS" w:hAnsi="Trebuchet MS" w:cs="Arial"/>
                <w:b/>
                <w:sz w:val="20"/>
                <w:szCs w:val="20"/>
                <w:lang w:val="en-US" w:eastAsia="en-US"/>
              </w:rPr>
            </w:pPr>
            <w:r w:rsidRPr="00C44D57">
              <w:rPr>
                <w:rFonts w:ascii="Trebuchet MS" w:hAnsi="Trebuchet MS" w:cs="Arial"/>
                <w:b/>
                <w:sz w:val="20"/>
                <w:szCs w:val="20"/>
                <w:lang w:val="en-US" w:eastAsia="en-US"/>
              </w:rPr>
              <w:t>Election of Independent Examiner</w:t>
            </w:r>
          </w:p>
          <w:p w14:paraId="4D4014C8" w14:textId="77777777" w:rsidR="00C74815" w:rsidRPr="00C44D57" w:rsidRDefault="00C74815" w:rsidP="00594B88">
            <w:pPr>
              <w:spacing w:after="0" w:line="240" w:lineRule="auto"/>
              <w:rPr>
                <w:rFonts w:ascii="Trebuchet MS" w:hAnsi="Trebuchet MS" w:cs="Arial"/>
                <w:b/>
                <w:sz w:val="20"/>
                <w:szCs w:val="20"/>
                <w:lang w:val="en-US" w:eastAsia="en-US"/>
              </w:rPr>
            </w:pPr>
          </w:p>
          <w:p w14:paraId="2E6A1958" w14:textId="77777777" w:rsidR="00C74815" w:rsidRDefault="00C74815" w:rsidP="00594B88">
            <w:pPr>
              <w:tabs>
                <w:tab w:val="left" w:pos="6930"/>
              </w:tabs>
              <w:spacing w:after="0" w:line="240" w:lineRule="auto"/>
              <w:rPr>
                <w:rFonts w:ascii="Trebuchet MS" w:hAnsi="Trebuchet MS" w:cs="Arial"/>
                <w:sz w:val="20"/>
                <w:szCs w:val="20"/>
                <w:lang w:val="en-US" w:eastAsia="en-US"/>
              </w:rPr>
            </w:pPr>
            <w:r w:rsidRPr="00C44D57">
              <w:rPr>
                <w:rFonts w:ascii="Trebuchet MS" w:hAnsi="Trebuchet MS" w:cs="Arial"/>
                <w:sz w:val="20"/>
                <w:szCs w:val="20"/>
                <w:lang w:val="en-US" w:eastAsia="en-US"/>
              </w:rPr>
              <w:t>John O’Brien of Community Accounting Plus was unanimously elected.</w:t>
            </w:r>
            <w:r>
              <w:rPr>
                <w:rFonts w:ascii="Trebuchet MS" w:hAnsi="Trebuchet MS" w:cs="Arial"/>
                <w:sz w:val="20"/>
                <w:szCs w:val="20"/>
                <w:lang w:val="en-US" w:eastAsia="en-US"/>
              </w:rPr>
              <w:tab/>
            </w:r>
          </w:p>
          <w:p w14:paraId="375B12E5" w14:textId="77777777" w:rsidR="003E70C0" w:rsidRPr="00C44D57" w:rsidRDefault="003E70C0" w:rsidP="00594B88">
            <w:pPr>
              <w:tabs>
                <w:tab w:val="left" w:pos="6930"/>
              </w:tabs>
              <w:spacing w:after="0" w:line="240" w:lineRule="auto"/>
              <w:rPr>
                <w:rFonts w:ascii="Trebuchet MS" w:hAnsi="Trebuchet MS" w:cs="Arial"/>
                <w:sz w:val="20"/>
                <w:szCs w:val="20"/>
                <w:lang w:val="en-US" w:eastAsia="en-US"/>
              </w:rPr>
            </w:pPr>
          </w:p>
          <w:p w14:paraId="3BF0B16F"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459C12C1" w14:textId="77777777" w:rsidTr="00C13770">
        <w:tc>
          <w:tcPr>
            <w:tcW w:w="10348" w:type="dxa"/>
            <w:tcBorders>
              <w:top w:val="nil"/>
              <w:left w:val="nil"/>
              <w:bottom w:val="nil"/>
              <w:right w:val="nil"/>
            </w:tcBorders>
          </w:tcPr>
          <w:p w14:paraId="273DBD68" w14:textId="77777777" w:rsidR="00C74815" w:rsidRDefault="00C74815" w:rsidP="00594B88">
            <w:pPr>
              <w:pStyle w:val="ListParagraph"/>
              <w:numPr>
                <w:ilvl w:val="0"/>
                <w:numId w:val="12"/>
              </w:numPr>
              <w:spacing w:after="0" w:line="240" w:lineRule="auto"/>
              <w:ind w:left="0" w:firstLine="0"/>
              <w:rPr>
                <w:rFonts w:ascii="Trebuchet MS" w:hAnsi="Trebuchet MS" w:cs="Arial"/>
                <w:b/>
                <w:sz w:val="20"/>
                <w:szCs w:val="20"/>
                <w:lang w:val="en-US" w:eastAsia="en-US"/>
              </w:rPr>
            </w:pPr>
            <w:r>
              <w:rPr>
                <w:rFonts w:ascii="Trebuchet MS" w:hAnsi="Trebuchet MS" w:cs="Arial"/>
                <w:b/>
                <w:sz w:val="20"/>
                <w:szCs w:val="20"/>
                <w:lang w:val="en-US" w:eastAsia="en-US"/>
              </w:rPr>
              <w:t>President’ Closing Remarks</w:t>
            </w:r>
          </w:p>
          <w:p w14:paraId="0697FB07" w14:textId="77777777" w:rsidR="00C74815" w:rsidRDefault="00C74815" w:rsidP="00594B88">
            <w:pPr>
              <w:pStyle w:val="ListParagraph"/>
              <w:spacing w:after="0" w:line="240" w:lineRule="auto"/>
              <w:ind w:left="0"/>
              <w:rPr>
                <w:rFonts w:ascii="Trebuchet MS" w:hAnsi="Trebuchet MS" w:cs="Arial"/>
                <w:b/>
                <w:sz w:val="20"/>
                <w:szCs w:val="20"/>
                <w:lang w:val="en-US" w:eastAsia="en-US"/>
              </w:rPr>
            </w:pPr>
          </w:p>
          <w:p w14:paraId="0F85F085" w14:textId="77777777" w:rsidR="00C74815" w:rsidRDefault="00C74815" w:rsidP="00594B88">
            <w:pPr>
              <w:pStyle w:val="ListParagraph"/>
              <w:spacing w:after="0" w:line="240" w:lineRule="auto"/>
              <w:ind w:left="0"/>
              <w:rPr>
                <w:rFonts w:ascii="Trebuchet MS" w:hAnsi="Trebuchet MS" w:cs="Arial"/>
                <w:sz w:val="20"/>
                <w:szCs w:val="20"/>
                <w:lang w:val="en-US" w:eastAsia="en-US"/>
              </w:rPr>
            </w:pPr>
            <w:r w:rsidRPr="00B937DF">
              <w:rPr>
                <w:rFonts w:ascii="Trebuchet MS" w:hAnsi="Trebuchet MS" w:cs="Arial"/>
                <w:sz w:val="20"/>
                <w:szCs w:val="20"/>
                <w:lang w:val="en-US" w:eastAsia="en-US"/>
              </w:rPr>
              <w:t>The President</w:t>
            </w:r>
            <w:r>
              <w:rPr>
                <w:rFonts w:ascii="Trebuchet MS" w:hAnsi="Trebuchet MS" w:cs="Arial"/>
                <w:sz w:val="20"/>
                <w:szCs w:val="20"/>
                <w:lang w:val="en-US" w:eastAsia="en-US"/>
              </w:rPr>
              <w:t xml:space="preserve"> expressed his appreciation of the work being done by CPRE Nottinghamshire.</w:t>
            </w:r>
          </w:p>
          <w:p w14:paraId="2068E1E7" w14:textId="77777777" w:rsidR="003E70C0" w:rsidRDefault="003E70C0" w:rsidP="00594B88">
            <w:pPr>
              <w:pStyle w:val="ListParagraph"/>
              <w:spacing w:after="0" w:line="240" w:lineRule="auto"/>
              <w:ind w:left="0"/>
              <w:rPr>
                <w:rFonts w:ascii="Trebuchet MS" w:hAnsi="Trebuchet MS" w:cs="Arial"/>
                <w:sz w:val="20"/>
                <w:szCs w:val="20"/>
                <w:lang w:val="en-US" w:eastAsia="en-US"/>
              </w:rPr>
            </w:pPr>
          </w:p>
          <w:p w14:paraId="72AF2E9C" w14:textId="77777777" w:rsidR="00C74815" w:rsidRPr="00B937DF" w:rsidRDefault="00C74815" w:rsidP="00594B88">
            <w:pPr>
              <w:pStyle w:val="ListParagraph"/>
              <w:spacing w:after="0" w:line="240" w:lineRule="auto"/>
              <w:ind w:left="0"/>
              <w:rPr>
                <w:rFonts w:ascii="Trebuchet MS" w:hAnsi="Trebuchet MS" w:cs="Arial"/>
                <w:sz w:val="20"/>
                <w:szCs w:val="20"/>
                <w:lang w:val="en-US" w:eastAsia="en-US"/>
              </w:rPr>
            </w:pPr>
          </w:p>
        </w:tc>
      </w:tr>
      <w:tr w:rsidR="00C74815" w:rsidRPr="00C44D57" w14:paraId="6DBB5736" w14:textId="77777777" w:rsidTr="00C13770">
        <w:tc>
          <w:tcPr>
            <w:tcW w:w="10348" w:type="dxa"/>
            <w:tcBorders>
              <w:top w:val="nil"/>
              <w:left w:val="nil"/>
              <w:bottom w:val="nil"/>
              <w:right w:val="nil"/>
            </w:tcBorders>
          </w:tcPr>
          <w:p w14:paraId="0F88482A" w14:textId="77777777" w:rsidR="00C74815" w:rsidRPr="00C44D57" w:rsidRDefault="00C74815" w:rsidP="00594B88">
            <w:pPr>
              <w:pStyle w:val="ListParagraph"/>
              <w:numPr>
                <w:ilvl w:val="0"/>
                <w:numId w:val="12"/>
              </w:numPr>
              <w:spacing w:after="0" w:line="240" w:lineRule="auto"/>
              <w:ind w:left="0" w:firstLine="0"/>
              <w:rPr>
                <w:rFonts w:ascii="Trebuchet MS" w:hAnsi="Trebuchet MS" w:cs="Arial"/>
                <w:b/>
                <w:sz w:val="20"/>
                <w:szCs w:val="20"/>
                <w:lang w:val="en-US" w:eastAsia="en-US"/>
              </w:rPr>
            </w:pPr>
            <w:r w:rsidRPr="00C44D57">
              <w:rPr>
                <w:rFonts w:ascii="Trebuchet MS" w:hAnsi="Trebuchet MS" w:cs="Arial"/>
                <w:b/>
                <w:sz w:val="20"/>
                <w:szCs w:val="20"/>
                <w:lang w:val="en-US" w:eastAsia="en-US"/>
              </w:rPr>
              <w:t>Any Other Business</w:t>
            </w:r>
          </w:p>
          <w:p w14:paraId="7A4522C2" w14:textId="77777777" w:rsidR="00C74815" w:rsidRPr="00C44D57" w:rsidRDefault="00C74815" w:rsidP="00594B88">
            <w:pPr>
              <w:pStyle w:val="ListParagraph"/>
              <w:spacing w:after="0" w:line="240" w:lineRule="auto"/>
              <w:ind w:left="0"/>
              <w:rPr>
                <w:rFonts w:ascii="Trebuchet MS" w:hAnsi="Trebuchet MS" w:cs="Arial"/>
                <w:sz w:val="20"/>
                <w:szCs w:val="20"/>
                <w:lang w:val="en-US" w:eastAsia="en-US"/>
              </w:rPr>
            </w:pPr>
          </w:p>
          <w:p w14:paraId="495372D3" w14:textId="77777777" w:rsidR="00C74815" w:rsidRPr="00C44D57" w:rsidRDefault="00C74815" w:rsidP="00594B88">
            <w:pPr>
              <w:pStyle w:val="ListParagraph"/>
              <w:spacing w:after="0" w:line="240" w:lineRule="auto"/>
              <w:ind w:left="0"/>
              <w:rPr>
                <w:rFonts w:ascii="Trebuchet MS" w:hAnsi="Trebuchet MS" w:cs="Arial"/>
                <w:sz w:val="20"/>
                <w:szCs w:val="20"/>
                <w:lang w:val="en-US" w:eastAsia="en-US"/>
              </w:rPr>
            </w:pPr>
            <w:r w:rsidRPr="00C44D57">
              <w:rPr>
                <w:rFonts w:ascii="Trebuchet MS" w:hAnsi="Trebuchet MS" w:cs="Arial"/>
                <w:sz w:val="20"/>
                <w:szCs w:val="20"/>
                <w:lang w:val="en-US" w:eastAsia="en-US"/>
              </w:rPr>
              <w:t>There was none.</w:t>
            </w:r>
          </w:p>
          <w:p w14:paraId="2168D65B" w14:textId="77777777" w:rsidR="00C74815" w:rsidRPr="00C44D57" w:rsidRDefault="00C74815" w:rsidP="00594B88">
            <w:pPr>
              <w:pStyle w:val="ListParagraph"/>
              <w:spacing w:after="0" w:line="240" w:lineRule="auto"/>
              <w:ind w:left="0"/>
              <w:rPr>
                <w:rFonts w:ascii="Trebuchet MS" w:hAnsi="Trebuchet MS" w:cs="Arial"/>
                <w:sz w:val="20"/>
                <w:szCs w:val="20"/>
                <w:lang w:val="en-US" w:eastAsia="en-US"/>
              </w:rPr>
            </w:pPr>
          </w:p>
          <w:p w14:paraId="4DF42265" w14:textId="77777777" w:rsidR="00C74815" w:rsidRPr="00C44D57" w:rsidRDefault="00C74815" w:rsidP="00594B88">
            <w:pPr>
              <w:pStyle w:val="ListParagraph"/>
              <w:spacing w:after="0" w:line="240" w:lineRule="auto"/>
              <w:ind w:left="0"/>
              <w:rPr>
                <w:rFonts w:ascii="Trebuchet MS" w:hAnsi="Trebuchet MS" w:cs="Arial"/>
                <w:sz w:val="20"/>
                <w:szCs w:val="20"/>
                <w:lang w:eastAsia="en-US"/>
              </w:rPr>
            </w:pPr>
            <w:r w:rsidRPr="00C44D57">
              <w:rPr>
                <w:rFonts w:ascii="Trebuchet MS" w:hAnsi="Trebuchet MS" w:cs="Arial"/>
                <w:sz w:val="20"/>
                <w:szCs w:val="20"/>
                <w:lang w:val="en-US" w:eastAsia="en-US"/>
              </w:rPr>
              <w:t>The AGM was followed by a</w:t>
            </w:r>
            <w:r>
              <w:rPr>
                <w:rFonts w:ascii="Trebuchet MS" w:hAnsi="Trebuchet MS" w:cs="Arial"/>
                <w:sz w:val="20"/>
                <w:szCs w:val="20"/>
                <w:lang w:val="en-US" w:eastAsia="en-US"/>
              </w:rPr>
              <w:t xml:space="preserve"> very interesting </w:t>
            </w:r>
            <w:r w:rsidRPr="00C44D57">
              <w:rPr>
                <w:rFonts w:ascii="Trebuchet MS" w:hAnsi="Trebuchet MS" w:cs="Arial"/>
                <w:sz w:val="20"/>
                <w:szCs w:val="20"/>
                <w:lang w:val="en-US" w:eastAsia="en-US"/>
              </w:rPr>
              <w:t xml:space="preserve">illustrated presentation by </w:t>
            </w:r>
            <w:r>
              <w:rPr>
                <w:rFonts w:ascii="Trebuchet MS" w:hAnsi="Trebuchet MS" w:cs="Arial"/>
                <w:sz w:val="20"/>
                <w:szCs w:val="20"/>
                <w:lang w:val="en-US" w:eastAsia="en-US"/>
              </w:rPr>
              <w:t>Councillor Stephen Walker on the history of the Moor Pond Woods.  This was very well received and the Chair expressed his thanks.</w:t>
            </w:r>
          </w:p>
          <w:p w14:paraId="29D86585" w14:textId="77777777" w:rsidR="00C74815" w:rsidRPr="00C44D57" w:rsidRDefault="00C74815" w:rsidP="00594B88">
            <w:pPr>
              <w:pStyle w:val="ListParagraph"/>
              <w:spacing w:after="0" w:line="240" w:lineRule="auto"/>
              <w:ind w:left="0"/>
              <w:rPr>
                <w:rFonts w:ascii="Trebuchet MS" w:hAnsi="Trebuchet MS" w:cs="Arial"/>
                <w:sz w:val="20"/>
                <w:szCs w:val="20"/>
                <w:lang w:val="en-US" w:eastAsia="en-US"/>
              </w:rPr>
            </w:pPr>
          </w:p>
        </w:tc>
      </w:tr>
    </w:tbl>
    <w:p w14:paraId="470D9FCA" w14:textId="77777777" w:rsidR="00C74815" w:rsidRPr="00C44D57" w:rsidRDefault="00C74815" w:rsidP="00594B88">
      <w:pPr>
        <w:spacing w:after="0" w:line="240" w:lineRule="auto"/>
        <w:rPr>
          <w:rFonts w:ascii="Trebuchet MS" w:hAnsi="Trebuchet MS" w:cs="Arial"/>
          <w:sz w:val="20"/>
          <w:szCs w:val="20"/>
        </w:rPr>
      </w:pPr>
    </w:p>
    <w:sectPr w:rsidR="00C74815" w:rsidRPr="00C44D57" w:rsidSect="008B557C">
      <w:headerReference w:type="even" r:id="rId8"/>
      <w:headerReference w:type="default" r:id="rId9"/>
      <w:footerReference w:type="even" r:id="rId10"/>
      <w:footerReference w:type="default" r:id="rId11"/>
      <w:headerReference w:type="first" r:id="rId12"/>
      <w:footerReference w:type="first" r:id="rId13"/>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EA03" w14:textId="77777777" w:rsidR="002A20E4" w:rsidRDefault="002A20E4" w:rsidP="00337FE0">
      <w:pPr>
        <w:spacing w:after="0" w:line="240" w:lineRule="auto"/>
      </w:pPr>
      <w:r>
        <w:separator/>
      </w:r>
    </w:p>
  </w:endnote>
  <w:endnote w:type="continuationSeparator" w:id="0">
    <w:p w14:paraId="2A225AEB" w14:textId="77777777" w:rsidR="002A20E4" w:rsidRDefault="002A20E4" w:rsidP="0033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ustic Open">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BA6E" w14:textId="77777777" w:rsidR="00C74815" w:rsidRDefault="00C74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16C4" w14:textId="12D7D735" w:rsidR="00C74815" w:rsidRDefault="00C74815" w:rsidP="004E6C01">
    <w:pPr>
      <w:pStyle w:val="Footer"/>
      <w:pBdr>
        <w:top w:val="thinThickSmallGap" w:sz="24" w:space="1" w:color="823B0B"/>
      </w:pBdr>
      <w:tabs>
        <w:tab w:val="clear" w:pos="4513"/>
      </w:tabs>
      <w:rPr>
        <w:rFonts w:ascii="Calibri Light" w:hAnsi="Calibri Light"/>
      </w:rPr>
    </w:pPr>
    <w:r>
      <w:rPr>
        <w:rFonts w:ascii="Calibri Light" w:hAnsi="Calibri Light"/>
      </w:rPr>
      <w:t>Charity 213481</w:t>
    </w:r>
    <w:r>
      <w:rPr>
        <w:rFonts w:ascii="Calibri Light" w:hAnsi="Calibri Light"/>
      </w:rPr>
      <w:tab/>
      <w:t xml:space="preserve">Page </w:t>
    </w:r>
    <w:r w:rsidR="00962D82">
      <w:fldChar w:fldCharType="begin"/>
    </w:r>
    <w:r w:rsidR="00962D82">
      <w:instrText xml:space="preserve"> PAGE   \* MERGEFORMAT </w:instrText>
    </w:r>
    <w:r w:rsidR="00962D82">
      <w:fldChar w:fldCharType="separate"/>
    </w:r>
    <w:r w:rsidR="0006349E" w:rsidRPr="0006349E">
      <w:rPr>
        <w:rFonts w:ascii="Calibri Light" w:hAnsi="Calibri Light"/>
        <w:noProof/>
      </w:rPr>
      <w:t>1</w:t>
    </w:r>
    <w:r w:rsidR="00962D82">
      <w:rPr>
        <w:rFonts w:ascii="Calibri Light" w:hAnsi="Calibri Light"/>
        <w:noProof/>
      </w:rPr>
      <w:fldChar w:fldCharType="end"/>
    </w:r>
  </w:p>
  <w:p w14:paraId="14C95A69" w14:textId="77777777" w:rsidR="00C74815" w:rsidRDefault="00C74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C1D8" w14:textId="77777777" w:rsidR="00C74815" w:rsidRDefault="00C7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5A08" w14:textId="77777777" w:rsidR="002A20E4" w:rsidRDefault="002A20E4" w:rsidP="00337FE0">
      <w:pPr>
        <w:spacing w:after="0" w:line="240" w:lineRule="auto"/>
      </w:pPr>
      <w:r>
        <w:separator/>
      </w:r>
    </w:p>
  </w:footnote>
  <w:footnote w:type="continuationSeparator" w:id="0">
    <w:p w14:paraId="7B2BA138" w14:textId="77777777" w:rsidR="002A20E4" w:rsidRDefault="002A20E4" w:rsidP="0033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CD66" w14:textId="77777777" w:rsidR="00C74815" w:rsidRDefault="00C7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6AA0" w14:textId="77777777" w:rsidR="00C74815" w:rsidRDefault="00C74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1FE7" w14:textId="77777777" w:rsidR="00C74815" w:rsidRDefault="00C7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9A2"/>
    <w:multiLevelType w:val="hybridMultilevel"/>
    <w:tmpl w:val="3B2456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00E29"/>
    <w:multiLevelType w:val="hybridMultilevel"/>
    <w:tmpl w:val="CEC4E76E"/>
    <w:lvl w:ilvl="0" w:tplc="0E82E83C">
      <w:start w:val="1"/>
      <w:numFmt w:val="decimal"/>
      <w:lvlText w:val="%1."/>
      <w:lvlJc w:val="left"/>
      <w:pPr>
        <w:tabs>
          <w:tab w:val="num" w:pos="1380"/>
        </w:tabs>
        <w:ind w:left="1380" w:hanging="360"/>
      </w:pPr>
      <w:rPr>
        <w:rFonts w:cs="Times New Roman" w:hint="default"/>
      </w:rPr>
    </w:lvl>
    <w:lvl w:ilvl="1" w:tplc="08090001">
      <w:start w:val="1"/>
      <w:numFmt w:val="bullet"/>
      <w:lvlText w:val=""/>
      <w:lvlJc w:val="left"/>
      <w:pPr>
        <w:tabs>
          <w:tab w:val="num" w:pos="2100"/>
        </w:tabs>
        <w:ind w:left="2100" w:hanging="360"/>
      </w:pPr>
      <w:rPr>
        <w:rFonts w:ascii="Symbol" w:hAnsi="Symbol" w:hint="default"/>
      </w:rPr>
    </w:lvl>
    <w:lvl w:ilvl="2" w:tplc="0809001B" w:tentative="1">
      <w:start w:val="1"/>
      <w:numFmt w:val="lowerRoman"/>
      <w:lvlText w:val="%3."/>
      <w:lvlJc w:val="right"/>
      <w:pPr>
        <w:tabs>
          <w:tab w:val="num" w:pos="2820"/>
        </w:tabs>
        <w:ind w:left="2820" w:hanging="180"/>
      </w:pPr>
      <w:rPr>
        <w:rFonts w:cs="Times New Roman"/>
      </w:rPr>
    </w:lvl>
    <w:lvl w:ilvl="3" w:tplc="0809000F" w:tentative="1">
      <w:start w:val="1"/>
      <w:numFmt w:val="decimal"/>
      <w:lvlText w:val="%4."/>
      <w:lvlJc w:val="left"/>
      <w:pPr>
        <w:tabs>
          <w:tab w:val="num" w:pos="3540"/>
        </w:tabs>
        <w:ind w:left="3540" w:hanging="360"/>
      </w:pPr>
      <w:rPr>
        <w:rFonts w:cs="Times New Roman"/>
      </w:rPr>
    </w:lvl>
    <w:lvl w:ilvl="4" w:tplc="08090019" w:tentative="1">
      <w:start w:val="1"/>
      <w:numFmt w:val="lowerLetter"/>
      <w:lvlText w:val="%5."/>
      <w:lvlJc w:val="left"/>
      <w:pPr>
        <w:tabs>
          <w:tab w:val="num" w:pos="4260"/>
        </w:tabs>
        <w:ind w:left="4260" w:hanging="360"/>
      </w:pPr>
      <w:rPr>
        <w:rFonts w:cs="Times New Roman"/>
      </w:rPr>
    </w:lvl>
    <w:lvl w:ilvl="5" w:tplc="0809001B" w:tentative="1">
      <w:start w:val="1"/>
      <w:numFmt w:val="lowerRoman"/>
      <w:lvlText w:val="%6."/>
      <w:lvlJc w:val="right"/>
      <w:pPr>
        <w:tabs>
          <w:tab w:val="num" w:pos="4980"/>
        </w:tabs>
        <w:ind w:left="4980" w:hanging="180"/>
      </w:pPr>
      <w:rPr>
        <w:rFonts w:cs="Times New Roman"/>
      </w:rPr>
    </w:lvl>
    <w:lvl w:ilvl="6" w:tplc="0809000F" w:tentative="1">
      <w:start w:val="1"/>
      <w:numFmt w:val="decimal"/>
      <w:lvlText w:val="%7."/>
      <w:lvlJc w:val="left"/>
      <w:pPr>
        <w:tabs>
          <w:tab w:val="num" w:pos="5700"/>
        </w:tabs>
        <w:ind w:left="5700" w:hanging="360"/>
      </w:pPr>
      <w:rPr>
        <w:rFonts w:cs="Times New Roman"/>
      </w:rPr>
    </w:lvl>
    <w:lvl w:ilvl="7" w:tplc="08090019" w:tentative="1">
      <w:start w:val="1"/>
      <w:numFmt w:val="lowerLetter"/>
      <w:lvlText w:val="%8."/>
      <w:lvlJc w:val="left"/>
      <w:pPr>
        <w:tabs>
          <w:tab w:val="num" w:pos="6420"/>
        </w:tabs>
        <w:ind w:left="6420" w:hanging="360"/>
      </w:pPr>
      <w:rPr>
        <w:rFonts w:cs="Times New Roman"/>
      </w:rPr>
    </w:lvl>
    <w:lvl w:ilvl="8" w:tplc="0809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0D2C134A"/>
    <w:multiLevelType w:val="hybridMultilevel"/>
    <w:tmpl w:val="5722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B6A2C"/>
    <w:multiLevelType w:val="hybridMultilevel"/>
    <w:tmpl w:val="9120E66C"/>
    <w:lvl w:ilvl="0" w:tplc="08090017">
      <w:start w:val="1"/>
      <w:numFmt w:val="lowerLetter"/>
      <w:lvlText w:val="%1)"/>
      <w:lvlJc w:val="left"/>
      <w:pPr>
        <w:tabs>
          <w:tab w:val="num" w:pos="720"/>
        </w:tabs>
        <w:ind w:left="720" w:hanging="36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A537DD"/>
    <w:multiLevelType w:val="hybridMultilevel"/>
    <w:tmpl w:val="9F66B51C"/>
    <w:lvl w:ilvl="0" w:tplc="0E82E83C">
      <w:start w:val="1"/>
      <w:numFmt w:val="decimal"/>
      <w:lvlText w:val="%1."/>
      <w:lvlJc w:val="left"/>
      <w:pPr>
        <w:tabs>
          <w:tab w:val="num" w:pos="1380"/>
        </w:tabs>
        <w:ind w:left="1380" w:hanging="360"/>
      </w:pPr>
      <w:rPr>
        <w:rFonts w:cs="Times New Roman" w:hint="default"/>
      </w:rPr>
    </w:lvl>
    <w:lvl w:ilvl="1" w:tplc="08090001">
      <w:start w:val="1"/>
      <w:numFmt w:val="bullet"/>
      <w:lvlText w:val=""/>
      <w:lvlJc w:val="left"/>
      <w:pPr>
        <w:tabs>
          <w:tab w:val="num" w:pos="2100"/>
        </w:tabs>
        <w:ind w:left="2100" w:hanging="360"/>
      </w:pPr>
      <w:rPr>
        <w:rFonts w:ascii="Symbol" w:hAnsi="Symbol" w:hint="default"/>
      </w:rPr>
    </w:lvl>
    <w:lvl w:ilvl="2" w:tplc="0809001B" w:tentative="1">
      <w:start w:val="1"/>
      <w:numFmt w:val="lowerRoman"/>
      <w:lvlText w:val="%3."/>
      <w:lvlJc w:val="right"/>
      <w:pPr>
        <w:tabs>
          <w:tab w:val="num" w:pos="2820"/>
        </w:tabs>
        <w:ind w:left="2820" w:hanging="180"/>
      </w:pPr>
      <w:rPr>
        <w:rFonts w:cs="Times New Roman"/>
      </w:rPr>
    </w:lvl>
    <w:lvl w:ilvl="3" w:tplc="0809000F" w:tentative="1">
      <w:start w:val="1"/>
      <w:numFmt w:val="decimal"/>
      <w:lvlText w:val="%4."/>
      <w:lvlJc w:val="left"/>
      <w:pPr>
        <w:tabs>
          <w:tab w:val="num" w:pos="3540"/>
        </w:tabs>
        <w:ind w:left="3540" w:hanging="360"/>
      </w:pPr>
      <w:rPr>
        <w:rFonts w:cs="Times New Roman"/>
      </w:rPr>
    </w:lvl>
    <w:lvl w:ilvl="4" w:tplc="08090019" w:tentative="1">
      <w:start w:val="1"/>
      <w:numFmt w:val="lowerLetter"/>
      <w:lvlText w:val="%5."/>
      <w:lvlJc w:val="left"/>
      <w:pPr>
        <w:tabs>
          <w:tab w:val="num" w:pos="4260"/>
        </w:tabs>
        <w:ind w:left="4260" w:hanging="360"/>
      </w:pPr>
      <w:rPr>
        <w:rFonts w:cs="Times New Roman"/>
      </w:rPr>
    </w:lvl>
    <w:lvl w:ilvl="5" w:tplc="0809001B" w:tentative="1">
      <w:start w:val="1"/>
      <w:numFmt w:val="lowerRoman"/>
      <w:lvlText w:val="%6."/>
      <w:lvlJc w:val="right"/>
      <w:pPr>
        <w:tabs>
          <w:tab w:val="num" w:pos="4980"/>
        </w:tabs>
        <w:ind w:left="4980" w:hanging="180"/>
      </w:pPr>
      <w:rPr>
        <w:rFonts w:cs="Times New Roman"/>
      </w:rPr>
    </w:lvl>
    <w:lvl w:ilvl="6" w:tplc="0809000F" w:tentative="1">
      <w:start w:val="1"/>
      <w:numFmt w:val="decimal"/>
      <w:lvlText w:val="%7."/>
      <w:lvlJc w:val="left"/>
      <w:pPr>
        <w:tabs>
          <w:tab w:val="num" w:pos="5700"/>
        </w:tabs>
        <w:ind w:left="5700" w:hanging="360"/>
      </w:pPr>
      <w:rPr>
        <w:rFonts w:cs="Times New Roman"/>
      </w:rPr>
    </w:lvl>
    <w:lvl w:ilvl="7" w:tplc="08090019" w:tentative="1">
      <w:start w:val="1"/>
      <w:numFmt w:val="lowerLetter"/>
      <w:lvlText w:val="%8."/>
      <w:lvlJc w:val="left"/>
      <w:pPr>
        <w:tabs>
          <w:tab w:val="num" w:pos="6420"/>
        </w:tabs>
        <w:ind w:left="6420" w:hanging="360"/>
      </w:pPr>
      <w:rPr>
        <w:rFonts w:cs="Times New Roman"/>
      </w:rPr>
    </w:lvl>
    <w:lvl w:ilvl="8" w:tplc="0809001B" w:tentative="1">
      <w:start w:val="1"/>
      <w:numFmt w:val="lowerRoman"/>
      <w:lvlText w:val="%9."/>
      <w:lvlJc w:val="right"/>
      <w:pPr>
        <w:tabs>
          <w:tab w:val="num" w:pos="7140"/>
        </w:tabs>
        <w:ind w:left="7140" w:hanging="180"/>
      </w:pPr>
      <w:rPr>
        <w:rFonts w:cs="Times New Roman"/>
      </w:rPr>
    </w:lvl>
  </w:abstractNum>
  <w:abstractNum w:abstractNumId="5" w15:restartNumberingAfterBreak="0">
    <w:nsid w:val="2FCE2794"/>
    <w:multiLevelType w:val="hybridMultilevel"/>
    <w:tmpl w:val="2506B4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5042A8F"/>
    <w:multiLevelType w:val="hybridMultilevel"/>
    <w:tmpl w:val="C860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369C1"/>
    <w:multiLevelType w:val="hybridMultilevel"/>
    <w:tmpl w:val="A1E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6A5D"/>
    <w:multiLevelType w:val="hybridMultilevel"/>
    <w:tmpl w:val="6D8640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BF906B8"/>
    <w:multiLevelType w:val="hybridMultilevel"/>
    <w:tmpl w:val="2836EF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944BE"/>
    <w:multiLevelType w:val="hybridMultilevel"/>
    <w:tmpl w:val="DC228A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E0D0C4A"/>
    <w:multiLevelType w:val="hybridMultilevel"/>
    <w:tmpl w:val="7DEE91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F4B257F"/>
    <w:multiLevelType w:val="hybridMultilevel"/>
    <w:tmpl w:val="48AA0770"/>
    <w:lvl w:ilvl="0" w:tplc="0809000F">
      <w:start w:val="1"/>
      <w:numFmt w:val="decimal"/>
      <w:lvlText w:val="%1."/>
      <w:lvlJc w:val="left"/>
      <w:pPr>
        <w:ind w:left="1954" w:hanging="360"/>
      </w:pPr>
      <w:rPr>
        <w:rFonts w:cs="Times New Roman"/>
      </w:rPr>
    </w:lvl>
    <w:lvl w:ilvl="1" w:tplc="08090019" w:tentative="1">
      <w:start w:val="1"/>
      <w:numFmt w:val="lowerLetter"/>
      <w:lvlText w:val="%2."/>
      <w:lvlJc w:val="left"/>
      <w:pPr>
        <w:ind w:left="2674" w:hanging="360"/>
      </w:pPr>
      <w:rPr>
        <w:rFonts w:cs="Times New Roman"/>
      </w:rPr>
    </w:lvl>
    <w:lvl w:ilvl="2" w:tplc="0809001B" w:tentative="1">
      <w:start w:val="1"/>
      <w:numFmt w:val="lowerRoman"/>
      <w:lvlText w:val="%3."/>
      <w:lvlJc w:val="right"/>
      <w:pPr>
        <w:ind w:left="3394" w:hanging="180"/>
      </w:pPr>
      <w:rPr>
        <w:rFonts w:cs="Times New Roman"/>
      </w:rPr>
    </w:lvl>
    <w:lvl w:ilvl="3" w:tplc="0809000F" w:tentative="1">
      <w:start w:val="1"/>
      <w:numFmt w:val="decimal"/>
      <w:lvlText w:val="%4."/>
      <w:lvlJc w:val="left"/>
      <w:pPr>
        <w:ind w:left="4114" w:hanging="360"/>
      </w:pPr>
      <w:rPr>
        <w:rFonts w:cs="Times New Roman"/>
      </w:rPr>
    </w:lvl>
    <w:lvl w:ilvl="4" w:tplc="08090019" w:tentative="1">
      <w:start w:val="1"/>
      <w:numFmt w:val="lowerLetter"/>
      <w:lvlText w:val="%5."/>
      <w:lvlJc w:val="left"/>
      <w:pPr>
        <w:ind w:left="4834" w:hanging="360"/>
      </w:pPr>
      <w:rPr>
        <w:rFonts w:cs="Times New Roman"/>
      </w:rPr>
    </w:lvl>
    <w:lvl w:ilvl="5" w:tplc="0809001B" w:tentative="1">
      <w:start w:val="1"/>
      <w:numFmt w:val="lowerRoman"/>
      <w:lvlText w:val="%6."/>
      <w:lvlJc w:val="right"/>
      <w:pPr>
        <w:ind w:left="5554" w:hanging="180"/>
      </w:pPr>
      <w:rPr>
        <w:rFonts w:cs="Times New Roman"/>
      </w:rPr>
    </w:lvl>
    <w:lvl w:ilvl="6" w:tplc="0809000F" w:tentative="1">
      <w:start w:val="1"/>
      <w:numFmt w:val="decimal"/>
      <w:lvlText w:val="%7."/>
      <w:lvlJc w:val="left"/>
      <w:pPr>
        <w:ind w:left="6274" w:hanging="360"/>
      </w:pPr>
      <w:rPr>
        <w:rFonts w:cs="Times New Roman"/>
      </w:rPr>
    </w:lvl>
    <w:lvl w:ilvl="7" w:tplc="08090019" w:tentative="1">
      <w:start w:val="1"/>
      <w:numFmt w:val="lowerLetter"/>
      <w:lvlText w:val="%8."/>
      <w:lvlJc w:val="left"/>
      <w:pPr>
        <w:ind w:left="6994" w:hanging="360"/>
      </w:pPr>
      <w:rPr>
        <w:rFonts w:cs="Times New Roman"/>
      </w:rPr>
    </w:lvl>
    <w:lvl w:ilvl="8" w:tplc="0809001B" w:tentative="1">
      <w:start w:val="1"/>
      <w:numFmt w:val="lowerRoman"/>
      <w:lvlText w:val="%9."/>
      <w:lvlJc w:val="right"/>
      <w:pPr>
        <w:ind w:left="7714" w:hanging="180"/>
      </w:pPr>
      <w:rPr>
        <w:rFonts w:cs="Times New Roman"/>
      </w:rPr>
    </w:lvl>
  </w:abstractNum>
  <w:abstractNum w:abstractNumId="13" w15:restartNumberingAfterBreak="0">
    <w:nsid w:val="544821D2"/>
    <w:multiLevelType w:val="hybridMultilevel"/>
    <w:tmpl w:val="1934491A"/>
    <w:lvl w:ilvl="0" w:tplc="A3741F7C">
      <w:start w:val="1"/>
      <w:numFmt w:val="decimal"/>
      <w:lvlText w:val="%1."/>
      <w:lvlJc w:val="left"/>
      <w:pPr>
        <w:tabs>
          <w:tab w:val="num" w:pos="1140"/>
        </w:tabs>
        <w:ind w:left="1140" w:hanging="360"/>
      </w:pPr>
      <w:rPr>
        <w:rFonts w:cs="Times New Roman" w:hint="default"/>
      </w:rPr>
    </w:lvl>
    <w:lvl w:ilvl="1" w:tplc="08090019" w:tentative="1">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14" w15:restartNumberingAfterBreak="0">
    <w:nsid w:val="553D3EBC"/>
    <w:multiLevelType w:val="hybridMultilevel"/>
    <w:tmpl w:val="FCC49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542EF"/>
    <w:multiLevelType w:val="hybridMultilevel"/>
    <w:tmpl w:val="1416D1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AF47B5B"/>
    <w:multiLevelType w:val="hybridMultilevel"/>
    <w:tmpl w:val="7DEC64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AFF2EA0"/>
    <w:multiLevelType w:val="hybridMultilevel"/>
    <w:tmpl w:val="DC7E48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D735EEA"/>
    <w:multiLevelType w:val="hybridMultilevel"/>
    <w:tmpl w:val="EAE4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E3232"/>
    <w:multiLevelType w:val="hybridMultilevel"/>
    <w:tmpl w:val="D15E81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5DE5077"/>
    <w:multiLevelType w:val="hybridMultilevel"/>
    <w:tmpl w:val="5D06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26298"/>
    <w:multiLevelType w:val="hybridMultilevel"/>
    <w:tmpl w:val="5ED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67C37"/>
    <w:multiLevelType w:val="hybridMultilevel"/>
    <w:tmpl w:val="16A2C4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20"/>
  </w:num>
  <w:num w:numId="4">
    <w:abstractNumId w:val="10"/>
  </w:num>
  <w:num w:numId="5">
    <w:abstractNumId w:val="19"/>
  </w:num>
  <w:num w:numId="6">
    <w:abstractNumId w:val="16"/>
  </w:num>
  <w:num w:numId="7">
    <w:abstractNumId w:val="18"/>
  </w:num>
  <w:num w:numId="8">
    <w:abstractNumId w:val="5"/>
  </w:num>
  <w:num w:numId="9">
    <w:abstractNumId w:val="15"/>
  </w:num>
  <w:num w:numId="10">
    <w:abstractNumId w:val="21"/>
  </w:num>
  <w:num w:numId="11">
    <w:abstractNumId w:val="3"/>
  </w:num>
  <w:num w:numId="12">
    <w:abstractNumId w:val="8"/>
  </w:num>
  <w:num w:numId="13">
    <w:abstractNumId w:val="1"/>
  </w:num>
  <w:num w:numId="14">
    <w:abstractNumId w:val="11"/>
  </w:num>
  <w:num w:numId="15">
    <w:abstractNumId w:val="22"/>
  </w:num>
  <w:num w:numId="16">
    <w:abstractNumId w:val="17"/>
  </w:num>
  <w:num w:numId="17">
    <w:abstractNumId w:val="13"/>
  </w:num>
  <w:num w:numId="18">
    <w:abstractNumId w:val="7"/>
  </w:num>
  <w:num w:numId="19">
    <w:abstractNumId w:val="0"/>
  </w:num>
  <w:num w:numId="20">
    <w:abstractNumId w:val="9"/>
  </w:num>
  <w:num w:numId="21">
    <w:abstractNumId w:val="4"/>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E8"/>
    <w:rsid w:val="00000B2A"/>
    <w:rsid w:val="00000E85"/>
    <w:rsid w:val="000066B7"/>
    <w:rsid w:val="00026126"/>
    <w:rsid w:val="00033E6E"/>
    <w:rsid w:val="00040A49"/>
    <w:rsid w:val="0006349E"/>
    <w:rsid w:val="00070D83"/>
    <w:rsid w:val="0009309D"/>
    <w:rsid w:val="000B5C25"/>
    <w:rsid w:val="000E1195"/>
    <w:rsid w:val="000E6780"/>
    <w:rsid w:val="001000E5"/>
    <w:rsid w:val="00100A79"/>
    <w:rsid w:val="00117C5F"/>
    <w:rsid w:val="00125D4B"/>
    <w:rsid w:val="001318F4"/>
    <w:rsid w:val="00164F83"/>
    <w:rsid w:val="001B00D5"/>
    <w:rsid w:val="001B422E"/>
    <w:rsid w:val="001C02A7"/>
    <w:rsid w:val="001F1F22"/>
    <w:rsid w:val="001F32C6"/>
    <w:rsid w:val="00221AE0"/>
    <w:rsid w:val="00226BE4"/>
    <w:rsid w:val="00235415"/>
    <w:rsid w:val="00237757"/>
    <w:rsid w:val="00250E46"/>
    <w:rsid w:val="00257F6B"/>
    <w:rsid w:val="0026537F"/>
    <w:rsid w:val="00286F85"/>
    <w:rsid w:val="00287061"/>
    <w:rsid w:val="00291838"/>
    <w:rsid w:val="002935AE"/>
    <w:rsid w:val="00293C01"/>
    <w:rsid w:val="00295A8A"/>
    <w:rsid w:val="002A20E4"/>
    <w:rsid w:val="002B09AD"/>
    <w:rsid w:val="002B0C89"/>
    <w:rsid w:val="002B19F4"/>
    <w:rsid w:val="002B2E12"/>
    <w:rsid w:val="002D622B"/>
    <w:rsid w:val="00310FD7"/>
    <w:rsid w:val="00330689"/>
    <w:rsid w:val="003371E6"/>
    <w:rsid w:val="00337FE0"/>
    <w:rsid w:val="0034031E"/>
    <w:rsid w:val="00360A87"/>
    <w:rsid w:val="003942B3"/>
    <w:rsid w:val="003C10D6"/>
    <w:rsid w:val="003C2FE6"/>
    <w:rsid w:val="003C46F0"/>
    <w:rsid w:val="003C55E5"/>
    <w:rsid w:val="003D25FA"/>
    <w:rsid w:val="003D5101"/>
    <w:rsid w:val="003E70C0"/>
    <w:rsid w:val="003F74CF"/>
    <w:rsid w:val="004058EA"/>
    <w:rsid w:val="00414D10"/>
    <w:rsid w:val="004439DA"/>
    <w:rsid w:val="0044642B"/>
    <w:rsid w:val="004475E0"/>
    <w:rsid w:val="00475685"/>
    <w:rsid w:val="00475ED7"/>
    <w:rsid w:val="00483388"/>
    <w:rsid w:val="004922F3"/>
    <w:rsid w:val="00495BCA"/>
    <w:rsid w:val="004A73EE"/>
    <w:rsid w:val="004D16F7"/>
    <w:rsid w:val="004D342A"/>
    <w:rsid w:val="004E6C01"/>
    <w:rsid w:val="004E71E8"/>
    <w:rsid w:val="004F2EDC"/>
    <w:rsid w:val="00514E98"/>
    <w:rsid w:val="005302DD"/>
    <w:rsid w:val="005313C7"/>
    <w:rsid w:val="0053697A"/>
    <w:rsid w:val="00543D66"/>
    <w:rsid w:val="00546150"/>
    <w:rsid w:val="00565C86"/>
    <w:rsid w:val="00573B42"/>
    <w:rsid w:val="00591BE8"/>
    <w:rsid w:val="00594B88"/>
    <w:rsid w:val="00596F0F"/>
    <w:rsid w:val="005B16DE"/>
    <w:rsid w:val="005C5EA6"/>
    <w:rsid w:val="005D1BCE"/>
    <w:rsid w:val="005D60A8"/>
    <w:rsid w:val="005D6340"/>
    <w:rsid w:val="005F7B1E"/>
    <w:rsid w:val="00602422"/>
    <w:rsid w:val="00607180"/>
    <w:rsid w:val="006448DE"/>
    <w:rsid w:val="00653B0E"/>
    <w:rsid w:val="00660F10"/>
    <w:rsid w:val="006817A6"/>
    <w:rsid w:val="006818C4"/>
    <w:rsid w:val="006B19CF"/>
    <w:rsid w:val="006D0CF3"/>
    <w:rsid w:val="006D233E"/>
    <w:rsid w:val="006D5F9D"/>
    <w:rsid w:val="006E3621"/>
    <w:rsid w:val="00733FBB"/>
    <w:rsid w:val="00746D14"/>
    <w:rsid w:val="00771A97"/>
    <w:rsid w:val="00775C3E"/>
    <w:rsid w:val="00780F24"/>
    <w:rsid w:val="007D2FA8"/>
    <w:rsid w:val="007E0330"/>
    <w:rsid w:val="007E3C84"/>
    <w:rsid w:val="007F4623"/>
    <w:rsid w:val="00814BC0"/>
    <w:rsid w:val="00852124"/>
    <w:rsid w:val="008562A5"/>
    <w:rsid w:val="00881805"/>
    <w:rsid w:val="0088472F"/>
    <w:rsid w:val="008926F9"/>
    <w:rsid w:val="00893BDF"/>
    <w:rsid w:val="008979A1"/>
    <w:rsid w:val="008A4273"/>
    <w:rsid w:val="008B557C"/>
    <w:rsid w:val="008C6DAD"/>
    <w:rsid w:val="008E5B7E"/>
    <w:rsid w:val="008F0201"/>
    <w:rsid w:val="009428F0"/>
    <w:rsid w:val="00944B06"/>
    <w:rsid w:val="0094537D"/>
    <w:rsid w:val="0095778F"/>
    <w:rsid w:val="00962D82"/>
    <w:rsid w:val="009854E4"/>
    <w:rsid w:val="00991197"/>
    <w:rsid w:val="00996495"/>
    <w:rsid w:val="009A76E7"/>
    <w:rsid w:val="009B22A2"/>
    <w:rsid w:val="009B2AC7"/>
    <w:rsid w:val="009D2548"/>
    <w:rsid w:val="009D6F8D"/>
    <w:rsid w:val="009E1DAF"/>
    <w:rsid w:val="009E542F"/>
    <w:rsid w:val="009F76E0"/>
    <w:rsid w:val="00A119AE"/>
    <w:rsid w:val="00A529E7"/>
    <w:rsid w:val="00A558F9"/>
    <w:rsid w:val="00A67D80"/>
    <w:rsid w:val="00A74F26"/>
    <w:rsid w:val="00A75B0C"/>
    <w:rsid w:val="00A92BC9"/>
    <w:rsid w:val="00A93DDA"/>
    <w:rsid w:val="00AA0A42"/>
    <w:rsid w:val="00AA24B7"/>
    <w:rsid w:val="00AB6581"/>
    <w:rsid w:val="00AC28D9"/>
    <w:rsid w:val="00AE0904"/>
    <w:rsid w:val="00AE2BD9"/>
    <w:rsid w:val="00AE603C"/>
    <w:rsid w:val="00AE6A4A"/>
    <w:rsid w:val="00B03C0B"/>
    <w:rsid w:val="00B15F9A"/>
    <w:rsid w:val="00B20372"/>
    <w:rsid w:val="00B30085"/>
    <w:rsid w:val="00B301F0"/>
    <w:rsid w:val="00B64B1A"/>
    <w:rsid w:val="00B814E3"/>
    <w:rsid w:val="00B937DF"/>
    <w:rsid w:val="00BA029B"/>
    <w:rsid w:val="00BB60F6"/>
    <w:rsid w:val="00BC308E"/>
    <w:rsid w:val="00BD6C02"/>
    <w:rsid w:val="00BE0660"/>
    <w:rsid w:val="00BF088C"/>
    <w:rsid w:val="00C03303"/>
    <w:rsid w:val="00C0717E"/>
    <w:rsid w:val="00C13770"/>
    <w:rsid w:val="00C15A09"/>
    <w:rsid w:val="00C2797F"/>
    <w:rsid w:val="00C30687"/>
    <w:rsid w:val="00C339E1"/>
    <w:rsid w:val="00C44D57"/>
    <w:rsid w:val="00C461C8"/>
    <w:rsid w:val="00C6310D"/>
    <w:rsid w:val="00C6366F"/>
    <w:rsid w:val="00C74815"/>
    <w:rsid w:val="00C76EF1"/>
    <w:rsid w:val="00C825AA"/>
    <w:rsid w:val="00CA7B84"/>
    <w:rsid w:val="00CB2276"/>
    <w:rsid w:val="00CB2534"/>
    <w:rsid w:val="00CD087C"/>
    <w:rsid w:val="00CD0DC6"/>
    <w:rsid w:val="00CD365E"/>
    <w:rsid w:val="00CE1414"/>
    <w:rsid w:val="00CF6BD0"/>
    <w:rsid w:val="00D430C3"/>
    <w:rsid w:val="00D47252"/>
    <w:rsid w:val="00D50FE5"/>
    <w:rsid w:val="00DA1438"/>
    <w:rsid w:val="00DC1A43"/>
    <w:rsid w:val="00DD5F44"/>
    <w:rsid w:val="00E252D4"/>
    <w:rsid w:val="00E35CA6"/>
    <w:rsid w:val="00E375F4"/>
    <w:rsid w:val="00E42855"/>
    <w:rsid w:val="00E55EE3"/>
    <w:rsid w:val="00E66036"/>
    <w:rsid w:val="00E8576C"/>
    <w:rsid w:val="00EB3BDB"/>
    <w:rsid w:val="00EB3C27"/>
    <w:rsid w:val="00EB6F41"/>
    <w:rsid w:val="00EB75BA"/>
    <w:rsid w:val="00EC2C30"/>
    <w:rsid w:val="00ED43FA"/>
    <w:rsid w:val="00EE2E54"/>
    <w:rsid w:val="00EE7500"/>
    <w:rsid w:val="00F31E2A"/>
    <w:rsid w:val="00F35DAF"/>
    <w:rsid w:val="00F63748"/>
    <w:rsid w:val="00F7527C"/>
    <w:rsid w:val="00F824CB"/>
    <w:rsid w:val="00FB6E13"/>
    <w:rsid w:val="00FE626D"/>
    <w:rsid w:val="00FF0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9FACC6A"/>
  <w15:docId w15:val="{4E08A67B-C009-4EBC-A606-844E1D8F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F24"/>
    <w:pPr>
      <w:spacing w:after="200" w:line="276" w:lineRule="auto"/>
    </w:pPr>
    <w:rPr>
      <w:rFonts w:cs="Times New Roman"/>
    </w:rPr>
  </w:style>
  <w:style w:type="paragraph" w:styleId="Heading2">
    <w:name w:val="heading 2"/>
    <w:basedOn w:val="Normal"/>
    <w:next w:val="Normal"/>
    <w:link w:val="Heading2Char"/>
    <w:uiPriority w:val="99"/>
    <w:qFormat/>
    <w:rsid w:val="00495BC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95BCA"/>
    <w:rPr>
      <w:rFonts w:ascii="Cambria" w:hAnsi="Cambria" w:cs="Times New Roman"/>
      <w:b/>
      <w:bCs/>
      <w:color w:val="4F81BD"/>
      <w:sz w:val="26"/>
      <w:szCs w:val="26"/>
    </w:rPr>
  </w:style>
  <w:style w:type="paragraph" w:styleId="BalloonText">
    <w:name w:val="Balloon Text"/>
    <w:basedOn w:val="Normal"/>
    <w:link w:val="BalloonTextChar"/>
    <w:uiPriority w:val="99"/>
    <w:semiHidden/>
    <w:rsid w:val="00AE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BD9"/>
    <w:rPr>
      <w:rFonts w:ascii="Tahoma" w:hAnsi="Tahoma" w:cs="Tahoma"/>
      <w:sz w:val="16"/>
      <w:szCs w:val="16"/>
    </w:rPr>
  </w:style>
  <w:style w:type="table" w:styleId="TableGrid">
    <w:name w:val="Table Grid"/>
    <w:basedOn w:val="TableNormal"/>
    <w:uiPriority w:val="99"/>
    <w:rsid w:val="00AE2BD9"/>
    <w:rPr>
      <w:rFonts w:ascii="Cambria" w:hAnsi="Cambria"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37F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37FE0"/>
    <w:rPr>
      <w:rFonts w:cs="Times New Roman"/>
    </w:rPr>
  </w:style>
  <w:style w:type="paragraph" w:styleId="Footer">
    <w:name w:val="footer"/>
    <w:basedOn w:val="Normal"/>
    <w:link w:val="FooterChar"/>
    <w:uiPriority w:val="99"/>
    <w:rsid w:val="00337F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7FE0"/>
    <w:rPr>
      <w:rFonts w:cs="Times New Roman"/>
    </w:rPr>
  </w:style>
  <w:style w:type="paragraph" w:styleId="ListParagraph">
    <w:name w:val="List Paragraph"/>
    <w:basedOn w:val="Normal"/>
    <w:uiPriority w:val="99"/>
    <w:qFormat/>
    <w:rsid w:val="0059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7168">
      <w:marLeft w:val="0"/>
      <w:marRight w:val="0"/>
      <w:marTop w:val="0"/>
      <w:marBottom w:val="0"/>
      <w:divBdr>
        <w:top w:val="none" w:sz="0" w:space="0" w:color="auto"/>
        <w:left w:val="none" w:sz="0" w:space="0" w:color="auto"/>
        <w:bottom w:val="none" w:sz="0" w:space="0" w:color="auto"/>
        <w:right w:val="none" w:sz="0" w:space="0" w:color="auto"/>
      </w:divBdr>
    </w:div>
    <w:div w:id="1211067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oo\AppData\Roaming\Microsoft\Templates\CPR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CPRE Letter</Template>
  <TotalTime>0</TotalTime>
  <Pages>5</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dc:creator>
  <cp:keywords/>
  <dc:description/>
  <cp:lastModifiedBy>Frederick Cook</cp:lastModifiedBy>
  <cp:revision>2</cp:revision>
  <cp:lastPrinted>2014-06-10T12:12:00Z</cp:lastPrinted>
  <dcterms:created xsi:type="dcterms:W3CDTF">2017-06-27T20:38:00Z</dcterms:created>
  <dcterms:modified xsi:type="dcterms:W3CDTF">2017-06-27T20:38:00Z</dcterms:modified>
</cp:coreProperties>
</file>