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C9860" w14:textId="51B21E24" w:rsidR="00213F91" w:rsidRPr="00A37075" w:rsidRDefault="00380FEE">
      <w:pPr>
        <w:rPr>
          <w:b/>
          <w:bCs/>
          <w:color w:val="538135" w:themeColor="accent6" w:themeShade="BF"/>
          <w:sz w:val="44"/>
          <w:szCs w:val="44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0119413" wp14:editId="070CB654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397000" cy="1569720"/>
            <wp:effectExtent l="0" t="0" r="0" b="0"/>
            <wp:wrapThrough wrapText="bothSides">
              <wp:wrapPolygon edited="0">
                <wp:start x="0" y="0"/>
                <wp:lineTo x="0" y="21233"/>
                <wp:lineTo x="21207" y="21233"/>
                <wp:lineTo x="21207" y="0"/>
                <wp:lineTo x="0" y="0"/>
              </wp:wrapPolygon>
            </wp:wrapThrough>
            <wp:docPr id="1573136285" name="Picture 1" descr="A logo with a tree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136285" name="Picture 1" descr="A logo with a tree in the middl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58CE">
        <w:rPr>
          <w:b/>
          <w:bCs/>
          <w:color w:val="538135" w:themeColor="accent6" w:themeShade="BF"/>
          <w:sz w:val="44"/>
          <w:szCs w:val="44"/>
        </w:rPr>
        <w:t>NONINGTON</w:t>
      </w:r>
      <w:r w:rsidR="00A37075" w:rsidRPr="00A37075">
        <w:rPr>
          <w:b/>
          <w:bCs/>
          <w:color w:val="538135" w:themeColor="accent6" w:themeShade="BF"/>
          <w:sz w:val="44"/>
          <w:szCs w:val="44"/>
        </w:rPr>
        <w:t xml:space="preserve"> PARISH COUNCIL</w:t>
      </w:r>
    </w:p>
    <w:p w14:paraId="2B9323DE" w14:textId="185F9C2C" w:rsidR="00AD11F2" w:rsidRDefault="00AD11F2"/>
    <w:p w14:paraId="5546072D" w14:textId="6BB58405" w:rsidR="00AD11F2" w:rsidRDefault="00A37075" w:rsidP="00AD11F2">
      <w:pPr>
        <w:rPr>
          <w:b/>
          <w:bCs/>
          <w:color w:val="385623" w:themeColor="accent6" w:themeShade="80"/>
          <w:sz w:val="36"/>
          <w:szCs w:val="36"/>
        </w:rPr>
      </w:pPr>
      <w:r w:rsidRPr="00A37075">
        <w:rPr>
          <w:b/>
          <w:bCs/>
          <w:color w:val="385623" w:themeColor="accent6" w:themeShade="80"/>
          <w:sz w:val="36"/>
          <w:szCs w:val="36"/>
        </w:rPr>
        <w:t>ANNUAL MEETING OF THE COUNCIL</w:t>
      </w:r>
      <w:r w:rsidR="00AE07FE">
        <w:rPr>
          <w:b/>
          <w:bCs/>
          <w:color w:val="385623" w:themeColor="accent6" w:themeShade="80"/>
          <w:sz w:val="36"/>
          <w:szCs w:val="36"/>
        </w:rPr>
        <w:t xml:space="preserve"> (AGM)</w:t>
      </w:r>
    </w:p>
    <w:p w14:paraId="2D96B538" w14:textId="77777777" w:rsidR="0087481E" w:rsidRPr="00A37075" w:rsidRDefault="0087481E" w:rsidP="00AD11F2">
      <w:pPr>
        <w:rPr>
          <w:b/>
          <w:bCs/>
          <w:color w:val="385623" w:themeColor="accent6" w:themeShade="80"/>
          <w:sz w:val="36"/>
          <w:szCs w:val="36"/>
        </w:rPr>
      </w:pPr>
    </w:p>
    <w:p w14:paraId="4A76E192" w14:textId="4A9E94DE" w:rsidR="00AE07FE" w:rsidRDefault="00380FEE" w:rsidP="00AD11F2">
      <w:pPr>
        <w:rPr>
          <w:b/>
          <w:bCs/>
          <w:color w:val="538135" w:themeColor="accent6" w:themeShade="BF"/>
          <w:sz w:val="28"/>
          <w:szCs w:val="28"/>
        </w:rPr>
      </w:pPr>
      <w:r>
        <w:rPr>
          <w:b/>
          <w:bCs/>
          <w:color w:val="538135" w:themeColor="accent6" w:themeShade="BF"/>
          <w:sz w:val="28"/>
          <w:szCs w:val="28"/>
        </w:rPr>
        <w:t>6</w:t>
      </w:r>
      <w:r w:rsidRPr="00380FEE">
        <w:rPr>
          <w:b/>
          <w:bCs/>
          <w:color w:val="538135" w:themeColor="accent6" w:themeShade="BF"/>
          <w:sz w:val="28"/>
          <w:szCs w:val="28"/>
          <w:vertAlign w:val="superscript"/>
        </w:rPr>
        <w:t>th</w:t>
      </w:r>
      <w:r>
        <w:rPr>
          <w:b/>
          <w:bCs/>
          <w:color w:val="538135" w:themeColor="accent6" w:themeShade="BF"/>
          <w:sz w:val="28"/>
          <w:szCs w:val="28"/>
        </w:rPr>
        <w:t xml:space="preserve"> </w:t>
      </w:r>
      <w:r w:rsidR="00891435">
        <w:rPr>
          <w:b/>
          <w:bCs/>
          <w:color w:val="538135" w:themeColor="accent6" w:themeShade="BF"/>
          <w:sz w:val="28"/>
          <w:szCs w:val="28"/>
        </w:rPr>
        <w:t>May 202</w:t>
      </w:r>
      <w:r>
        <w:rPr>
          <w:b/>
          <w:bCs/>
          <w:color w:val="538135" w:themeColor="accent6" w:themeShade="BF"/>
          <w:sz w:val="28"/>
          <w:szCs w:val="28"/>
        </w:rPr>
        <w:t>6</w:t>
      </w:r>
      <w:r w:rsidR="00A37075">
        <w:rPr>
          <w:b/>
          <w:bCs/>
          <w:color w:val="538135" w:themeColor="accent6" w:themeShade="BF"/>
          <w:sz w:val="28"/>
          <w:szCs w:val="28"/>
        </w:rPr>
        <w:t xml:space="preserve"> at 7pm</w:t>
      </w:r>
    </w:p>
    <w:p w14:paraId="3796F306" w14:textId="090A0722" w:rsidR="00AE07FE" w:rsidRDefault="00512127" w:rsidP="00AD11F2">
      <w:pPr>
        <w:rPr>
          <w:b/>
          <w:bCs/>
          <w:color w:val="538135" w:themeColor="accent6" w:themeShade="BF"/>
          <w:sz w:val="28"/>
          <w:szCs w:val="28"/>
        </w:rPr>
      </w:pPr>
      <w:r>
        <w:rPr>
          <w:b/>
          <w:bCs/>
          <w:color w:val="538135" w:themeColor="accent6" w:themeShade="BF"/>
          <w:sz w:val="28"/>
          <w:szCs w:val="28"/>
        </w:rPr>
        <w:t>Nonington</w:t>
      </w:r>
      <w:r w:rsidR="00AE07FE">
        <w:rPr>
          <w:b/>
          <w:bCs/>
          <w:color w:val="538135" w:themeColor="accent6" w:themeShade="BF"/>
          <w:sz w:val="28"/>
          <w:szCs w:val="28"/>
        </w:rPr>
        <w:t xml:space="preserve"> Village Hall</w:t>
      </w:r>
    </w:p>
    <w:p w14:paraId="420F2ABD" w14:textId="026A583D" w:rsidR="00A37075" w:rsidRDefault="00A37075" w:rsidP="00A37075">
      <w:pPr>
        <w:pBdr>
          <w:bottom w:val="single" w:sz="36" w:space="1" w:color="A8D08D" w:themeColor="accent6" w:themeTint="99"/>
        </w:pBdr>
        <w:rPr>
          <w:b/>
          <w:bCs/>
          <w:color w:val="538135" w:themeColor="accent6" w:themeShade="BF"/>
          <w:sz w:val="28"/>
          <w:szCs w:val="28"/>
        </w:rPr>
      </w:pPr>
    </w:p>
    <w:p w14:paraId="147CB735" w14:textId="77777777" w:rsidR="00BB2BFC" w:rsidRDefault="00BB2BFC" w:rsidP="00AD11F2">
      <w:pPr>
        <w:rPr>
          <w:b/>
          <w:bCs/>
          <w:color w:val="385623" w:themeColor="accent6" w:themeShade="80"/>
          <w:sz w:val="36"/>
          <w:szCs w:val="36"/>
        </w:rPr>
      </w:pPr>
    </w:p>
    <w:p w14:paraId="44C7D4E2" w14:textId="094AC538" w:rsidR="00A37075" w:rsidRDefault="00A37075" w:rsidP="00AD11F2">
      <w:pPr>
        <w:rPr>
          <w:b/>
          <w:bCs/>
          <w:color w:val="385623" w:themeColor="accent6" w:themeShade="80"/>
          <w:sz w:val="36"/>
          <w:szCs w:val="36"/>
        </w:rPr>
      </w:pPr>
      <w:r w:rsidRPr="00A37075">
        <w:rPr>
          <w:b/>
          <w:bCs/>
          <w:color w:val="385623" w:themeColor="accent6" w:themeShade="80"/>
          <w:sz w:val="36"/>
          <w:szCs w:val="36"/>
        </w:rPr>
        <w:t>AGENDA</w:t>
      </w:r>
    </w:p>
    <w:p w14:paraId="37D58EC4" w14:textId="77777777" w:rsidR="00BB2BFC" w:rsidRPr="00A37075" w:rsidRDefault="00BB2BFC" w:rsidP="00BB2BFC">
      <w:pPr>
        <w:pStyle w:val="NoSpacing"/>
      </w:pPr>
    </w:p>
    <w:p w14:paraId="0438EC7C" w14:textId="727AE5E2" w:rsidR="00BB2BFC" w:rsidRPr="00B5665C" w:rsidRDefault="00FA054A" w:rsidP="00B5665C">
      <w:pPr>
        <w:pStyle w:val="ListParagraph"/>
        <w:numPr>
          <w:ilvl w:val="0"/>
          <w:numId w:val="1"/>
        </w:numPr>
      </w:pPr>
      <w:r w:rsidRPr="00FA054A">
        <w:rPr>
          <w:b/>
          <w:bCs/>
        </w:rPr>
        <w:t xml:space="preserve">ELECTION OF CHAIRMAN </w:t>
      </w:r>
      <w:r w:rsidR="005D6AA6">
        <w:rPr>
          <w:b/>
          <w:bCs/>
        </w:rPr>
        <w:t>AND VICE CHAIRMAN F</w:t>
      </w:r>
      <w:r w:rsidRPr="00FA054A">
        <w:rPr>
          <w:b/>
          <w:bCs/>
        </w:rPr>
        <w:t>OR THE COUNCIL YEAR 202</w:t>
      </w:r>
      <w:r w:rsidR="00380FEE">
        <w:rPr>
          <w:b/>
          <w:bCs/>
        </w:rPr>
        <w:t>6</w:t>
      </w:r>
      <w:r w:rsidR="00D52EA2">
        <w:t>/</w:t>
      </w:r>
      <w:r w:rsidR="00D52EA2">
        <w:rPr>
          <w:b/>
          <w:bCs/>
        </w:rPr>
        <w:t>2</w:t>
      </w:r>
      <w:r w:rsidR="00380FEE">
        <w:rPr>
          <w:b/>
          <w:bCs/>
        </w:rPr>
        <w:t>7</w:t>
      </w:r>
    </w:p>
    <w:p w14:paraId="7AFE2E08" w14:textId="77777777" w:rsidR="00BB2BFC" w:rsidRPr="00BB2BFC" w:rsidRDefault="00BB2BFC" w:rsidP="00BB2BFC">
      <w:pPr>
        <w:pStyle w:val="ListParagraph"/>
        <w:rPr>
          <w:b/>
          <w:bCs/>
        </w:rPr>
      </w:pPr>
    </w:p>
    <w:p w14:paraId="083D536E" w14:textId="288E4F83" w:rsidR="00BB2BFC" w:rsidRPr="00BB2BFC" w:rsidRDefault="00FA054A" w:rsidP="000A4502">
      <w:pPr>
        <w:pStyle w:val="ListParagraph"/>
        <w:numPr>
          <w:ilvl w:val="0"/>
          <w:numId w:val="1"/>
        </w:numPr>
        <w:rPr>
          <w:b/>
          <w:bCs/>
        </w:rPr>
      </w:pPr>
      <w:r w:rsidRPr="00BB2BFC">
        <w:rPr>
          <w:b/>
          <w:bCs/>
        </w:rPr>
        <w:t xml:space="preserve">THE CHAIRMAN’S </w:t>
      </w:r>
      <w:r w:rsidR="005C50CF">
        <w:rPr>
          <w:b/>
          <w:bCs/>
        </w:rPr>
        <w:t>WELCOME</w:t>
      </w:r>
      <w:r w:rsidRPr="00BB2BFC">
        <w:rPr>
          <w:b/>
          <w:bCs/>
        </w:rPr>
        <w:t xml:space="preserve"> AND APOLOGIES FOR ABSENCE</w:t>
      </w:r>
    </w:p>
    <w:p w14:paraId="52F125A0" w14:textId="77777777" w:rsidR="00BB2BFC" w:rsidRPr="00BB2BFC" w:rsidRDefault="00BB2BFC" w:rsidP="00BB2BFC">
      <w:pPr>
        <w:pStyle w:val="ListParagraph"/>
        <w:rPr>
          <w:b/>
          <w:bCs/>
        </w:rPr>
      </w:pPr>
    </w:p>
    <w:p w14:paraId="0BA49F09" w14:textId="36EC6ED6" w:rsidR="00BB2BFC" w:rsidRPr="00380FEE" w:rsidRDefault="00FA054A" w:rsidP="000A4502">
      <w:pPr>
        <w:pStyle w:val="ListParagraph"/>
        <w:numPr>
          <w:ilvl w:val="0"/>
          <w:numId w:val="1"/>
        </w:numPr>
        <w:rPr>
          <w:b/>
          <w:bCs/>
        </w:rPr>
      </w:pPr>
      <w:r w:rsidRPr="00BB2BFC">
        <w:rPr>
          <w:b/>
          <w:bCs/>
        </w:rPr>
        <w:t>DECLARATIONS OF INTEREST</w:t>
      </w:r>
      <w:r>
        <w:t xml:space="preserve"> </w:t>
      </w:r>
    </w:p>
    <w:p w14:paraId="2C17D6DA" w14:textId="77777777" w:rsidR="00380FEE" w:rsidRPr="00380FEE" w:rsidRDefault="00380FEE" w:rsidP="00380FEE">
      <w:pPr>
        <w:pStyle w:val="ListParagraph"/>
        <w:rPr>
          <w:b/>
          <w:bCs/>
        </w:rPr>
      </w:pPr>
    </w:p>
    <w:p w14:paraId="030818D0" w14:textId="77777777" w:rsidR="00380FEE" w:rsidRDefault="00380FEE" w:rsidP="00380FEE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REVIEW OF PREVIOUS ACTION POINTS</w:t>
      </w:r>
    </w:p>
    <w:p w14:paraId="50DAFC5E" w14:textId="77777777" w:rsidR="002874B7" w:rsidRPr="002874B7" w:rsidRDefault="002874B7" w:rsidP="002874B7">
      <w:pPr>
        <w:pStyle w:val="ListParagraph"/>
        <w:rPr>
          <w:b/>
          <w:bCs/>
        </w:rPr>
      </w:pPr>
    </w:p>
    <w:p w14:paraId="344186BE" w14:textId="6819CA04" w:rsidR="002874B7" w:rsidRPr="00BB2BFC" w:rsidRDefault="002874B7" w:rsidP="000A4502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PUBLIC FORUM: </w:t>
      </w:r>
      <w:r w:rsidRPr="005E2117">
        <w:t>The chairman will invite any members of the Public in attendance to ask questions or make statements</w:t>
      </w:r>
      <w:r w:rsidR="005E2117" w:rsidRPr="005E2117">
        <w:t>.</w:t>
      </w:r>
    </w:p>
    <w:p w14:paraId="01AE028D" w14:textId="77777777" w:rsidR="00BB2BFC" w:rsidRPr="00BB2BFC" w:rsidRDefault="00BB2BFC" w:rsidP="00BB2BFC">
      <w:pPr>
        <w:pStyle w:val="ListParagraph"/>
        <w:rPr>
          <w:b/>
          <w:bCs/>
        </w:rPr>
      </w:pPr>
    </w:p>
    <w:p w14:paraId="1358EA47" w14:textId="5E198E4A" w:rsidR="007C3D58" w:rsidRPr="00BB2BFC" w:rsidRDefault="007458CE" w:rsidP="00BB2BF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rFonts w:eastAsia="Times New Roman"/>
          <w:b/>
          <w:bCs/>
        </w:rPr>
        <w:t>FINA</w:t>
      </w:r>
      <w:r w:rsidR="005A1DE7">
        <w:rPr>
          <w:rFonts w:eastAsia="Times New Roman"/>
          <w:b/>
          <w:bCs/>
        </w:rPr>
        <w:t>N</w:t>
      </w:r>
      <w:r>
        <w:rPr>
          <w:rFonts w:eastAsia="Times New Roman"/>
          <w:b/>
          <w:bCs/>
        </w:rPr>
        <w:t>CE:</w:t>
      </w:r>
    </w:p>
    <w:p w14:paraId="06038817" w14:textId="3795889E" w:rsidR="007C3D58" w:rsidRDefault="007C3D58" w:rsidP="00627392">
      <w:pPr>
        <w:pStyle w:val="ListParagraph"/>
        <w:numPr>
          <w:ilvl w:val="1"/>
          <w:numId w:val="2"/>
        </w:numPr>
        <w:spacing w:after="0" w:line="252" w:lineRule="auto"/>
        <w:ind w:left="1134" w:hanging="425"/>
      </w:pPr>
      <w:r>
        <w:t>Accounting Statements for 202</w:t>
      </w:r>
      <w:r w:rsidR="00380FEE">
        <w:t>5</w:t>
      </w:r>
      <w:r>
        <w:t>/2</w:t>
      </w:r>
      <w:r w:rsidR="00380FEE">
        <w:t>6</w:t>
      </w:r>
    </w:p>
    <w:p w14:paraId="5A45FFD0" w14:textId="2AAE14B5" w:rsidR="00380FEE" w:rsidRDefault="00380FEE" w:rsidP="00380FEE">
      <w:pPr>
        <w:pStyle w:val="ListParagraph"/>
        <w:numPr>
          <w:ilvl w:val="2"/>
          <w:numId w:val="2"/>
        </w:numPr>
        <w:spacing w:after="0" w:line="252" w:lineRule="auto"/>
      </w:pPr>
      <w:r>
        <w:t>Annual Income</w:t>
      </w:r>
    </w:p>
    <w:p w14:paraId="5A6449A6" w14:textId="329E7316" w:rsidR="00380FEE" w:rsidRDefault="00380FEE" w:rsidP="00380FEE">
      <w:pPr>
        <w:pStyle w:val="ListParagraph"/>
        <w:numPr>
          <w:ilvl w:val="2"/>
          <w:numId w:val="2"/>
        </w:numPr>
        <w:spacing w:after="0" w:line="252" w:lineRule="auto"/>
      </w:pPr>
      <w:r>
        <w:t>Annual Expenditure</w:t>
      </w:r>
    </w:p>
    <w:p w14:paraId="0B253288" w14:textId="77777777" w:rsidR="00380FEE" w:rsidRDefault="007C3D58" w:rsidP="00627392">
      <w:pPr>
        <w:pStyle w:val="ListParagraph"/>
        <w:numPr>
          <w:ilvl w:val="1"/>
          <w:numId w:val="2"/>
        </w:numPr>
        <w:spacing w:after="0" w:line="252" w:lineRule="auto"/>
        <w:ind w:left="1134" w:hanging="425"/>
      </w:pPr>
      <w:r>
        <w:t>Payments and Receipts</w:t>
      </w:r>
      <w:r w:rsidR="007458CE">
        <w:t xml:space="preserve">: </w:t>
      </w:r>
    </w:p>
    <w:p w14:paraId="5081A9DE" w14:textId="405F0528" w:rsidR="00380FEE" w:rsidRDefault="007458CE" w:rsidP="00380FEE">
      <w:pPr>
        <w:pStyle w:val="ListParagraph"/>
        <w:numPr>
          <w:ilvl w:val="2"/>
          <w:numId w:val="2"/>
        </w:numPr>
        <w:spacing w:after="0" w:line="252" w:lineRule="auto"/>
      </w:pPr>
      <w:r>
        <w:t xml:space="preserve">Precept received </w:t>
      </w:r>
      <w:r w:rsidR="00CC4BFD">
        <w:t>of £14,050 on 8</w:t>
      </w:r>
      <w:r w:rsidR="00CC4BFD" w:rsidRPr="00CC4BFD">
        <w:rPr>
          <w:vertAlign w:val="superscript"/>
        </w:rPr>
        <w:t>th</w:t>
      </w:r>
      <w:r w:rsidR="00CC4BFD">
        <w:t xml:space="preserve"> April 2026</w:t>
      </w:r>
      <w:r>
        <w:t>.</w:t>
      </w:r>
    </w:p>
    <w:p w14:paraId="226B0DE8" w14:textId="62198AA3" w:rsidR="007C3D58" w:rsidRDefault="007C3D58" w:rsidP="00380FEE">
      <w:pPr>
        <w:pStyle w:val="ListParagraph"/>
        <w:numPr>
          <w:ilvl w:val="2"/>
          <w:numId w:val="2"/>
        </w:numPr>
        <w:spacing w:after="0" w:line="252" w:lineRule="auto"/>
      </w:pPr>
      <w:r>
        <w:t xml:space="preserve">Bank Balance as of </w:t>
      </w:r>
      <w:r w:rsidR="00CC4BFD">
        <w:t>26</w:t>
      </w:r>
      <w:r w:rsidR="003E325E" w:rsidRPr="003E325E">
        <w:rPr>
          <w:vertAlign w:val="superscript"/>
        </w:rPr>
        <w:t>th</w:t>
      </w:r>
      <w:r w:rsidR="00011ED1">
        <w:t xml:space="preserve"> April 202</w:t>
      </w:r>
      <w:r w:rsidR="003E325E">
        <w:t>6</w:t>
      </w:r>
      <w:r>
        <w:t xml:space="preserve">: </w:t>
      </w:r>
      <w:r w:rsidRPr="00CC4BFD">
        <w:t>£</w:t>
      </w:r>
      <w:r w:rsidR="00CC4BFD" w:rsidRPr="00CC4BFD">
        <w:t>33,726.68</w:t>
      </w:r>
      <w:r w:rsidR="00AF5A45" w:rsidRPr="00CC4BFD">
        <w:t xml:space="preserve"> </w:t>
      </w:r>
      <w:r w:rsidRPr="00CC4BFD">
        <w:t>(</w:t>
      </w:r>
      <w:r w:rsidR="0011145B" w:rsidRPr="00CC4BFD">
        <w:t>£</w:t>
      </w:r>
      <w:r w:rsidR="00CC4BFD" w:rsidRPr="00CC4BFD">
        <w:t>14,991.91</w:t>
      </w:r>
      <w:r w:rsidR="0011145B" w:rsidRPr="00CC4BFD">
        <w:t xml:space="preserve"> current </w:t>
      </w:r>
      <w:r w:rsidR="00DA3EEC" w:rsidRPr="00CC4BFD">
        <w:t xml:space="preserve">account </w:t>
      </w:r>
      <w:r w:rsidR="0011145B" w:rsidRPr="00CC4BFD">
        <w:t xml:space="preserve">and </w:t>
      </w:r>
      <w:r w:rsidR="00DA3EEC" w:rsidRPr="00CC4BFD">
        <w:t>£</w:t>
      </w:r>
      <w:r w:rsidR="00CC4BFD" w:rsidRPr="00CC4BFD">
        <w:t>18,734.77</w:t>
      </w:r>
      <w:r w:rsidR="00DA3EEC">
        <w:t xml:space="preserve"> savings account</w:t>
      </w:r>
      <w:r>
        <w:t>)</w:t>
      </w:r>
    </w:p>
    <w:p w14:paraId="20441843" w14:textId="209DAB52" w:rsidR="00E9569A" w:rsidRDefault="003E325E" w:rsidP="00627392">
      <w:pPr>
        <w:pStyle w:val="ListParagraph"/>
        <w:numPr>
          <w:ilvl w:val="1"/>
          <w:numId w:val="2"/>
        </w:numPr>
        <w:spacing w:after="0"/>
        <w:ind w:left="1134" w:hanging="425"/>
      </w:pPr>
      <w:r>
        <w:t xml:space="preserve">VAT Reclaim </w:t>
      </w:r>
      <w:r w:rsidR="00B94D56">
        <w:t xml:space="preserve">due to be submitted </w:t>
      </w:r>
      <w:r>
        <w:t>of £</w:t>
      </w:r>
      <w:r w:rsidR="00B94D56">
        <w:t>1054.99</w:t>
      </w:r>
    </w:p>
    <w:p w14:paraId="5F2F03FB" w14:textId="430913AC" w:rsidR="00B5665C" w:rsidRDefault="00B5665C" w:rsidP="00627392">
      <w:pPr>
        <w:pStyle w:val="ListParagraph"/>
        <w:numPr>
          <w:ilvl w:val="1"/>
          <w:numId w:val="2"/>
        </w:numPr>
        <w:spacing w:after="0"/>
        <w:ind w:left="1134" w:hanging="425"/>
      </w:pPr>
      <w:r>
        <w:t>Grant</w:t>
      </w:r>
      <w:r w:rsidR="003E325E">
        <w:t>s Paid</w:t>
      </w:r>
    </w:p>
    <w:p w14:paraId="35EE6DFD" w14:textId="2384E093" w:rsidR="003E325E" w:rsidRDefault="003E325E" w:rsidP="003E325E">
      <w:pPr>
        <w:pStyle w:val="ListParagraph"/>
        <w:numPr>
          <w:ilvl w:val="2"/>
          <w:numId w:val="2"/>
        </w:numPr>
        <w:spacing w:after="0"/>
      </w:pPr>
      <w:r>
        <w:t>FONC</w:t>
      </w:r>
      <w:r>
        <w:rPr>
          <w:lang w:val="en-US"/>
        </w:rPr>
        <w:t xml:space="preserve"> - £200</w:t>
      </w:r>
    </w:p>
    <w:p w14:paraId="1D047FED" w14:textId="3BA81E66" w:rsidR="003E325E" w:rsidRDefault="003E325E" w:rsidP="003E325E">
      <w:pPr>
        <w:pStyle w:val="ListParagraph"/>
        <w:numPr>
          <w:ilvl w:val="2"/>
          <w:numId w:val="2"/>
        </w:numPr>
        <w:spacing w:after="0"/>
      </w:pPr>
      <w:r>
        <w:t>Nightingales</w:t>
      </w:r>
      <w:r>
        <w:rPr>
          <w:lang w:val="en-US"/>
        </w:rPr>
        <w:t xml:space="preserve"> - £200</w:t>
      </w:r>
    </w:p>
    <w:p w14:paraId="6CE5B635" w14:textId="3BA31555" w:rsidR="003E325E" w:rsidRDefault="003E325E" w:rsidP="003E325E">
      <w:pPr>
        <w:pStyle w:val="ListParagraph"/>
        <w:numPr>
          <w:ilvl w:val="2"/>
          <w:numId w:val="2"/>
        </w:numPr>
        <w:spacing w:after="0"/>
      </w:pPr>
      <w:r>
        <w:t>Village Hall</w:t>
      </w:r>
      <w:r>
        <w:rPr>
          <w:lang w:val="en-US"/>
        </w:rPr>
        <w:t xml:space="preserve"> - £200</w:t>
      </w:r>
    </w:p>
    <w:p w14:paraId="7C9C97CD" w14:textId="082F3C97" w:rsidR="0098559B" w:rsidRPr="003E325E" w:rsidRDefault="003E325E" w:rsidP="007A70F0">
      <w:pPr>
        <w:pStyle w:val="ListParagraph"/>
        <w:numPr>
          <w:ilvl w:val="2"/>
          <w:numId w:val="2"/>
        </w:numPr>
        <w:spacing w:after="0"/>
      </w:pPr>
      <w:r w:rsidRPr="003E325E">
        <w:rPr>
          <w:lang w:val="en-US"/>
        </w:rPr>
        <w:t>Nonington Parochial Church Council</w:t>
      </w:r>
      <w:r>
        <w:rPr>
          <w:lang w:val="en-US"/>
        </w:rPr>
        <w:t xml:space="preserve"> - £200</w:t>
      </w:r>
    </w:p>
    <w:p w14:paraId="43B2869B" w14:textId="77777777" w:rsidR="003E325E" w:rsidRDefault="003E325E" w:rsidP="003E325E">
      <w:pPr>
        <w:pStyle w:val="ListParagraph"/>
        <w:spacing w:after="0"/>
        <w:ind w:left="1848"/>
      </w:pPr>
    </w:p>
    <w:p w14:paraId="6B4AF456" w14:textId="38C0F216" w:rsidR="007A70F0" w:rsidRPr="007A70F0" w:rsidRDefault="007A70F0" w:rsidP="002A0F91">
      <w:pPr>
        <w:pStyle w:val="ListParagraph"/>
        <w:numPr>
          <w:ilvl w:val="0"/>
          <w:numId w:val="1"/>
        </w:numPr>
        <w:rPr>
          <w:b/>
          <w:bCs/>
        </w:rPr>
      </w:pPr>
      <w:r w:rsidRPr="007A70F0">
        <w:rPr>
          <w:b/>
          <w:bCs/>
        </w:rPr>
        <w:t>ITEMS FOR FUTURE DISCUSSION</w:t>
      </w:r>
    </w:p>
    <w:p w14:paraId="6365CA6E" w14:textId="77777777" w:rsidR="007A70F0" w:rsidRPr="007A70F0" w:rsidRDefault="007A70F0" w:rsidP="007A70F0">
      <w:pPr>
        <w:pStyle w:val="ListParagraph"/>
      </w:pPr>
    </w:p>
    <w:p w14:paraId="149CE0CC" w14:textId="73CF1AFB" w:rsidR="00AD11F2" w:rsidRDefault="004C2843" w:rsidP="002A0F91">
      <w:pPr>
        <w:pStyle w:val="ListParagraph"/>
        <w:numPr>
          <w:ilvl w:val="0"/>
          <w:numId w:val="1"/>
        </w:numPr>
      </w:pPr>
      <w:r w:rsidRPr="002A0F91">
        <w:rPr>
          <w:b/>
          <w:bCs/>
        </w:rPr>
        <w:t>CLOSE</w:t>
      </w:r>
      <w:r w:rsidR="00AD11F2" w:rsidRPr="002A0F91">
        <w:rPr>
          <w:b/>
          <w:bCs/>
        </w:rPr>
        <w:t xml:space="preserve"> </w:t>
      </w:r>
      <w:r w:rsidR="00AD11F2">
        <w:t xml:space="preserve">   </w:t>
      </w:r>
    </w:p>
    <w:p w14:paraId="75EA953B" w14:textId="77777777" w:rsidR="002A0F91" w:rsidRDefault="002A0F91" w:rsidP="006A2A92">
      <w:pPr>
        <w:pStyle w:val="ListParagraph"/>
      </w:pPr>
    </w:p>
    <w:sectPr w:rsidR="002A0F91" w:rsidSect="00DF75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165E9"/>
    <w:multiLevelType w:val="hybridMultilevel"/>
    <w:tmpl w:val="E0DE2DA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2E46165"/>
    <w:multiLevelType w:val="hybridMultilevel"/>
    <w:tmpl w:val="F4285048"/>
    <w:lvl w:ilvl="0" w:tplc="31D630D4">
      <w:start w:val="1"/>
      <w:numFmt w:val="decimal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C255E6F"/>
    <w:multiLevelType w:val="hybridMultilevel"/>
    <w:tmpl w:val="8BD03D10"/>
    <w:lvl w:ilvl="0" w:tplc="94223FAE">
      <w:start w:val="1"/>
      <w:numFmt w:val="decimal"/>
      <w:lvlText w:val="%1."/>
      <w:lvlJc w:val="left"/>
      <w:pPr>
        <w:ind w:left="408" w:hanging="360"/>
      </w:pPr>
      <w:rPr>
        <w:b/>
        <w:bCs/>
        <w:i w:val="0"/>
        <w:iCs w:val="0"/>
      </w:rPr>
    </w:lvl>
    <w:lvl w:ilvl="1" w:tplc="86AAB692">
      <w:start w:val="1"/>
      <w:numFmt w:val="lowerLetter"/>
      <w:lvlText w:val="%2)"/>
      <w:lvlJc w:val="left"/>
      <w:pPr>
        <w:ind w:left="1128" w:hanging="360"/>
      </w:pPr>
      <w:rPr>
        <w:b w:val="0"/>
        <w:bCs w:val="0"/>
      </w:rPr>
    </w:lvl>
    <w:lvl w:ilvl="2" w:tplc="0809001B">
      <w:start w:val="1"/>
      <w:numFmt w:val="lowerRoman"/>
      <w:lvlText w:val="%3."/>
      <w:lvlJc w:val="right"/>
      <w:pPr>
        <w:ind w:left="1848" w:hanging="180"/>
      </w:pPr>
    </w:lvl>
    <w:lvl w:ilvl="3" w:tplc="0809000F">
      <w:start w:val="1"/>
      <w:numFmt w:val="decimal"/>
      <w:lvlText w:val="%4."/>
      <w:lvlJc w:val="left"/>
      <w:pPr>
        <w:ind w:left="2568" w:hanging="360"/>
      </w:pPr>
    </w:lvl>
    <w:lvl w:ilvl="4" w:tplc="08090019">
      <w:start w:val="1"/>
      <w:numFmt w:val="lowerLetter"/>
      <w:lvlText w:val="%5."/>
      <w:lvlJc w:val="left"/>
      <w:pPr>
        <w:ind w:left="3288" w:hanging="360"/>
      </w:pPr>
    </w:lvl>
    <w:lvl w:ilvl="5" w:tplc="0809001B">
      <w:start w:val="1"/>
      <w:numFmt w:val="lowerRoman"/>
      <w:lvlText w:val="%6."/>
      <w:lvlJc w:val="right"/>
      <w:pPr>
        <w:ind w:left="4008" w:hanging="180"/>
      </w:pPr>
    </w:lvl>
    <w:lvl w:ilvl="6" w:tplc="0809000F">
      <w:start w:val="1"/>
      <w:numFmt w:val="decimal"/>
      <w:lvlText w:val="%7."/>
      <w:lvlJc w:val="left"/>
      <w:pPr>
        <w:ind w:left="4728" w:hanging="360"/>
      </w:pPr>
    </w:lvl>
    <w:lvl w:ilvl="7" w:tplc="08090019">
      <w:start w:val="1"/>
      <w:numFmt w:val="lowerLetter"/>
      <w:lvlText w:val="%8."/>
      <w:lvlJc w:val="left"/>
      <w:pPr>
        <w:ind w:left="5448" w:hanging="360"/>
      </w:pPr>
    </w:lvl>
    <w:lvl w:ilvl="8" w:tplc="0809001B">
      <w:start w:val="1"/>
      <w:numFmt w:val="lowerRoman"/>
      <w:lvlText w:val="%9."/>
      <w:lvlJc w:val="right"/>
      <w:pPr>
        <w:ind w:left="6168" w:hanging="180"/>
      </w:pPr>
    </w:lvl>
  </w:abstractNum>
  <w:num w:numId="1" w16cid:durableId="322976749">
    <w:abstractNumId w:val="1"/>
  </w:num>
  <w:num w:numId="2" w16cid:durableId="21239192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7633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mailMerge>
    <w:mainDocumentType w:val="email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1F2"/>
    <w:rsid w:val="00011ED1"/>
    <w:rsid w:val="0004236D"/>
    <w:rsid w:val="000A4502"/>
    <w:rsid w:val="0011145B"/>
    <w:rsid w:val="00213F91"/>
    <w:rsid w:val="00281D55"/>
    <w:rsid w:val="002874B7"/>
    <w:rsid w:val="002A0F91"/>
    <w:rsid w:val="002A2A85"/>
    <w:rsid w:val="002F7912"/>
    <w:rsid w:val="00316777"/>
    <w:rsid w:val="00317543"/>
    <w:rsid w:val="00380FEE"/>
    <w:rsid w:val="00392C53"/>
    <w:rsid w:val="003B4BDD"/>
    <w:rsid w:val="003E325E"/>
    <w:rsid w:val="004C2843"/>
    <w:rsid w:val="00512127"/>
    <w:rsid w:val="005312BA"/>
    <w:rsid w:val="005731DF"/>
    <w:rsid w:val="00582332"/>
    <w:rsid w:val="005A1DE7"/>
    <w:rsid w:val="005C50CF"/>
    <w:rsid w:val="005D6AA6"/>
    <w:rsid w:val="005E2117"/>
    <w:rsid w:val="00627392"/>
    <w:rsid w:val="006A2A92"/>
    <w:rsid w:val="006D3F1E"/>
    <w:rsid w:val="00705221"/>
    <w:rsid w:val="007423F5"/>
    <w:rsid w:val="007458CE"/>
    <w:rsid w:val="00756500"/>
    <w:rsid w:val="007A70F0"/>
    <w:rsid w:val="007C136C"/>
    <w:rsid w:val="007C3D58"/>
    <w:rsid w:val="008568EB"/>
    <w:rsid w:val="0087481E"/>
    <w:rsid w:val="00891435"/>
    <w:rsid w:val="008E5FB4"/>
    <w:rsid w:val="00972217"/>
    <w:rsid w:val="0098559B"/>
    <w:rsid w:val="00A37075"/>
    <w:rsid w:val="00AD11F2"/>
    <w:rsid w:val="00AE07FE"/>
    <w:rsid w:val="00AF5A45"/>
    <w:rsid w:val="00AF7CE5"/>
    <w:rsid w:val="00B5665C"/>
    <w:rsid w:val="00B70087"/>
    <w:rsid w:val="00B94D56"/>
    <w:rsid w:val="00BB2BFC"/>
    <w:rsid w:val="00CB27B3"/>
    <w:rsid w:val="00CC4BFD"/>
    <w:rsid w:val="00CE26BC"/>
    <w:rsid w:val="00D47CB8"/>
    <w:rsid w:val="00D52EA2"/>
    <w:rsid w:val="00D72086"/>
    <w:rsid w:val="00D95DCF"/>
    <w:rsid w:val="00DA3EEC"/>
    <w:rsid w:val="00DF75B1"/>
    <w:rsid w:val="00E9569A"/>
    <w:rsid w:val="00EE3096"/>
    <w:rsid w:val="00F33EEC"/>
    <w:rsid w:val="00F45379"/>
    <w:rsid w:val="00FA054A"/>
    <w:rsid w:val="00FC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307DC"/>
  <w15:chartTrackingRefBased/>
  <w15:docId w15:val="{F3A9B125-EF96-4FEA-8913-27566D568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7075"/>
    <w:pPr>
      <w:ind w:left="720"/>
      <w:contextualSpacing/>
    </w:pPr>
  </w:style>
  <w:style w:type="paragraph" w:styleId="NoSpacing">
    <w:name w:val="No Spacing"/>
    <w:uiPriority w:val="1"/>
    <w:qFormat/>
    <w:rsid w:val="00BB2B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85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Skinner</dc:creator>
  <cp:keywords/>
  <dc:description/>
  <cp:lastModifiedBy>Nonington Parish Council</cp:lastModifiedBy>
  <cp:revision>2</cp:revision>
  <cp:lastPrinted>2024-05-01T10:13:00Z</cp:lastPrinted>
  <dcterms:created xsi:type="dcterms:W3CDTF">2026-03-10T23:14:00Z</dcterms:created>
  <dcterms:modified xsi:type="dcterms:W3CDTF">2026-04-26T12:59:00Z</dcterms:modified>
</cp:coreProperties>
</file>