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7E35F" w14:textId="77777777" w:rsidR="00C023AC" w:rsidRDefault="00C023AC" w:rsidP="00C023AC">
      <w:pPr>
        <w:tabs>
          <w:tab w:val="left" w:pos="2115"/>
          <w:tab w:val="center" w:pos="4513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North Gosforth Parish Council</w:t>
      </w:r>
    </w:p>
    <w:p w14:paraId="7BAA9E5B" w14:textId="77777777" w:rsidR="00C023AC" w:rsidRDefault="00C023AC" w:rsidP="00C023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a meeting of North Gosforth Parish Council held on </w:t>
      </w:r>
    </w:p>
    <w:p w14:paraId="5B8A0A02" w14:textId="1E2B12F0" w:rsidR="00C023AC" w:rsidRDefault="00C023AC" w:rsidP="00C023AC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Wednesday </w:t>
      </w:r>
      <w:r>
        <w:rPr>
          <w:rFonts w:ascii="Arial" w:hAnsi="Arial" w:cs="Arial"/>
          <w:sz w:val="24"/>
          <w:szCs w:val="24"/>
        </w:rPr>
        <w:t>19 June</w:t>
      </w:r>
      <w:r>
        <w:rPr>
          <w:rFonts w:ascii="Arial" w:hAnsi="Arial" w:cs="Arial"/>
          <w:sz w:val="24"/>
          <w:szCs w:val="24"/>
        </w:rPr>
        <w:t xml:space="preserve"> 2024</w:t>
      </w:r>
    </w:p>
    <w:p w14:paraId="59AEDFCB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24CC4C42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Present: Councillor Agnew (Chair)</w:t>
      </w:r>
    </w:p>
    <w:p w14:paraId="4C964DD4" w14:textId="4CABEC09" w:rsidR="00C023AC" w:rsidRDefault="00C023AC" w:rsidP="00C023AC">
      <w:pPr>
        <w:pStyle w:val="NoSpacing"/>
        <w:ind w:left="93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Councillors: Burnett, Duell, Loftus, </w:t>
      </w:r>
      <w:r>
        <w:rPr>
          <w:rFonts w:ascii="Arial" w:hAnsi="Arial" w:cs="Arial"/>
          <w:sz w:val="24"/>
          <w:szCs w:val="24"/>
        </w:rPr>
        <w:t xml:space="preserve">Mears, </w:t>
      </w:r>
      <w:r>
        <w:rPr>
          <w:rFonts w:ascii="Arial" w:hAnsi="Arial" w:cs="Arial"/>
          <w:sz w:val="24"/>
          <w:szCs w:val="24"/>
        </w:rPr>
        <w:t>Rawling and Spencer</w:t>
      </w:r>
    </w:p>
    <w:p w14:paraId="3D348D4A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241D3078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attendance: I Humphries - Clerk</w:t>
      </w:r>
    </w:p>
    <w:p w14:paraId="0ED9243E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</w:t>
      </w:r>
    </w:p>
    <w:p w14:paraId="3B501E4A" w14:textId="77777777" w:rsidR="00C023A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</w:p>
    <w:p w14:paraId="0BA6C677" w14:textId="77777777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14:paraId="181884F2" w14:textId="7A8AFF11" w:rsidR="00C023AC" w:rsidRPr="00B24A5E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14</w:t>
      </w:r>
      <w:r w:rsidRPr="00B24A5E">
        <w:rPr>
          <w:rFonts w:ascii="Arial" w:hAnsi="Arial" w:cs="Arial"/>
          <w:b/>
          <w:sz w:val="24"/>
          <w:szCs w:val="24"/>
        </w:rPr>
        <w:t>. Apologies for absence</w:t>
      </w:r>
    </w:p>
    <w:p w14:paraId="7FB0F6DA" w14:textId="412505B6" w:rsidR="00C023AC" w:rsidRDefault="00C023AC" w:rsidP="00C023AC">
      <w:pPr>
        <w:pStyle w:val="NoSpacing"/>
        <w:ind w:left="52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Apologies </w:t>
      </w:r>
      <w:r>
        <w:rPr>
          <w:rFonts w:ascii="Arial" w:hAnsi="Arial" w:cs="Arial"/>
          <w:sz w:val="24"/>
          <w:szCs w:val="24"/>
        </w:rPr>
        <w:t>for absence w</w:t>
      </w:r>
      <w:r>
        <w:rPr>
          <w:rFonts w:ascii="Arial" w:hAnsi="Arial" w:cs="Arial"/>
          <w:sz w:val="24"/>
          <w:szCs w:val="24"/>
        </w:rPr>
        <w:t>ere</w:t>
      </w:r>
      <w:r>
        <w:rPr>
          <w:rFonts w:ascii="Arial" w:hAnsi="Arial" w:cs="Arial"/>
          <w:sz w:val="24"/>
          <w:szCs w:val="24"/>
        </w:rPr>
        <w:t xml:space="preserve"> received from Councillor</w:t>
      </w:r>
      <w:r>
        <w:rPr>
          <w:rFonts w:ascii="Arial" w:hAnsi="Arial" w:cs="Arial"/>
          <w:sz w:val="24"/>
          <w:szCs w:val="24"/>
        </w:rPr>
        <w:t xml:space="preserve">s </w:t>
      </w:r>
      <w:r>
        <w:rPr>
          <w:rFonts w:ascii="Arial" w:hAnsi="Arial" w:cs="Arial"/>
          <w:sz w:val="24"/>
          <w:szCs w:val="24"/>
        </w:rPr>
        <w:t>Farrell</w:t>
      </w:r>
      <w:r>
        <w:rPr>
          <w:rFonts w:ascii="Arial" w:hAnsi="Arial" w:cs="Arial"/>
          <w:sz w:val="24"/>
          <w:szCs w:val="24"/>
        </w:rPr>
        <w:t xml:space="preserve"> and</w:t>
      </w:r>
      <w:r>
        <w:rPr>
          <w:rFonts w:ascii="Arial" w:hAnsi="Arial" w:cs="Arial"/>
          <w:sz w:val="24"/>
          <w:szCs w:val="24"/>
        </w:rPr>
        <w:t xml:space="preserve"> Henning </w:t>
      </w:r>
      <w:r w:rsidRPr="00B24A5E">
        <w:rPr>
          <w:rFonts w:ascii="Arial" w:hAnsi="Arial" w:cs="Arial"/>
          <w:sz w:val="24"/>
          <w:szCs w:val="24"/>
        </w:rPr>
        <w:t xml:space="preserve"> </w:t>
      </w:r>
    </w:p>
    <w:p w14:paraId="42FAF937" w14:textId="77777777" w:rsidR="00C023AC" w:rsidRPr="00B24A5E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31377BBD" w14:textId="4458EDA9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 Issues raised by Members of the Public</w:t>
      </w:r>
    </w:p>
    <w:p w14:paraId="3892C373" w14:textId="77777777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</w:t>
      </w:r>
      <w:r w:rsidRPr="00025CBA">
        <w:rPr>
          <w:rFonts w:ascii="Arial" w:hAnsi="Arial" w:cs="Arial"/>
          <w:sz w:val="24"/>
          <w:szCs w:val="24"/>
        </w:rPr>
        <w:t xml:space="preserve"> There were no issues raised</w:t>
      </w:r>
      <w:r>
        <w:rPr>
          <w:rFonts w:ascii="Arial" w:hAnsi="Arial" w:cs="Arial"/>
          <w:b/>
          <w:sz w:val="24"/>
          <w:szCs w:val="24"/>
        </w:rPr>
        <w:t>.</w:t>
      </w:r>
    </w:p>
    <w:p w14:paraId="7160D8AF" w14:textId="77777777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</w:p>
    <w:p w14:paraId="2B659D79" w14:textId="22A23E5E" w:rsidR="00C023AC" w:rsidRDefault="00C023AC" w:rsidP="00C023AC">
      <w:pPr>
        <w:pStyle w:val="NoSpacing"/>
        <w:ind w:left="567" w:hanging="56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16. Ward Councillors Update</w:t>
      </w:r>
    </w:p>
    <w:p w14:paraId="7456F402" w14:textId="423427E2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Requests for additional bins – unlikely to be agreed to even after adoption of the highway.</w:t>
      </w:r>
    </w:p>
    <w:p w14:paraId="7D5EFCBF" w14:textId="63C9EC50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Ouseburn Way Plan – believed Permisson have plans to develop the area.</w:t>
      </w:r>
    </w:p>
    <w:p w14:paraId="293A3A7B" w14:textId="193282C2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Discussions held with Northumbria Water regarding the scheme at Brunton Park and the Sudds being a success or not. </w:t>
      </w:r>
    </w:p>
    <w:p w14:paraId="3D4C64AB" w14:textId="51DF1D2F" w:rsidR="00C023AC" w:rsidRDefault="00C023AC" w:rsidP="00C023AC">
      <w:pPr>
        <w:pStyle w:val="ListParagraph"/>
        <w:numPr>
          <w:ilvl w:val="0"/>
          <w:numId w:val="4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letch through Melton Park originates in Hazlerigg.</w:t>
      </w:r>
    </w:p>
    <w:p w14:paraId="46DBF4C0" w14:textId="77777777" w:rsidR="00C023AC" w:rsidRPr="00B311FA" w:rsidRDefault="00C023AC" w:rsidP="00C023AC">
      <w:pPr>
        <w:spacing w:after="0" w:line="240" w:lineRule="auto"/>
        <w:ind w:left="900"/>
        <w:rPr>
          <w:rFonts w:ascii="Arial" w:hAnsi="Arial" w:cs="Arial"/>
          <w:sz w:val="24"/>
          <w:szCs w:val="24"/>
        </w:rPr>
      </w:pPr>
      <w:r w:rsidRPr="00B311FA">
        <w:rPr>
          <w:rFonts w:ascii="Arial" w:hAnsi="Arial" w:cs="Arial"/>
          <w:sz w:val="24"/>
          <w:szCs w:val="24"/>
        </w:rPr>
        <w:t xml:space="preserve">  </w:t>
      </w:r>
    </w:p>
    <w:p w14:paraId="7F4945AF" w14:textId="776F7434" w:rsidR="00C023AC" w:rsidRDefault="00C023AC" w:rsidP="00C023AC">
      <w:pPr>
        <w:pStyle w:val="ListParagraph"/>
        <w:spacing w:after="0" w:line="240" w:lineRule="auto"/>
        <w:ind w:left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17</w:t>
      </w:r>
      <w:r w:rsidRPr="007E5B2D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>Minutes</w:t>
      </w:r>
    </w:p>
    <w:p w14:paraId="390345E8" w14:textId="372B9471" w:rsidR="00C023AC" w:rsidRDefault="00C023AC" w:rsidP="00C023AC">
      <w:pPr>
        <w:pStyle w:val="ListParagraph"/>
        <w:spacing w:line="240" w:lineRule="auto"/>
        <w:ind w:left="51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minutes of the meeting of the Parish Council held on </w:t>
      </w:r>
      <w:r>
        <w:rPr>
          <w:rFonts w:ascii="Arial" w:hAnsi="Arial" w:cs="Arial"/>
          <w:sz w:val="24"/>
          <w:szCs w:val="24"/>
        </w:rPr>
        <w:t>15 May</w:t>
      </w:r>
      <w:r>
        <w:rPr>
          <w:rFonts w:ascii="Arial" w:hAnsi="Arial" w:cs="Arial"/>
          <w:sz w:val="24"/>
          <w:szCs w:val="24"/>
        </w:rPr>
        <w:t xml:space="preserve"> 2024              were confirmed as a correct record</w:t>
      </w:r>
      <w:r>
        <w:rPr>
          <w:rFonts w:ascii="Arial" w:hAnsi="Arial" w:cs="Arial"/>
          <w:sz w:val="24"/>
          <w:szCs w:val="24"/>
        </w:rPr>
        <w:t>.</w:t>
      </w:r>
    </w:p>
    <w:p w14:paraId="4D9DAE85" w14:textId="1DEA719E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18</w:t>
      </w:r>
      <w:r w:rsidRPr="002A7E82">
        <w:rPr>
          <w:rFonts w:ascii="Arial" w:hAnsi="Arial" w:cs="Arial"/>
          <w:b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50097D">
        <w:rPr>
          <w:rFonts w:ascii="Arial" w:hAnsi="Arial" w:cs="Arial"/>
          <w:b/>
          <w:sz w:val="24"/>
          <w:szCs w:val="24"/>
        </w:rPr>
        <w:t>Matters arising from the minutes of the previous meeting</w:t>
      </w:r>
    </w:p>
    <w:p w14:paraId="0B5AD57E" w14:textId="77777777" w:rsidR="00A8573D" w:rsidRDefault="00C023AC" w:rsidP="00C023AC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proposed HMO was causing concern for many people. There was no license application to date. A complaint had been made that the premises were already occupied.</w:t>
      </w:r>
      <w:r w:rsidR="00A8573D">
        <w:rPr>
          <w:rFonts w:ascii="Arial" w:hAnsi="Arial" w:cs="Arial"/>
          <w:sz w:val="24"/>
          <w:szCs w:val="24"/>
        </w:rPr>
        <w:t xml:space="preserve"> The covenant was being ignored and therefore the Consortium should be asked to enforce the Covenant</w:t>
      </w:r>
      <w:r>
        <w:rPr>
          <w:rFonts w:ascii="Arial" w:hAnsi="Arial" w:cs="Arial"/>
          <w:sz w:val="24"/>
          <w:szCs w:val="24"/>
        </w:rPr>
        <w:t>.</w:t>
      </w:r>
    </w:p>
    <w:p w14:paraId="15DF050F" w14:textId="64EC2990" w:rsidR="00C023AC" w:rsidRDefault="00A8573D" w:rsidP="00C023AC">
      <w:pPr>
        <w:pStyle w:val="ListParagraph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bin in the playpark had been relocated on </w:t>
      </w:r>
      <w:proofErr w:type="spellStart"/>
      <w:r>
        <w:rPr>
          <w:rFonts w:ascii="Arial" w:hAnsi="Arial" w:cs="Arial"/>
          <w:sz w:val="24"/>
          <w:szCs w:val="24"/>
        </w:rPr>
        <w:t>Melbury</w:t>
      </w:r>
      <w:proofErr w:type="spellEnd"/>
      <w:r>
        <w:rPr>
          <w:rFonts w:ascii="Arial" w:hAnsi="Arial" w:cs="Arial"/>
          <w:sz w:val="24"/>
          <w:szCs w:val="24"/>
        </w:rPr>
        <w:t xml:space="preserve"> Grove.</w:t>
      </w:r>
      <w:r w:rsidR="00C023AC">
        <w:rPr>
          <w:rFonts w:ascii="Arial" w:hAnsi="Arial" w:cs="Arial"/>
          <w:sz w:val="24"/>
          <w:szCs w:val="24"/>
        </w:rPr>
        <w:t xml:space="preserve">  </w:t>
      </w:r>
    </w:p>
    <w:p w14:paraId="27D1D875" w14:textId="1580CCA8" w:rsidR="00C023AC" w:rsidRPr="00B65551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19. </w:t>
      </w:r>
      <w:r w:rsidR="00A8573D">
        <w:rPr>
          <w:rFonts w:ascii="Arial" w:hAnsi="Arial" w:cs="Arial"/>
          <w:b/>
          <w:sz w:val="24"/>
          <w:szCs w:val="24"/>
        </w:rPr>
        <w:t>Scout Hut Lease</w:t>
      </w:r>
    </w:p>
    <w:p w14:paraId="0329E94E" w14:textId="77777777" w:rsidR="00A8573D" w:rsidRDefault="00C023AC" w:rsidP="00A8573D">
      <w:pPr>
        <w:pStyle w:val="NoSpacing"/>
        <w:rPr>
          <w:rFonts w:ascii="Arial" w:hAnsi="Arial" w:cs="Arial"/>
          <w:sz w:val="24"/>
          <w:szCs w:val="24"/>
        </w:rPr>
      </w:pPr>
      <w:bookmarkStart w:id="0" w:name="_Hlk162174675"/>
      <w:r>
        <w:rPr>
          <w:rFonts w:ascii="Arial" w:hAnsi="Arial" w:cs="Arial"/>
          <w:sz w:val="24"/>
          <w:szCs w:val="24"/>
        </w:rPr>
        <w:t xml:space="preserve">       </w:t>
      </w:r>
      <w:r w:rsidR="00A8573D">
        <w:rPr>
          <w:rFonts w:ascii="Arial" w:hAnsi="Arial" w:cs="Arial"/>
          <w:sz w:val="24"/>
          <w:szCs w:val="24"/>
        </w:rPr>
        <w:t xml:space="preserve">The Scout Group had provided a new draft Lease. While there were no </w:t>
      </w:r>
    </w:p>
    <w:p w14:paraId="0BED332A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contentious elements to it, members considered the detail in section 3.12 </w:t>
      </w:r>
    </w:p>
    <w:p w14:paraId="4462A357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regarding the Scout Group’s right to use Hilton Green and therefore provided </w:t>
      </w:r>
    </w:p>
    <w:p w14:paraId="24AD2F70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with a key to the gates. Members felt that there was no “right” to use Hilton </w:t>
      </w:r>
    </w:p>
    <w:p w14:paraId="5BCE2D36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Green above the general public, it being a Village Green. It was agreed that the </w:t>
      </w:r>
    </w:p>
    <w:p w14:paraId="6CEE770A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Parish Council seek legal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advise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before agreeing to the draft Lease. Councillor </w:t>
      </w:r>
    </w:p>
    <w:p w14:paraId="77D1E620" w14:textId="77777777" w:rsidR="00A8573D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Ashby agreed to ask NCC regarding ownership of the land the Scout Hut was </w:t>
      </w:r>
    </w:p>
    <w:p w14:paraId="3869C956" w14:textId="1D39BC67" w:rsidR="00C023AC" w:rsidRDefault="00A8573D" w:rsidP="00A8573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located.</w:t>
      </w:r>
    </w:p>
    <w:bookmarkEnd w:id="0"/>
    <w:p w14:paraId="4D5DB0FF" w14:textId="77777777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C0448A9" w14:textId="77777777" w:rsidR="00B155BA" w:rsidRDefault="00B155BA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43BF099D" w14:textId="77777777" w:rsidR="00B155BA" w:rsidRDefault="00B155BA" w:rsidP="00C023AC">
      <w:pPr>
        <w:pStyle w:val="NoSpacing"/>
        <w:rPr>
          <w:rFonts w:ascii="Arial" w:hAnsi="Arial" w:cs="Arial"/>
          <w:b/>
          <w:sz w:val="24"/>
          <w:szCs w:val="24"/>
        </w:rPr>
      </w:pPr>
    </w:p>
    <w:p w14:paraId="1E5C0ECA" w14:textId="2B645935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20</w:t>
      </w:r>
      <w:r w:rsidRPr="00AE0A37">
        <w:rPr>
          <w:rFonts w:ascii="Arial" w:hAnsi="Arial" w:cs="Arial"/>
          <w:b/>
          <w:sz w:val="24"/>
          <w:szCs w:val="24"/>
        </w:rPr>
        <w:t xml:space="preserve">. </w:t>
      </w:r>
      <w:r w:rsidR="00A8573D">
        <w:rPr>
          <w:rFonts w:ascii="Arial" w:hAnsi="Arial" w:cs="Arial"/>
          <w:b/>
          <w:sz w:val="24"/>
          <w:szCs w:val="24"/>
        </w:rPr>
        <w:t>Grounds Maintenance</w:t>
      </w:r>
    </w:p>
    <w:p w14:paraId="60D664B6" w14:textId="0A5E00C4" w:rsidR="00C023AC" w:rsidRDefault="00A8573D" w:rsidP="00A8573D">
      <w:pPr>
        <w:pStyle w:val="NoSpacing"/>
        <w:ind w:left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Members remained dissatisfied with the performance </w:t>
      </w:r>
      <w:r w:rsidR="005415BE">
        <w:rPr>
          <w:rFonts w:ascii="Arial" w:hAnsi="Arial" w:cs="Arial"/>
          <w:sz w:val="24"/>
          <w:szCs w:val="24"/>
        </w:rPr>
        <w:t>of Robertson. It was confirmed that only one month’s notice was required to cancel the current contract. Members agreed to seek quotes from other contractors.</w:t>
      </w:r>
    </w:p>
    <w:p w14:paraId="42E0A3C3" w14:textId="77777777" w:rsidR="005415BE" w:rsidRDefault="005415BE" w:rsidP="00A8573D">
      <w:pPr>
        <w:pStyle w:val="NoSpacing"/>
        <w:ind w:left="426"/>
        <w:rPr>
          <w:rFonts w:ascii="Arial" w:hAnsi="Arial" w:cs="Arial"/>
          <w:sz w:val="24"/>
          <w:szCs w:val="24"/>
        </w:rPr>
      </w:pPr>
    </w:p>
    <w:p w14:paraId="44077489" w14:textId="77CFA76C" w:rsidR="00C023AC" w:rsidRDefault="00C023AC" w:rsidP="00C023AC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21. Financial Matters</w:t>
      </w:r>
    </w:p>
    <w:p w14:paraId="593886DE" w14:textId="77777777" w:rsidR="005415BE" w:rsidRPr="005415BE" w:rsidRDefault="00C023AC" w:rsidP="005415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="005415BE" w:rsidRPr="005415BE">
        <w:rPr>
          <w:rFonts w:ascii="Arial" w:hAnsi="Arial" w:cs="Arial"/>
          <w:sz w:val="24"/>
          <w:szCs w:val="24"/>
        </w:rPr>
        <w:t>Members authorised payments to Clerk salary, HMRC and</w:t>
      </w:r>
    </w:p>
    <w:p w14:paraId="18C2C522" w14:textId="304EBEBF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(a)The Annual Go</w:t>
      </w:r>
      <w:r w:rsidRPr="005415BE">
        <w:rPr>
          <w:rFonts w:ascii="Arial" w:hAnsi="Arial" w:cs="Arial"/>
          <w:spacing w:val="-5"/>
          <w:sz w:val="24"/>
          <w:szCs w:val="24"/>
        </w:rPr>
        <w:t>v</w:t>
      </w:r>
      <w:r w:rsidRPr="005415BE">
        <w:rPr>
          <w:rFonts w:ascii="Arial" w:hAnsi="Arial" w:cs="Arial"/>
          <w:sz w:val="24"/>
          <w:szCs w:val="24"/>
        </w:rPr>
        <w:t>ernance Statem</w:t>
      </w:r>
      <w:r w:rsidRPr="005415BE">
        <w:rPr>
          <w:rFonts w:ascii="Arial" w:hAnsi="Arial" w:cs="Arial"/>
          <w:spacing w:val="1"/>
          <w:sz w:val="24"/>
          <w:szCs w:val="24"/>
        </w:rPr>
        <w:t>e</w:t>
      </w:r>
      <w:r w:rsidRPr="005415BE">
        <w:rPr>
          <w:rFonts w:ascii="Arial" w:hAnsi="Arial" w:cs="Arial"/>
          <w:sz w:val="24"/>
          <w:szCs w:val="24"/>
        </w:rPr>
        <w:t>nt</w:t>
      </w:r>
      <w:r w:rsidRPr="005415BE">
        <w:rPr>
          <w:rFonts w:ascii="Arial" w:hAnsi="Arial" w:cs="Arial"/>
          <w:spacing w:val="-1"/>
          <w:sz w:val="24"/>
          <w:szCs w:val="24"/>
        </w:rPr>
        <w:t xml:space="preserve"> for the year ending 31 March 20</w:t>
      </w:r>
      <w:r w:rsidRPr="005415BE">
        <w:rPr>
          <w:rFonts w:ascii="Arial" w:hAnsi="Arial" w:cs="Arial"/>
          <w:sz w:val="24"/>
          <w:szCs w:val="24"/>
        </w:rPr>
        <w:t xml:space="preserve">24 </w: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2E02B3B1" wp14:editId="38B44BB8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C81D31" id="Group 4" o:spid="_x0000_s1026" style="position:absolute;margin-left:174.15pt;margin-top:12.35pt;width:3.35pt;height:.85pt;z-index:-251657216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2CK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m22CKHwMAAGcHAAAOAAAA&#10;AAAAAAAAAAAAAC4CAABkcnMvZTJvRG9jLnhtbFBLAQItABQABgAIAAAAIQC1fu+24AAAAAkBAAAP&#10;AAAAAAAAAAAAAAAAAHkFAABkcnMvZG93bnJldi54bWxQSwUGAAAAAAQABADzAAAAhgYAAAAA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sz w:val="24"/>
          <w:szCs w:val="24"/>
        </w:rPr>
        <w:t xml:space="preserve">   </w:t>
      </w:r>
    </w:p>
    <w:p w14:paraId="031161A0" w14:textId="4CA1F108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was appro</w:t>
      </w:r>
      <w:r w:rsidRPr="005415BE">
        <w:rPr>
          <w:rFonts w:ascii="Arial" w:hAnsi="Arial" w:cs="Arial"/>
          <w:spacing w:val="-3"/>
          <w:sz w:val="24"/>
          <w:szCs w:val="24"/>
        </w:rPr>
        <w:t>v</w:t>
      </w:r>
      <w:r w:rsidRPr="005415BE">
        <w:rPr>
          <w:rFonts w:ascii="Arial" w:hAnsi="Arial" w:cs="Arial"/>
          <w:sz w:val="24"/>
          <w:szCs w:val="24"/>
        </w:rPr>
        <w:t xml:space="preserve">ed and </w: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0288" behindDoc="1" locked="0" layoutInCell="1" allowOverlap="1" wp14:anchorId="77C99115" wp14:editId="0ACFB829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7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2E37ED" id="Group 6" o:spid="_x0000_s1026" style="position:absolute;margin-left:174.15pt;margin-top:12.35pt;width:3.35pt;height:.85pt;z-index:-251656192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noProof/>
          <w:sz w:val="24"/>
          <w:szCs w:val="24"/>
          <w:lang w:eastAsia="en-GB"/>
        </w:rPr>
        <mc:AlternateContent>
          <mc:Choice Requires="wpg">
            <w:drawing>
              <wp:anchor distT="0" distB="0" distL="114300" distR="114300" simplePos="0" relativeHeight="251661312" behindDoc="1" locked="0" layoutInCell="1" allowOverlap="1" wp14:anchorId="5DD8B52A" wp14:editId="5DAAF5E8">
                <wp:simplePos x="0" y="0"/>
                <wp:positionH relativeFrom="page">
                  <wp:posOffset>2211705</wp:posOffset>
                </wp:positionH>
                <wp:positionV relativeFrom="paragraph">
                  <wp:posOffset>156845</wp:posOffset>
                </wp:positionV>
                <wp:extent cx="42545" cy="10795"/>
                <wp:effectExtent l="11430" t="7620" r="12700" b="1016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545" cy="10795"/>
                          <a:chOff x="3483" y="247"/>
                          <a:chExt cx="67" cy="17"/>
                        </a:xfrm>
                      </wpg:grpSpPr>
                      <wps:wsp>
                        <wps:cNvPr id="9" name="Freeform 5"/>
                        <wps:cNvSpPr>
                          <a:spLocks/>
                        </wps:cNvSpPr>
                        <wps:spPr bwMode="auto">
                          <a:xfrm>
                            <a:off x="3483" y="247"/>
                            <a:ext cx="67" cy="17"/>
                          </a:xfrm>
                          <a:custGeom>
                            <a:avLst/>
                            <a:gdLst>
                              <a:gd name="T0" fmla="+- 0 3483 3483"/>
                              <a:gd name="T1" fmla="*/ T0 w 67"/>
                              <a:gd name="T2" fmla="+- 0 256 247"/>
                              <a:gd name="T3" fmla="*/ 256 h 17"/>
                              <a:gd name="T4" fmla="+- 0 3550 3483"/>
                              <a:gd name="T5" fmla="*/ T4 w 67"/>
                              <a:gd name="T6" fmla="+- 0 256 247"/>
                              <a:gd name="T7" fmla="*/ 25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7" h="17">
                                <a:moveTo>
                                  <a:pt x="0" y="9"/>
                                </a:moveTo>
                                <a:lnTo>
                                  <a:pt x="67" y="9"/>
                                </a:lnTo>
                              </a:path>
                            </a:pathLst>
                          </a:custGeom>
                          <a:noFill/>
                          <a:ln w="119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AD2953" id="Group 8" o:spid="_x0000_s1026" style="position:absolute;margin-left:174.15pt;margin-top:12.35pt;width:3.35pt;height:.85pt;z-index:-251655168;mso-position-horizontal-relative:page" coordorigin="3483,247" coordsize="67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">
                <v:shape id="Freeform 5" o:spid="_x0000_s1027" style="position:absolute;left:3483;top:247;width:67;height:17;visibility:visible;mso-wrap-style:square;v-text-anchor:top" coordsize="67,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" path="m,9r67,e" filled="f" strokeweight=".94pt">
                  <v:path arrowok="t" o:connecttype="custom" o:connectlocs="0,256;67,256" o:connectangles="0,0"/>
                </v:shape>
                <w10:wrap anchorx="page"/>
              </v:group>
            </w:pict>
          </mc:Fallback>
        </mc:AlternateContent>
      </w:r>
      <w:r w:rsidRPr="005415BE">
        <w:rPr>
          <w:rFonts w:ascii="Arial" w:hAnsi="Arial" w:cs="Arial"/>
          <w:sz w:val="24"/>
          <w:szCs w:val="24"/>
        </w:rPr>
        <w:t xml:space="preserve">the Certification of Exemption 2023-24 confirmed </w:t>
      </w:r>
    </w:p>
    <w:p w14:paraId="4CDAFA69" w14:textId="6CBF10D9" w:rsidR="005415BE" w:rsidRPr="005415BE" w:rsidRDefault="005415BE" w:rsidP="005415BE">
      <w:pPr>
        <w:pStyle w:val="NoSpacing"/>
        <w:rPr>
          <w:rFonts w:ascii="Arial" w:hAnsi="Arial" w:cs="Arial"/>
          <w:sz w:val="24"/>
          <w:szCs w:val="24"/>
        </w:rPr>
      </w:pPr>
      <w:r w:rsidRPr="005415BE">
        <w:rPr>
          <w:rFonts w:ascii="Arial" w:hAnsi="Arial" w:cs="Arial"/>
          <w:sz w:val="24"/>
          <w:szCs w:val="24"/>
        </w:rPr>
        <w:t xml:space="preserve">     </w:t>
      </w: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and approved</w:t>
      </w:r>
    </w:p>
    <w:p w14:paraId="07C56C56" w14:textId="54AA7889" w:rsidR="005415BE" w:rsidRDefault="005415BE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</w:t>
      </w:r>
      <w:r w:rsidRPr="005415BE">
        <w:rPr>
          <w:rFonts w:ascii="Arial" w:hAnsi="Arial" w:cs="Arial"/>
          <w:sz w:val="24"/>
          <w:szCs w:val="24"/>
        </w:rPr>
        <w:t>(b) The end of year accounts 2023/2024 were approved</w:t>
      </w:r>
    </w:p>
    <w:p w14:paraId="54D03D07" w14:textId="55021E02" w:rsidR="00B155BA" w:rsidRPr="00B155BA" w:rsidRDefault="00B155BA" w:rsidP="00B155BA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  </w:t>
      </w:r>
      <w:r w:rsidRPr="00B155BA">
        <w:rPr>
          <w:rFonts w:ascii="Arial" w:hAnsi="Arial" w:cs="Arial"/>
          <w:sz w:val="24"/>
          <w:szCs w:val="24"/>
        </w:rPr>
        <w:t xml:space="preserve">Members received a request for grant aid from the Community Centre to help </w:t>
      </w:r>
    </w:p>
    <w:p w14:paraId="400B01CD" w14:textId="4308FD84" w:rsidR="00B155BA" w:rsidRDefault="00B155BA" w:rsidP="00B155BA">
      <w:pPr>
        <w:pStyle w:val="NoSpacing"/>
      </w:pPr>
      <w:r w:rsidRPr="00B155BA">
        <w:rPr>
          <w:rFonts w:ascii="Arial" w:hAnsi="Arial" w:cs="Arial"/>
          <w:sz w:val="24"/>
          <w:szCs w:val="24"/>
        </w:rPr>
        <w:t xml:space="preserve">      replace the dishwasher and a carpet – total cost £4134.</w:t>
      </w:r>
      <w:r>
        <w:t xml:space="preserve"> </w:t>
      </w:r>
    </w:p>
    <w:p w14:paraId="2E1C461F" w14:textId="77777777" w:rsidR="00B155BA" w:rsidRPr="00B155BA" w:rsidRDefault="00B155BA" w:rsidP="00B155BA">
      <w:pPr>
        <w:pStyle w:val="NoSpacing"/>
        <w:rPr>
          <w:rFonts w:ascii="Arial" w:hAnsi="Arial" w:cs="Arial"/>
          <w:sz w:val="24"/>
          <w:szCs w:val="24"/>
        </w:rPr>
      </w:pPr>
      <w:r w:rsidRPr="00B155BA">
        <w:rPr>
          <w:rFonts w:ascii="Arial" w:hAnsi="Arial" w:cs="Arial"/>
          <w:sz w:val="24"/>
          <w:szCs w:val="24"/>
        </w:rPr>
        <w:t xml:space="preserve">      Councillors Duell and Spencer declared a non-pecuniary interest in this item       </w:t>
      </w:r>
    </w:p>
    <w:p w14:paraId="1B3887DF" w14:textId="2D503168" w:rsidR="00B155BA" w:rsidRDefault="00B155BA" w:rsidP="00B155BA">
      <w:pPr>
        <w:pStyle w:val="NoSpacing"/>
      </w:pPr>
      <w:r>
        <w:rPr>
          <w:rFonts w:ascii="Arial" w:hAnsi="Arial" w:cs="Arial"/>
          <w:sz w:val="24"/>
          <w:szCs w:val="24"/>
        </w:rPr>
        <w:t xml:space="preserve">      </w:t>
      </w:r>
      <w:r w:rsidRPr="00B155BA">
        <w:rPr>
          <w:rFonts w:ascii="Arial" w:hAnsi="Arial" w:cs="Arial"/>
          <w:sz w:val="24"/>
          <w:szCs w:val="24"/>
        </w:rPr>
        <w:t>and took no part in the debate</w:t>
      </w:r>
      <w:r>
        <w:t>.</w:t>
      </w:r>
    </w:p>
    <w:p w14:paraId="033BFB44" w14:textId="77777777" w:rsidR="00B155BA" w:rsidRDefault="00B155BA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</w:p>
    <w:p w14:paraId="50FA6085" w14:textId="0EA7955C" w:rsidR="00B155BA" w:rsidRDefault="00B155BA" w:rsidP="005415BE">
      <w:pPr>
        <w:spacing w:before="8" w:line="276" w:lineRule="exact"/>
        <w:ind w:right="30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A grant of £1,000 was agreed</w:t>
      </w:r>
    </w:p>
    <w:p w14:paraId="6292CA0D" w14:textId="50500D50" w:rsidR="00C023AC" w:rsidRPr="00AB42EC" w:rsidRDefault="00C023AC" w:rsidP="00C023AC">
      <w:pPr>
        <w:pStyle w:val="NoSpacing"/>
        <w:rPr>
          <w:rFonts w:ascii="Arial" w:hAnsi="Arial" w:cs="Arial"/>
          <w:sz w:val="24"/>
          <w:szCs w:val="24"/>
        </w:rPr>
      </w:pPr>
      <w:r w:rsidRPr="00AB42EC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</w:t>
      </w:r>
    </w:p>
    <w:p w14:paraId="345E36F4" w14:textId="2ADF1124" w:rsidR="00C023AC" w:rsidRPr="00921D8B" w:rsidRDefault="00C023AC" w:rsidP="00C023AC">
      <w:pPr>
        <w:spacing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23</w:t>
      </w:r>
      <w:r w:rsidRPr="00921D8B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>Planning Matters</w:t>
      </w:r>
      <w:r w:rsidRPr="00921D8B">
        <w:rPr>
          <w:rFonts w:ascii="Arial" w:hAnsi="Arial" w:cs="Arial"/>
          <w:b/>
          <w:sz w:val="24"/>
          <w:szCs w:val="24"/>
        </w:rPr>
        <w:t xml:space="preserve">      </w:t>
      </w:r>
    </w:p>
    <w:p w14:paraId="1D6F0D81" w14:textId="77777777" w:rsidR="00C023AC" w:rsidRDefault="00C023AC" w:rsidP="00C023AC">
      <w:pPr>
        <w:pStyle w:val="NoSpacing"/>
        <w:ind w:left="660"/>
        <w:rPr>
          <w:rFonts w:ascii="Arial" w:hAnsi="Arial" w:cs="Arial"/>
          <w:sz w:val="24"/>
          <w:szCs w:val="24"/>
        </w:rPr>
      </w:pPr>
      <w:r w:rsidRPr="0068345B">
        <w:rPr>
          <w:rFonts w:ascii="Arial" w:hAnsi="Arial" w:cs="Arial"/>
          <w:sz w:val="24"/>
          <w:szCs w:val="24"/>
        </w:rPr>
        <w:t>Applications</w:t>
      </w:r>
      <w:r>
        <w:t xml:space="preserve"> </w:t>
      </w:r>
      <w:r w:rsidRPr="0068345B">
        <w:rPr>
          <w:rFonts w:ascii="Arial" w:hAnsi="Arial" w:cs="Arial"/>
          <w:sz w:val="24"/>
          <w:szCs w:val="24"/>
        </w:rPr>
        <w:t xml:space="preserve">in respect of the following properties were considered </w:t>
      </w:r>
      <w:r>
        <w:rPr>
          <w:rFonts w:ascii="Arial" w:hAnsi="Arial" w:cs="Arial"/>
          <w:sz w:val="24"/>
          <w:szCs w:val="24"/>
        </w:rPr>
        <w:t>–</w:t>
      </w:r>
    </w:p>
    <w:p w14:paraId="4865BFB1" w14:textId="77777777" w:rsidR="00C023AC" w:rsidRDefault="00C023AC" w:rsidP="00C023AC">
      <w:pPr>
        <w:pStyle w:val="NoSpacing"/>
        <w:ind w:left="6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</w:p>
    <w:tbl>
      <w:tblPr>
        <w:tblStyle w:val="TableGrid"/>
        <w:tblW w:w="0" w:type="auto"/>
        <w:tblInd w:w="660" w:type="dxa"/>
        <w:tblLook w:val="04A0" w:firstRow="1" w:lastRow="0" w:firstColumn="1" w:lastColumn="0" w:noHBand="0" w:noVBand="1"/>
      </w:tblPr>
      <w:tblGrid>
        <w:gridCol w:w="2112"/>
        <w:gridCol w:w="4467"/>
        <w:gridCol w:w="1545"/>
      </w:tblGrid>
      <w:tr w:rsidR="00C023AC" w14:paraId="18BEBC9D" w14:textId="77777777" w:rsidTr="00A31F30">
        <w:tc>
          <w:tcPr>
            <w:tcW w:w="2112" w:type="dxa"/>
          </w:tcPr>
          <w:p w14:paraId="0277BB20" w14:textId="1328FBFD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2024/0779/01/HOU</w:t>
            </w:r>
          </w:p>
        </w:tc>
        <w:tc>
          <w:tcPr>
            <w:tcW w:w="4467" w:type="dxa"/>
          </w:tcPr>
          <w:p w14:paraId="46527B96" w14:textId="41BD3F51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 Newlands Ave: erection of first floor extension to side over existing garage</w:t>
            </w:r>
          </w:p>
        </w:tc>
        <w:tc>
          <w:tcPr>
            <w:tcW w:w="1545" w:type="dxa"/>
          </w:tcPr>
          <w:p w14:paraId="655C15D7" w14:textId="77777777" w:rsidR="00C023AC" w:rsidRPr="005C4117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6C504ADE" w14:textId="77777777" w:rsidTr="00A31F30">
        <w:tc>
          <w:tcPr>
            <w:tcW w:w="2112" w:type="dxa"/>
          </w:tcPr>
          <w:p w14:paraId="68568EE7" w14:textId="03151AC7" w:rsidR="00C023AC" w:rsidRPr="005C4117" w:rsidRDefault="0046633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2024/0756/01/HOU</w:t>
            </w:r>
          </w:p>
        </w:tc>
        <w:tc>
          <w:tcPr>
            <w:tcW w:w="4467" w:type="dxa"/>
          </w:tcPr>
          <w:p w14:paraId="5BB512C7" w14:textId="58DD04AE" w:rsidR="00C023AC" w:rsidRPr="005C4117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 Glamis Ave: erection of single storey extension to rear following demolition of conservatory</w:t>
            </w:r>
          </w:p>
        </w:tc>
        <w:tc>
          <w:tcPr>
            <w:tcW w:w="1545" w:type="dxa"/>
          </w:tcPr>
          <w:p w14:paraId="4C9E347C" w14:textId="77777777" w:rsidR="00C023AC" w:rsidRPr="005C4117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1E2DB46F" w14:textId="77777777" w:rsidTr="00A31F30">
        <w:tc>
          <w:tcPr>
            <w:tcW w:w="2112" w:type="dxa"/>
          </w:tcPr>
          <w:p w14:paraId="5F550DF9" w14:textId="011252D5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2024/0716/01/HOU</w:t>
            </w:r>
          </w:p>
        </w:tc>
        <w:tc>
          <w:tcPr>
            <w:tcW w:w="4467" w:type="dxa"/>
          </w:tcPr>
          <w:p w14:paraId="5D05F5E0" w14:textId="22DB9BB2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 </w:t>
            </w:r>
            <w:proofErr w:type="spellStart"/>
            <w:r>
              <w:rPr>
                <w:rFonts w:ascii="Arial" w:hAnsi="Arial" w:cs="Arial"/>
              </w:rPr>
              <w:t>Lumlwy</w:t>
            </w:r>
            <w:proofErr w:type="spellEnd"/>
            <w:r>
              <w:rPr>
                <w:rFonts w:ascii="Arial" w:hAnsi="Arial" w:cs="Arial"/>
              </w:rPr>
              <w:t xml:space="preserve"> Way: retrospective; erection of single storey extension to side.</w:t>
            </w:r>
          </w:p>
        </w:tc>
        <w:tc>
          <w:tcPr>
            <w:tcW w:w="1545" w:type="dxa"/>
          </w:tcPr>
          <w:p w14:paraId="48B68C35" w14:textId="77777777" w:rsidR="00C023AC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  <w:tr w:rsidR="00C023AC" w14:paraId="6CAA20F8" w14:textId="77777777" w:rsidTr="00A31F30">
        <w:tc>
          <w:tcPr>
            <w:tcW w:w="2112" w:type="dxa"/>
          </w:tcPr>
          <w:p w14:paraId="5A6FBE5F" w14:textId="5094DC97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2024/0731/01/HOU</w:t>
            </w:r>
          </w:p>
        </w:tc>
        <w:tc>
          <w:tcPr>
            <w:tcW w:w="4467" w:type="dxa"/>
          </w:tcPr>
          <w:p w14:paraId="0BE71742" w14:textId="08A1959E" w:rsidR="00C023AC" w:rsidRDefault="003C2427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 Davenport Drive: Retrospective; erection of first floor extension over existing garage to side.</w:t>
            </w:r>
          </w:p>
        </w:tc>
        <w:tc>
          <w:tcPr>
            <w:tcW w:w="1545" w:type="dxa"/>
          </w:tcPr>
          <w:p w14:paraId="3B740329" w14:textId="77777777" w:rsidR="00C023AC" w:rsidRDefault="00C023AC" w:rsidP="00A31F30">
            <w:pPr>
              <w:pStyle w:val="NoSpacing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objection</w:t>
            </w:r>
          </w:p>
        </w:tc>
      </w:tr>
    </w:tbl>
    <w:p w14:paraId="793C853B" w14:textId="77777777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</w:t>
      </w:r>
    </w:p>
    <w:p w14:paraId="21D02065" w14:textId="77777777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</w:p>
    <w:p w14:paraId="48779530" w14:textId="39F57CDB" w:rsidR="00C023AC" w:rsidRDefault="00C023AC" w:rsidP="00C023AC">
      <w:pPr>
        <w:pStyle w:val="ListParagraph"/>
        <w:spacing w:line="240" w:lineRule="auto"/>
        <w:ind w:left="-57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24. Matters raised by Members</w:t>
      </w:r>
    </w:p>
    <w:p w14:paraId="3385743A" w14:textId="19B97F62" w:rsidR="00C023AC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Van parking in layby/parking space outside Melton Park shops had been reported to Police as it encroached on the highway.</w:t>
      </w:r>
    </w:p>
    <w:p w14:paraId="6A8705A9" w14:textId="5FB19B4F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stone wall at the Horse Field opposite Gosforth Park was in disrepair.</w:t>
      </w:r>
    </w:p>
    <w:p w14:paraId="364587E8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was an increasing number of potholes in the area and it was agreed to undertake a </w:t>
      </w:r>
      <w:proofErr w:type="gramStart"/>
      <w:r>
        <w:rPr>
          <w:rFonts w:ascii="Arial" w:hAnsi="Arial" w:cs="Arial"/>
          <w:sz w:val="24"/>
          <w:szCs w:val="24"/>
        </w:rPr>
        <w:t>street by street</w:t>
      </w:r>
      <w:proofErr w:type="gramEnd"/>
      <w:r>
        <w:rPr>
          <w:rFonts w:ascii="Arial" w:hAnsi="Arial" w:cs="Arial"/>
          <w:sz w:val="24"/>
          <w:szCs w:val="24"/>
        </w:rPr>
        <w:t xml:space="preserve"> survey of roads and pavements.</w:t>
      </w:r>
    </w:p>
    <w:p w14:paraId="29AACF93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Great Park Residents association were to meet the Consortium on 10 June.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adoption timeline was still being sought.</w:t>
      </w:r>
    </w:p>
    <w:p w14:paraId="58CEA50E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Trees along Brunton Bridge were in need of cutting back.</w:t>
      </w:r>
    </w:p>
    <w:p w14:paraId="68D0A59F" w14:textId="77777777" w:rsidR="003C2427" w:rsidRPr="003C2427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Repairs to the fencing along the A1 were to be undertaken to fill the gaps.</w:t>
      </w:r>
    </w:p>
    <w:p w14:paraId="2F0F658E" w14:textId="77777777" w:rsidR="00B155BA" w:rsidRPr="00B155BA" w:rsidRDefault="003C2427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Councillor Rawling </w:t>
      </w:r>
      <w:r w:rsidR="00B155BA">
        <w:rPr>
          <w:rFonts w:ascii="Arial" w:hAnsi="Arial" w:cs="Arial"/>
          <w:sz w:val="24"/>
          <w:szCs w:val="24"/>
        </w:rPr>
        <w:t>was willing to undertake digital work to raise the Parish Council’s profile. It was agreed that enhancement of the website would be a start.</w:t>
      </w:r>
    </w:p>
    <w:p w14:paraId="30BD8277" w14:textId="2E55A0A7" w:rsidR="003C2427" w:rsidRPr="00B155BA" w:rsidRDefault="00B155BA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Agreed to permit a poster in the notice boards highlighting a fundraising event for the Foodbank</w:t>
      </w:r>
      <w:r w:rsidR="003C242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on 7 July.</w:t>
      </w:r>
    </w:p>
    <w:p w14:paraId="0DC2A0D1" w14:textId="5E2038D3" w:rsidR="00B155BA" w:rsidRPr="00B155BA" w:rsidRDefault="00B155BA" w:rsidP="003C2427">
      <w:pPr>
        <w:pStyle w:val="ListParagraph"/>
        <w:numPr>
          <w:ilvl w:val="0"/>
          <w:numId w:val="3"/>
        </w:numPr>
        <w:spacing w:line="240" w:lineRule="auto"/>
        <w:ind w:left="851" w:hanging="28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Fly-tipping had occurred on Melton Park.</w:t>
      </w:r>
    </w:p>
    <w:p w14:paraId="0FF9FE13" w14:textId="77777777" w:rsidR="00B155BA" w:rsidRPr="00936409" w:rsidRDefault="00B155BA" w:rsidP="00B155BA">
      <w:pPr>
        <w:pStyle w:val="ListParagraph"/>
        <w:spacing w:line="240" w:lineRule="auto"/>
        <w:ind w:left="851"/>
        <w:rPr>
          <w:rFonts w:ascii="Arial" w:hAnsi="Arial" w:cs="Arial"/>
          <w:b/>
          <w:sz w:val="24"/>
          <w:szCs w:val="24"/>
        </w:rPr>
      </w:pPr>
    </w:p>
    <w:p w14:paraId="21C89390" w14:textId="77777777" w:rsidR="00C023AC" w:rsidRPr="00762B35" w:rsidRDefault="00C023AC" w:rsidP="00C023AC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62B35">
        <w:rPr>
          <w:rFonts w:ascii="Arial" w:hAnsi="Arial" w:cs="Arial"/>
          <w:b/>
          <w:sz w:val="24"/>
          <w:szCs w:val="24"/>
        </w:rPr>
        <w:t>Date of Next Meeting</w:t>
      </w:r>
    </w:p>
    <w:p w14:paraId="26D1C186" w14:textId="77777777" w:rsidR="00C023AC" w:rsidRDefault="00C023AC" w:rsidP="00C023AC">
      <w:r>
        <w:rPr>
          <w:rFonts w:ascii="Arial" w:hAnsi="Arial" w:cs="Arial"/>
          <w:sz w:val="24"/>
          <w:szCs w:val="24"/>
        </w:rPr>
        <w:t xml:space="preserve">15 May </w:t>
      </w:r>
      <w:r w:rsidRPr="00300D24">
        <w:rPr>
          <w:rFonts w:ascii="Arial" w:hAnsi="Arial" w:cs="Arial"/>
          <w:sz w:val="24"/>
          <w:szCs w:val="24"/>
        </w:rPr>
        <w:t>2024</w:t>
      </w:r>
    </w:p>
    <w:p w14:paraId="3324DA29" w14:textId="77777777" w:rsidR="0039496B" w:rsidRDefault="0039496B"/>
    <w:sectPr w:rsidR="0039496B" w:rsidSect="00C02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BA28B4"/>
    <w:multiLevelType w:val="hybridMultilevel"/>
    <w:tmpl w:val="72CC74C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 w15:restartNumberingAfterBreak="0">
    <w:nsid w:val="240E56FE"/>
    <w:multiLevelType w:val="hybridMultilevel"/>
    <w:tmpl w:val="3954B8AE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2A8E5713"/>
    <w:multiLevelType w:val="hybridMultilevel"/>
    <w:tmpl w:val="89783182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7FB05C28"/>
    <w:multiLevelType w:val="hybridMultilevel"/>
    <w:tmpl w:val="493029B8"/>
    <w:lvl w:ilvl="0" w:tplc="080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 w16cid:durableId="838812708">
    <w:abstractNumId w:val="0"/>
  </w:num>
  <w:num w:numId="2" w16cid:durableId="56831740">
    <w:abstractNumId w:val="2"/>
  </w:num>
  <w:num w:numId="3" w16cid:durableId="1527984610">
    <w:abstractNumId w:val="3"/>
  </w:num>
  <w:num w:numId="4" w16cid:durableId="1080249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3AC"/>
    <w:rsid w:val="0039496B"/>
    <w:rsid w:val="003C2427"/>
    <w:rsid w:val="0046633C"/>
    <w:rsid w:val="00514A7A"/>
    <w:rsid w:val="005415BE"/>
    <w:rsid w:val="009C4274"/>
    <w:rsid w:val="00A8573D"/>
    <w:rsid w:val="00B155BA"/>
    <w:rsid w:val="00C023AC"/>
    <w:rsid w:val="00F25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E8C41"/>
  <w15:chartTrackingRefBased/>
  <w15:docId w15:val="{4213F620-9EBA-4B13-8A63-D274A9784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23AC"/>
    <w:pPr>
      <w:spacing w:line="252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023AC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ListParagraph">
    <w:name w:val="List Paragraph"/>
    <w:basedOn w:val="Normal"/>
    <w:uiPriority w:val="34"/>
    <w:qFormat/>
    <w:rsid w:val="00C023AC"/>
    <w:pPr>
      <w:ind w:left="720"/>
      <w:contextualSpacing/>
    </w:pPr>
  </w:style>
  <w:style w:type="table" w:styleId="TableGrid">
    <w:name w:val="Table Grid"/>
    <w:basedOn w:val="TableNormal"/>
    <w:uiPriority w:val="39"/>
    <w:rsid w:val="00C023A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672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2</cp:revision>
  <dcterms:created xsi:type="dcterms:W3CDTF">2024-07-11T18:06:00Z</dcterms:created>
  <dcterms:modified xsi:type="dcterms:W3CDTF">2024-07-11T18:06:00Z</dcterms:modified>
</cp:coreProperties>
</file>