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D1B33" w14:textId="77777777" w:rsidR="0076669D"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p>
    <w:p w14:paraId="34991C97"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70EA9503" w14:textId="364078FB"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29</w:t>
      </w:r>
      <w:r w:rsidRPr="003E63E7">
        <w:rPr>
          <w:rFonts w:ascii="Verdana" w:hAnsi="Verdana"/>
          <w:bCs/>
          <w:vertAlign w:val="superscript"/>
        </w:rPr>
        <w:t>th</w:t>
      </w:r>
      <w:r>
        <w:rPr>
          <w:rFonts w:ascii="Verdana" w:hAnsi="Verdana"/>
          <w:bCs/>
        </w:rPr>
        <w:t xml:space="preserve"> January</w:t>
      </w:r>
      <w:r w:rsidRPr="00C31844">
        <w:rPr>
          <w:rFonts w:ascii="Verdana" w:hAnsi="Verdana"/>
          <w:bCs/>
        </w:rPr>
        <w:t xml:space="preserve"> 202</w:t>
      </w:r>
      <w:r>
        <w:rPr>
          <w:rFonts w:ascii="Verdana" w:hAnsi="Verdana"/>
          <w:bCs/>
        </w:rPr>
        <w:t>6</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Winksley</w:t>
      </w:r>
      <w:proofErr w:type="spellEnd"/>
      <w:r>
        <w:rPr>
          <w:rFonts w:ascii="Verdana" w:hAnsi="Verdana"/>
          <w:bCs/>
        </w:rPr>
        <w:t xml:space="preserve"> Church Room. </w:t>
      </w:r>
    </w:p>
    <w:p w14:paraId="726381DB"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6E79B2CE"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7B555CB4" wp14:editId="14D25017">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4DCD799A" w14:textId="77777777" w:rsidR="0076669D" w:rsidRPr="00C31844"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5EBEF105" w14:textId="28BED5B2" w:rsidR="0076669D" w:rsidRPr="006A3B1E" w:rsidRDefault="0076669D" w:rsidP="0076669D">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22</w:t>
      </w:r>
      <w:r w:rsidRPr="003E63E7">
        <w:rPr>
          <w:rFonts w:ascii="Verdana" w:hAnsi="Verdana"/>
          <w:bCs/>
          <w:vertAlign w:val="superscript"/>
        </w:rPr>
        <w:t>th</w:t>
      </w:r>
      <w:r>
        <w:rPr>
          <w:rFonts w:ascii="Verdana" w:hAnsi="Verdana"/>
          <w:bCs/>
        </w:rPr>
        <w:t xml:space="preserve"> January</w:t>
      </w:r>
      <w:r w:rsidRPr="00C31844">
        <w:rPr>
          <w:rFonts w:ascii="Verdana" w:hAnsi="Verdana"/>
          <w:bCs/>
        </w:rPr>
        <w:t xml:space="preserve"> 202</w:t>
      </w:r>
      <w:bookmarkStart w:id="2" w:name="_Hlk119504916"/>
      <w:bookmarkEnd w:id="0"/>
      <w:bookmarkEnd w:id="1"/>
      <w:r>
        <w:rPr>
          <w:rFonts w:ascii="Verdana" w:hAnsi="Verdana"/>
          <w:bCs/>
        </w:rPr>
        <w:t>6</w:t>
      </w:r>
    </w:p>
    <w:p w14:paraId="5E31321E" w14:textId="77777777" w:rsidR="0076669D" w:rsidRPr="00C31844" w:rsidRDefault="0076669D" w:rsidP="0076669D">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205C98EB" w14:textId="77777777" w:rsidR="0076669D" w:rsidRPr="00C31844" w:rsidRDefault="0076669D" w:rsidP="0076669D">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1B63380E" w14:textId="77777777" w:rsidR="0076669D" w:rsidRPr="00C31844" w:rsidRDefault="0076669D" w:rsidP="0076669D">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486A2BE8" w14:textId="77777777" w:rsidR="0076669D" w:rsidRPr="00842609" w:rsidRDefault="0076669D" w:rsidP="0076669D">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C232D50" w14:textId="77777777" w:rsidR="0076669D" w:rsidRPr="00F35C45" w:rsidRDefault="0076669D" w:rsidP="0076669D">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5C8E1B38" w14:textId="77777777" w:rsidR="0076669D" w:rsidRPr="00794596" w:rsidRDefault="0076669D" w:rsidP="0076669D">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52B72648" w14:textId="77777777" w:rsidR="0076669D" w:rsidRPr="00F35C45" w:rsidRDefault="0076669D" w:rsidP="0076669D">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7B7F2B25" w14:textId="6F4A6F23" w:rsidR="0076669D" w:rsidRPr="00777BC3" w:rsidRDefault="0076669D" w:rsidP="00777BC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w:t>
      </w:r>
      <w:r>
        <w:rPr>
          <w:rFonts w:ascii="Verdana" w:hAnsi="Verdana" w:cs="Tahoma"/>
        </w:rPr>
        <w:t xml:space="preserve"> </w:t>
      </w:r>
      <w:r w:rsidRPr="00F35C45">
        <w:rPr>
          <w:rFonts w:ascii="Verdana" w:hAnsi="Verdana" w:cs="Tahoma"/>
        </w:rPr>
        <w:t xml:space="preserve">ordinary meeting held on </w:t>
      </w:r>
      <w:r>
        <w:rPr>
          <w:rFonts w:ascii="Verdana" w:hAnsi="Verdana" w:cs="Tahoma"/>
        </w:rPr>
        <w:t>27</w:t>
      </w:r>
      <w:r w:rsidRPr="00975634">
        <w:rPr>
          <w:rFonts w:ascii="Verdana" w:hAnsi="Verdana" w:cs="Tahoma"/>
          <w:vertAlign w:val="superscript"/>
        </w:rPr>
        <w:t>th</w:t>
      </w:r>
      <w:r>
        <w:rPr>
          <w:rFonts w:ascii="Verdana" w:hAnsi="Verdana" w:cs="Tahoma"/>
        </w:rPr>
        <w:t xml:space="preserve"> November </w:t>
      </w:r>
      <w:r w:rsidRPr="00F35C45">
        <w:rPr>
          <w:rFonts w:ascii="Verdana" w:hAnsi="Verdana" w:cs="Tahoma"/>
        </w:rPr>
        <w:t>202</w:t>
      </w:r>
      <w:r>
        <w:rPr>
          <w:rFonts w:ascii="Verdana" w:hAnsi="Verdana" w:cs="Tahoma"/>
        </w:rPr>
        <w:t>5</w:t>
      </w:r>
      <w:r w:rsidRPr="00F35C45">
        <w:rPr>
          <w:rFonts w:ascii="Verdana" w:hAnsi="Verdana" w:cs="Tahoma"/>
        </w:rPr>
        <w:t xml:space="preserve"> as a true and correct record.</w:t>
      </w:r>
    </w:p>
    <w:p w14:paraId="58A72972" w14:textId="77777777" w:rsidR="0076669D" w:rsidRDefault="0076669D" w:rsidP="0076669D">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48DC5EFC" w14:textId="77777777" w:rsidR="00777BC3" w:rsidRPr="00777BC3" w:rsidRDefault="0076669D" w:rsidP="00777BC3">
      <w:pPr>
        <w:pStyle w:val="ListParagraph"/>
        <w:numPr>
          <w:ilvl w:val="1"/>
          <w:numId w:val="8"/>
        </w:numPr>
        <w:tabs>
          <w:tab w:val="left" w:pos="897"/>
          <w:tab w:val="center" w:pos="4412"/>
        </w:tabs>
        <w:spacing w:after="120"/>
        <w:rPr>
          <w:rFonts w:ascii="Verdana" w:hAnsi="Verdana" w:cs="Tahoma"/>
          <w:b/>
          <w:bCs/>
        </w:rPr>
      </w:pPr>
      <w:r w:rsidRPr="00777BC3">
        <w:rPr>
          <w:rFonts w:ascii="Verdana" w:hAnsi="Verdana" w:cs="Tahoma"/>
        </w:rPr>
        <w:t>Report from NYC - Councillor Felicity Cunliffe-Lister</w:t>
      </w:r>
    </w:p>
    <w:p w14:paraId="01481B0C" w14:textId="15967A3E" w:rsidR="0076669D" w:rsidRPr="00777BC3" w:rsidRDefault="0076669D" w:rsidP="00777BC3">
      <w:pPr>
        <w:pStyle w:val="ListParagraph"/>
        <w:tabs>
          <w:tab w:val="left" w:pos="897"/>
          <w:tab w:val="center" w:pos="4412"/>
        </w:tabs>
        <w:spacing w:after="120"/>
        <w:ind w:left="888"/>
        <w:rPr>
          <w:rFonts w:ascii="Verdana" w:hAnsi="Verdana" w:cs="Tahoma"/>
          <w:b/>
          <w:bCs/>
        </w:rPr>
      </w:pPr>
      <w:r w:rsidRPr="00777BC3">
        <w:rPr>
          <w:rFonts w:ascii="Verdana" w:hAnsi="Verdana" w:cs="Tahoma"/>
        </w:rPr>
        <w:t xml:space="preserve">  </w:t>
      </w:r>
    </w:p>
    <w:p w14:paraId="46425F78" w14:textId="77777777" w:rsidR="0076669D" w:rsidRDefault="0076669D" w:rsidP="0076669D">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10A6900B" w14:textId="2E9BE0F8" w:rsidR="0076669D" w:rsidRDefault="00777BC3" w:rsidP="0076669D">
      <w:pPr>
        <w:spacing w:after="120"/>
        <w:ind w:left="142" w:right="57"/>
        <w:rPr>
          <w:rFonts w:ascii="Verdana" w:hAnsi="Verdana" w:cs="Tahoma"/>
        </w:rPr>
      </w:pPr>
      <w:r>
        <w:rPr>
          <w:rFonts w:ascii="Verdana" w:hAnsi="Verdana" w:cs="Tahoma"/>
        </w:rPr>
        <w:t>6</w:t>
      </w:r>
      <w:r w:rsidR="0076669D">
        <w:rPr>
          <w:rFonts w:ascii="Verdana" w:hAnsi="Verdana" w:cs="Tahoma"/>
        </w:rPr>
        <w:t>.1 Information from YLCA re assertion 10 (.gov domain/email)</w:t>
      </w:r>
      <w:r w:rsidR="00EB234B">
        <w:rPr>
          <w:rFonts w:ascii="Verdana" w:hAnsi="Verdana" w:cs="Tahoma"/>
        </w:rPr>
        <w:t>.</w:t>
      </w:r>
    </w:p>
    <w:p w14:paraId="0768239E" w14:textId="2AB3BBA2" w:rsidR="00EB234B" w:rsidRDefault="00777BC3" w:rsidP="0076669D">
      <w:pPr>
        <w:spacing w:after="120"/>
        <w:ind w:left="142" w:right="57"/>
        <w:rPr>
          <w:rFonts w:ascii="Verdana" w:hAnsi="Verdana" w:cs="Tahoma"/>
        </w:rPr>
      </w:pPr>
      <w:r>
        <w:rPr>
          <w:rFonts w:ascii="Verdana" w:hAnsi="Verdana" w:cs="Tahoma"/>
        </w:rPr>
        <w:t>6</w:t>
      </w:r>
      <w:r w:rsidR="00EB234B">
        <w:rPr>
          <w:rFonts w:ascii="Verdana" w:hAnsi="Verdana" w:cs="Tahoma"/>
        </w:rPr>
        <w:t xml:space="preserve">.2 </w:t>
      </w:r>
      <w:r w:rsidR="00082076">
        <w:rPr>
          <w:rFonts w:ascii="Verdana" w:hAnsi="Verdana" w:cs="Tahoma"/>
        </w:rPr>
        <w:t>Galphay sewage pumping – complaint from resident.</w:t>
      </w:r>
    </w:p>
    <w:p w14:paraId="12670F59" w14:textId="77777777" w:rsidR="00C1058D" w:rsidRDefault="00C1058D" w:rsidP="00C1058D">
      <w:pPr>
        <w:ind w:left="142" w:right="57"/>
        <w:rPr>
          <w:rFonts w:ascii="Verdana" w:hAnsi="Verdana" w:cs="Tahoma"/>
        </w:rPr>
      </w:pPr>
      <w:r>
        <w:rPr>
          <w:rFonts w:ascii="Verdana" w:hAnsi="Verdana" w:cs="Tahoma"/>
        </w:rPr>
        <w:t>6.3 Email from Galphay resident re unexpected closure of Galphay Lane</w:t>
      </w:r>
    </w:p>
    <w:p w14:paraId="332CF4FB" w14:textId="150A6EB0" w:rsidR="00C1058D" w:rsidRDefault="00C1058D" w:rsidP="00C1058D">
      <w:pPr>
        <w:ind w:left="142" w:right="57"/>
        <w:rPr>
          <w:rFonts w:ascii="Verdana" w:hAnsi="Verdana" w:cs="Tahoma"/>
        </w:rPr>
      </w:pPr>
      <w:r>
        <w:rPr>
          <w:rFonts w:ascii="Verdana" w:hAnsi="Verdana" w:cs="Tahoma"/>
        </w:rPr>
        <w:t xml:space="preserve">     and poor diversion signage.</w:t>
      </w:r>
    </w:p>
    <w:p w14:paraId="3814EC71" w14:textId="64158AF4" w:rsidR="00EB234B" w:rsidRDefault="00777BC3" w:rsidP="0076669D">
      <w:pPr>
        <w:spacing w:after="120"/>
        <w:ind w:left="142" w:right="57"/>
        <w:rPr>
          <w:rFonts w:ascii="Verdana" w:hAnsi="Verdana" w:cs="Tahoma"/>
        </w:rPr>
      </w:pPr>
      <w:r>
        <w:rPr>
          <w:rFonts w:ascii="Verdana" w:hAnsi="Verdana" w:cs="Tahoma"/>
        </w:rPr>
        <w:t>6</w:t>
      </w:r>
      <w:r w:rsidR="00EB234B">
        <w:rPr>
          <w:rFonts w:ascii="Verdana" w:hAnsi="Verdana" w:cs="Tahoma"/>
        </w:rPr>
        <w:t>.</w:t>
      </w:r>
      <w:r w:rsidR="00C1058D">
        <w:rPr>
          <w:rFonts w:ascii="Verdana" w:hAnsi="Verdana" w:cs="Tahoma"/>
        </w:rPr>
        <w:t>4</w:t>
      </w:r>
      <w:r w:rsidR="00EB234B">
        <w:rPr>
          <w:rFonts w:ascii="Verdana" w:hAnsi="Verdana" w:cs="Tahoma"/>
        </w:rPr>
        <w:t xml:space="preserve"> Cutting roadside ‘visibility splays’ – information from NYC (HAM).</w:t>
      </w:r>
    </w:p>
    <w:p w14:paraId="4BCF84D2" w14:textId="4588861D" w:rsidR="00EB234B" w:rsidRDefault="00777BC3" w:rsidP="00EB234B">
      <w:pPr>
        <w:ind w:left="142" w:right="57"/>
        <w:rPr>
          <w:rFonts w:ascii="Verdana" w:hAnsi="Verdana" w:cs="Tahoma"/>
        </w:rPr>
      </w:pPr>
      <w:r>
        <w:rPr>
          <w:rFonts w:ascii="Verdana" w:hAnsi="Verdana" w:cs="Tahoma"/>
        </w:rPr>
        <w:lastRenderedPageBreak/>
        <w:t>6</w:t>
      </w:r>
      <w:r w:rsidR="00EB234B">
        <w:rPr>
          <w:rFonts w:ascii="Verdana" w:hAnsi="Verdana" w:cs="Tahoma"/>
        </w:rPr>
        <w:t>.</w:t>
      </w:r>
      <w:r w:rsidR="00C1058D">
        <w:rPr>
          <w:rFonts w:ascii="Verdana" w:hAnsi="Verdana" w:cs="Tahoma"/>
        </w:rPr>
        <w:t>5</w:t>
      </w:r>
      <w:r w:rsidR="00EB234B">
        <w:rPr>
          <w:rFonts w:ascii="Verdana" w:hAnsi="Verdana" w:cs="Tahoma"/>
        </w:rPr>
        <w:t xml:space="preserve"> Request from Nidderdale Plus to complete a survey – vision for the                                                                       </w:t>
      </w:r>
    </w:p>
    <w:p w14:paraId="2E71AC48" w14:textId="4934C7CE" w:rsidR="00B10773" w:rsidRDefault="00EB234B" w:rsidP="00777BC3">
      <w:pPr>
        <w:ind w:left="142" w:right="57"/>
        <w:rPr>
          <w:rFonts w:ascii="Verdana" w:hAnsi="Verdana" w:cs="Tahoma"/>
        </w:rPr>
      </w:pPr>
      <w:r>
        <w:rPr>
          <w:rFonts w:ascii="Verdana" w:hAnsi="Verdana" w:cs="Tahoma"/>
        </w:rPr>
        <w:t xml:space="preserve">      future of Nidderdale.</w:t>
      </w:r>
    </w:p>
    <w:p w14:paraId="2A688022" w14:textId="77777777" w:rsidR="00B10773" w:rsidRDefault="00B10773" w:rsidP="00EB234B">
      <w:pPr>
        <w:ind w:left="142" w:right="57"/>
        <w:rPr>
          <w:rFonts w:ascii="Verdana" w:hAnsi="Verdana" w:cs="Tahoma"/>
        </w:rPr>
      </w:pPr>
    </w:p>
    <w:p w14:paraId="6B7D6E64" w14:textId="77777777" w:rsidR="00B10773" w:rsidRDefault="00082076" w:rsidP="00B10773">
      <w:pPr>
        <w:pStyle w:val="ListParagraph"/>
        <w:numPr>
          <w:ilvl w:val="0"/>
          <w:numId w:val="1"/>
        </w:numPr>
        <w:spacing w:after="120"/>
        <w:ind w:right="57"/>
        <w:rPr>
          <w:rFonts w:ascii="Verdana" w:hAnsi="Verdana" w:cs="Tahoma"/>
          <w:b/>
          <w:bCs/>
        </w:rPr>
      </w:pPr>
      <w:r>
        <w:rPr>
          <w:rFonts w:ascii="Verdana" w:hAnsi="Verdana" w:cs="Tahoma"/>
        </w:rPr>
        <w:t xml:space="preserve">  </w:t>
      </w:r>
      <w:r w:rsidR="00B10773" w:rsidRPr="006014EE">
        <w:rPr>
          <w:rFonts w:ascii="Verdana" w:hAnsi="Verdana" w:cs="Tahoma"/>
          <w:b/>
          <w:bCs/>
        </w:rPr>
        <w:t>Matters requested by Councillors:</w:t>
      </w:r>
    </w:p>
    <w:p w14:paraId="3182FF66" w14:textId="77777777" w:rsidR="00777BC3" w:rsidRDefault="00777BC3" w:rsidP="00777BC3">
      <w:pPr>
        <w:pStyle w:val="ListParagraph"/>
        <w:spacing w:after="120"/>
        <w:ind w:left="502" w:right="57"/>
        <w:rPr>
          <w:rFonts w:ascii="Verdana" w:hAnsi="Verdana" w:cs="Tahoma"/>
          <w:b/>
          <w:bCs/>
        </w:rPr>
      </w:pPr>
    </w:p>
    <w:p w14:paraId="184B97CF" w14:textId="7B6CC206" w:rsidR="00B10773" w:rsidRPr="00777BC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Warren Lane/Galphay Lane junction, dangerous blind corner – Cllr. Weatherhead</w:t>
      </w:r>
    </w:p>
    <w:p w14:paraId="270B9507" w14:textId="34FEC894" w:rsidR="00B10773" w:rsidRPr="00777BC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Blocked roadside ditch on corner by Galphay village institute</w:t>
      </w:r>
      <w:r w:rsidR="00777BC3" w:rsidRPr="00777BC3">
        <w:rPr>
          <w:rFonts w:ascii="Verdana" w:hAnsi="Verdana" w:cs="Tahoma"/>
        </w:rPr>
        <w:t xml:space="preserve"> – Cllr. Weatherhead</w:t>
      </w:r>
    </w:p>
    <w:p w14:paraId="0260E332" w14:textId="493FA0B2" w:rsidR="00B10773" w:rsidRDefault="00B10773" w:rsidP="00777BC3">
      <w:pPr>
        <w:pStyle w:val="ListParagraph"/>
        <w:numPr>
          <w:ilvl w:val="1"/>
          <w:numId w:val="9"/>
        </w:numPr>
        <w:spacing w:after="120"/>
        <w:ind w:right="57"/>
        <w:rPr>
          <w:rFonts w:ascii="Verdana" w:hAnsi="Verdana" w:cs="Tahoma"/>
        </w:rPr>
      </w:pPr>
      <w:r w:rsidRPr="00777BC3">
        <w:rPr>
          <w:rFonts w:ascii="Verdana" w:hAnsi="Verdana" w:cs="Tahoma"/>
        </w:rPr>
        <w:t>Mickley footpath, uneven and potholed surface</w:t>
      </w:r>
      <w:r w:rsidR="00777BC3">
        <w:rPr>
          <w:rFonts w:ascii="Verdana" w:hAnsi="Verdana" w:cs="Tahoma"/>
        </w:rPr>
        <w:t xml:space="preserve"> – Cllr. Harling</w:t>
      </w:r>
    </w:p>
    <w:p w14:paraId="7CB049AE" w14:textId="77777777" w:rsidR="00777BC3" w:rsidRDefault="00777BC3" w:rsidP="00777BC3">
      <w:pPr>
        <w:pStyle w:val="ListParagraph"/>
        <w:spacing w:after="120"/>
        <w:ind w:left="804" w:right="57"/>
        <w:rPr>
          <w:rFonts w:ascii="Verdana" w:hAnsi="Verdana" w:cs="Tahoma"/>
        </w:rPr>
      </w:pPr>
    </w:p>
    <w:p w14:paraId="5DED81EB" w14:textId="38663DE7" w:rsidR="00777BC3" w:rsidRDefault="00777BC3" w:rsidP="00777BC3">
      <w:pPr>
        <w:pStyle w:val="ListParagraph"/>
        <w:numPr>
          <w:ilvl w:val="1"/>
          <w:numId w:val="9"/>
        </w:numPr>
        <w:spacing w:before="240" w:after="120"/>
        <w:ind w:right="57"/>
        <w:rPr>
          <w:rFonts w:ascii="Verdana" w:hAnsi="Verdana" w:cs="Tahoma"/>
        </w:rPr>
      </w:pPr>
      <w:proofErr w:type="spellStart"/>
      <w:r>
        <w:rPr>
          <w:rFonts w:ascii="Verdana" w:hAnsi="Verdana" w:cs="Tahoma"/>
        </w:rPr>
        <w:t>Winksley</w:t>
      </w:r>
      <w:proofErr w:type="spellEnd"/>
      <w:r>
        <w:rPr>
          <w:rFonts w:ascii="Verdana" w:hAnsi="Verdana" w:cs="Tahoma"/>
        </w:rPr>
        <w:t xml:space="preserve"> verges and village green – commuted sums – Cllr. Miller</w:t>
      </w:r>
    </w:p>
    <w:p w14:paraId="164D6EF1" w14:textId="77777777" w:rsidR="00777BC3" w:rsidRPr="00777BC3" w:rsidRDefault="00777BC3" w:rsidP="00777BC3">
      <w:pPr>
        <w:pStyle w:val="ListParagraph"/>
        <w:rPr>
          <w:rFonts w:ascii="Verdana" w:hAnsi="Verdana" w:cs="Tahoma"/>
        </w:rPr>
      </w:pPr>
    </w:p>
    <w:p w14:paraId="03BD55B4" w14:textId="24F32D9C" w:rsidR="00777BC3" w:rsidRPr="00816C73" w:rsidRDefault="00777BC3" w:rsidP="00777BC3">
      <w:pPr>
        <w:pStyle w:val="ListParagraph"/>
        <w:numPr>
          <w:ilvl w:val="0"/>
          <w:numId w:val="1"/>
        </w:numPr>
        <w:rPr>
          <w:rFonts w:ascii="Verdana" w:hAnsi="Verdana"/>
          <w:b/>
          <w:bCs/>
        </w:rPr>
      </w:pPr>
      <w:r w:rsidRPr="00777BC3">
        <w:rPr>
          <w:rFonts w:ascii="Verdana" w:hAnsi="Verdana" w:cs="Tahoma"/>
          <w:b/>
          <w:bCs/>
        </w:rPr>
        <w:t>Ongoing issues:</w:t>
      </w:r>
    </w:p>
    <w:p w14:paraId="1D5A8B7D" w14:textId="77777777" w:rsidR="00816C73" w:rsidRPr="00777BC3" w:rsidRDefault="00816C73" w:rsidP="00816C73">
      <w:pPr>
        <w:pStyle w:val="ListParagraph"/>
        <w:ind w:left="502"/>
        <w:rPr>
          <w:rFonts w:ascii="Verdana" w:hAnsi="Verdana"/>
          <w:b/>
          <w:bCs/>
        </w:rPr>
      </w:pPr>
    </w:p>
    <w:p w14:paraId="118D91FE" w14:textId="7541A8FA" w:rsidR="00777BC3" w:rsidRDefault="007E171C" w:rsidP="007E171C">
      <w:pPr>
        <w:ind w:right="57"/>
        <w:rPr>
          <w:rFonts w:ascii="Verdana" w:hAnsi="Verdana"/>
        </w:rPr>
      </w:pPr>
      <w:r>
        <w:rPr>
          <w:rFonts w:ascii="Verdana" w:hAnsi="Verdana" w:cs="Tahoma"/>
        </w:rPr>
        <w:t xml:space="preserve"> </w:t>
      </w:r>
      <w:r w:rsidR="00777BC3" w:rsidRPr="00C94D02">
        <w:rPr>
          <w:rFonts w:ascii="Verdana" w:hAnsi="Verdana" w:cs="Tahoma"/>
        </w:rPr>
        <w:t xml:space="preserve">8.1 </w:t>
      </w:r>
      <w:r w:rsidR="00777BC3" w:rsidRPr="00C94D02">
        <w:rPr>
          <w:rFonts w:ascii="Verdana" w:hAnsi="Verdana"/>
        </w:rPr>
        <w:t>Flooding at Misses Lane/Gate Bridge Road junction – update</w:t>
      </w:r>
    </w:p>
    <w:p w14:paraId="7F266834" w14:textId="77777777" w:rsidR="00777BC3" w:rsidRPr="00C94D02" w:rsidRDefault="00777BC3" w:rsidP="00777BC3">
      <w:pPr>
        <w:ind w:left="142" w:right="57"/>
        <w:rPr>
          <w:rFonts w:ascii="Verdana" w:hAnsi="Verdana"/>
        </w:rPr>
      </w:pPr>
      <w:r>
        <w:rPr>
          <w:rFonts w:ascii="Verdana" w:hAnsi="Verdana"/>
        </w:rPr>
        <w:t xml:space="preserve">      </w:t>
      </w:r>
      <w:r w:rsidRPr="00C94D02">
        <w:rPr>
          <w:rFonts w:ascii="Verdana" w:hAnsi="Verdana"/>
        </w:rPr>
        <w:t>re</w:t>
      </w:r>
      <w:r>
        <w:rPr>
          <w:rFonts w:ascii="Verdana" w:hAnsi="Verdana"/>
        </w:rPr>
        <w:t>sponse</w:t>
      </w:r>
      <w:r w:rsidRPr="00C94D02">
        <w:rPr>
          <w:rFonts w:ascii="Verdana" w:hAnsi="Verdana"/>
        </w:rPr>
        <w:t xml:space="preserve"> from </w:t>
      </w:r>
      <w:r>
        <w:rPr>
          <w:rFonts w:ascii="Verdana" w:hAnsi="Verdana"/>
        </w:rPr>
        <w:t>Highways</w:t>
      </w:r>
      <w:r w:rsidRPr="00C94D02">
        <w:rPr>
          <w:rFonts w:ascii="Verdana" w:hAnsi="Verdana"/>
        </w:rPr>
        <w:t>.</w:t>
      </w:r>
    </w:p>
    <w:p w14:paraId="5047B84F" w14:textId="168C8446" w:rsidR="00777BC3" w:rsidRDefault="00C1058D" w:rsidP="00777BC3">
      <w:pPr>
        <w:spacing w:after="120"/>
        <w:ind w:left="142" w:right="57" w:hanging="142"/>
        <w:rPr>
          <w:rFonts w:ascii="Verdana" w:hAnsi="Verdana"/>
        </w:rPr>
      </w:pPr>
      <w:r>
        <w:rPr>
          <w:rFonts w:ascii="Verdana" w:hAnsi="Verdana"/>
        </w:rPr>
        <w:t xml:space="preserve"> </w:t>
      </w:r>
      <w:r w:rsidR="00777BC3" w:rsidRPr="00C94D02">
        <w:rPr>
          <w:rFonts w:ascii="Verdana" w:hAnsi="Verdana"/>
        </w:rPr>
        <w:t>8.3 Mickley drainage works - update re</w:t>
      </w:r>
      <w:r w:rsidR="00777BC3">
        <w:rPr>
          <w:rFonts w:ascii="Verdana" w:hAnsi="Verdana"/>
        </w:rPr>
        <w:t>sponse</w:t>
      </w:r>
      <w:r w:rsidR="00777BC3" w:rsidRPr="00C94D02">
        <w:rPr>
          <w:rFonts w:ascii="Verdana" w:hAnsi="Verdana"/>
        </w:rPr>
        <w:t xml:space="preserve"> from </w:t>
      </w:r>
      <w:r w:rsidR="00777BC3">
        <w:rPr>
          <w:rFonts w:ascii="Verdana" w:hAnsi="Verdana"/>
        </w:rPr>
        <w:t>Highways</w:t>
      </w:r>
      <w:r w:rsidR="00777BC3" w:rsidRPr="00C94D02">
        <w:rPr>
          <w:rFonts w:ascii="Verdana" w:hAnsi="Verdana"/>
        </w:rPr>
        <w:t>.</w:t>
      </w:r>
    </w:p>
    <w:p w14:paraId="597C053F" w14:textId="77777777" w:rsidR="007E171C" w:rsidRDefault="007E171C" w:rsidP="007E171C">
      <w:pPr>
        <w:ind w:right="57"/>
        <w:rPr>
          <w:rFonts w:ascii="Verdana" w:hAnsi="Verdana"/>
        </w:rPr>
      </w:pPr>
      <w:r>
        <w:rPr>
          <w:rFonts w:ascii="Verdana" w:hAnsi="Verdana"/>
        </w:rPr>
        <w:t xml:space="preserve"> </w:t>
      </w:r>
      <w:r w:rsidR="00777BC3">
        <w:rPr>
          <w:rFonts w:ascii="Verdana" w:hAnsi="Verdana"/>
        </w:rPr>
        <w:t xml:space="preserve">8.4 Galphay flagpole – </w:t>
      </w:r>
      <w:r>
        <w:rPr>
          <w:rFonts w:ascii="Verdana" w:hAnsi="Verdana"/>
        </w:rPr>
        <w:t>awaiting spring weather conditions to allow</w:t>
      </w:r>
    </w:p>
    <w:p w14:paraId="6A769340" w14:textId="3CDF3188" w:rsidR="00777BC3" w:rsidRDefault="007E171C" w:rsidP="007E171C">
      <w:pPr>
        <w:ind w:right="57"/>
        <w:rPr>
          <w:rFonts w:ascii="Verdana" w:hAnsi="Verdana"/>
        </w:rPr>
      </w:pPr>
      <w:r>
        <w:rPr>
          <w:rFonts w:ascii="Verdana" w:hAnsi="Verdana"/>
        </w:rPr>
        <w:t xml:space="preserve">      access for tractors.</w:t>
      </w:r>
    </w:p>
    <w:p w14:paraId="36219B21" w14:textId="53555500" w:rsidR="00777BC3" w:rsidRDefault="00777BC3" w:rsidP="007E171C">
      <w:pPr>
        <w:ind w:left="-142" w:right="57"/>
        <w:rPr>
          <w:rFonts w:ascii="Verdana" w:hAnsi="Verdana"/>
        </w:rPr>
      </w:pPr>
      <w:r>
        <w:rPr>
          <w:rFonts w:ascii="Verdana" w:hAnsi="Verdana"/>
        </w:rPr>
        <w:t xml:space="preserve">  </w:t>
      </w:r>
      <w:r w:rsidR="00C1058D">
        <w:rPr>
          <w:rFonts w:ascii="Verdana" w:hAnsi="Verdana"/>
        </w:rPr>
        <w:t xml:space="preserve"> </w:t>
      </w:r>
      <w:r>
        <w:rPr>
          <w:rFonts w:ascii="Verdana" w:hAnsi="Verdana"/>
        </w:rPr>
        <w:t xml:space="preserve">8.5 Verge Tree Pruning Mickley – </w:t>
      </w:r>
      <w:r w:rsidR="007E171C">
        <w:rPr>
          <w:rFonts w:ascii="Verdana" w:hAnsi="Verdana"/>
        </w:rPr>
        <w:t>latest response from NYC Parks Dept.</w:t>
      </w:r>
    </w:p>
    <w:p w14:paraId="42491462" w14:textId="77777777" w:rsidR="00777BC3" w:rsidRDefault="00777BC3" w:rsidP="00777BC3">
      <w:pPr>
        <w:ind w:left="-142" w:right="57"/>
        <w:rPr>
          <w:rFonts w:ascii="Verdana" w:hAnsi="Verdana"/>
        </w:rPr>
      </w:pPr>
      <w:r>
        <w:rPr>
          <w:rFonts w:ascii="Verdana" w:hAnsi="Verdana"/>
        </w:rPr>
        <w:t xml:space="preserve">     </w:t>
      </w:r>
    </w:p>
    <w:p w14:paraId="089FD3D0" w14:textId="77777777" w:rsidR="00777BC3" w:rsidRDefault="00777BC3" w:rsidP="00777BC3">
      <w:pPr>
        <w:rPr>
          <w:rFonts w:ascii="Verdana" w:hAnsi="Verdana"/>
        </w:rPr>
      </w:pPr>
      <w:r>
        <w:rPr>
          <w:rFonts w:ascii="Verdana" w:hAnsi="Verdana"/>
        </w:rPr>
        <w:t xml:space="preserve"> 8.6 Speed restrictions Mickley village – no further progress in terms of</w:t>
      </w:r>
    </w:p>
    <w:p w14:paraId="768D8EBA" w14:textId="77777777" w:rsidR="00777BC3" w:rsidRDefault="00777BC3" w:rsidP="00777BC3">
      <w:pPr>
        <w:rPr>
          <w:rFonts w:ascii="Verdana" w:hAnsi="Verdana"/>
        </w:rPr>
      </w:pPr>
      <w:r>
        <w:rPr>
          <w:rFonts w:ascii="Verdana" w:hAnsi="Verdana"/>
        </w:rPr>
        <w:t xml:space="preserve">        scheme implementation.</w:t>
      </w:r>
    </w:p>
    <w:p w14:paraId="61379A0B" w14:textId="77777777" w:rsidR="007E171C" w:rsidRDefault="007E171C" w:rsidP="00777BC3">
      <w:pPr>
        <w:rPr>
          <w:rFonts w:ascii="Verdana" w:hAnsi="Verdana"/>
        </w:rPr>
      </w:pPr>
    </w:p>
    <w:p w14:paraId="78EE97F1" w14:textId="77777777" w:rsidR="007E171C" w:rsidRDefault="007E171C" w:rsidP="007E171C">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6A9FED9E" w14:textId="77777777" w:rsidR="00AB03A9" w:rsidRPr="00AB03A9" w:rsidRDefault="007E171C" w:rsidP="007E171C">
      <w:pPr>
        <w:pStyle w:val="ListParagraph"/>
        <w:numPr>
          <w:ilvl w:val="1"/>
          <w:numId w:val="11"/>
        </w:numPr>
        <w:spacing w:before="240"/>
        <w:jc w:val="both"/>
        <w:rPr>
          <w:rFonts w:ascii="Verdana" w:hAnsi="Verdana" w:cs="Tahoma"/>
          <w:b/>
          <w:bCs/>
        </w:rPr>
      </w:pPr>
      <w:r w:rsidRPr="00F21F8E">
        <w:rPr>
          <w:rFonts w:ascii="Verdana" w:hAnsi="Verdana" w:cs="Tahoma"/>
        </w:rPr>
        <w:t>To approve the following accounts for payment:</w:t>
      </w:r>
    </w:p>
    <w:p w14:paraId="7447E292" w14:textId="0D82B67F" w:rsidR="007E171C" w:rsidRPr="00134FB2" w:rsidRDefault="007E171C" w:rsidP="00AB03A9">
      <w:pPr>
        <w:pStyle w:val="ListParagraph"/>
        <w:spacing w:before="240"/>
        <w:ind w:left="746"/>
        <w:jc w:val="both"/>
        <w:rPr>
          <w:rFonts w:ascii="Verdana" w:hAnsi="Verdana" w:cs="Tahoma"/>
          <w:b/>
          <w:bCs/>
        </w:rPr>
      </w:pPr>
      <w:r w:rsidRPr="00F21F8E">
        <w:rPr>
          <w:rFonts w:ascii="Verdana" w:hAnsi="Verdana" w:cs="Tahoma"/>
        </w:rPr>
        <w:t xml:space="preserve"> </w:t>
      </w:r>
    </w:p>
    <w:tbl>
      <w:tblPr>
        <w:tblW w:w="9000" w:type="dxa"/>
        <w:tblLook w:val="04A0" w:firstRow="1" w:lastRow="0" w:firstColumn="1" w:lastColumn="0" w:noHBand="0" w:noVBand="1"/>
      </w:tblPr>
      <w:tblGrid>
        <w:gridCol w:w="2640"/>
        <w:gridCol w:w="222"/>
        <w:gridCol w:w="947"/>
        <w:gridCol w:w="1752"/>
        <w:gridCol w:w="1811"/>
        <w:gridCol w:w="1654"/>
      </w:tblGrid>
      <w:tr w:rsidR="00134FB2" w:rsidRPr="000872F3" w14:paraId="1CC275D7" w14:textId="77777777" w:rsidTr="00A2036D">
        <w:trPr>
          <w:trHeight w:val="288"/>
        </w:trPr>
        <w:tc>
          <w:tcPr>
            <w:tcW w:w="2740" w:type="dxa"/>
            <w:gridSpan w:val="2"/>
            <w:tcBorders>
              <w:top w:val="nil"/>
              <w:left w:val="nil"/>
              <w:bottom w:val="nil"/>
              <w:right w:val="nil"/>
            </w:tcBorders>
            <w:noWrap/>
            <w:vAlign w:val="bottom"/>
            <w:hideMark/>
          </w:tcPr>
          <w:p w14:paraId="5C388AE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Yorkshire Accountants</w:t>
            </w:r>
          </w:p>
        </w:tc>
        <w:tc>
          <w:tcPr>
            <w:tcW w:w="960" w:type="dxa"/>
            <w:tcBorders>
              <w:top w:val="nil"/>
              <w:left w:val="nil"/>
              <w:bottom w:val="nil"/>
              <w:right w:val="nil"/>
            </w:tcBorders>
            <w:noWrap/>
            <w:vAlign w:val="bottom"/>
            <w:hideMark/>
          </w:tcPr>
          <w:p w14:paraId="0035119E" w14:textId="77777777" w:rsidR="00134FB2" w:rsidRPr="000872F3" w:rsidRDefault="00134FB2" w:rsidP="00A2036D">
            <w:pPr>
              <w:rPr>
                <w:rFonts w:ascii="Aptos Narrow" w:hAnsi="Aptos Narrow"/>
                <w:color w:val="000000"/>
                <w:lang w:eastAsia="en-GB"/>
              </w:rPr>
            </w:pPr>
          </w:p>
        </w:tc>
        <w:tc>
          <w:tcPr>
            <w:tcW w:w="1780" w:type="dxa"/>
            <w:tcBorders>
              <w:top w:val="nil"/>
              <w:left w:val="nil"/>
              <w:bottom w:val="nil"/>
              <w:right w:val="nil"/>
            </w:tcBorders>
            <w:noWrap/>
            <w:vAlign w:val="bottom"/>
            <w:hideMark/>
          </w:tcPr>
          <w:p w14:paraId="0EF1842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6266ECDC"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1999A55"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£36.00</w:t>
            </w:r>
          </w:p>
        </w:tc>
      </w:tr>
      <w:tr w:rsidR="00134FB2" w:rsidRPr="000872F3" w14:paraId="3548CB3F" w14:textId="77777777" w:rsidTr="00A2036D">
        <w:trPr>
          <w:trHeight w:val="288"/>
        </w:trPr>
        <w:tc>
          <w:tcPr>
            <w:tcW w:w="2685" w:type="dxa"/>
            <w:tcBorders>
              <w:top w:val="nil"/>
              <w:left w:val="nil"/>
              <w:bottom w:val="nil"/>
              <w:right w:val="nil"/>
            </w:tcBorders>
            <w:noWrap/>
            <w:vAlign w:val="bottom"/>
            <w:hideMark/>
          </w:tcPr>
          <w:p w14:paraId="6B2F6D1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157980E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7152B42B"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CD6D3CE"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288834D1"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0C5F0B7F"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£84.81</w:t>
            </w:r>
          </w:p>
        </w:tc>
      </w:tr>
      <w:tr w:rsidR="00134FB2" w:rsidRPr="000872F3" w14:paraId="3595E437" w14:textId="77777777" w:rsidTr="00A2036D">
        <w:trPr>
          <w:trHeight w:val="288"/>
        </w:trPr>
        <w:tc>
          <w:tcPr>
            <w:tcW w:w="2685" w:type="dxa"/>
            <w:tcBorders>
              <w:top w:val="nil"/>
              <w:left w:val="nil"/>
              <w:bottom w:val="nil"/>
              <w:right w:val="nil"/>
            </w:tcBorders>
            <w:noWrap/>
            <w:vAlign w:val="bottom"/>
            <w:hideMark/>
          </w:tcPr>
          <w:p w14:paraId="44AA0DFF"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Clerks salary (Nov)</w:t>
            </w:r>
          </w:p>
        </w:tc>
        <w:tc>
          <w:tcPr>
            <w:tcW w:w="55" w:type="dxa"/>
            <w:tcBorders>
              <w:top w:val="nil"/>
              <w:left w:val="nil"/>
              <w:bottom w:val="nil"/>
              <w:right w:val="nil"/>
            </w:tcBorders>
            <w:noWrap/>
            <w:vAlign w:val="bottom"/>
            <w:hideMark/>
          </w:tcPr>
          <w:p w14:paraId="4AE7CEDF"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39F815AE"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7D6497C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17200996"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31C73DE"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£352.88</w:t>
            </w:r>
          </w:p>
        </w:tc>
      </w:tr>
      <w:tr w:rsidR="00134FB2" w:rsidRPr="000872F3" w14:paraId="488317F7" w14:textId="77777777" w:rsidTr="00A2036D">
        <w:trPr>
          <w:trHeight w:val="288"/>
        </w:trPr>
        <w:tc>
          <w:tcPr>
            <w:tcW w:w="2685" w:type="dxa"/>
            <w:tcBorders>
              <w:top w:val="nil"/>
              <w:left w:val="nil"/>
              <w:bottom w:val="nil"/>
              <w:right w:val="nil"/>
            </w:tcBorders>
            <w:noWrap/>
            <w:vAlign w:val="bottom"/>
            <w:hideMark/>
          </w:tcPr>
          <w:p w14:paraId="5260E04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St John's Church</w:t>
            </w:r>
          </w:p>
        </w:tc>
        <w:tc>
          <w:tcPr>
            <w:tcW w:w="55" w:type="dxa"/>
            <w:tcBorders>
              <w:top w:val="nil"/>
              <w:left w:val="nil"/>
              <w:bottom w:val="nil"/>
              <w:right w:val="nil"/>
            </w:tcBorders>
            <w:noWrap/>
            <w:vAlign w:val="bottom"/>
            <w:hideMark/>
          </w:tcPr>
          <w:p w14:paraId="6988FCE0"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75A0B98"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47BA7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76D4C451"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5B7C3ED3"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£15.00</w:t>
            </w:r>
          </w:p>
        </w:tc>
      </w:tr>
      <w:tr w:rsidR="00134FB2" w:rsidRPr="000872F3" w14:paraId="57099999" w14:textId="77777777" w:rsidTr="00A2036D">
        <w:trPr>
          <w:trHeight w:val="288"/>
        </w:trPr>
        <w:tc>
          <w:tcPr>
            <w:tcW w:w="2685" w:type="dxa"/>
            <w:tcBorders>
              <w:top w:val="nil"/>
              <w:left w:val="nil"/>
              <w:bottom w:val="nil"/>
              <w:right w:val="nil"/>
            </w:tcBorders>
            <w:noWrap/>
            <w:vAlign w:val="bottom"/>
            <w:hideMark/>
          </w:tcPr>
          <w:p w14:paraId="683B4D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C.B.&amp; R. Taylor</w:t>
            </w:r>
          </w:p>
        </w:tc>
        <w:tc>
          <w:tcPr>
            <w:tcW w:w="55" w:type="dxa"/>
            <w:tcBorders>
              <w:top w:val="nil"/>
              <w:left w:val="nil"/>
              <w:bottom w:val="nil"/>
              <w:right w:val="nil"/>
            </w:tcBorders>
            <w:noWrap/>
            <w:vAlign w:val="bottom"/>
            <w:hideMark/>
          </w:tcPr>
          <w:p w14:paraId="461806A1"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22C32901"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3408CF06"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05.12.2025</w:t>
            </w:r>
          </w:p>
        </w:tc>
        <w:tc>
          <w:tcPr>
            <w:tcW w:w="1840" w:type="dxa"/>
            <w:tcBorders>
              <w:top w:val="nil"/>
              <w:left w:val="nil"/>
              <w:bottom w:val="nil"/>
              <w:right w:val="nil"/>
            </w:tcBorders>
            <w:noWrap/>
            <w:vAlign w:val="bottom"/>
            <w:hideMark/>
          </w:tcPr>
          <w:p w14:paraId="50FAF3D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6697711"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£216.00</w:t>
            </w:r>
          </w:p>
        </w:tc>
      </w:tr>
      <w:tr w:rsidR="00134FB2" w:rsidRPr="000872F3" w14:paraId="155ACAE3" w14:textId="77777777" w:rsidTr="00A2036D">
        <w:trPr>
          <w:trHeight w:val="288"/>
        </w:trPr>
        <w:tc>
          <w:tcPr>
            <w:tcW w:w="2685" w:type="dxa"/>
            <w:tcBorders>
              <w:top w:val="nil"/>
              <w:left w:val="nil"/>
              <w:bottom w:val="nil"/>
              <w:right w:val="nil"/>
            </w:tcBorders>
            <w:noWrap/>
            <w:vAlign w:val="bottom"/>
            <w:hideMark/>
          </w:tcPr>
          <w:p w14:paraId="265654EE"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5904F9D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2EF17C9B"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1461570"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10.12.2025</w:t>
            </w:r>
          </w:p>
        </w:tc>
        <w:tc>
          <w:tcPr>
            <w:tcW w:w="1840" w:type="dxa"/>
            <w:tcBorders>
              <w:top w:val="nil"/>
              <w:left w:val="nil"/>
              <w:bottom w:val="nil"/>
              <w:right w:val="nil"/>
            </w:tcBorders>
            <w:noWrap/>
            <w:vAlign w:val="bottom"/>
            <w:hideMark/>
          </w:tcPr>
          <w:p w14:paraId="78B115F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3CA4B259"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£9.99</w:t>
            </w:r>
          </w:p>
        </w:tc>
      </w:tr>
      <w:tr w:rsidR="00134FB2" w:rsidRPr="000872F3" w14:paraId="63804497" w14:textId="77777777" w:rsidTr="00A2036D">
        <w:trPr>
          <w:trHeight w:val="288"/>
        </w:trPr>
        <w:tc>
          <w:tcPr>
            <w:tcW w:w="2685" w:type="dxa"/>
            <w:tcBorders>
              <w:top w:val="nil"/>
              <w:left w:val="nil"/>
              <w:bottom w:val="nil"/>
              <w:right w:val="nil"/>
            </w:tcBorders>
            <w:noWrap/>
            <w:vAlign w:val="bottom"/>
            <w:hideMark/>
          </w:tcPr>
          <w:p w14:paraId="5726360A"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Farm &amp; Land</w:t>
            </w:r>
          </w:p>
        </w:tc>
        <w:tc>
          <w:tcPr>
            <w:tcW w:w="55" w:type="dxa"/>
            <w:tcBorders>
              <w:top w:val="nil"/>
              <w:left w:val="nil"/>
              <w:bottom w:val="nil"/>
              <w:right w:val="nil"/>
            </w:tcBorders>
            <w:noWrap/>
            <w:vAlign w:val="bottom"/>
            <w:hideMark/>
          </w:tcPr>
          <w:p w14:paraId="6FF3F3B9"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7CD9F517"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 xml:space="preserve"> </w:t>
            </w:r>
          </w:p>
        </w:tc>
        <w:tc>
          <w:tcPr>
            <w:tcW w:w="1780" w:type="dxa"/>
            <w:tcBorders>
              <w:top w:val="nil"/>
              <w:left w:val="nil"/>
              <w:bottom w:val="nil"/>
              <w:right w:val="nil"/>
            </w:tcBorders>
            <w:noWrap/>
            <w:vAlign w:val="bottom"/>
            <w:hideMark/>
          </w:tcPr>
          <w:p w14:paraId="509C815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18.12.2025</w:t>
            </w:r>
          </w:p>
        </w:tc>
        <w:tc>
          <w:tcPr>
            <w:tcW w:w="1840" w:type="dxa"/>
            <w:tcBorders>
              <w:top w:val="nil"/>
              <w:left w:val="nil"/>
              <w:bottom w:val="nil"/>
              <w:right w:val="nil"/>
            </w:tcBorders>
            <w:noWrap/>
            <w:vAlign w:val="bottom"/>
            <w:hideMark/>
          </w:tcPr>
          <w:p w14:paraId="1F1AEEE7"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74BD6E7"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£1,348.80</w:t>
            </w:r>
          </w:p>
        </w:tc>
      </w:tr>
      <w:tr w:rsidR="00134FB2" w:rsidRPr="000872F3" w14:paraId="152B332C" w14:textId="77777777" w:rsidTr="00A2036D">
        <w:trPr>
          <w:trHeight w:val="288"/>
        </w:trPr>
        <w:tc>
          <w:tcPr>
            <w:tcW w:w="2685" w:type="dxa"/>
            <w:tcBorders>
              <w:top w:val="nil"/>
              <w:left w:val="nil"/>
              <w:bottom w:val="nil"/>
              <w:right w:val="nil"/>
            </w:tcBorders>
            <w:noWrap/>
            <w:vAlign w:val="bottom"/>
            <w:hideMark/>
          </w:tcPr>
          <w:p w14:paraId="4AD44B8B"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4D62E28C"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599E089"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5B47D324"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6D7BF114"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6DC86C6"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£169.01</w:t>
            </w:r>
          </w:p>
        </w:tc>
      </w:tr>
      <w:tr w:rsidR="00134FB2" w:rsidRPr="000872F3" w14:paraId="0277D02F" w14:textId="77777777" w:rsidTr="00A2036D">
        <w:trPr>
          <w:trHeight w:val="288"/>
        </w:trPr>
        <w:tc>
          <w:tcPr>
            <w:tcW w:w="2685" w:type="dxa"/>
            <w:tcBorders>
              <w:top w:val="nil"/>
              <w:left w:val="nil"/>
              <w:bottom w:val="nil"/>
              <w:right w:val="nil"/>
            </w:tcBorders>
            <w:noWrap/>
            <w:vAlign w:val="bottom"/>
            <w:hideMark/>
          </w:tcPr>
          <w:p w14:paraId="3556DF46"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Clerks salary (Dec)</w:t>
            </w:r>
          </w:p>
        </w:tc>
        <w:tc>
          <w:tcPr>
            <w:tcW w:w="55" w:type="dxa"/>
            <w:tcBorders>
              <w:top w:val="nil"/>
              <w:left w:val="nil"/>
              <w:bottom w:val="nil"/>
              <w:right w:val="nil"/>
            </w:tcBorders>
            <w:noWrap/>
            <w:vAlign w:val="bottom"/>
            <w:hideMark/>
          </w:tcPr>
          <w:p w14:paraId="60C0546C"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D73A4D3"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8871A93"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22137722"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5FCE253F"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£268.68</w:t>
            </w:r>
          </w:p>
        </w:tc>
      </w:tr>
      <w:tr w:rsidR="00134FB2" w:rsidRPr="000872F3" w14:paraId="264AA7F4" w14:textId="77777777" w:rsidTr="00A2036D">
        <w:trPr>
          <w:trHeight w:val="288"/>
        </w:trPr>
        <w:tc>
          <w:tcPr>
            <w:tcW w:w="2685" w:type="dxa"/>
            <w:tcBorders>
              <w:top w:val="nil"/>
              <w:left w:val="nil"/>
              <w:bottom w:val="nil"/>
              <w:right w:val="nil"/>
            </w:tcBorders>
            <w:noWrap/>
            <w:vAlign w:val="bottom"/>
            <w:hideMark/>
          </w:tcPr>
          <w:p w14:paraId="497A5CF0"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764C3010"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3DCD497"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29D48B95"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09.01.2026</w:t>
            </w:r>
          </w:p>
        </w:tc>
        <w:tc>
          <w:tcPr>
            <w:tcW w:w="1840" w:type="dxa"/>
            <w:tcBorders>
              <w:top w:val="nil"/>
              <w:left w:val="nil"/>
              <w:bottom w:val="nil"/>
              <w:right w:val="nil"/>
            </w:tcBorders>
            <w:noWrap/>
            <w:vAlign w:val="bottom"/>
            <w:hideMark/>
          </w:tcPr>
          <w:p w14:paraId="59FBAE17"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75295D4"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£9.99</w:t>
            </w:r>
          </w:p>
        </w:tc>
      </w:tr>
      <w:tr w:rsidR="00134FB2" w:rsidRPr="000872F3" w14:paraId="073E050E" w14:textId="77777777" w:rsidTr="00A2036D">
        <w:trPr>
          <w:trHeight w:val="288"/>
        </w:trPr>
        <w:tc>
          <w:tcPr>
            <w:tcW w:w="2685" w:type="dxa"/>
            <w:tcBorders>
              <w:top w:val="nil"/>
              <w:left w:val="nil"/>
              <w:bottom w:val="nil"/>
              <w:right w:val="nil"/>
            </w:tcBorders>
            <w:noWrap/>
            <w:vAlign w:val="bottom"/>
            <w:hideMark/>
          </w:tcPr>
          <w:p w14:paraId="191A0F7D"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HugoFox</w:t>
            </w:r>
          </w:p>
        </w:tc>
        <w:tc>
          <w:tcPr>
            <w:tcW w:w="55" w:type="dxa"/>
            <w:tcBorders>
              <w:top w:val="nil"/>
              <w:left w:val="nil"/>
              <w:bottom w:val="nil"/>
              <w:right w:val="nil"/>
            </w:tcBorders>
            <w:noWrap/>
            <w:vAlign w:val="bottom"/>
            <w:hideMark/>
          </w:tcPr>
          <w:p w14:paraId="17D0EBB4"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44EF2232"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24FFAEC8"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16.01.2026</w:t>
            </w:r>
          </w:p>
        </w:tc>
        <w:tc>
          <w:tcPr>
            <w:tcW w:w="1840" w:type="dxa"/>
            <w:tcBorders>
              <w:top w:val="nil"/>
              <w:left w:val="nil"/>
              <w:bottom w:val="nil"/>
              <w:right w:val="nil"/>
            </w:tcBorders>
            <w:noWrap/>
            <w:vAlign w:val="bottom"/>
            <w:hideMark/>
          </w:tcPr>
          <w:p w14:paraId="7FE10798"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6ED435C"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£143.86</w:t>
            </w:r>
          </w:p>
        </w:tc>
      </w:tr>
      <w:tr w:rsidR="00134FB2" w:rsidRPr="000872F3" w14:paraId="2FE815B9" w14:textId="77777777" w:rsidTr="00A2036D">
        <w:trPr>
          <w:trHeight w:val="288"/>
        </w:trPr>
        <w:tc>
          <w:tcPr>
            <w:tcW w:w="2685" w:type="dxa"/>
            <w:tcBorders>
              <w:top w:val="nil"/>
              <w:left w:val="nil"/>
              <w:bottom w:val="nil"/>
              <w:right w:val="nil"/>
            </w:tcBorders>
            <w:noWrap/>
            <w:vAlign w:val="bottom"/>
            <w:hideMark/>
          </w:tcPr>
          <w:p w14:paraId="71549B76"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M J Miller stationary</w:t>
            </w:r>
          </w:p>
        </w:tc>
        <w:tc>
          <w:tcPr>
            <w:tcW w:w="55" w:type="dxa"/>
            <w:tcBorders>
              <w:top w:val="nil"/>
              <w:left w:val="nil"/>
              <w:bottom w:val="nil"/>
              <w:right w:val="nil"/>
            </w:tcBorders>
            <w:noWrap/>
            <w:vAlign w:val="bottom"/>
            <w:hideMark/>
          </w:tcPr>
          <w:p w14:paraId="55DCF29B"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1853FE26"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949C979"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4EC326B6"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FB0E258"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£57.99</w:t>
            </w:r>
          </w:p>
        </w:tc>
      </w:tr>
      <w:tr w:rsidR="00134FB2" w:rsidRPr="000872F3" w14:paraId="60A5D836" w14:textId="77777777" w:rsidTr="00A2036D">
        <w:trPr>
          <w:trHeight w:val="288"/>
        </w:trPr>
        <w:tc>
          <w:tcPr>
            <w:tcW w:w="2685" w:type="dxa"/>
            <w:tcBorders>
              <w:top w:val="nil"/>
              <w:left w:val="nil"/>
              <w:bottom w:val="nil"/>
              <w:right w:val="nil"/>
            </w:tcBorders>
            <w:noWrap/>
            <w:vAlign w:val="bottom"/>
            <w:hideMark/>
          </w:tcPr>
          <w:p w14:paraId="7596262E" w14:textId="77777777" w:rsidR="00134FB2" w:rsidRPr="000872F3" w:rsidRDefault="00134FB2" w:rsidP="00A2036D">
            <w:pPr>
              <w:rPr>
                <w:rFonts w:ascii="Aptos Narrow" w:hAnsi="Aptos Narrow"/>
                <w:color w:val="000000"/>
                <w:lang w:eastAsia="en-GB"/>
              </w:rPr>
            </w:pPr>
            <w:proofErr w:type="spellStart"/>
            <w:r w:rsidRPr="000872F3">
              <w:rPr>
                <w:rFonts w:ascii="Aptos Narrow" w:hAnsi="Aptos Narrow"/>
                <w:color w:val="000000"/>
                <w:lang w:eastAsia="en-GB"/>
              </w:rPr>
              <w:t>Arborlutions</w:t>
            </w:r>
            <w:proofErr w:type="spellEnd"/>
          </w:p>
        </w:tc>
        <w:tc>
          <w:tcPr>
            <w:tcW w:w="55" w:type="dxa"/>
            <w:tcBorders>
              <w:top w:val="nil"/>
              <w:left w:val="nil"/>
              <w:bottom w:val="nil"/>
              <w:right w:val="nil"/>
            </w:tcBorders>
            <w:noWrap/>
            <w:vAlign w:val="bottom"/>
            <w:hideMark/>
          </w:tcPr>
          <w:p w14:paraId="1C43B9F6" w14:textId="77777777" w:rsidR="00134FB2" w:rsidRPr="000872F3" w:rsidRDefault="00134FB2" w:rsidP="00A2036D">
            <w:pPr>
              <w:rPr>
                <w:rFonts w:ascii="Aptos Narrow" w:hAnsi="Aptos Narrow"/>
                <w:color w:val="000000"/>
                <w:lang w:eastAsia="en-GB"/>
              </w:rPr>
            </w:pPr>
          </w:p>
        </w:tc>
        <w:tc>
          <w:tcPr>
            <w:tcW w:w="960" w:type="dxa"/>
            <w:tcBorders>
              <w:top w:val="nil"/>
              <w:left w:val="nil"/>
              <w:bottom w:val="nil"/>
              <w:right w:val="nil"/>
            </w:tcBorders>
            <w:noWrap/>
            <w:vAlign w:val="bottom"/>
            <w:hideMark/>
          </w:tcPr>
          <w:p w14:paraId="6D41C098"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0E868A32" w14:textId="77777777" w:rsidR="00134FB2" w:rsidRPr="000872F3" w:rsidRDefault="00134FB2" w:rsidP="00A2036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5A70671F" w14:textId="77777777" w:rsidR="00134FB2" w:rsidRPr="000872F3" w:rsidRDefault="00134FB2" w:rsidP="00A2036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530EAA1" w14:textId="77777777" w:rsidR="00134FB2" w:rsidRPr="000872F3" w:rsidRDefault="00134FB2" w:rsidP="00A2036D">
            <w:pPr>
              <w:jc w:val="right"/>
              <w:rPr>
                <w:rFonts w:ascii="Aptos Narrow" w:hAnsi="Aptos Narrow"/>
                <w:color w:val="000000"/>
                <w:lang w:eastAsia="en-GB"/>
              </w:rPr>
            </w:pPr>
            <w:r w:rsidRPr="000872F3">
              <w:rPr>
                <w:rFonts w:ascii="Aptos Narrow" w:hAnsi="Aptos Narrow"/>
                <w:color w:val="000000"/>
                <w:lang w:eastAsia="en-GB"/>
              </w:rPr>
              <w:t>£175.00</w:t>
            </w:r>
          </w:p>
        </w:tc>
      </w:tr>
      <w:tr w:rsidR="00134FB2" w:rsidRPr="000872F3" w14:paraId="4AE8375C" w14:textId="77777777" w:rsidTr="00A2036D">
        <w:trPr>
          <w:trHeight w:val="288"/>
        </w:trPr>
        <w:tc>
          <w:tcPr>
            <w:tcW w:w="2685" w:type="dxa"/>
            <w:tcBorders>
              <w:top w:val="nil"/>
              <w:left w:val="nil"/>
              <w:bottom w:val="nil"/>
              <w:right w:val="nil"/>
            </w:tcBorders>
            <w:noWrap/>
            <w:vAlign w:val="bottom"/>
            <w:hideMark/>
          </w:tcPr>
          <w:p w14:paraId="55647286" w14:textId="77777777" w:rsidR="00134FB2" w:rsidRPr="000872F3" w:rsidRDefault="00134FB2" w:rsidP="00A2036D">
            <w:pPr>
              <w:jc w:val="right"/>
              <w:rPr>
                <w:rFonts w:ascii="Aptos Narrow" w:hAnsi="Aptos Narrow"/>
                <w:color w:val="000000"/>
                <w:lang w:eastAsia="en-GB"/>
              </w:rPr>
            </w:pPr>
          </w:p>
        </w:tc>
        <w:tc>
          <w:tcPr>
            <w:tcW w:w="55" w:type="dxa"/>
            <w:tcBorders>
              <w:top w:val="nil"/>
              <w:left w:val="nil"/>
              <w:bottom w:val="nil"/>
              <w:right w:val="nil"/>
            </w:tcBorders>
            <w:noWrap/>
            <w:vAlign w:val="bottom"/>
            <w:hideMark/>
          </w:tcPr>
          <w:p w14:paraId="098A4F88" w14:textId="77777777" w:rsidR="00134FB2" w:rsidRPr="000872F3" w:rsidRDefault="00134FB2" w:rsidP="00A2036D">
            <w:pPr>
              <w:rPr>
                <w:sz w:val="20"/>
                <w:szCs w:val="20"/>
                <w:lang w:eastAsia="en-GB"/>
              </w:rPr>
            </w:pPr>
          </w:p>
        </w:tc>
        <w:tc>
          <w:tcPr>
            <w:tcW w:w="960" w:type="dxa"/>
            <w:tcBorders>
              <w:top w:val="nil"/>
              <w:left w:val="nil"/>
              <w:bottom w:val="nil"/>
              <w:right w:val="nil"/>
            </w:tcBorders>
            <w:noWrap/>
            <w:vAlign w:val="bottom"/>
            <w:hideMark/>
          </w:tcPr>
          <w:p w14:paraId="1A19C783" w14:textId="77777777" w:rsidR="00134FB2" w:rsidRPr="000872F3" w:rsidRDefault="00134FB2" w:rsidP="00A2036D">
            <w:pPr>
              <w:rPr>
                <w:sz w:val="20"/>
                <w:szCs w:val="20"/>
                <w:lang w:eastAsia="en-GB"/>
              </w:rPr>
            </w:pPr>
          </w:p>
        </w:tc>
        <w:tc>
          <w:tcPr>
            <w:tcW w:w="1780" w:type="dxa"/>
            <w:tcBorders>
              <w:top w:val="nil"/>
              <w:left w:val="nil"/>
              <w:bottom w:val="nil"/>
              <w:right w:val="nil"/>
            </w:tcBorders>
            <w:noWrap/>
            <w:vAlign w:val="bottom"/>
            <w:hideMark/>
          </w:tcPr>
          <w:p w14:paraId="6A079B6B" w14:textId="77777777" w:rsidR="00134FB2" w:rsidRPr="000872F3" w:rsidRDefault="00134FB2" w:rsidP="00A2036D">
            <w:pPr>
              <w:rPr>
                <w:sz w:val="20"/>
                <w:szCs w:val="20"/>
                <w:lang w:eastAsia="en-GB"/>
              </w:rPr>
            </w:pPr>
          </w:p>
        </w:tc>
        <w:tc>
          <w:tcPr>
            <w:tcW w:w="1840" w:type="dxa"/>
            <w:tcBorders>
              <w:top w:val="nil"/>
              <w:left w:val="nil"/>
              <w:bottom w:val="nil"/>
              <w:right w:val="nil"/>
            </w:tcBorders>
            <w:noWrap/>
            <w:vAlign w:val="bottom"/>
            <w:hideMark/>
          </w:tcPr>
          <w:p w14:paraId="40E245DE" w14:textId="77777777" w:rsidR="00134FB2" w:rsidRPr="000872F3" w:rsidRDefault="00134FB2" w:rsidP="00A2036D">
            <w:pPr>
              <w:rPr>
                <w:sz w:val="20"/>
                <w:szCs w:val="20"/>
                <w:lang w:eastAsia="en-GB"/>
              </w:rPr>
            </w:pPr>
          </w:p>
        </w:tc>
        <w:tc>
          <w:tcPr>
            <w:tcW w:w="1680" w:type="dxa"/>
            <w:tcBorders>
              <w:top w:val="nil"/>
              <w:left w:val="nil"/>
              <w:bottom w:val="nil"/>
              <w:right w:val="nil"/>
            </w:tcBorders>
            <w:noWrap/>
            <w:vAlign w:val="bottom"/>
            <w:hideMark/>
          </w:tcPr>
          <w:p w14:paraId="439F2200" w14:textId="77777777" w:rsidR="00134FB2" w:rsidRPr="000872F3" w:rsidRDefault="00134FB2" w:rsidP="00A2036D">
            <w:pPr>
              <w:jc w:val="right"/>
              <w:rPr>
                <w:rFonts w:ascii="Aptos Narrow" w:hAnsi="Aptos Narrow"/>
                <w:b/>
                <w:bCs/>
                <w:color w:val="000000"/>
                <w:u w:val="single"/>
                <w:lang w:eastAsia="en-GB"/>
              </w:rPr>
            </w:pPr>
            <w:r w:rsidRPr="000872F3">
              <w:rPr>
                <w:rFonts w:ascii="Aptos Narrow" w:hAnsi="Aptos Narrow"/>
                <w:b/>
                <w:bCs/>
                <w:color w:val="000000"/>
                <w:u w:val="single"/>
                <w:lang w:eastAsia="en-GB"/>
              </w:rPr>
              <w:t>£2,888.01</w:t>
            </w:r>
          </w:p>
        </w:tc>
      </w:tr>
    </w:tbl>
    <w:p w14:paraId="7908C60A" w14:textId="77777777" w:rsidR="007E171C" w:rsidRDefault="007E171C" w:rsidP="00777BC3">
      <w:pPr>
        <w:spacing w:after="120"/>
        <w:ind w:right="57"/>
        <w:rPr>
          <w:rFonts w:ascii="Verdana" w:hAnsi="Verdana" w:cs="Tahoma"/>
        </w:rPr>
      </w:pPr>
    </w:p>
    <w:p w14:paraId="60B2CD20" w14:textId="77777777" w:rsidR="00AB03A9" w:rsidRDefault="00AB03A9" w:rsidP="007E171C">
      <w:pPr>
        <w:tabs>
          <w:tab w:val="left" w:pos="1843"/>
        </w:tabs>
        <w:ind w:right="57"/>
        <w:jc w:val="both"/>
        <w:rPr>
          <w:rFonts w:ascii="Verdana" w:hAnsi="Verdana" w:cs="Tahoma"/>
        </w:rPr>
      </w:pPr>
    </w:p>
    <w:p w14:paraId="6F5A118E" w14:textId="77777777" w:rsidR="00AB03A9" w:rsidRDefault="00AB03A9" w:rsidP="007E171C">
      <w:pPr>
        <w:tabs>
          <w:tab w:val="left" w:pos="1843"/>
        </w:tabs>
        <w:ind w:right="57"/>
        <w:jc w:val="both"/>
        <w:rPr>
          <w:rFonts w:ascii="Verdana" w:hAnsi="Verdana" w:cs="Tahoma"/>
        </w:rPr>
      </w:pPr>
    </w:p>
    <w:p w14:paraId="575FD4C6" w14:textId="46741BC4" w:rsidR="007E171C" w:rsidRPr="008B7573" w:rsidRDefault="007E171C" w:rsidP="007E171C">
      <w:pPr>
        <w:tabs>
          <w:tab w:val="left" w:pos="1843"/>
        </w:tabs>
        <w:ind w:right="57"/>
        <w:jc w:val="both"/>
        <w:rPr>
          <w:rFonts w:ascii="Verdana" w:hAnsi="Verdana" w:cs="Tahoma"/>
          <w:vertAlign w:val="superscript"/>
        </w:rPr>
      </w:pPr>
      <w:r>
        <w:rPr>
          <w:rFonts w:ascii="Verdana" w:hAnsi="Verdana" w:cs="Tahoma"/>
        </w:rPr>
        <w:lastRenderedPageBreak/>
        <w:t xml:space="preserve">9.2 </w:t>
      </w:r>
      <w:r w:rsidRPr="008B7573">
        <w:rPr>
          <w:rFonts w:ascii="Verdana" w:hAnsi="Verdana" w:cs="Tahoma"/>
        </w:rPr>
        <w:t xml:space="preserve">To receive a bank reconciliation report for the period to </w:t>
      </w:r>
      <w:bookmarkStart w:id="3" w:name="_Hlk83657804"/>
      <w:r>
        <w:rPr>
          <w:rFonts w:ascii="Verdana" w:hAnsi="Verdana" w:cs="Tahoma"/>
        </w:rPr>
        <w:t>29</w:t>
      </w:r>
      <w:r w:rsidRPr="00A4550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1272A01A" w14:textId="0B4BE03C" w:rsidR="007E171C" w:rsidRDefault="007E171C" w:rsidP="007E171C">
      <w:pPr>
        <w:ind w:right="57"/>
        <w:jc w:val="both"/>
        <w:rPr>
          <w:rFonts w:ascii="Verdana" w:hAnsi="Verdana" w:cs="Tahoma"/>
        </w:rPr>
      </w:pPr>
      <w:r>
        <w:rPr>
          <w:rFonts w:ascii="Verdana" w:hAnsi="Verdana" w:cs="Tahoma"/>
        </w:rPr>
        <w:t xml:space="preserve">      January </w:t>
      </w:r>
      <w:r w:rsidRPr="00ED2D29">
        <w:rPr>
          <w:rFonts w:ascii="Verdana" w:hAnsi="Verdana" w:cs="Tahoma"/>
        </w:rPr>
        <w:t>202</w:t>
      </w:r>
      <w:r>
        <w:rPr>
          <w:rFonts w:ascii="Verdana" w:hAnsi="Verdana" w:cs="Tahoma"/>
        </w:rPr>
        <w:t>6</w:t>
      </w:r>
      <w:r w:rsidRPr="00ED2D29">
        <w:rPr>
          <w:rFonts w:ascii="Verdana" w:hAnsi="Verdana" w:cs="Tahoma"/>
        </w:rPr>
        <w:t xml:space="preserve"> (including current account balance </w:t>
      </w:r>
      <w:r w:rsidRPr="00ED2D29">
        <w:rPr>
          <w:rFonts w:ascii="Verdana" w:hAnsi="Verdana" w:cs="Tahoma"/>
          <w:b/>
          <w:bCs/>
        </w:rPr>
        <w:t>£</w:t>
      </w:r>
      <w:r w:rsidR="00EF2546">
        <w:rPr>
          <w:rFonts w:ascii="Verdana" w:hAnsi="Verdana" w:cs="Tahoma"/>
          <w:b/>
          <w:bCs/>
        </w:rPr>
        <w:t>4,693.55</w:t>
      </w:r>
      <w:r>
        <w:rPr>
          <w:rFonts w:ascii="Verdana" w:hAnsi="Verdana" w:cs="Tahoma"/>
        </w:rPr>
        <w:t xml:space="preserve"> plus</w:t>
      </w:r>
    </w:p>
    <w:p w14:paraId="5274B5B3" w14:textId="77777777" w:rsidR="007E171C" w:rsidRDefault="007E171C" w:rsidP="007E171C">
      <w:pPr>
        <w:ind w:right="57"/>
        <w:jc w:val="both"/>
        <w:rPr>
          <w:rFonts w:ascii="Verdana" w:hAnsi="Verdana" w:cs="Tahoma"/>
        </w:rPr>
      </w:pPr>
      <w:r>
        <w:rPr>
          <w:rFonts w:ascii="Verdana" w:hAnsi="Verdana" w:cs="Tahoma"/>
        </w:rPr>
        <w:t xml:space="preserve">      Hinkley &amp; Rugby Building Society Account </w:t>
      </w:r>
      <w:r>
        <w:rPr>
          <w:rFonts w:ascii="Verdana" w:hAnsi="Verdana" w:cs="Tahoma"/>
          <w:b/>
          <w:bCs/>
        </w:rPr>
        <w:t>£3,000.00</w:t>
      </w:r>
      <w:r>
        <w:rPr>
          <w:rFonts w:ascii="Verdana" w:hAnsi="Verdana" w:cs="Tahoma"/>
        </w:rPr>
        <w:t xml:space="preserve">). </w:t>
      </w:r>
    </w:p>
    <w:p w14:paraId="626B6CF7" w14:textId="0EEB399D" w:rsidR="007E171C" w:rsidRPr="00ED2D29" w:rsidRDefault="007E171C" w:rsidP="007E171C">
      <w:pPr>
        <w:ind w:right="57"/>
        <w:jc w:val="both"/>
        <w:rPr>
          <w:rFonts w:ascii="Verdana" w:hAnsi="Verdana" w:cs="Tahoma"/>
        </w:rPr>
      </w:pPr>
      <w:r>
        <w:rPr>
          <w:rFonts w:ascii="Verdana" w:hAnsi="Verdana" w:cs="Tahoma"/>
        </w:rPr>
        <w:t xml:space="preserve">      Total funds available </w:t>
      </w:r>
      <w:r w:rsidRPr="00F21F8E">
        <w:rPr>
          <w:rFonts w:ascii="Verdana" w:hAnsi="Verdana" w:cs="Tahoma"/>
          <w:b/>
          <w:bCs/>
        </w:rPr>
        <w:t>£</w:t>
      </w:r>
      <w:r w:rsidR="00EF2546">
        <w:rPr>
          <w:rFonts w:ascii="Verdana" w:hAnsi="Verdana" w:cs="Tahoma"/>
          <w:b/>
          <w:bCs/>
        </w:rPr>
        <w:t>7,693.55</w:t>
      </w:r>
      <w:r>
        <w:rPr>
          <w:rFonts w:ascii="Verdana" w:hAnsi="Verdana" w:cs="Tahoma"/>
        </w:rPr>
        <w:t xml:space="preserve">        </w:t>
      </w:r>
      <w:r w:rsidRPr="00ED2D29">
        <w:rPr>
          <w:rFonts w:ascii="Verdana" w:hAnsi="Verdana" w:cs="Tahoma"/>
        </w:rPr>
        <w:t xml:space="preserve"> </w:t>
      </w:r>
    </w:p>
    <w:p w14:paraId="4E4030DF" w14:textId="77777777" w:rsidR="007E171C" w:rsidRDefault="007E171C" w:rsidP="007E171C">
      <w:pPr>
        <w:ind w:right="57"/>
        <w:jc w:val="both"/>
        <w:rPr>
          <w:rFonts w:ascii="Verdana" w:hAnsi="Verdana" w:cs="Tahoma"/>
        </w:rPr>
      </w:pPr>
    </w:p>
    <w:p w14:paraId="0F9FBF7E" w14:textId="58B230C9" w:rsidR="007E171C" w:rsidRPr="0088758C" w:rsidRDefault="007E171C" w:rsidP="007E171C">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29</w:t>
      </w:r>
      <w:r w:rsidRPr="00A4550D">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7E820E80" w14:textId="41B94DA0" w:rsidR="007E171C" w:rsidRDefault="007E171C" w:rsidP="007E171C">
      <w:pPr>
        <w:ind w:right="57"/>
        <w:jc w:val="both"/>
        <w:rPr>
          <w:rFonts w:ascii="Verdana" w:hAnsi="Verdana" w:cs="Tahoma"/>
        </w:rPr>
      </w:pPr>
      <w:r>
        <w:rPr>
          <w:rFonts w:ascii="Verdana" w:hAnsi="Verdana" w:cs="Tahoma"/>
        </w:rPr>
        <w:t xml:space="preserve">      January</w:t>
      </w:r>
      <w:r w:rsidRPr="00ED2D29">
        <w:rPr>
          <w:rFonts w:ascii="Verdana" w:hAnsi="Verdana" w:cs="Tahoma"/>
        </w:rPr>
        <w:t xml:space="preserve"> 202</w:t>
      </w:r>
      <w:r>
        <w:rPr>
          <w:rFonts w:ascii="Verdana" w:hAnsi="Verdana" w:cs="Tahoma"/>
        </w:rPr>
        <w:t>6</w:t>
      </w:r>
      <w:r w:rsidRPr="00ED2D29">
        <w:rPr>
          <w:rFonts w:ascii="Verdana" w:hAnsi="Verdana" w:cs="Tahoma"/>
        </w:rPr>
        <w:t>.</w:t>
      </w:r>
    </w:p>
    <w:p w14:paraId="4CC1B44E" w14:textId="77777777" w:rsidR="007E171C" w:rsidRDefault="007E171C" w:rsidP="007E171C">
      <w:pPr>
        <w:ind w:right="57"/>
        <w:jc w:val="both"/>
        <w:rPr>
          <w:rFonts w:ascii="Verdana" w:hAnsi="Verdana" w:cs="Tahoma"/>
        </w:rPr>
      </w:pPr>
    </w:p>
    <w:p w14:paraId="286B91EB" w14:textId="4735F639" w:rsidR="007E171C" w:rsidRPr="00762940" w:rsidRDefault="007E171C" w:rsidP="00762940">
      <w:pPr>
        <w:pStyle w:val="ListParagraph"/>
        <w:numPr>
          <w:ilvl w:val="1"/>
          <w:numId w:val="13"/>
        </w:numPr>
        <w:ind w:right="57"/>
        <w:jc w:val="both"/>
        <w:rPr>
          <w:rFonts w:ascii="Verdana" w:hAnsi="Verdana" w:cs="Tahoma"/>
        </w:rPr>
      </w:pPr>
      <w:r w:rsidRPr="00762940">
        <w:rPr>
          <w:rFonts w:ascii="Verdana" w:hAnsi="Verdana" w:cs="Tahoma"/>
        </w:rPr>
        <w:t>To approve the budget for 2026/27.</w:t>
      </w:r>
    </w:p>
    <w:p w14:paraId="5D7790C6" w14:textId="2895A1E2" w:rsidR="007E171C" w:rsidRPr="00EF2546" w:rsidRDefault="007E171C" w:rsidP="00EF2546">
      <w:pPr>
        <w:ind w:right="57"/>
        <w:jc w:val="both"/>
        <w:rPr>
          <w:rFonts w:ascii="Verdana" w:hAnsi="Verdana" w:cs="Tahoma"/>
        </w:rPr>
      </w:pPr>
    </w:p>
    <w:p w14:paraId="467752B1" w14:textId="77777777" w:rsidR="007E171C" w:rsidRDefault="007E171C" w:rsidP="007E171C">
      <w:pPr>
        <w:ind w:right="57"/>
        <w:jc w:val="both"/>
        <w:rPr>
          <w:rFonts w:ascii="Verdana" w:hAnsi="Verdana" w:cs="Tahoma"/>
        </w:rPr>
      </w:pPr>
    </w:p>
    <w:p w14:paraId="6CBF1762" w14:textId="1909CA9E" w:rsidR="007E171C" w:rsidRPr="003571C4" w:rsidRDefault="003571C4" w:rsidP="003571C4">
      <w:pPr>
        <w:ind w:right="57"/>
        <w:jc w:val="both"/>
        <w:rPr>
          <w:rFonts w:ascii="Verdana" w:hAnsi="Verdana" w:cs="Tahoma"/>
          <w:b/>
          <w:bCs/>
        </w:rPr>
      </w:pPr>
      <w:r w:rsidRPr="003571C4">
        <w:rPr>
          <w:rFonts w:ascii="Verdana" w:hAnsi="Verdana" w:cs="Tahoma"/>
          <w:b/>
          <w:bCs/>
        </w:rPr>
        <w:t>10.</w:t>
      </w:r>
      <w:r>
        <w:rPr>
          <w:rFonts w:ascii="Verdana" w:hAnsi="Verdana" w:cs="Tahoma"/>
          <w:b/>
          <w:bCs/>
        </w:rPr>
        <w:t xml:space="preserve"> </w:t>
      </w:r>
      <w:r w:rsidRPr="003571C4">
        <w:rPr>
          <w:rFonts w:ascii="Verdana" w:hAnsi="Verdana" w:cs="Tahoma"/>
          <w:b/>
          <w:bCs/>
        </w:rPr>
        <w:t>Planning Consultations:</w:t>
      </w:r>
    </w:p>
    <w:p w14:paraId="3AFED506" w14:textId="77777777" w:rsidR="003571C4" w:rsidRPr="003571C4" w:rsidRDefault="003571C4" w:rsidP="003571C4">
      <w:pPr>
        <w:ind w:left="142" w:right="57"/>
        <w:jc w:val="both"/>
        <w:rPr>
          <w:rFonts w:ascii="Verdana" w:hAnsi="Verdana" w:cs="Tahoma"/>
          <w:b/>
          <w:bCs/>
        </w:rPr>
      </w:pPr>
    </w:p>
    <w:p w14:paraId="2775D2DE" w14:textId="77777777" w:rsidR="003571C4" w:rsidRPr="003571C4" w:rsidRDefault="003571C4" w:rsidP="003571C4">
      <w:pPr>
        <w:ind w:right="57"/>
        <w:jc w:val="both"/>
        <w:rPr>
          <w:rFonts w:ascii="Verdana" w:hAnsi="Verdana" w:cs="Tahoma"/>
        </w:rPr>
      </w:pPr>
      <w:r>
        <w:rPr>
          <w:rFonts w:ascii="Verdana" w:hAnsi="Verdana" w:cs="Tahoma"/>
        </w:rPr>
        <w:t xml:space="preserve">10.1 </w:t>
      </w:r>
      <w:r w:rsidRPr="003571C4">
        <w:rPr>
          <w:rFonts w:ascii="Verdana" w:hAnsi="Verdana" w:cs="Tahoma"/>
        </w:rPr>
        <w:t>APPLICATION NO: 25/04093/TPO</w:t>
      </w:r>
    </w:p>
    <w:p w14:paraId="750C212E" w14:textId="0E2B4AF3" w:rsidR="003571C4" w:rsidRPr="003571C4" w:rsidRDefault="003571C4" w:rsidP="003571C4">
      <w:pPr>
        <w:ind w:right="57"/>
        <w:jc w:val="both"/>
        <w:rPr>
          <w:rFonts w:ascii="Verdana" w:hAnsi="Verdana" w:cs="Tahoma"/>
        </w:rPr>
      </w:pPr>
      <w:r w:rsidRPr="003571C4">
        <w:rPr>
          <w:rFonts w:ascii="Verdana" w:hAnsi="Verdana" w:cs="Tahoma"/>
        </w:rPr>
        <w:t>PROPOSAL: Felling of 2no. Yews (W2), 1no. Cherry (W2) and 1no. Laurel (W2) of Tree</w:t>
      </w:r>
      <w:r>
        <w:rPr>
          <w:rFonts w:ascii="Verdana" w:hAnsi="Verdana" w:cs="Tahoma"/>
        </w:rPr>
        <w:t xml:space="preserve"> </w:t>
      </w:r>
      <w:r w:rsidRPr="003571C4">
        <w:rPr>
          <w:rFonts w:ascii="Verdana" w:hAnsi="Verdana" w:cs="Tahoma"/>
        </w:rPr>
        <w:t>Preservation Order 28/2017</w:t>
      </w:r>
    </w:p>
    <w:p w14:paraId="664F3779" w14:textId="12F6D4E4" w:rsidR="003571C4" w:rsidRPr="003571C4" w:rsidRDefault="003571C4" w:rsidP="003571C4">
      <w:pPr>
        <w:ind w:right="57"/>
        <w:jc w:val="both"/>
        <w:rPr>
          <w:rFonts w:ascii="Verdana" w:hAnsi="Verdana" w:cs="Tahoma"/>
        </w:rPr>
      </w:pPr>
      <w:r w:rsidRPr="003571C4">
        <w:rPr>
          <w:rFonts w:ascii="Verdana" w:hAnsi="Verdana" w:cs="Tahoma"/>
        </w:rPr>
        <w:t>LOCATION: Azerley Chase Azerley Lodge To Azerley Park Azerley North Yorkshire</w:t>
      </w:r>
      <w:r>
        <w:rPr>
          <w:rFonts w:ascii="Verdana" w:hAnsi="Verdana" w:cs="Tahoma"/>
        </w:rPr>
        <w:t xml:space="preserve"> </w:t>
      </w:r>
      <w:r w:rsidRPr="003571C4">
        <w:rPr>
          <w:rFonts w:ascii="Verdana" w:hAnsi="Verdana" w:cs="Tahoma"/>
        </w:rPr>
        <w:t>HG4 3JJ</w:t>
      </w:r>
    </w:p>
    <w:p w14:paraId="4EC785AB" w14:textId="2FB53972" w:rsidR="007E171C" w:rsidRDefault="003571C4" w:rsidP="00777BC3">
      <w:pPr>
        <w:spacing w:after="120"/>
        <w:ind w:right="57"/>
        <w:rPr>
          <w:rFonts w:ascii="Verdana" w:hAnsi="Verdana" w:cs="Tahoma"/>
          <w:b/>
          <w:bCs/>
        </w:rPr>
      </w:pPr>
      <w:r>
        <w:rPr>
          <w:rFonts w:ascii="Verdana" w:hAnsi="Verdana" w:cs="Tahoma"/>
          <w:b/>
          <w:bCs/>
        </w:rPr>
        <w:t>Option A submitted.</w:t>
      </w:r>
    </w:p>
    <w:p w14:paraId="556DC916" w14:textId="77777777" w:rsidR="008271F8" w:rsidRPr="008271F8" w:rsidRDefault="008271F8" w:rsidP="008271F8">
      <w:pPr>
        <w:ind w:right="57"/>
        <w:rPr>
          <w:rFonts w:ascii="Verdana" w:hAnsi="Verdana" w:cs="Tahoma"/>
        </w:rPr>
      </w:pPr>
      <w:r>
        <w:rPr>
          <w:rFonts w:ascii="Verdana" w:hAnsi="Verdana" w:cs="Tahoma"/>
        </w:rPr>
        <w:t xml:space="preserve">10.2 </w:t>
      </w:r>
      <w:r w:rsidRPr="008271F8">
        <w:rPr>
          <w:rFonts w:ascii="Verdana" w:hAnsi="Verdana" w:cs="Tahoma"/>
        </w:rPr>
        <w:t>APPLICATION NO: 25/04353/FUL</w:t>
      </w:r>
    </w:p>
    <w:p w14:paraId="6FC83937" w14:textId="77777777" w:rsidR="008271F8" w:rsidRPr="008271F8" w:rsidRDefault="008271F8" w:rsidP="008271F8">
      <w:pPr>
        <w:ind w:right="57"/>
        <w:rPr>
          <w:rFonts w:ascii="Verdana" w:hAnsi="Verdana" w:cs="Tahoma"/>
        </w:rPr>
      </w:pPr>
      <w:r w:rsidRPr="008271F8">
        <w:rPr>
          <w:rFonts w:ascii="Verdana" w:hAnsi="Verdana" w:cs="Tahoma"/>
        </w:rPr>
        <w:t>PROPOSAL: Installation of 10no. solar panels to detached garage.</w:t>
      </w:r>
    </w:p>
    <w:p w14:paraId="2E909D80" w14:textId="6F47E638" w:rsidR="008271F8" w:rsidRPr="008271F8" w:rsidRDefault="008271F8" w:rsidP="008271F8">
      <w:pPr>
        <w:ind w:right="57"/>
        <w:rPr>
          <w:rFonts w:ascii="Verdana" w:hAnsi="Verdana" w:cs="Tahoma"/>
        </w:rPr>
      </w:pPr>
      <w:r w:rsidRPr="008271F8">
        <w:rPr>
          <w:rFonts w:ascii="Verdana" w:hAnsi="Verdana" w:cs="Tahoma"/>
        </w:rPr>
        <w:t>LOCATION: Chapel House Mickley Village Mickley North Yorkshire HG4 3JE</w:t>
      </w:r>
    </w:p>
    <w:p w14:paraId="2A260D72" w14:textId="38E0CDC2" w:rsidR="003571C4" w:rsidRDefault="008271F8" w:rsidP="00777BC3">
      <w:pPr>
        <w:spacing w:after="120"/>
        <w:ind w:right="57"/>
        <w:rPr>
          <w:rFonts w:ascii="Verdana" w:hAnsi="Verdana" w:cs="Tahoma"/>
          <w:b/>
          <w:bCs/>
        </w:rPr>
      </w:pPr>
      <w:r>
        <w:rPr>
          <w:rFonts w:ascii="Verdana" w:hAnsi="Verdana" w:cs="Tahoma"/>
          <w:b/>
          <w:bCs/>
        </w:rPr>
        <w:t>To decide on option to submit.</w:t>
      </w:r>
    </w:p>
    <w:p w14:paraId="7BC78992" w14:textId="77777777" w:rsidR="008271F8" w:rsidRDefault="008271F8" w:rsidP="00777BC3">
      <w:pPr>
        <w:spacing w:after="120"/>
        <w:ind w:right="57"/>
        <w:rPr>
          <w:rFonts w:ascii="Verdana" w:hAnsi="Verdana" w:cs="Tahoma"/>
          <w:b/>
          <w:bCs/>
        </w:rPr>
      </w:pPr>
    </w:p>
    <w:p w14:paraId="0941196F" w14:textId="03AF56F2" w:rsidR="004738FE" w:rsidRDefault="003571C4" w:rsidP="00777BC3">
      <w:pPr>
        <w:spacing w:after="120"/>
        <w:ind w:right="57"/>
        <w:rPr>
          <w:rFonts w:ascii="Verdana" w:hAnsi="Verdana" w:cs="Tahoma"/>
          <w:b/>
          <w:bCs/>
        </w:rPr>
      </w:pPr>
      <w:r>
        <w:rPr>
          <w:rFonts w:ascii="Verdana" w:hAnsi="Verdana" w:cs="Tahoma"/>
          <w:b/>
          <w:bCs/>
        </w:rPr>
        <w:t xml:space="preserve">11. Planning </w:t>
      </w:r>
      <w:r w:rsidR="0042449F">
        <w:rPr>
          <w:rFonts w:ascii="Verdana" w:hAnsi="Verdana" w:cs="Tahoma"/>
          <w:b/>
          <w:bCs/>
        </w:rPr>
        <w:t>De</w:t>
      </w:r>
      <w:r w:rsidR="009A7056">
        <w:rPr>
          <w:rFonts w:ascii="Verdana" w:hAnsi="Verdana" w:cs="Tahoma"/>
          <w:b/>
          <w:bCs/>
        </w:rPr>
        <w:t>cision</w:t>
      </w:r>
      <w:r>
        <w:rPr>
          <w:rFonts w:ascii="Verdana" w:hAnsi="Verdana" w:cs="Tahoma"/>
          <w:b/>
          <w:bCs/>
        </w:rPr>
        <w:t xml:space="preserve"> Notices:</w:t>
      </w:r>
    </w:p>
    <w:p w14:paraId="02298614" w14:textId="77777777" w:rsidR="003571C4" w:rsidRPr="003571C4" w:rsidRDefault="003571C4" w:rsidP="003571C4">
      <w:pPr>
        <w:spacing w:after="120"/>
        <w:ind w:right="57"/>
        <w:rPr>
          <w:rFonts w:ascii="Verdana" w:hAnsi="Verdana" w:cs="Tahoma"/>
        </w:rPr>
      </w:pPr>
      <w:r>
        <w:rPr>
          <w:rFonts w:ascii="Verdana" w:hAnsi="Verdana" w:cs="Tahoma"/>
        </w:rPr>
        <w:t xml:space="preserve">11.1 </w:t>
      </w:r>
      <w:r w:rsidRPr="003571C4">
        <w:rPr>
          <w:rFonts w:ascii="Verdana" w:hAnsi="Verdana" w:cs="Tahoma"/>
        </w:rPr>
        <w:t>PROPOSAL: Construction of a single storey timber art studio.</w:t>
      </w:r>
    </w:p>
    <w:p w14:paraId="0E096AB6" w14:textId="77777777" w:rsidR="003571C4" w:rsidRPr="003571C4" w:rsidRDefault="003571C4" w:rsidP="003571C4">
      <w:pPr>
        <w:spacing w:after="120"/>
        <w:ind w:right="57"/>
        <w:rPr>
          <w:rFonts w:ascii="Verdana" w:hAnsi="Verdana" w:cs="Tahoma"/>
        </w:rPr>
      </w:pPr>
      <w:r w:rsidRPr="003571C4">
        <w:rPr>
          <w:rFonts w:ascii="Verdana" w:hAnsi="Verdana" w:cs="Tahoma"/>
        </w:rPr>
        <w:t>LOCATION: Cherry Tree House Mickley Village Mickley North Yorkshire HG4 3JE</w:t>
      </w:r>
    </w:p>
    <w:p w14:paraId="1009BAA0" w14:textId="1CBEEC62" w:rsidR="003571C4" w:rsidRPr="003571C4" w:rsidRDefault="003571C4" w:rsidP="003571C4">
      <w:pPr>
        <w:spacing w:after="120"/>
        <w:ind w:right="57"/>
        <w:rPr>
          <w:rFonts w:ascii="Verdana" w:hAnsi="Verdana" w:cs="Tahoma"/>
        </w:rPr>
      </w:pPr>
      <w:r w:rsidRPr="003571C4">
        <w:rPr>
          <w:rFonts w:ascii="Verdana" w:hAnsi="Verdana" w:cs="Tahoma"/>
        </w:rPr>
        <w:t>North Yorkshire Council being the Local Planning Authority for the purposes of the</w:t>
      </w:r>
      <w:r w:rsidR="00AE1D68">
        <w:rPr>
          <w:rFonts w:ascii="Verdana" w:hAnsi="Verdana" w:cs="Tahoma"/>
        </w:rPr>
        <w:t xml:space="preserve"> </w:t>
      </w:r>
      <w:r w:rsidRPr="003571C4">
        <w:rPr>
          <w:rFonts w:ascii="Verdana" w:hAnsi="Verdana" w:cs="Tahoma"/>
        </w:rPr>
        <w:t>application received on 24 October 2025 for Full Planning Permission, as described</w:t>
      </w:r>
      <w:r>
        <w:rPr>
          <w:rFonts w:ascii="Verdana" w:hAnsi="Verdana" w:cs="Tahoma"/>
        </w:rPr>
        <w:t xml:space="preserve"> </w:t>
      </w:r>
      <w:r w:rsidRPr="003571C4">
        <w:rPr>
          <w:rFonts w:ascii="Verdana" w:hAnsi="Verdana" w:cs="Tahoma"/>
        </w:rPr>
        <w:t>above, have resolved to</w:t>
      </w:r>
    </w:p>
    <w:p w14:paraId="3528CCF0" w14:textId="3A79F3B3" w:rsidR="003571C4" w:rsidRDefault="00AE1D68" w:rsidP="003571C4">
      <w:pPr>
        <w:spacing w:after="120"/>
        <w:ind w:right="57"/>
        <w:rPr>
          <w:rFonts w:ascii="Verdana" w:hAnsi="Verdana" w:cs="Tahoma"/>
          <w:b/>
          <w:bCs/>
        </w:rPr>
      </w:pPr>
      <w:r>
        <w:rPr>
          <w:rFonts w:ascii="Verdana" w:hAnsi="Verdana" w:cs="Tahoma"/>
          <w:b/>
          <w:bCs/>
        </w:rPr>
        <w:t>G</w:t>
      </w:r>
      <w:r w:rsidRPr="003571C4">
        <w:rPr>
          <w:rFonts w:ascii="Verdana" w:hAnsi="Verdana" w:cs="Tahoma"/>
          <w:b/>
          <w:bCs/>
        </w:rPr>
        <w:t>rant planning permission subject to conditions</w:t>
      </w:r>
      <w:r w:rsidR="003571C4" w:rsidRPr="003571C4">
        <w:rPr>
          <w:rFonts w:ascii="Verdana" w:hAnsi="Verdana" w:cs="Tahoma"/>
          <w:b/>
          <w:bCs/>
        </w:rPr>
        <w:t>.</w:t>
      </w:r>
    </w:p>
    <w:p w14:paraId="489933DC" w14:textId="77777777" w:rsidR="004126F9" w:rsidRPr="003571C4" w:rsidRDefault="004126F9" w:rsidP="003571C4">
      <w:pPr>
        <w:spacing w:after="120"/>
        <w:ind w:right="57"/>
        <w:rPr>
          <w:rFonts w:ascii="Verdana" w:hAnsi="Verdana" w:cs="Tahoma"/>
          <w:b/>
          <w:bCs/>
        </w:rPr>
      </w:pPr>
    </w:p>
    <w:p w14:paraId="642A00CC" w14:textId="61221E08" w:rsidR="00BE32FA" w:rsidRPr="001066BF" w:rsidRDefault="008271F8" w:rsidP="004738FE">
      <w:pPr>
        <w:ind w:right="57"/>
        <w:rPr>
          <w:rFonts w:ascii="Verdana" w:hAnsi="Verdana" w:cs="Tahoma"/>
        </w:rPr>
      </w:pPr>
      <w:r>
        <w:rPr>
          <w:rFonts w:ascii="Verdana" w:hAnsi="Verdana" w:cs="Tahoma"/>
        </w:rPr>
        <w:t xml:space="preserve">11.2 </w:t>
      </w:r>
      <w:hyperlink r:id="rId8" w:history="1">
        <w:r w:rsidR="00BE32FA" w:rsidRPr="001066BF">
          <w:rPr>
            <w:rStyle w:val="Hyperlink"/>
            <w:rFonts w:ascii="Verdana" w:hAnsi="Verdana"/>
            <w:b/>
            <w:bCs/>
          </w:rPr>
          <w:t xml:space="preserve">Conversion of agricultural barn into a dwellinghouse, including associated works to reclad and insert windows and doors. Form new site access and driveway. - Barn On West Lane </w:t>
        </w:r>
        <w:proofErr w:type="spellStart"/>
        <w:r w:rsidR="00BE32FA" w:rsidRPr="001066BF">
          <w:rPr>
            <w:rStyle w:val="Hyperlink"/>
            <w:rFonts w:ascii="Verdana" w:hAnsi="Verdana"/>
            <w:b/>
            <w:bCs/>
          </w:rPr>
          <w:t>Galphany</w:t>
        </w:r>
        <w:proofErr w:type="spellEnd"/>
        <w:r w:rsidR="00BE32FA" w:rsidRPr="001066BF">
          <w:rPr>
            <w:rStyle w:val="Hyperlink"/>
            <w:rFonts w:ascii="Verdana" w:hAnsi="Verdana"/>
            <w:b/>
            <w:bCs/>
          </w:rPr>
          <w:t xml:space="preserve"> Ripon</w:t>
        </w:r>
      </w:hyperlink>
    </w:p>
    <w:p w14:paraId="3A6D7637" w14:textId="77777777" w:rsidR="00BE32FA" w:rsidRDefault="00BE32FA" w:rsidP="00BE32FA">
      <w:pPr>
        <w:spacing w:after="160" w:line="259" w:lineRule="auto"/>
        <w:rPr>
          <w:rFonts w:ascii="Verdana" w:hAnsi="Verdana"/>
        </w:rPr>
      </w:pPr>
      <w:r w:rsidRPr="001066BF">
        <w:rPr>
          <w:rFonts w:ascii="Verdana" w:hAnsi="Verdana"/>
        </w:rPr>
        <w:t xml:space="preserve">Ref. No: 25/03836/FUL | Received date: Thu 06 Nov 2025 | Status: </w:t>
      </w:r>
      <w:r w:rsidRPr="001066BF">
        <w:rPr>
          <w:rFonts w:ascii="Verdana" w:hAnsi="Verdana"/>
          <w:b/>
          <w:bCs/>
        </w:rPr>
        <w:t>Application Permitted</w:t>
      </w:r>
      <w:r w:rsidRPr="001066BF">
        <w:rPr>
          <w:rFonts w:ascii="Verdana" w:hAnsi="Verdana"/>
        </w:rPr>
        <w:t xml:space="preserve"> | Case Type: Planning Application </w:t>
      </w:r>
    </w:p>
    <w:p w14:paraId="43F0C3A4" w14:textId="77777777" w:rsidR="00762940" w:rsidRDefault="00762940" w:rsidP="00BE32FA">
      <w:pPr>
        <w:spacing w:after="160" w:line="259" w:lineRule="auto"/>
        <w:rPr>
          <w:rFonts w:ascii="Verdana" w:hAnsi="Verdana"/>
        </w:rPr>
      </w:pPr>
    </w:p>
    <w:p w14:paraId="145CE93C" w14:textId="5CC8F4E8" w:rsidR="00BE32FA" w:rsidRPr="001066BF" w:rsidRDefault="004738FE" w:rsidP="00BE32FA">
      <w:pPr>
        <w:spacing w:after="160" w:line="259" w:lineRule="auto"/>
        <w:rPr>
          <w:rFonts w:ascii="Verdana" w:hAnsi="Verdana"/>
        </w:rPr>
      </w:pPr>
      <w:r>
        <w:rPr>
          <w:rFonts w:ascii="Verdana" w:hAnsi="Verdana"/>
        </w:rPr>
        <w:lastRenderedPageBreak/>
        <w:t xml:space="preserve">11.3 </w:t>
      </w:r>
      <w:hyperlink r:id="rId9" w:history="1">
        <w:r w:rsidR="00BE32FA" w:rsidRPr="001066BF">
          <w:rPr>
            <w:rStyle w:val="Hyperlink"/>
            <w:rFonts w:ascii="Verdana" w:hAnsi="Verdana"/>
            <w:b/>
            <w:bCs/>
          </w:rPr>
          <w:t>Erection of livestock shed - Home Farm Eight Acre Lane Azerley North Yorkshire HG4 3JL</w:t>
        </w:r>
      </w:hyperlink>
    </w:p>
    <w:p w14:paraId="4B6C60B0" w14:textId="77777777" w:rsidR="00BE32FA" w:rsidRPr="001066BF" w:rsidRDefault="00BE32FA" w:rsidP="00BE32FA">
      <w:pPr>
        <w:spacing w:after="160" w:line="259" w:lineRule="auto"/>
        <w:rPr>
          <w:rFonts w:ascii="Verdana" w:hAnsi="Verdana"/>
        </w:rPr>
      </w:pPr>
      <w:r w:rsidRPr="001066BF">
        <w:rPr>
          <w:rFonts w:ascii="Verdana" w:hAnsi="Verdana"/>
        </w:rPr>
        <w:t xml:space="preserve">Ref. No: 25/03870/FUL | Received date: Mon 10 Nov 2025 | Status: </w:t>
      </w:r>
      <w:r w:rsidRPr="001066BF">
        <w:rPr>
          <w:rFonts w:ascii="Verdana" w:hAnsi="Verdana"/>
          <w:b/>
          <w:bCs/>
        </w:rPr>
        <w:t>Application Permitted</w:t>
      </w:r>
      <w:r w:rsidRPr="001066BF">
        <w:rPr>
          <w:rFonts w:ascii="Verdana" w:hAnsi="Verdana"/>
        </w:rPr>
        <w:t xml:space="preserve"> | Case Type: Planning Application </w:t>
      </w:r>
    </w:p>
    <w:p w14:paraId="141040A5" w14:textId="1CE15B24" w:rsidR="00EB234B" w:rsidRPr="0076669D" w:rsidRDefault="00EB234B" w:rsidP="00762940">
      <w:pPr>
        <w:spacing w:after="120"/>
        <w:ind w:left="142" w:right="57"/>
        <w:rPr>
          <w:rFonts w:ascii="Verdana" w:hAnsi="Verdana" w:cs="Tahoma"/>
        </w:rPr>
      </w:pPr>
      <w:r>
        <w:rPr>
          <w:rFonts w:ascii="Verdana" w:hAnsi="Verdana" w:cs="Tahoma"/>
        </w:rPr>
        <w:t xml:space="preserve">        </w:t>
      </w:r>
    </w:p>
    <w:p w14:paraId="36400DCB" w14:textId="77777777" w:rsidR="00817CE2" w:rsidRPr="009F60E0" w:rsidRDefault="00817CE2" w:rsidP="00817CE2">
      <w:pPr>
        <w:spacing w:after="120"/>
        <w:ind w:right="57"/>
        <w:rPr>
          <w:rFonts w:ascii="Verdana" w:hAnsi="Verdana" w:cs="Tahoma"/>
          <w:b/>
          <w:bCs/>
        </w:rPr>
      </w:pPr>
      <w:r>
        <w:rPr>
          <w:rFonts w:ascii="Verdana" w:hAnsi="Verdana" w:cs="Tahoma"/>
          <w:b/>
          <w:bCs/>
        </w:rPr>
        <w:t>12. Agenda items to be considered at the next ordinary meeting of the Parish Council.</w:t>
      </w:r>
    </w:p>
    <w:p w14:paraId="525DEC14" w14:textId="77777777" w:rsidR="00817CE2" w:rsidRDefault="00817CE2" w:rsidP="00817CE2">
      <w:pPr>
        <w:ind w:right="57"/>
        <w:jc w:val="both"/>
        <w:rPr>
          <w:rFonts w:ascii="Verdana" w:hAnsi="Verdana" w:cs="Tahoma"/>
          <w:b/>
          <w:bCs/>
        </w:rPr>
      </w:pPr>
    </w:p>
    <w:p w14:paraId="15248493" w14:textId="77777777" w:rsidR="00762940" w:rsidRDefault="00762940" w:rsidP="00817CE2">
      <w:pPr>
        <w:ind w:right="57"/>
        <w:jc w:val="both"/>
        <w:rPr>
          <w:rFonts w:ascii="Verdana" w:hAnsi="Verdana" w:cs="Tahoma"/>
          <w:b/>
          <w:bCs/>
        </w:rPr>
      </w:pPr>
    </w:p>
    <w:p w14:paraId="7836921B" w14:textId="77777777" w:rsidR="00817CE2" w:rsidRDefault="00817CE2" w:rsidP="00817CE2">
      <w:pPr>
        <w:ind w:right="57"/>
        <w:jc w:val="both"/>
        <w:rPr>
          <w:rFonts w:ascii="Verdana" w:hAnsi="Verdana" w:cs="Tahoma"/>
          <w:b/>
          <w:bCs/>
        </w:rPr>
      </w:pPr>
      <w:r>
        <w:rPr>
          <w:rFonts w:ascii="Verdana" w:hAnsi="Verdana" w:cs="Tahoma"/>
          <w:b/>
          <w:bCs/>
        </w:rPr>
        <w:t xml:space="preserve">13. </w:t>
      </w:r>
      <w:r w:rsidRPr="001B7BA5">
        <w:rPr>
          <w:rFonts w:ascii="Verdana" w:hAnsi="Verdana" w:cs="Tahoma"/>
          <w:b/>
          <w:bCs/>
        </w:rPr>
        <w:t>To confirm the date, time and venue of the next ordinary</w:t>
      </w:r>
    </w:p>
    <w:p w14:paraId="609003A7" w14:textId="70881DE7" w:rsidR="00817CE2" w:rsidRPr="000E6663" w:rsidRDefault="00817CE2" w:rsidP="00817CE2">
      <w:pPr>
        <w:rPr>
          <w:rFonts w:ascii="Verdana" w:hAnsi="Verdana"/>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sidR="004674D3">
        <w:rPr>
          <w:rFonts w:ascii="Verdana" w:hAnsi="Verdana" w:cs="Tahoma"/>
          <w:vertAlign w:val="superscript"/>
        </w:rPr>
        <w:t>nd</w:t>
      </w:r>
      <w:r>
        <w:rPr>
          <w:rFonts w:ascii="Verdana" w:hAnsi="Verdana" w:cs="Tahoma"/>
        </w:rPr>
        <w:t xml:space="preserve"> </w:t>
      </w:r>
      <w:r w:rsidR="004674D3">
        <w:rPr>
          <w:rFonts w:ascii="Verdana" w:hAnsi="Verdana" w:cs="Tahoma"/>
        </w:rPr>
        <w:t>April</w:t>
      </w:r>
      <w:r w:rsidRPr="001B7BA5">
        <w:rPr>
          <w:rFonts w:ascii="Verdana" w:hAnsi="Verdana" w:cs="Tahoma"/>
        </w:rPr>
        <w:t xml:space="preserve"> 202</w:t>
      </w:r>
      <w:r>
        <w:rPr>
          <w:rFonts w:ascii="Verdana" w:hAnsi="Verdana" w:cs="Tahoma"/>
        </w:rPr>
        <w:t>6</w:t>
      </w:r>
      <w:r w:rsidRPr="001B7BA5">
        <w:rPr>
          <w:rFonts w:ascii="Verdana" w:hAnsi="Verdana" w:cs="Tahoma"/>
        </w:rPr>
        <w:t xml:space="preserve"> at</w:t>
      </w:r>
      <w:r>
        <w:rPr>
          <w:rFonts w:ascii="Verdana" w:hAnsi="Verdana" w:cs="Tahoma"/>
        </w:rPr>
        <w:t xml:space="preserve"> </w:t>
      </w:r>
      <w:r w:rsidR="004674D3">
        <w:rPr>
          <w:rFonts w:ascii="Verdana" w:hAnsi="Verdana" w:cs="Tahoma"/>
        </w:rPr>
        <w:t>Galphay Village Institute</w:t>
      </w:r>
      <w:r w:rsidRPr="001B7BA5">
        <w:rPr>
          <w:rFonts w:ascii="Verdana" w:hAnsi="Verdana" w:cs="Tahoma"/>
        </w:rPr>
        <w:t>.</w:t>
      </w:r>
    </w:p>
    <w:p w14:paraId="7A350509" w14:textId="77777777" w:rsidR="004D0999" w:rsidRDefault="004D0999"/>
    <w:sectPr w:rsidR="004D0999" w:rsidSect="0076669D">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69EBD" w14:textId="77777777" w:rsidR="00613CBA" w:rsidRDefault="00613CBA" w:rsidP="0076669D">
      <w:r>
        <w:separator/>
      </w:r>
    </w:p>
  </w:endnote>
  <w:endnote w:type="continuationSeparator" w:id="0">
    <w:p w14:paraId="4873442B" w14:textId="77777777" w:rsidR="00613CBA" w:rsidRDefault="00613CBA" w:rsidP="00766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1550470"/>
      <w:docPartObj>
        <w:docPartGallery w:val="Page Numbers (Bottom of Page)"/>
        <w:docPartUnique/>
      </w:docPartObj>
    </w:sdtPr>
    <w:sdtEndPr>
      <w:rPr>
        <w:noProof/>
      </w:rPr>
    </w:sdtEndPr>
    <w:sdtContent>
      <w:p w14:paraId="4AA23BC3" w14:textId="7853B30D" w:rsidR="006D625C" w:rsidRDefault="006D625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FF2102" w14:textId="77777777" w:rsidR="006D625C" w:rsidRDefault="006D62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07070" w14:textId="77777777" w:rsidR="00613CBA" w:rsidRDefault="00613CBA" w:rsidP="0076669D">
      <w:r>
        <w:separator/>
      </w:r>
    </w:p>
  </w:footnote>
  <w:footnote w:type="continuationSeparator" w:id="0">
    <w:p w14:paraId="1AF0C237" w14:textId="77777777" w:rsidR="00613CBA" w:rsidRDefault="00613CBA" w:rsidP="007666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765C7" w14:textId="77777777" w:rsidR="0076669D" w:rsidRPr="00842609" w:rsidRDefault="0076669D" w:rsidP="0076669D">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6A685483"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3F7F21E5"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0B443525" w14:textId="77777777" w:rsidR="0076669D" w:rsidRPr="00842609"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52B795F2" w14:textId="77777777" w:rsidR="0076669D" w:rsidRDefault="0076669D" w:rsidP="0076669D">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68004605" w14:textId="77777777" w:rsidR="0076669D" w:rsidRPr="005A547F" w:rsidRDefault="0076669D" w:rsidP="0076669D">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30536D9B" w14:textId="77777777" w:rsidR="0076669D" w:rsidRDefault="007666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E701E"/>
    <w:multiLevelType w:val="multilevel"/>
    <w:tmpl w:val="DDF210D6"/>
    <w:lvl w:ilvl="0">
      <w:start w:val="8"/>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A7426C"/>
    <w:multiLevelType w:val="hybridMultilevel"/>
    <w:tmpl w:val="D194AF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1430207E"/>
    <w:multiLevelType w:val="multilevel"/>
    <w:tmpl w:val="793EA7D4"/>
    <w:lvl w:ilvl="0">
      <w:start w:val="5"/>
      <w:numFmt w:val="decimal"/>
      <w:lvlText w:val="%1"/>
      <w:lvlJc w:val="left"/>
      <w:pPr>
        <w:ind w:left="396" w:hanging="396"/>
      </w:pPr>
      <w:rPr>
        <w:rFonts w:hint="default"/>
        <w:b w:val="0"/>
      </w:rPr>
    </w:lvl>
    <w:lvl w:ilvl="1">
      <w:start w:val="1"/>
      <w:numFmt w:val="decimal"/>
      <w:lvlText w:val="%1.%2"/>
      <w:lvlJc w:val="left"/>
      <w:pPr>
        <w:ind w:left="888" w:hanging="720"/>
      </w:pPr>
      <w:rPr>
        <w:rFonts w:hint="default"/>
        <w:b w:val="0"/>
      </w:rPr>
    </w:lvl>
    <w:lvl w:ilvl="2">
      <w:start w:val="1"/>
      <w:numFmt w:val="decimal"/>
      <w:lvlText w:val="%1.%2.%3"/>
      <w:lvlJc w:val="left"/>
      <w:pPr>
        <w:ind w:left="1416" w:hanging="1080"/>
      </w:pPr>
      <w:rPr>
        <w:rFonts w:hint="default"/>
        <w:b w:val="0"/>
      </w:rPr>
    </w:lvl>
    <w:lvl w:ilvl="3">
      <w:start w:val="1"/>
      <w:numFmt w:val="decimal"/>
      <w:lvlText w:val="%1.%2.%3.%4"/>
      <w:lvlJc w:val="left"/>
      <w:pPr>
        <w:ind w:left="1944" w:hanging="1440"/>
      </w:pPr>
      <w:rPr>
        <w:rFonts w:hint="default"/>
        <w:b w:val="0"/>
      </w:rPr>
    </w:lvl>
    <w:lvl w:ilvl="4">
      <w:start w:val="1"/>
      <w:numFmt w:val="decimal"/>
      <w:lvlText w:val="%1.%2.%3.%4.%5"/>
      <w:lvlJc w:val="left"/>
      <w:pPr>
        <w:ind w:left="2112" w:hanging="1440"/>
      </w:pPr>
      <w:rPr>
        <w:rFonts w:hint="default"/>
        <w:b w:val="0"/>
      </w:rPr>
    </w:lvl>
    <w:lvl w:ilvl="5">
      <w:start w:val="1"/>
      <w:numFmt w:val="decimal"/>
      <w:lvlText w:val="%1.%2.%3.%4.%5.%6"/>
      <w:lvlJc w:val="left"/>
      <w:pPr>
        <w:ind w:left="2640" w:hanging="1800"/>
      </w:pPr>
      <w:rPr>
        <w:rFonts w:hint="default"/>
        <w:b w:val="0"/>
      </w:rPr>
    </w:lvl>
    <w:lvl w:ilvl="6">
      <w:start w:val="1"/>
      <w:numFmt w:val="decimal"/>
      <w:lvlText w:val="%1.%2.%3.%4.%5.%6.%7"/>
      <w:lvlJc w:val="left"/>
      <w:pPr>
        <w:ind w:left="3168" w:hanging="2160"/>
      </w:pPr>
      <w:rPr>
        <w:rFonts w:hint="default"/>
        <w:b w:val="0"/>
      </w:rPr>
    </w:lvl>
    <w:lvl w:ilvl="7">
      <w:start w:val="1"/>
      <w:numFmt w:val="decimal"/>
      <w:lvlText w:val="%1.%2.%3.%4.%5.%6.%7.%8"/>
      <w:lvlJc w:val="left"/>
      <w:pPr>
        <w:ind w:left="3696" w:hanging="2520"/>
      </w:pPr>
      <w:rPr>
        <w:rFonts w:hint="default"/>
        <w:b w:val="0"/>
      </w:rPr>
    </w:lvl>
    <w:lvl w:ilvl="8">
      <w:start w:val="1"/>
      <w:numFmt w:val="decimal"/>
      <w:lvlText w:val="%1.%2.%3.%4.%5.%6.%7.%8.%9"/>
      <w:lvlJc w:val="left"/>
      <w:pPr>
        <w:ind w:left="4224" w:hanging="2880"/>
      </w:pPr>
      <w:rPr>
        <w:rFonts w:hint="default"/>
        <w:b w:val="0"/>
      </w:rPr>
    </w:lvl>
  </w:abstractNum>
  <w:abstractNum w:abstractNumId="5" w15:restartNumberingAfterBreak="0">
    <w:nsid w:val="23B50DD5"/>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59B2F68"/>
    <w:multiLevelType w:val="multilevel"/>
    <w:tmpl w:val="CCE40126"/>
    <w:lvl w:ilvl="0">
      <w:start w:val="9"/>
      <w:numFmt w:val="decimal"/>
      <w:lvlText w:val="%1"/>
      <w:lvlJc w:val="left"/>
      <w:pPr>
        <w:ind w:left="396" w:hanging="396"/>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510E45EB"/>
    <w:multiLevelType w:val="multilevel"/>
    <w:tmpl w:val="2E62D062"/>
    <w:lvl w:ilvl="0">
      <w:start w:val="7"/>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8" w15:restartNumberingAfterBreak="0">
    <w:nsid w:val="511253E2"/>
    <w:multiLevelType w:val="multilevel"/>
    <w:tmpl w:val="ADB2FB9C"/>
    <w:lvl w:ilvl="0">
      <w:start w:val="9"/>
      <w:numFmt w:val="decimal"/>
      <w:lvlText w:val="%1"/>
      <w:lvlJc w:val="left"/>
      <w:pPr>
        <w:ind w:left="396" w:hanging="396"/>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15:restartNumberingAfterBreak="0">
    <w:nsid w:val="57621F6D"/>
    <w:multiLevelType w:val="multilevel"/>
    <w:tmpl w:val="C080721E"/>
    <w:lvl w:ilvl="0">
      <w:start w:val="8"/>
      <w:numFmt w:val="decimal"/>
      <w:lvlText w:val="%1"/>
      <w:lvlJc w:val="left"/>
      <w:pPr>
        <w:ind w:left="396" w:hanging="396"/>
      </w:pPr>
      <w:rPr>
        <w:rFonts w:hint="default"/>
      </w:rPr>
    </w:lvl>
    <w:lvl w:ilvl="1">
      <w:start w:val="1"/>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abstractNum w:abstractNumId="10"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abstractNum w:abstractNumId="11" w15:restartNumberingAfterBreak="0">
    <w:nsid w:val="71B20582"/>
    <w:multiLevelType w:val="multilevel"/>
    <w:tmpl w:val="1E8EB2CC"/>
    <w:lvl w:ilvl="0">
      <w:start w:val="8"/>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12" w15:restartNumberingAfterBreak="0">
    <w:nsid w:val="7B2F1E9D"/>
    <w:multiLevelType w:val="multilevel"/>
    <w:tmpl w:val="2520B534"/>
    <w:lvl w:ilvl="0">
      <w:start w:val="8"/>
      <w:numFmt w:val="decimal"/>
      <w:lvlText w:val="%1"/>
      <w:lvlJc w:val="left"/>
      <w:pPr>
        <w:ind w:left="396" w:hanging="396"/>
      </w:pPr>
      <w:rPr>
        <w:rFonts w:hint="default"/>
      </w:rPr>
    </w:lvl>
    <w:lvl w:ilvl="1">
      <w:start w:val="1"/>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num w:numId="1" w16cid:durableId="1374698783">
    <w:abstractNumId w:val="1"/>
  </w:num>
  <w:num w:numId="2" w16cid:durableId="2082099590">
    <w:abstractNumId w:val="3"/>
  </w:num>
  <w:num w:numId="3" w16cid:durableId="993995668">
    <w:abstractNumId w:val="2"/>
  </w:num>
  <w:num w:numId="4" w16cid:durableId="552548131">
    <w:abstractNumId w:val="9"/>
  </w:num>
  <w:num w:numId="5" w16cid:durableId="1692414931">
    <w:abstractNumId w:val="11"/>
  </w:num>
  <w:num w:numId="6" w16cid:durableId="122047145">
    <w:abstractNumId w:val="12"/>
  </w:num>
  <w:num w:numId="7" w16cid:durableId="684982756">
    <w:abstractNumId w:val="0"/>
  </w:num>
  <w:num w:numId="8" w16cid:durableId="1960796792">
    <w:abstractNumId w:val="4"/>
  </w:num>
  <w:num w:numId="9" w16cid:durableId="1831554915">
    <w:abstractNumId w:val="7"/>
  </w:num>
  <w:num w:numId="10" w16cid:durableId="1280797799">
    <w:abstractNumId w:val="5"/>
  </w:num>
  <w:num w:numId="11" w16cid:durableId="2067995067">
    <w:abstractNumId w:val="10"/>
  </w:num>
  <w:num w:numId="12" w16cid:durableId="744032552">
    <w:abstractNumId w:val="8"/>
  </w:num>
  <w:num w:numId="13" w16cid:durableId="120162419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9D"/>
    <w:rsid w:val="00067C88"/>
    <w:rsid w:val="00082076"/>
    <w:rsid w:val="00134FB2"/>
    <w:rsid w:val="003571C4"/>
    <w:rsid w:val="004126F9"/>
    <w:rsid w:val="0042449F"/>
    <w:rsid w:val="004674D3"/>
    <w:rsid w:val="004738FE"/>
    <w:rsid w:val="004D0999"/>
    <w:rsid w:val="00613CBA"/>
    <w:rsid w:val="006D625C"/>
    <w:rsid w:val="00762940"/>
    <w:rsid w:val="0076669D"/>
    <w:rsid w:val="00772EFF"/>
    <w:rsid w:val="00777BC3"/>
    <w:rsid w:val="00792E26"/>
    <w:rsid w:val="007E171C"/>
    <w:rsid w:val="00816C73"/>
    <w:rsid w:val="00817CE2"/>
    <w:rsid w:val="008271F8"/>
    <w:rsid w:val="0085402C"/>
    <w:rsid w:val="009A7056"/>
    <w:rsid w:val="00AB03A9"/>
    <w:rsid w:val="00AE1D68"/>
    <w:rsid w:val="00B10773"/>
    <w:rsid w:val="00BE32FA"/>
    <w:rsid w:val="00C1058D"/>
    <w:rsid w:val="00CF6C40"/>
    <w:rsid w:val="00E86802"/>
    <w:rsid w:val="00EB234B"/>
    <w:rsid w:val="00EF2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C1BFF"/>
  <w15:chartTrackingRefBased/>
  <w15:docId w15:val="{3B252E82-BB2F-439B-99A8-BED30A401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69D"/>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666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66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66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66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66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66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66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66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66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6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66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66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66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66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66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66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66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669D"/>
    <w:rPr>
      <w:rFonts w:eastAsiaTheme="majorEastAsia" w:cstheme="majorBidi"/>
      <w:color w:val="272727" w:themeColor="text1" w:themeTint="D8"/>
    </w:rPr>
  </w:style>
  <w:style w:type="paragraph" w:styleId="Title">
    <w:name w:val="Title"/>
    <w:basedOn w:val="Normal"/>
    <w:next w:val="Normal"/>
    <w:link w:val="TitleChar"/>
    <w:uiPriority w:val="10"/>
    <w:qFormat/>
    <w:rsid w:val="007666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66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66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66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669D"/>
    <w:pPr>
      <w:spacing w:before="160"/>
      <w:jc w:val="center"/>
    </w:pPr>
    <w:rPr>
      <w:i/>
      <w:iCs/>
      <w:color w:val="404040" w:themeColor="text1" w:themeTint="BF"/>
    </w:rPr>
  </w:style>
  <w:style w:type="character" w:customStyle="1" w:styleId="QuoteChar">
    <w:name w:val="Quote Char"/>
    <w:basedOn w:val="DefaultParagraphFont"/>
    <w:link w:val="Quote"/>
    <w:uiPriority w:val="29"/>
    <w:rsid w:val="0076669D"/>
    <w:rPr>
      <w:i/>
      <w:iCs/>
      <w:color w:val="404040" w:themeColor="text1" w:themeTint="BF"/>
    </w:rPr>
  </w:style>
  <w:style w:type="paragraph" w:styleId="ListParagraph">
    <w:name w:val="List Paragraph"/>
    <w:basedOn w:val="Normal"/>
    <w:uiPriority w:val="1"/>
    <w:qFormat/>
    <w:rsid w:val="0076669D"/>
    <w:pPr>
      <w:ind w:left="720"/>
      <w:contextualSpacing/>
    </w:pPr>
  </w:style>
  <w:style w:type="character" w:styleId="IntenseEmphasis">
    <w:name w:val="Intense Emphasis"/>
    <w:basedOn w:val="DefaultParagraphFont"/>
    <w:uiPriority w:val="21"/>
    <w:qFormat/>
    <w:rsid w:val="0076669D"/>
    <w:rPr>
      <w:i/>
      <w:iCs/>
      <w:color w:val="0F4761" w:themeColor="accent1" w:themeShade="BF"/>
    </w:rPr>
  </w:style>
  <w:style w:type="paragraph" w:styleId="IntenseQuote">
    <w:name w:val="Intense Quote"/>
    <w:basedOn w:val="Normal"/>
    <w:next w:val="Normal"/>
    <w:link w:val="IntenseQuoteChar"/>
    <w:uiPriority w:val="30"/>
    <w:qFormat/>
    <w:rsid w:val="007666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669D"/>
    <w:rPr>
      <w:i/>
      <w:iCs/>
      <w:color w:val="0F4761" w:themeColor="accent1" w:themeShade="BF"/>
    </w:rPr>
  </w:style>
  <w:style w:type="character" w:styleId="IntenseReference">
    <w:name w:val="Intense Reference"/>
    <w:basedOn w:val="DefaultParagraphFont"/>
    <w:uiPriority w:val="32"/>
    <w:qFormat/>
    <w:rsid w:val="0076669D"/>
    <w:rPr>
      <w:b/>
      <w:bCs/>
      <w:smallCaps/>
      <w:color w:val="0F4761" w:themeColor="accent1" w:themeShade="BF"/>
      <w:spacing w:val="5"/>
    </w:rPr>
  </w:style>
  <w:style w:type="paragraph" w:styleId="Header">
    <w:name w:val="header"/>
    <w:basedOn w:val="Normal"/>
    <w:link w:val="HeaderChar"/>
    <w:uiPriority w:val="99"/>
    <w:unhideWhenUsed/>
    <w:rsid w:val="0076669D"/>
    <w:pPr>
      <w:tabs>
        <w:tab w:val="center" w:pos="4513"/>
        <w:tab w:val="right" w:pos="9026"/>
      </w:tabs>
    </w:pPr>
  </w:style>
  <w:style w:type="character" w:customStyle="1" w:styleId="HeaderChar">
    <w:name w:val="Header Char"/>
    <w:basedOn w:val="DefaultParagraphFont"/>
    <w:link w:val="Header"/>
    <w:uiPriority w:val="99"/>
    <w:rsid w:val="0076669D"/>
  </w:style>
  <w:style w:type="paragraph" w:styleId="Footer">
    <w:name w:val="footer"/>
    <w:basedOn w:val="Normal"/>
    <w:link w:val="FooterChar"/>
    <w:uiPriority w:val="99"/>
    <w:unhideWhenUsed/>
    <w:rsid w:val="0076669D"/>
    <w:pPr>
      <w:tabs>
        <w:tab w:val="center" w:pos="4513"/>
        <w:tab w:val="right" w:pos="9026"/>
      </w:tabs>
    </w:pPr>
  </w:style>
  <w:style w:type="character" w:customStyle="1" w:styleId="FooterChar">
    <w:name w:val="Footer Char"/>
    <w:basedOn w:val="DefaultParagraphFont"/>
    <w:link w:val="Footer"/>
    <w:uiPriority w:val="99"/>
    <w:rsid w:val="0076669D"/>
  </w:style>
  <w:style w:type="paragraph" w:styleId="NoSpacing">
    <w:name w:val="No Spacing"/>
    <w:uiPriority w:val="1"/>
    <w:qFormat/>
    <w:rsid w:val="0076669D"/>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BE32F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5AP1BLTJL4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blicaccess.northyorks.gov.uk/online-applications/centralDistribution.do?caseType=Application&amp;keyVal=T5I3PZLTJN2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707</TotalTime>
  <Pages>4</Pages>
  <Words>851</Words>
  <Characters>4725</Characters>
  <Application>Microsoft Office Word</Application>
  <DocSecurity>0</DocSecurity>
  <Lines>157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13</cp:revision>
  <dcterms:created xsi:type="dcterms:W3CDTF">2026-01-21T13:36:00Z</dcterms:created>
  <dcterms:modified xsi:type="dcterms:W3CDTF">2026-01-22T16:33:00Z</dcterms:modified>
</cp:coreProperties>
</file>