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FA4" w:rsidRDefault="002256CD" w:rsidP="00625FA4">
      <w:pPr>
        <w:spacing w:after="0" w:line="240" w:lineRule="auto"/>
        <w:jc w:val="center"/>
        <w:rPr>
          <w:rFonts w:ascii="Verdana Pro Cond" w:hAnsi="Verdana Pro Cond"/>
          <w:b/>
          <w:sz w:val="56"/>
          <w:szCs w:val="56"/>
        </w:rPr>
      </w:pPr>
      <w:r>
        <w:rPr>
          <w:rFonts w:ascii="Verdana Pro Cond" w:hAnsi="Verdana Pro Cond" w:cs="Arial"/>
          <w:noProof/>
          <w:lang w:eastAsia="en-GB"/>
        </w:rPr>
        <w:drawing>
          <wp:inline distT="0" distB="0" distL="0" distR="0">
            <wp:extent cx="1085850" cy="1085850"/>
            <wp:effectExtent l="19050" t="0" r="0" b="0"/>
            <wp:docPr id="1" name="Picture 0" descr="Marko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rko badge.jpg"/>
                    <pic:cNvPicPr>
                      <a:picLocks noChangeAspect="1" noChangeArrowheads="1"/>
                    </pic:cNvPicPr>
                  </pic:nvPicPr>
                  <pic:blipFill>
                    <a:blip r:embed="rId4" cstate="print"/>
                    <a:srcRect/>
                    <a:stretch>
                      <a:fillRect/>
                    </a:stretch>
                  </pic:blipFill>
                  <pic:spPr bwMode="auto">
                    <a:xfrm>
                      <a:off x="0" y="0"/>
                      <a:ext cx="1085850" cy="1085850"/>
                    </a:xfrm>
                    <a:prstGeom prst="rect">
                      <a:avLst/>
                    </a:prstGeom>
                    <a:noFill/>
                    <a:ln w="9525">
                      <a:noFill/>
                      <a:miter lim="800000"/>
                      <a:headEnd/>
                      <a:tailEnd/>
                    </a:ln>
                  </pic:spPr>
                </pic:pic>
              </a:graphicData>
            </a:graphic>
          </wp:inline>
        </w:drawing>
      </w:r>
    </w:p>
    <w:p w:rsidR="00625FA4" w:rsidRDefault="00625FA4" w:rsidP="002256CD">
      <w:pPr>
        <w:spacing w:after="0" w:line="240" w:lineRule="auto"/>
        <w:rPr>
          <w:rFonts w:ascii="Verdana Pro Cond" w:hAnsi="Verdana Pro Cond"/>
          <w:b/>
          <w:sz w:val="56"/>
          <w:szCs w:val="56"/>
        </w:rPr>
      </w:pPr>
    </w:p>
    <w:p w:rsidR="00625FA4" w:rsidRDefault="00625FA4" w:rsidP="002256CD">
      <w:pPr>
        <w:spacing w:after="0" w:line="240" w:lineRule="auto"/>
        <w:rPr>
          <w:rFonts w:ascii="Verdana Pro Cond" w:hAnsi="Verdana Pro Cond"/>
          <w:b/>
          <w:sz w:val="56"/>
          <w:szCs w:val="56"/>
        </w:rPr>
      </w:pPr>
    </w:p>
    <w:p w:rsidR="00625FA4" w:rsidRPr="00625FA4" w:rsidRDefault="002256CD" w:rsidP="00625FA4">
      <w:pPr>
        <w:spacing w:after="0" w:line="240" w:lineRule="auto"/>
        <w:jc w:val="center"/>
        <w:rPr>
          <w:rFonts w:ascii="Verdana Pro Cond" w:hAnsi="Verdana Pro Cond"/>
          <w:b/>
          <w:sz w:val="72"/>
          <w:szCs w:val="72"/>
        </w:rPr>
      </w:pPr>
      <w:r w:rsidRPr="00625FA4">
        <w:rPr>
          <w:rFonts w:ascii="Verdana Pro Cond" w:hAnsi="Verdana Pro Cond"/>
          <w:b/>
          <w:sz w:val="72"/>
          <w:szCs w:val="72"/>
        </w:rPr>
        <w:t>MARKET OVERTON</w:t>
      </w:r>
    </w:p>
    <w:p w:rsidR="00625FA4" w:rsidRPr="00625FA4" w:rsidRDefault="002256CD" w:rsidP="00625FA4">
      <w:pPr>
        <w:spacing w:after="0" w:line="240" w:lineRule="auto"/>
        <w:jc w:val="center"/>
        <w:rPr>
          <w:rFonts w:ascii="Verdana Pro Cond" w:hAnsi="Verdana Pro Cond"/>
          <w:b/>
          <w:sz w:val="72"/>
          <w:szCs w:val="72"/>
        </w:rPr>
      </w:pPr>
      <w:r w:rsidRPr="00625FA4">
        <w:rPr>
          <w:rFonts w:ascii="Verdana Pro Cond" w:hAnsi="Verdana Pro Cond"/>
          <w:b/>
          <w:sz w:val="72"/>
          <w:szCs w:val="72"/>
        </w:rPr>
        <w:t>BOWLS CLUB</w:t>
      </w:r>
    </w:p>
    <w:p w:rsidR="00625FA4" w:rsidRDefault="00625FA4" w:rsidP="00625FA4">
      <w:pPr>
        <w:spacing w:after="0" w:line="240" w:lineRule="auto"/>
        <w:jc w:val="center"/>
        <w:rPr>
          <w:rFonts w:ascii="Verdana Pro Cond" w:hAnsi="Verdana Pro Cond"/>
          <w:b/>
          <w:sz w:val="56"/>
          <w:szCs w:val="56"/>
        </w:rPr>
      </w:pPr>
    </w:p>
    <w:p w:rsidR="004545EE" w:rsidRPr="004545EE" w:rsidRDefault="004545EE" w:rsidP="00625FA4">
      <w:pPr>
        <w:spacing w:after="0" w:line="240" w:lineRule="auto"/>
        <w:jc w:val="center"/>
        <w:rPr>
          <w:rFonts w:ascii="Verdana Pro Cond" w:hAnsi="Verdana Pro Cond"/>
          <w:b/>
          <w:i/>
          <w:color w:val="1F497D" w:themeColor="text2"/>
          <w:sz w:val="56"/>
          <w:szCs w:val="56"/>
        </w:rPr>
      </w:pPr>
      <w:r w:rsidRPr="004545EE">
        <w:rPr>
          <w:rFonts w:ascii="Verdana Pro Cond" w:hAnsi="Verdana Pro Cond"/>
          <w:b/>
          <w:i/>
          <w:color w:val="1F497D" w:themeColor="text2"/>
          <w:sz w:val="56"/>
          <w:szCs w:val="56"/>
        </w:rPr>
        <w:t>WELCOME</w:t>
      </w:r>
    </w:p>
    <w:p w:rsidR="00463717" w:rsidRDefault="00463717" w:rsidP="00625FA4">
      <w:pPr>
        <w:spacing w:after="0" w:line="240" w:lineRule="auto"/>
        <w:jc w:val="center"/>
        <w:rPr>
          <w:rFonts w:ascii="Verdana Pro Cond" w:hAnsi="Verdana Pro Cond"/>
          <w:b/>
          <w:i/>
          <w:color w:val="1F497D" w:themeColor="text2"/>
          <w:sz w:val="56"/>
          <w:szCs w:val="56"/>
        </w:rPr>
      </w:pPr>
      <w:r w:rsidRPr="004545EE">
        <w:rPr>
          <w:rFonts w:ascii="Verdana Pro Cond" w:hAnsi="Verdana Pro Cond"/>
          <w:b/>
          <w:i/>
          <w:color w:val="1F497D" w:themeColor="text2"/>
          <w:sz w:val="56"/>
          <w:szCs w:val="56"/>
        </w:rPr>
        <w:t xml:space="preserve">TO THE WORLD </w:t>
      </w:r>
    </w:p>
    <w:p w:rsidR="004545EE" w:rsidRPr="004545EE" w:rsidRDefault="00463717" w:rsidP="00625FA4">
      <w:pPr>
        <w:spacing w:after="0" w:line="240" w:lineRule="auto"/>
        <w:jc w:val="center"/>
        <w:rPr>
          <w:rFonts w:ascii="Verdana Pro Cond" w:hAnsi="Verdana Pro Cond"/>
          <w:b/>
          <w:i/>
          <w:color w:val="1F497D" w:themeColor="text2"/>
          <w:sz w:val="56"/>
          <w:szCs w:val="56"/>
        </w:rPr>
      </w:pPr>
      <w:r w:rsidRPr="004545EE">
        <w:rPr>
          <w:rFonts w:ascii="Verdana Pro Cond" w:hAnsi="Verdana Pro Cond"/>
          <w:b/>
          <w:i/>
          <w:color w:val="1F497D" w:themeColor="text2"/>
          <w:sz w:val="56"/>
          <w:szCs w:val="56"/>
        </w:rPr>
        <w:t>OF BOWLS</w:t>
      </w:r>
    </w:p>
    <w:p w:rsidR="00625FA4" w:rsidRDefault="00625FA4" w:rsidP="002256CD">
      <w:pPr>
        <w:spacing w:after="0" w:line="240" w:lineRule="auto"/>
        <w:rPr>
          <w:rFonts w:ascii="Verdana Pro Cond" w:hAnsi="Verdana Pro Cond"/>
          <w:b/>
          <w:sz w:val="56"/>
          <w:szCs w:val="56"/>
        </w:rPr>
      </w:pPr>
    </w:p>
    <w:p w:rsidR="00625FA4" w:rsidRDefault="00625FA4" w:rsidP="002256CD">
      <w:pPr>
        <w:spacing w:after="0" w:line="240" w:lineRule="auto"/>
        <w:rPr>
          <w:rFonts w:ascii="Verdana Pro Cond" w:hAnsi="Verdana Pro Cond"/>
          <w:b/>
          <w:sz w:val="56"/>
          <w:szCs w:val="56"/>
        </w:rPr>
      </w:pPr>
    </w:p>
    <w:p w:rsidR="00625FA4" w:rsidRDefault="00463717" w:rsidP="00463717">
      <w:pPr>
        <w:spacing w:after="0" w:line="240" w:lineRule="auto"/>
        <w:jc w:val="center"/>
        <w:rPr>
          <w:rFonts w:ascii="Verdana Pro Cond" w:hAnsi="Verdana Pro Cond"/>
          <w:b/>
          <w:sz w:val="56"/>
          <w:szCs w:val="56"/>
        </w:rPr>
      </w:pPr>
      <w:r w:rsidRPr="00463717">
        <w:rPr>
          <w:rFonts w:ascii="Verdana Pro Cond" w:hAnsi="Verdana Pro Cond"/>
          <w:b/>
          <w:noProof/>
          <w:sz w:val="56"/>
          <w:szCs w:val="56"/>
          <w:lang w:eastAsia="en-GB"/>
        </w:rPr>
        <w:drawing>
          <wp:inline distT="0" distB="0" distL="0" distR="0">
            <wp:extent cx="1111280" cy="590550"/>
            <wp:effectExtent l="19050" t="0" r="0" b="0"/>
            <wp:docPr id="2" name="Picture 4" descr="62 Lawn Bowls ideas | lawn bowls, lawn, bow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2 Lawn Bowls ideas | lawn bowls, lawn, bowling"/>
                    <pic:cNvPicPr>
                      <a:picLocks noChangeAspect="1" noChangeArrowheads="1"/>
                    </pic:cNvPicPr>
                  </pic:nvPicPr>
                  <pic:blipFill>
                    <a:blip r:embed="rId5" cstate="print"/>
                    <a:srcRect l="15111" t="9778"/>
                    <a:stretch>
                      <a:fillRect/>
                    </a:stretch>
                  </pic:blipFill>
                  <pic:spPr bwMode="auto">
                    <a:xfrm>
                      <a:off x="0" y="0"/>
                      <a:ext cx="1119501" cy="594919"/>
                    </a:xfrm>
                    <a:prstGeom prst="rect">
                      <a:avLst/>
                    </a:prstGeom>
                    <a:noFill/>
                    <a:ln w="9525">
                      <a:noFill/>
                      <a:miter lim="800000"/>
                      <a:headEnd/>
                      <a:tailEnd/>
                    </a:ln>
                  </pic:spPr>
                </pic:pic>
              </a:graphicData>
            </a:graphic>
          </wp:inline>
        </w:drawing>
      </w:r>
    </w:p>
    <w:p w:rsidR="00463717" w:rsidRDefault="00463717" w:rsidP="002256CD">
      <w:pPr>
        <w:spacing w:after="0" w:line="240" w:lineRule="auto"/>
        <w:jc w:val="center"/>
        <w:rPr>
          <w:rFonts w:ascii="Verdana Pro Cond" w:hAnsi="Verdana Pro Cond"/>
          <w:b/>
          <w:color w:val="1F497D" w:themeColor="text2"/>
          <w:sz w:val="36"/>
          <w:szCs w:val="36"/>
        </w:rPr>
      </w:pPr>
    </w:p>
    <w:p w:rsidR="002256CD" w:rsidRPr="00861326" w:rsidRDefault="002256CD" w:rsidP="002256CD">
      <w:pPr>
        <w:spacing w:after="0" w:line="240" w:lineRule="auto"/>
        <w:jc w:val="center"/>
        <w:rPr>
          <w:rFonts w:ascii="Verdana Pro Cond" w:hAnsi="Verdana Pro Cond"/>
          <w:b/>
          <w:color w:val="1F497D" w:themeColor="text2"/>
          <w:sz w:val="36"/>
          <w:szCs w:val="36"/>
        </w:rPr>
      </w:pPr>
      <w:r w:rsidRPr="00861326">
        <w:rPr>
          <w:rFonts w:ascii="Verdana Pro Cond" w:hAnsi="Verdana Pro Cond"/>
          <w:b/>
          <w:color w:val="1F497D" w:themeColor="text2"/>
          <w:sz w:val="36"/>
          <w:szCs w:val="36"/>
        </w:rPr>
        <w:t>THE GAME</w:t>
      </w:r>
    </w:p>
    <w:p w:rsidR="002256CD" w:rsidRPr="009C001E" w:rsidRDefault="00676DC9" w:rsidP="002256CD">
      <w:pPr>
        <w:spacing w:after="0" w:line="240" w:lineRule="auto"/>
        <w:rPr>
          <w:rFonts w:ascii="Verdana Pro Cond" w:hAnsi="Verdana Pro Cond"/>
          <w:i/>
          <w:color w:val="1F497D" w:themeColor="text2"/>
          <w:sz w:val="20"/>
          <w:szCs w:val="20"/>
        </w:rPr>
      </w:pPr>
      <w:r w:rsidRPr="009C001E">
        <w:rPr>
          <w:rFonts w:ascii="Verdana Pro Cond" w:hAnsi="Verdana Pro Cond"/>
          <w:i/>
          <w:color w:val="1F497D" w:themeColor="text2"/>
          <w:sz w:val="20"/>
          <w:szCs w:val="20"/>
        </w:rPr>
        <w:t>Basic</w:t>
      </w:r>
      <w:r w:rsidR="002256CD" w:rsidRPr="009C001E">
        <w:rPr>
          <w:rFonts w:ascii="Verdana Pro Cond" w:hAnsi="Verdana Pro Cond"/>
          <w:i/>
          <w:color w:val="1F497D" w:themeColor="text2"/>
          <w:sz w:val="20"/>
          <w:szCs w:val="20"/>
        </w:rPr>
        <w:t xml:space="preserve"> Rules of the Game</w:t>
      </w:r>
    </w:p>
    <w:p w:rsidR="002256CD" w:rsidRDefault="002256CD" w:rsidP="002256CD">
      <w:pPr>
        <w:spacing w:after="0" w:line="240" w:lineRule="auto"/>
        <w:rPr>
          <w:rFonts w:ascii="Verdana Pro Cond" w:hAnsi="Verdana Pro Cond"/>
          <w:sz w:val="20"/>
          <w:szCs w:val="20"/>
        </w:rPr>
      </w:pPr>
      <w:r w:rsidRPr="009C001E">
        <w:rPr>
          <w:rFonts w:ascii="Verdana Pro Cond" w:hAnsi="Verdana Pro Cond"/>
          <w:sz w:val="20"/>
          <w:szCs w:val="20"/>
        </w:rPr>
        <w:lastRenderedPageBreak/>
        <w:t xml:space="preserve">Bowls is played on a square of grass called a </w:t>
      </w:r>
      <w:r w:rsidRPr="009C001E">
        <w:rPr>
          <w:rFonts w:ascii="Verdana Pro Cond" w:hAnsi="Verdana Pro Cond"/>
          <w:color w:val="1F497D" w:themeColor="text2"/>
          <w:sz w:val="20"/>
          <w:szCs w:val="20"/>
        </w:rPr>
        <w:t>green</w:t>
      </w:r>
      <w:r w:rsidRPr="009C001E">
        <w:rPr>
          <w:rFonts w:ascii="Verdana Pro Cond" w:hAnsi="Verdana Pro Cond"/>
          <w:sz w:val="20"/>
          <w:szCs w:val="20"/>
        </w:rPr>
        <w:t xml:space="preserve"> which is divided into lanes called </w:t>
      </w:r>
      <w:r w:rsidRPr="009C001E">
        <w:rPr>
          <w:rFonts w:ascii="Verdana Pro Cond" w:hAnsi="Verdana Pro Cond"/>
          <w:color w:val="1F497D" w:themeColor="text2"/>
          <w:sz w:val="20"/>
          <w:szCs w:val="20"/>
        </w:rPr>
        <w:t>‘rinks’</w:t>
      </w:r>
      <w:r w:rsidRPr="009C001E">
        <w:rPr>
          <w:rFonts w:ascii="Verdana Pro Cond" w:hAnsi="Verdana Pro Cond"/>
          <w:sz w:val="20"/>
          <w:szCs w:val="20"/>
        </w:rPr>
        <w:t xml:space="preserve">.  Players take turns to deliver their bowls from a mat at one end of the rink towards a small white or yellow target ball, often referred to as the </w:t>
      </w:r>
      <w:r w:rsidRPr="009C001E">
        <w:rPr>
          <w:rFonts w:ascii="Verdana Pro Cond" w:hAnsi="Verdana Pro Cond"/>
          <w:color w:val="1F497D" w:themeColor="text2"/>
          <w:sz w:val="20"/>
          <w:szCs w:val="20"/>
        </w:rPr>
        <w:t>‘jack’</w:t>
      </w:r>
      <w:r w:rsidRPr="009C001E">
        <w:rPr>
          <w:rFonts w:ascii="Verdana Pro Cond" w:hAnsi="Verdana Pro Cond"/>
          <w:sz w:val="20"/>
          <w:szCs w:val="20"/>
        </w:rPr>
        <w:t xml:space="preserve">. The bowls are shaped so that they take a curved path towards the jack, known as the </w:t>
      </w:r>
      <w:r w:rsidRPr="009C001E">
        <w:rPr>
          <w:rFonts w:ascii="Verdana Pro Cond" w:hAnsi="Verdana Pro Cond"/>
          <w:color w:val="1F497D" w:themeColor="text2"/>
          <w:sz w:val="20"/>
          <w:szCs w:val="20"/>
        </w:rPr>
        <w:t>bias</w:t>
      </w:r>
      <w:r w:rsidRPr="009C001E">
        <w:rPr>
          <w:rFonts w:ascii="Verdana Pro Cond" w:hAnsi="Verdana Pro Cond"/>
          <w:sz w:val="20"/>
          <w:szCs w:val="20"/>
        </w:rPr>
        <w:t xml:space="preserve">. </w:t>
      </w:r>
      <w:r w:rsidR="00625FA4">
        <w:rPr>
          <w:rFonts w:ascii="Verdana Pro Cond" w:hAnsi="Verdana Pro Cond"/>
          <w:sz w:val="20"/>
          <w:szCs w:val="20"/>
        </w:rPr>
        <w:t>Remember the small circle on the bowl should always be facing the centre of the mat.</w:t>
      </w:r>
      <w:r w:rsidRPr="009C001E">
        <w:rPr>
          <w:rFonts w:ascii="Verdana Pro Cond" w:hAnsi="Verdana Pro Cond"/>
          <w:sz w:val="20"/>
          <w:szCs w:val="20"/>
        </w:rPr>
        <w:t xml:space="preserve"> </w:t>
      </w:r>
    </w:p>
    <w:p w:rsidR="00625FA4" w:rsidRPr="009C001E" w:rsidRDefault="00625FA4" w:rsidP="002256CD">
      <w:pPr>
        <w:spacing w:after="0" w:line="240" w:lineRule="auto"/>
        <w:rPr>
          <w:rFonts w:ascii="Verdana Pro Cond" w:hAnsi="Verdana Pro Cond"/>
          <w:sz w:val="20"/>
          <w:szCs w:val="20"/>
        </w:rPr>
      </w:pPr>
    </w:p>
    <w:p w:rsidR="002256CD" w:rsidRDefault="002256CD" w:rsidP="002256CD">
      <w:pPr>
        <w:spacing w:after="0" w:line="240" w:lineRule="auto"/>
        <w:rPr>
          <w:rFonts w:ascii="Verdana Pro Cond" w:hAnsi="Verdana Pro Cond"/>
          <w:sz w:val="20"/>
          <w:szCs w:val="20"/>
        </w:rPr>
      </w:pPr>
      <w:r w:rsidRPr="009C001E">
        <w:rPr>
          <w:rFonts w:ascii="Verdana Pro Cond" w:hAnsi="Verdana Pro Cond"/>
          <w:sz w:val="20"/>
          <w:szCs w:val="20"/>
        </w:rPr>
        <w:t xml:space="preserve">The aim of the game is to get your bowls closest to the jack. One point is given to each bowl nearer the jack than your opponent. So if three are nearest the score on that </w:t>
      </w:r>
      <w:r w:rsidRPr="009C001E">
        <w:rPr>
          <w:rFonts w:ascii="Verdana Pro Cond" w:hAnsi="Verdana Pro Cond"/>
          <w:color w:val="1F497D" w:themeColor="text2"/>
          <w:sz w:val="20"/>
          <w:szCs w:val="20"/>
        </w:rPr>
        <w:t>‘end’</w:t>
      </w:r>
      <w:r w:rsidRPr="009C001E">
        <w:rPr>
          <w:rFonts w:ascii="Verdana Pro Cond" w:hAnsi="Verdana Pro Cond"/>
          <w:sz w:val="20"/>
          <w:szCs w:val="20"/>
        </w:rPr>
        <w:t xml:space="preserve"> is 3-0. </w:t>
      </w:r>
    </w:p>
    <w:p w:rsidR="00625FA4" w:rsidRPr="009C001E" w:rsidRDefault="00625FA4" w:rsidP="002256CD">
      <w:pPr>
        <w:spacing w:after="0" w:line="240" w:lineRule="auto"/>
        <w:rPr>
          <w:rFonts w:ascii="Verdana Pro Cond" w:hAnsi="Verdana Pro Cond"/>
          <w:sz w:val="20"/>
          <w:szCs w:val="20"/>
        </w:rPr>
      </w:pPr>
    </w:p>
    <w:p w:rsidR="002256CD" w:rsidRDefault="002256CD" w:rsidP="002256CD">
      <w:pPr>
        <w:spacing w:after="0" w:line="240" w:lineRule="auto"/>
        <w:rPr>
          <w:rFonts w:ascii="Verdana Pro Cond" w:hAnsi="Verdana Pro Cond"/>
          <w:sz w:val="20"/>
          <w:szCs w:val="20"/>
        </w:rPr>
      </w:pPr>
      <w:r w:rsidRPr="009C001E">
        <w:rPr>
          <w:rFonts w:ascii="Verdana Pro Cond" w:hAnsi="Verdana Pro Cond"/>
          <w:sz w:val="20"/>
          <w:szCs w:val="20"/>
        </w:rPr>
        <w:t xml:space="preserve">Each game is split into </w:t>
      </w:r>
      <w:r w:rsidR="00676DC9" w:rsidRPr="009C001E">
        <w:rPr>
          <w:rFonts w:ascii="Verdana Pro Cond" w:hAnsi="Verdana Pro Cond"/>
          <w:sz w:val="20"/>
          <w:szCs w:val="20"/>
        </w:rPr>
        <w:t>‘</w:t>
      </w:r>
      <w:r w:rsidRPr="009C001E">
        <w:rPr>
          <w:rFonts w:ascii="Verdana Pro Cond" w:hAnsi="Verdana Pro Cond"/>
          <w:color w:val="1F497D" w:themeColor="text2"/>
          <w:sz w:val="20"/>
          <w:szCs w:val="20"/>
        </w:rPr>
        <w:t>ends</w:t>
      </w:r>
      <w:r w:rsidR="00676DC9" w:rsidRPr="009C001E">
        <w:rPr>
          <w:rFonts w:ascii="Verdana Pro Cond" w:hAnsi="Verdana Pro Cond"/>
          <w:sz w:val="20"/>
          <w:szCs w:val="20"/>
        </w:rPr>
        <w:t>’</w:t>
      </w:r>
      <w:r w:rsidRPr="009C001E">
        <w:rPr>
          <w:rFonts w:ascii="Verdana Pro Cond" w:hAnsi="Verdana Pro Cond"/>
          <w:sz w:val="20"/>
          <w:szCs w:val="20"/>
        </w:rPr>
        <w:t xml:space="preserve"> usually 18 or 21 but this can vary according to the rules being followed for the particular competition.  The score is agreed and the bowls are played back towards the </w:t>
      </w:r>
      <w:r w:rsidR="00676DC9" w:rsidRPr="009C001E">
        <w:rPr>
          <w:rFonts w:ascii="Verdana Pro Cond" w:hAnsi="Verdana Pro Cond"/>
          <w:sz w:val="20"/>
          <w:szCs w:val="20"/>
        </w:rPr>
        <w:t xml:space="preserve">way they have just come with the </w:t>
      </w:r>
      <w:r w:rsidRPr="009C001E">
        <w:rPr>
          <w:rFonts w:ascii="Verdana Pro Cond" w:hAnsi="Verdana Pro Cond"/>
          <w:sz w:val="20"/>
          <w:szCs w:val="20"/>
        </w:rPr>
        <w:t xml:space="preserve">winner of the end </w:t>
      </w:r>
      <w:r w:rsidR="00676DC9" w:rsidRPr="009C001E">
        <w:rPr>
          <w:rFonts w:ascii="Verdana Pro Cond" w:hAnsi="Verdana Pro Cond"/>
          <w:sz w:val="20"/>
          <w:szCs w:val="20"/>
        </w:rPr>
        <w:t xml:space="preserve">putting the mat down first and ‘setting’ the jack.  There are many formats of the game which can be easily learnt.   </w:t>
      </w:r>
      <w:r w:rsidRPr="009C001E">
        <w:rPr>
          <w:rFonts w:ascii="Verdana Pro Cond" w:hAnsi="Verdana Pro Cond"/>
          <w:sz w:val="20"/>
          <w:szCs w:val="20"/>
        </w:rPr>
        <w:t xml:space="preserve">   </w:t>
      </w:r>
    </w:p>
    <w:p w:rsidR="00625FA4" w:rsidRDefault="00625FA4" w:rsidP="002256CD">
      <w:pPr>
        <w:spacing w:after="0" w:line="240" w:lineRule="auto"/>
        <w:rPr>
          <w:rFonts w:ascii="Verdana Pro Cond" w:hAnsi="Verdana Pro Cond"/>
          <w:sz w:val="20"/>
          <w:szCs w:val="20"/>
        </w:rPr>
      </w:pPr>
    </w:p>
    <w:p w:rsidR="00625FA4" w:rsidRDefault="00625FA4" w:rsidP="00625FA4">
      <w:pPr>
        <w:spacing w:after="0" w:line="240" w:lineRule="auto"/>
        <w:jc w:val="center"/>
        <w:rPr>
          <w:rFonts w:ascii="Verdana Pro Cond" w:hAnsi="Verdana Pro Cond"/>
          <w:sz w:val="20"/>
          <w:szCs w:val="20"/>
        </w:rPr>
      </w:pPr>
      <w:r>
        <w:rPr>
          <w:rFonts w:ascii="Verdana Pro Cond" w:hAnsi="Verdana Pro Cond"/>
          <w:sz w:val="20"/>
          <w:szCs w:val="20"/>
        </w:rPr>
        <w:t>………….</w:t>
      </w:r>
    </w:p>
    <w:p w:rsidR="00625FA4" w:rsidRPr="009C001E" w:rsidRDefault="00625FA4" w:rsidP="002256CD">
      <w:pPr>
        <w:spacing w:after="0" w:line="240" w:lineRule="auto"/>
        <w:rPr>
          <w:rFonts w:ascii="Verdana Pro Cond" w:hAnsi="Verdana Pro Cond"/>
          <w:sz w:val="20"/>
          <w:szCs w:val="20"/>
        </w:rPr>
      </w:pPr>
    </w:p>
    <w:p w:rsidR="00676DC9" w:rsidRPr="00861326" w:rsidRDefault="00676DC9" w:rsidP="00676DC9">
      <w:pPr>
        <w:spacing w:after="0" w:line="240" w:lineRule="auto"/>
        <w:jc w:val="center"/>
        <w:rPr>
          <w:rFonts w:ascii="Verdana Pro Cond" w:hAnsi="Verdana Pro Cond"/>
          <w:b/>
          <w:color w:val="1F497D" w:themeColor="text2"/>
          <w:sz w:val="24"/>
          <w:szCs w:val="24"/>
        </w:rPr>
      </w:pPr>
      <w:r w:rsidRPr="00861326">
        <w:rPr>
          <w:rFonts w:ascii="Verdana Pro Cond" w:hAnsi="Verdana Pro Cond"/>
          <w:b/>
          <w:color w:val="1F497D" w:themeColor="text2"/>
          <w:sz w:val="24"/>
          <w:szCs w:val="24"/>
        </w:rPr>
        <w:t>LEARN THE LINGO!</w:t>
      </w: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 xml:space="preserve">Backhand </w:t>
      </w:r>
      <w:r w:rsidRPr="009C001E">
        <w:rPr>
          <w:rFonts w:ascii="Verdana Pro Cond" w:hAnsi="Verdana Pro Cond"/>
          <w:sz w:val="20"/>
          <w:szCs w:val="20"/>
        </w:rPr>
        <w:t>when [for a right handed player] the bowl is delivered so the curve of the bowl is from the left to the right</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 xml:space="preserve">Bias </w:t>
      </w:r>
      <w:r w:rsidRPr="009C001E">
        <w:rPr>
          <w:rFonts w:ascii="Verdana Pro Cond" w:hAnsi="Verdana Pro Cond"/>
          <w:sz w:val="20"/>
          <w:szCs w:val="20"/>
        </w:rPr>
        <w:t>the shape of the bowl which causes it to curve</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Delivery</w:t>
      </w:r>
      <w:r w:rsidRPr="009C001E">
        <w:rPr>
          <w:rFonts w:ascii="Verdana Pro Cond" w:hAnsi="Verdana Pro Cond"/>
          <w:sz w:val="20"/>
          <w:szCs w:val="20"/>
        </w:rPr>
        <w:t xml:space="preserve"> The moment the bowl leaves the hand</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Ditch</w:t>
      </w:r>
      <w:r w:rsidRPr="009C001E">
        <w:rPr>
          <w:rFonts w:ascii="Verdana Pro Cond" w:hAnsi="Verdana Pro Cond"/>
          <w:sz w:val="20"/>
          <w:szCs w:val="20"/>
        </w:rPr>
        <w:t xml:space="preserve"> The gully around the green, if a bowl ends up in the ditch and it is not a ‘toucher’ </w:t>
      </w:r>
      <w:r w:rsidR="00625FA4">
        <w:rPr>
          <w:rFonts w:ascii="Verdana Pro Cond" w:hAnsi="Verdana Pro Cond"/>
          <w:sz w:val="20"/>
          <w:szCs w:val="20"/>
        </w:rPr>
        <w:t xml:space="preserve">[i.e. not touched the jack on its way] </w:t>
      </w:r>
      <w:r w:rsidRPr="009C001E">
        <w:rPr>
          <w:rFonts w:ascii="Verdana Pro Cond" w:hAnsi="Verdana Pro Cond"/>
          <w:sz w:val="20"/>
          <w:szCs w:val="20"/>
        </w:rPr>
        <w:t>then it does not count</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Draw</w:t>
      </w:r>
      <w:r w:rsidRPr="009C001E">
        <w:rPr>
          <w:rFonts w:ascii="Verdana Pro Cond" w:hAnsi="Verdana Pro Cond"/>
          <w:sz w:val="20"/>
          <w:szCs w:val="20"/>
        </w:rPr>
        <w:t xml:space="preserve"> A bowl delivered at the correct weight and with correct line to arrive exactly where you want</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End</w:t>
      </w:r>
      <w:r w:rsidRPr="009C001E">
        <w:rPr>
          <w:rFonts w:ascii="Verdana Pro Cond" w:hAnsi="Verdana Pro Cond"/>
          <w:sz w:val="20"/>
          <w:szCs w:val="20"/>
        </w:rPr>
        <w:t xml:space="preserve"> The sequence of play from the moment the mat is placed down until all bowls have been delivered and you know who has won. A bit like a game of tennis. </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Foot Fault</w:t>
      </w:r>
      <w:r w:rsidR="00625FA4">
        <w:rPr>
          <w:rFonts w:ascii="Verdana Pro Cond" w:hAnsi="Verdana Pro Cond"/>
          <w:color w:val="1F497D" w:themeColor="text2"/>
          <w:sz w:val="20"/>
          <w:szCs w:val="20"/>
        </w:rPr>
        <w:t xml:space="preserve"> </w:t>
      </w:r>
      <w:r w:rsidRPr="009C001E">
        <w:rPr>
          <w:rFonts w:ascii="Verdana Pro Cond" w:hAnsi="Verdana Pro Cond"/>
          <w:sz w:val="20"/>
          <w:szCs w:val="20"/>
        </w:rPr>
        <w:t xml:space="preserve"> If you do not deliver the bowl with part of your foot on</w:t>
      </w:r>
      <w:r w:rsidR="00625FA4">
        <w:rPr>
          <w:rFonts w:ascii="Verdana Pro Cond" w:hAnsi="Verdana Pro Cond"/>
          <w:sz w:val="20"/>
          <w:szCs w:val="20"/>
        </w:rPr>
        <w:t xml:space="preserve"> or over</w:t>
      </w:r>
      <w:r w:rsidRPr="009C001E">
        <w:rPr>
          <w:rFonts w:ascii="Verdana Pro Cond" w:hAnsi="Verdana Pro Cond"/>
          <w:sz w:val="20"/>
          <w:szCs w:val="20"/>
        </w:rPr>
        <w:t xml:space="preserve"> the mat</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Forehand</w:t>
      </w:r>
      <w:r w:rsidRPr="009C001E">
        <w:rPr>
          <w:rFonts w:ascii="Verdana Pro Cond" w:hAnsi="Verdana Pro Cond"/>
          <w:sz w:val="20"/>
          <w:szCs w:val="20"/>
        </w:rPr>
        <w:t xml:space="preserve">  When [for the right handed player] the bowl is delivered so that the curve of the bowl is from the right to the left </w:t>
      </w:r>
    </w:p>
    <w:p w:rsidR="00676DC9" w:rsidRPr="009C001E" w:rsidRDefault="00676DC9" w:rsidP="00676DC9">
      <w:pPr>
        <w:spacing w:after="0" w:line="240" w:lineRule="auto"/>
        <w:rPr>
          <w:rFonts w:ascii="Verdana Pro Cond" w:hAnsi="Verdana Pro Cond"/>
          <w:sz w:val="20"/>
          <w:szCs w:val="20"/>
        </w:rPr>
      </w:pPr>
    </w:p>
    <w:p w:rsidR="00676DC9" w:rsidRPr="009C001E" w:rsidRDefault="00676DC9"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Green</w:t>
      </w:r>
      <w:r w:rsidRPr="009C001E">
        <w:rPr>
          <w:rFonts w:ascii="Verdana Pro Cond" w:hAnsi="Verdana Pro Cond"/>
          <w:sz w:val="20"/>
          <w:szCs w:val="20"/>
        </w:rPr>
        <w:t xml:space="preserve"> – the total playing area, usually there are 6 rinks on a green</w:t>
      </w:r>
      <w:r w:rsidRPr="009C001E">
        <w:rPr>
          <w:rFonts w:ascii="Verdana Pro Cond" w:hAnsi="Verdana Pro Cond"/>
          <w:color w:val="1F497D" w:themeColor="text2"/>
          <w:sz w:val="20"/>
          <w:szCs w:val="20"/>
        </w:rPr>
        <w:t>. ‘More green required’</w:t>
      </w:r>
      <w:r w:rsidRPr="009C001E">
        <w:rPr>
          <w:rFonts w:ascii="Verdana Pro Cond" w:hAnsi="Verdana Pro Cond"/>
          <w:sz w:val="20"/>
          <w:szCs w:val="20"/>
        </w:rPr>
        <w:t xml:space="preserve"> means </w:t>
      </w:r>
      <w:r w:rsidR="009C001E">
        <w:rPr>
          <w:rFonts w:ascii="Verdana Pro Cond" w:hAnsi="Verdana Pro Cond"/>
          <w:sz w:val="20"/>
          <w:szCs w:val="20"/>
        </w:rPr>
        <w:t xml:space="preserve">the </w:t>
      </w:r>
      <w:r w:rsidRPr="009C001E">
        <w:rPr>
          <w:rFonts w:ascii="Verdana Pro Cond" w:hAnsi="Verdana Pro Cond"/>
          <w:sz w:val="20"/>
          <w:szCs w:val="20"/>
        </w:rPr>
        <w:t xml:space="preserve">bowl </w:t>
      </w:r>
      <w:r w:rsidR="009C001E">
        <w:rPr>
          <w:rFonts w:ascii="Verdana Pro Cond" w:hAnsi="Verdana Pro Cond"/>
          <w:sz w:val="20"/>
          <w:szCs w:val="20"/>
        </w:rPr>
        <w:t xml:space="preserve">requires </w:t>
      </w:r>
      <w:r w:rsidRPr="009C001E">
        <w:rPr>
          <w:rFonts w:ascii="Verdana Pro Cond" w:hAnsi="Verdana Pro Cond"/>
          <w:sz w:val="20"/>
          <w:szCs w:val="20"/>
        </w:rPr>
        <w:t>a wider path</w:t>
      </w:r>
      <w:r w:rsidRPr="009C001E">
        <w:rPr>
          <w:rFonts w:ascii="Verdana Pro Cond" w:hAnsi="Verdana Pro Cond"/>
          <w:color w:val="1F497D" w:themeColor="text2"/>
          <w:sz w:val="20"/>
          <w:szCs w:val="20"/>
        </w:rPr>
        <w:t>, ‘Less green’</w:t>
      </w:r>
      <w:r w:rsidRPr="009C001E">
        <w:rPr>
          <w:rFonts w:ascii="Verdana Pro Cond" w:hAnsi="Verdana Pro Cond"/>
          <w:sz w:val="20"/>
          <w:szCs w:val="20"/>
        </w:rPr>
        <w:t xml:space="preserve"> is the opposite</w:t>
      </w:r>
    </w:p>
    <w:p w:rsidR="009C001E" w:rsidRPr="009C001E" w:rsidRDefault="009C001E" w:rsidP="00676DC9">
      <w:pPr>
        <w:spacing w:after="0" w:line="240" w:lineRule="auto"/>
        <w:rPr>
          <w:rFonts w:ascii="Verdana Pro Cond" w:hAnsi="Verdana Pro Cond"/>
          <w:sz w:val="20"/>
          <w:szCs w:val="20"/>
        </w:rPr>
      </w:pPr>
    </w:p>
    <w:p w:rsidR="009C001E" w:rsidRPr="009C001E" w:rsidRDefault="009C001E"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Jack</w:t>
      </w:r>
      <w:r w:rsidRPr="009C001E">
        <w:rPr>
          <w:rFonts w:ascii="Verdana Pro Cond" w:hAnsi="Verdana Pro Cond"/>
          <w:sz w:val="20"/>
          <w:szCs w:val="20"/>
        </w:rPr>
        <w:t xml:space="preserve"> </w:t>
      </w:r>
      <w:r>
        <w:rPr>
          <w:rFonts w:ascii="Verdana Pro Cond" w:hAnsi="Verdana Pro Cond"/>
          <w:sz w:val="20"/>
          <w:szCs w:val="20"/>
        </w:rPr>
        <w:t xml:space="preserve"> </w:t>
      </w:r>
      <w:r w:rsidRPr="009C001E">
        <w:rPr>
          <w:rFonts w:ascii="Verdana Pro Cond" w:hAnsi="Verdana Pro Cond"/>
          <w:sz w:val="20"/>
          <w:szCs w:val="20"/>
        </w:rPr>
        <w:t xml:space="preserve">The little round target ball to which you are trying to get your bowls closest </w:t>
      </w:r>
    </w:p>
    <w:p w:rsidR="009C001E" w:rsidRPr="009C001E" w:rsidRDefault="009C001E" w:rsidP="00676DC9">
      <w:pPr>
        <w:spacing w:after="0" w:line="240" w:lineRule="auto"/>
        <w:rPr>
          <w:rFonts w:ascii="Verdana Pro Cond" w:hAnsi="Verdana Pro Cond"/>
          <w:sz w:val="20"/>
          <w:szCs w:val="20"/>
        </w:rPr>
      </w:pPr>
    </w:p>
    <w:p w:rsidR="009C001E" w:rsidRPr="009C001E" w:rsidRDefault="009C001E"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 xml:space="preserve">Pace/Weight/Heavy/Short </w:t>
      </w:r>
      <w:r w:rsidRPr="009C001E">
        <w:rPr>
          <w:rFonts w:ascii="Verdana Pro Cond" w:hAnsi="Verdana Pro Cond"/>
          <w:sz w:val="20"/>
          <w:szCs w:val="20"/>
        </w:rPr>
        <w:t xml:space="preserve"> The amount of force with which you are delivering the bowl to execute a particular shot</w:t>
      </w:r>
    </w:p>
    <w:p w:rsidR="009C001E" w:rsidRPr="009C001E" w:rsidRDefault="009C001E" w:rsidP="00676DC9">
      <w:pPr>
        <w:spacing w:after="0" w:line="240" w:lineRule="auto"/>
        <w:rPr>
          <w:rFonts w:ascii="Verdana Pro Cond" w:hAnsi="Verdana Pro Cond"/>
          <w:sz w:val="20"/>
          <w:szCs w:val="20"/>
        </w:rPr>
      </w:pPr>
    </w:p>
    <w:p w:rsidR="009C001E" w:rsidRPr="009C001E" w:rsidRDefault="009C001E"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Shot</w:t>
      </w:r>
      <w:r w:rsidRPr="009C001E">
        <w:rPr>
          <w:rFonts w:ascii="Verdana Pro Cond" w:hAnsi="Verdana Pro Cond"/>
          <w:sz w:val="20"/>
          <w:szCs w:val="20"/>
        </w:rPr>
        <w:t xml:space="preserve">  The bowl that is near</w:t>
      </w:r>
      <w:r w:rsidR="00625FA4">
        <w:rPr>
          <w:rFonts w:ascii="Verdana Pro Cond" w:hAnsi="Verdana Pro Cond"/>
          <w:sz w:val="20"/>
          <w:szCs w:val="20"/>
        </w:rPr>
        <w:t>e</w:t>
      </w:r>
      <w:r w:rsidRPr="009C001E">
        <w:rPr>
          <w:rFonts w:ascii="Verdana Pro Cond" w:hAnsi="Verdana Pro Cond"/>
          <w:sz w:val="20"/>
          <w:szCs w:val="20"/>
        </w:rPr>
        <w:t>st to the jack at any stage of play</w:t>
      </w:r>
    </w:p>
    <w:p w:rsidR="009C001E" w:rsidRPr="009C001E" w:rsidRDefault="009C001E" w:rsidP="00676DC9">
      <w:pPr>
        <w:spacing w:after="0" w:line="240" w:lineRule="auto"/>
        <w:rPr>
          <w:rFonts w:ascii="Verdana Pro Cond" w:hAnsi="Verdana Pro Cond"/>
          <w:sz w:val="20"/>
          <w:szCs w:val="20"/>
        </w:rPr>
      </w:pPr>
    </w:p>
    <w:p w:rsidR="009C001E" w:rsidRDefault="009C001E" w:rsidP="00676DC9">
      <w:pPr>
        <w:spacing w:after="0" w:line="240" w:lineRule="auto"/>
        <w:rPr>
          <w:rFonts w:ascii="Verdana Pro Cond" w:hAnsi="Verdana Pro Cond"/>
          <w:sz w:val="20"/>
          <w:szCs w:val="20"/>
        </w:rPr>
      </w:pPr>
      <w:r w:rsidRPr="009C001E">
        <w:rPr>
          <w:rFonts w:ascii="Verdana Pro Cond" w:hAnsi="Verdana Pro Cond"/>
          <w:color w:val="1F497D" w:themeColor="text2"/>
          <w:sz w:val="20"/>
          <w:szCs w:val="20"/>
        </w:rPr>
        <w:t>Toucher</w:t>
      </w:r>
      <w:r w:rsidRPr="009C001E">
        <w:rPr>
          <w:rFonts w:ascii="Verdana Pro Cond" w:hAnsi="Verdana Pro Cond"/>
          <w:sz w:val="20"/>
          <w:szCs w:val="20"/>
        </w:rPr>
        <w:t xml:space="preserve">  A bowl that hits the jack during its original course, this still counts even if it ends up in the ditch</w:t>
      </w:r>
    </w:p>
    <w:p w:rsidR="009C001E" w:rsidRDefault="009C001E" w:rsidP="00676DC9">
      <w:pPr>
        <w:spacing w:after="0" w:line="240" w:lineRule="auto"/>
        <w:rPr>
          <w:rFonts w:ascii="Verdana Pro Cond" w:hAnsi="Verdana Pro Cond"/>
          <w:sz w:val="20"/>
          <w:szCs w:val="20"/>
        </w:rPr>
      </w:pPr>
    </w:p>
    <w:p w:rsidR="009C001E" w:rsidRDefault="009C001E" w:rsidP="00676DC9">
      <w:pPr>
        <w:spacing w:after="0" w:line="240" w:lineRule="auto"/>
        <w:rPr>
          <w:rFonts w:ascii="Verdana Pro Cond" w:hAnsi="Verdana Pro Cond"/>
          <w:sz w:val="20"/>
          <w:szCs w:val="20"/>
        </w:rPr>
      </w:pPr>
      <w:r>
        <w:rPr>
          <w:rFonts w:ascii="Verdana Pro Cond" w:hAnsi="Verdana Pro Cond"/>
          <w:sz w:val="20"/>
          <w:szCs w:val="20"/>
        </w:rPr>
        <w:t>Whatever your physique, bowls is a sport for everybody and it will help improve your fitness levels and mental well being. Compared to most sports, age and gender differences have less of an effect on a game of bowls, so it is perfect to combine time as a family with some healthy competition.  Bowls clubs are sociable places full of people looking to have fun, so bowls is a great way to relax, make new friends and feel part of your local community.</w:t>
      </w:r>
    </w:p>
    <w:p w:rsidR="009C001E" w:rsidRDefault="009C001E" w:rsidP="00676DC9">
      <w:pPr>
        <w:spacing w:after="0" w:line="240" w:lineRule="auto"/>
        <w:rPr>
          <w:rFonts w:ascii="Verdana Pro Cond" w:hAnsi="Verdana Pro Cond"/>
          <w:sz w:val="20"/>
          <w:szCs w:val="20"/>
        </w:rPr>
      </w:pPr>
    </w:p>
    <w:p w:rsidR="009C001E" w:rsidRDefault="009C001E" w:rsidP="00676DC9">
      <w:pPr>
        <w:spacing w:after="0" w:line="240" w:lineRule="auto"/>
        <w:rPr>
          <w:rFonts w:ascii="Verdana Pro Cond" w:hAnsi="Verdana Pro Cond"/>
          <w:sz w:val="20"/>
          <w:szCs w:val="20"/>
        </w:rPr>
      </w:pPr>
      <w:r>
        <w:rPr>
          <w:rFonts w:ascii="Verdana Pro Cond" w:hAnsi="Verdana Pro Cond"/>
          <w:sz w:val="20"/>
          <w:szCs w:val="20"/>
        </w:rPr>
        <w:t>Market Overton Bowls Club has a selection of aids to assist those less mobile, walking sticks, ferrules, a lifter to pick up the bowls to avoid bending, a launcher to aid those with back issues, ramp with hand rail to avoid stepping over the ditch. We are a member of Disability Bowls England</w:t>
      </w:r>
      <w:r w:rsidR="00690EED">
        <w:rPr>
          <w:rFonts w:ascii="Verdana Pro Cond" w:hAnsi="Verdana Pro Cond"/>
          <w:sz w:val="20"/>
          <w:szCs w:val="20"/>
        </w:rPr>
        <w:t xml:space="preserve"> and </w:t>
      </w:r>
      <w:r>
        <w:rPr>
          <w:rFonts w:ascii="Verdana Pro Cond" w:hAnsi="Verdana Pro Cond"/>
          <w:sz w:val="20"/>
          <w:szCs w:val="20"/>
        </w:rPr>
        <w:t>have also supported VIBE [Visually Impaired Bowls Engla</w:t>
      </w:r>
      <w:r w:rsidR="00690EED">
        <w:rPr>
          <w:rFonts w:ascii="Verdana Pro Cond" w:hAnsi="Verdana Pro Cond"/>
          <w:sz w:val="20"/>
          <w:szCs w:val="20"/>
        </w:rPr>
        <w:t>n</w:t>
      </w:r>
      <w:r>
        <w:rPr>
          <w:rFonts w:ascii="Verdana Pro Cond" w:hAnsi="Verdana Pro Cond"/>
          <w:sz w:val="20"/>
          <w:szCs w:val="20"/>
        </w:rPr>
        <w:t>d].</w:t>
      </w:r>
    </w:p>
    <w:p w:rsidR="009C001E" w:rsidRDefault="009C001E" w:rsidP="00676DC9">
      <w:pPr>
        <w:spacing w:after="0" w:line="240" w:lineRule="auto"/>
        <w:rPr>
          <w:rFonts w:ascii="Verdana Pro Cond" w:hAnsi="Verdana Pro Cond"/>
          <w:sz w:val="20"/>
          <w:szCs w:val="20"/>
        </w:rPr>
      </w:pPr>
    </w:p>
    <w:p w:rsidR="009C001E" w:rsidRDefault="009C001E" w:rsidP="00676DC9">
      <w:pPr>
        <w:spacing w:after="0" w:line="240" w:lineRule="auto"/>
        <w:rPr>
          <w:rFonts w:ascii="Verdana Pro Cond" w:hAnsi="Verdana Pro Cond"/>
          <w:sz w:val="20"/>
          <w:szCs w:val="20"/>
        </w:rPr>
      </w:pPr>
      <w:r>
        <w:rPr>
          <w:rFonts w:ascii="Verdana Pro Cond" w:hAnsi="Verdana Pro Cond"/>
          <w:sz w:val="20"/>
          <w:szCs w:val="20"/>
        </w:rPr>
        <w:t>We have colourful teaching aids for youngsters and small child size bowls to assist learning.</w:t>
      </w:r>
    </w:p>
    <w:p w:rsidR="00690EED" w:rsidRDefault="00690EED" w:rsidP="00676DC9">
      <w:pPr>
        <w:spacing w:after="0" w:line="240" w:lineRule="auto"/>
        <w:rPr>
          <w:rFonts w:ascii="Verdana Pro Cond" w:hAnsi="Verdana Pro Cond"/>
          <w:sz w:val="20"/>
          <w:szCs w:val="20"/>
        </w:rPr>
      </w:pPr>
    </w:p>
    <w:p w:rsidR="00690EED" w:rsidRDefault="00690EED" w:rsidP="00676DC9">
      <w:pPr>
        <w:spacing w:after="0" w:line="240" w:lineRule="auto"/>
        <w:rPr>
          <w:rFonts w:ascii="Verdana Pro Cond" w:hAnsi="Verdana Pro Cond"/>
          <w:sz w:val="20"/>
          <w:szCs w:val="20"/>
        </w:rPr>
      </w:pPr>
      <w:r>
        <w:rPr>
          <w:rFonts w:ascii="Verdana Pro Cond" w:hAnsi="Verdana Pro Cond"/>
          <w:sz w:val="20"/>
          <w:szCs w:val="20"/>
        </w:rPr>
        <w:t xml:space="preserve">Our proactive team are always looking for ways to encourage and support everyone to enjoy this wonderful game. </w:t>
      </w:r>
    </w:p>
    <w:p w:rsidR="00625FA4" w:rsidRDefault="00625FA4" w:rsidP="00676DC9">
      <w:pPr>
        <w:spacing w:after="0" w:line="240" w:lineRule="auto"/>
        <w:rPr>
          <w:rFonts w:ascii="Verdana Pro Cond" w:hAnsi="Verdana Pro Cond"/>
          <w:sz w:val="20"/>
          <w:szCs w:val="20"/>
        </w:rPr>
      </w:pPr>
    </w:p>
    <w:p w:rsidR="00690EED" w:rsidRPr="00625FA4" w:rsidRDefault="00690EED" w:rsidP="00676DC9">
      <w:pPr>
        <w:spacing w:after="0" w:line="240" w:lineRule="auto"/>
        <w:rPr>
          <w:rFonts w:ascii="Verdana Pro Cond" w:hAnsi="Verdana Pro Cond"/>
          <w:sz w:val="24"/>
          <w:szCs w:val="24"/>
        </w:rPr>
      </w:pPr>
    </w:p>
    <w:p w:rsidR="00625FA4" w:rsidRPr="00625FA4" w:rsidRDefault="00690EED" w:rsidP="00690EED">
      <w:pPr>
        <w:spacing w:after="0" w:line="240" w:lineRule="auto"/>
        <w:jc w:val="center"/>
        <w:rPr>
          <w:rFonts w:ascii="Verdana Pro Cond" w:hAnsi="Verdana Pro Cond"/>
          <w:b/>
          <w:color w:val="1F497D" w:themeColor="text2"/>
          <w:sz w:val="24"/>
          <w:szCs w:val="24"/>
        </w:rPr>
      </w:pPr>
      <w:r w:rsidRPr="00625FA4">
        <w:rPr>
          <w:rFonts w:ascii="Verdana Pro Cond" w:hAnsi="Verdana Pro Cond"/>
          <w:b/>
          <w:color w:val="1F497D" w:themeColor="text2"/>
          <w:sz w:val="24"/>
          <w:szCs w:val="24"/>
        </w:rPr>
        <w:t>FUN FITNESS AND FRIENDSHIP</w:t>
      </w:r>
      <w:r w:rsidR="00861326" w:rsidRPr="00625FA4">
        <w:rPr>
          <w:rFonts w:ascii="Verdana Pro Cond" w:hAnsi="Verdana Pro Cond"/>
          <w:b/>
          <w:color w:val="1F497D" w:themeColor="text2"/>
          <w:sz w:val="24"/>
          <w:szCs w:val="24"/>
        </w:rPr>
        <w:t xml:space="preserve">   </w:t>
      </w:r>
    </w:p>
    <w:p w:rsidR="00463717" w:rsidRDefault="00861326" w:rsidP="00463717">
      <w:pPr>
        <w:spacing w:after="0" w:line="240" w:lineRule="auto"/>
        <w:jc w:val="center"/>
        <w:rPr>
          <w:rFonts w:ascii="Verdana Pro Cond" w:hAnsi="Verdana Pro Cond"/>
          <w:b/>
          <w:color w:val="1F497D" w:themeColor="text2"/>
          <w:sz w:val="20"/>
          <w:szCs w:val="20"/>
        </w:rPr>
      </w:pPr>
      <w:r>
        <w:rPr>
          <w:noProof/>
          <w:lang w:eastAsia="en-GB"/>
        </w:rPr>
        <w:drawing>
          <wp:inline distT="0" distB="0" distL="0" distR="0">
            <wp:extent cx="1111280" cy="590550"/>
            <wp:effectExtent l="19050" t="0" r="0" b="0"/>
            <wp:docPr id="4" name="Picture 4" descr="62 Lawn Bowls ideas | lawn bowls, lawn, bow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2 Lawn Bowls ideas | lawn bowls, lawn, bowling"/>
                    <pic:cNvPicPr>
                      <a:picLocks noChangeAspect="1" noChangeArrowheads="1"/>
                    </pic:cNvPicPr>
                  </pic:nvPicPr>
                  <pic:blipFill>
                    <a:blip r:embed="rId5" cstate="print"/>
                    <a:srcRect l="15111" t="9778"/>
                    <a:stretch>
                      <a:fillRect/>
                    </a:stretch>
                  </pic:blipFill>
                  <pic:spPr bwMode="auto">
                    <a:xfrm>
                      <a:off x="0" y="0"/>
                      <a:ext cx="1119501" cy="594919"/>
                    </a:xfrm>
                    <a:prstGeom prst="rect">
                      <a:avLst/>
                    </a:prstGeom>
                    <a:noFill/>
                    <a:ln w="9525">
                      <a:noFill/>
                      <a:miter lim="800000"/>
                      <a:headEnd/>
                      <a:tailEnd/>
                    </a:ln>
                  </pic:spPr>
                </pic:pic>
              </a:graphicData>
            </a:graphic>
          </wp:inline>
        </w:drawing>
      </w:r>
    </w:p>
    <w:p w:rsidR="00690EED" w:rsidRDefault="00463717" w:rsidP="00463717">
      <w:pPr>
        <w:spacing w:after="0" w:line="240" w:lineRule="auto"/>
        <w:jc w:val="right"/>
        <w:rPr>
          <w:rFonts w:ascii="Verdana Pro Cond" w:hAnsi="Verdana Pro Cond"/>
          <w:b/>
          <w:color w:val="1F497D" w:themeColor="text2"/>
          <w:sz w:val="20"/>
          <w:szCs w:val="20"/>
        </w:rPr>
      </w:pPr>
      <w:r>
        <w:rPr>
          <w:rFonts w:ascii="Verdana Pro Cond" w:hAnsi="Verdana Pro Cond"/>
          <w:b/>
          <w:color w:val="1F497D" w:themeColor="text2"/>
          <w:sz w:val="20"/>
          <w:szCs w:val="20"/>
        </w:rPr>
        <w:t>June 2021</w:t>
      </w:r>
    </w:p>
    <w:p w:rsidR="00625FA4" w:rsidRDefault="00625FA4" w:rsidP="00690EED">
      <w:pPr>
        <w:spacing w:after="0" w:line="240" w:lineRule="auto"/>
        <w:jc w:val="center"/>
        <w:rPr>
          <w:rFonts w:ascii="Verdana Pro Cond" w:hAnsi="Verdana Pro Cond"/>
          <w:b/>
          <w:color w:val="1F497D" w:themeColor="text2"/>
          <w:sz w:val="20"/>
          <w:szCs w:val="20"/>
        </w:rPr>
      </w:pPr>
    </w:p>
    <w:p w:rsidR="00625FA4" w:rsidRPr="00690EED" w:rsidRDefault="00625FA4" w:rsidP="00690EED">
      <w:pPr>
        <w:spacing w:after="0" w:line="240" w:lineRule="auto"/>
        <w:jc w:val="center"/>
        <w:rPr>
          <w:rFonts w:ascii="Verdana Pro Cond" w:hAnsi="Verdana Pro Cond"/>
          <w:b/>
          <w:color w:val="1F497D" w:themeColor="text2"/>
          <w:sz w:val="20"/>
          <w:szCs w:val="20"/>
        </w:rPr>
      </w:pPr>
    </w:p>
    <w:sectPr w:rsidR="00625FA4" w:rsidRPr="00690EED" w:rsidSect="00625FA4">
      <w:pgSz w:w="8419" w:h="11906" w:orient="landscape"/>
      <w:pgMar w:top="720" w:right="720" w:bottom="720" w:left="720" w:header="709" w:footer="709"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Cond">
    <w:altName w:val="Franklin Gothic Medium Cond"/>
    <w:charset w:val="00"/>
    <w:family w:val="swiss"/>
    <w:pitch w:val="variable"/>
    <w:sig w:usb0="00000001"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bookFoldPrinting/>
  <w:drawingGridHorizontalSpacing w:val="110"/>
  <w:displayHorizontalDrawingGridEvery w:val="2"/>
  <w:characterSpacingControl w:val="doNotCompress"/>
  <w:savePreviewPicture/>
  <w:compat/>
  <w:rsids>
    <w:rsidRoot w:val="002256CD"/>
    <w:rsid w:val="002256CD"/>
    <w:rsid w:val="004545EE"/>
    <w:rsid w:val="00463717"/>
    <w:rsid w:val="005302E3"/>
    <w:rsid w:val="005A2B4F"/>
    <w:rsid w:val="00625FA4"/>
    <w:rsid w:val="00676DC9"/>
    <w:rsid w:val="00690EED"/>
    <w:rsid w:val="008341CC"/>
    <w:rsid w:val="00861326"/>
    <w:rsid w:val="008B4A17"/>
    <w:rsid w:val="009C001E"/>
    <w:rsid w:val="00C615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B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Richard Lambert</cp:lastModifiedBy>
  <cp:revision>2</cp:revision>
  <cp:lastPrinted>2021-06-09T14:45:00Z</cp:lastPrinted>
  <dcterms:created xsi:type="dcterms:W3CDTF">2021-06-12T10:34:00Z</dcterms:created>
  <dcterms:modified xsi:type="dcterms:W3CDTF">2021-06-12T10:34:00Z</dcterms:modified>
</cp:coreProperties>
</file>