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7A8E3" w14:textId="77777777" w:rsidR="00C76E4B" w:rsidRPr="006D2654" w:rsidRDefault="00C76E4B" w:rsidP="00545D7F">
      <w:pPr>
        <w:jc w:val="center"/>
        <w:rPr>
          <w:b/>
          <w:sz w:val="44"/>
          <w:szCs w:val="44"/>
          <w:u w:val="single"/>
        </w:rPr>
      </w:pPr>
      <w:r w:rsidRPr="006D2654">
        <w:rPr>
          <w:b/>
          <w:sz w:val="44"/>
          <w:szCs w:val="44"/>
          <w:u w:val="single"/>
        </w:rPr>
        <w:t>Hadrian’s Wall</w:t>
      </w:r>
    </w:p>
    <w:p w14:paraId="72A6FA9B" w14:textId="77777777" w:rsidR="00C76E4B" w:rsidRPr="006D2654" w:rsidRDefault="00545D7F" w:rsidP="00545D7F">
      <w:pPr>
        <w:jc w:val="center"/>
        <w:rPr>
          <w:b/>
          <w:sz w:val="36"/>
          <w:szCs w:val="36"/>
          <w:u w:val="single"/>
        </w:rPr>
      </w:pPr>
      <w:r w:rsidRPr="006D2654">
        <w:rPr>
          <w:b/>
          <w:sz w:val="36"/>
          <w:szCs w:val="36"/>
          <w:u w:val="single"/>
        </w:rPr>
        <w:t>Carlisle</w:t>
      </w:r>
      <w:r w:rsidR="00BE5A33" w:rsidRPr="006D2654">
        <w:rPr>
          <w:b/>
          <w:sz w:val="36"/>
          <w:szCs w:val="36"/>
          <w:u w:val="single"/>
        </w:rPr>
        <w:t xml:space="preserve"> to Bowness (and the aftermath)</w:t>
      </w:r>
    </w:p>
    <w:p w14:paraId="0AE90CF7" w14:textId="77777777" w:rsidR="00BE5A33" w:rsidRPr="006D2654" w:rsidRDefault="00BE5A33" w:rsidP="00545D7F">
      <w:pPr>
        <w:jc w:val="center"/>
        <w:rPr>
          <w:sz w:val="36"/>
          <w:szCs w:val="36"/>
        </w:rPr>
      </w:pPr>
      <w:r w:rsidRPr="006D2654">
        <w:rPr>
          <w:sz w:val="36"/>
          <w:szCs w:val="36"/>
        </w:rPr>
        <w:t>Produced for the United Benefice of the Barony of Burgh</w:t>
      </w:r>
    </w:p>
    <w:p w14:paraId="079311E5" w14:textId="77777777" w:rsidR="00C76E4B" w:rsidRPr="006D2654" w:rsidRDefault="00BD0198">
      <w:pPr>
        <w:rPr>
          <w:rFonts w:cstheme="minorHAnsi"/>
          <w:b/>
          <w:bCs/>
          <w:sz w:val="24"/>
          <w:szCs w:val="24"/>
        </w:rPr>
      </w:pPr>
      <w:r w:rsidRPr="006D2654">
        <w:rPr>
          <w:rFonts w:cstheme="minorHAnsi"/>
          <w:b/>
          <w:bCs/>
          <w:sz w:val="24"/>
          <w:szCs w:val="24"/>
        </w:rPr>
        <w:t>Description of the W</w:t>
      </w:r>
      <w:r w:rsidR="00C76E4B" w:rsidRPr="006D2654">
        <w:rPr>
          <w:rFonts w:cstheme="minorHAnsi"/>
          <w:b/>
          <w:bCs/>
          <w:sz w:val="24"/>
          <w:szCs w:val="24"/>
        </w:rPr>
        <w:t>all</w:t>
      </w:r>
    </w:p>
    <w:p w14:paraId="30222C33" w14:textId="4694C05F" w:rsidR="00A606D1" w:rsidRPr="006D2654" w:rsidRDefault="00A606D1" w:rsidP="00145B22">
      <w:pPr>
        <w:pStyle w:val="NoSpacing"/>
        <w:jc w:val="both"/>
        <w:rPr>
          <w:rFonts w:cstheme="minorHAnsi"/>
          <w:sz w:val="24"/>
          <w:szCs w:val="24"/>
        </w:rPr>
      </w:pPr>
      <w:r w:rsidRPr="006D2654">
        <w:rPr>
          <w:rFonts w:cstheme="minorHAnsi"/>
          <w:sz w:val="24"/>
          <w:szCs w:val="24"/>
        </w:rPr>
        <w:t>Hadrian</w:t>
      </w:r>
      <w:r w:rsidR="00BD0198" w:rsidRPr="006D2654">
        <w:rPr>
          <w:rFonts w:cstheme="minorHAnsi"/>
          <w:sz w:val="24"/>
          <w:szCs w:val="24"/>
        </w:rPr>
        <w:t>’s W</w:t>
      </w:r>
      <w:r w:rsidRPr="006D2654">
        <w:rPr>
          <w:rFonts w:cstheme="minorHAnsi"/>
          <w:sz w:val="24"/>
          <w:szCs w:val="24"/>
        </w:rPr>
        <w:t>all was con</w:t>
      </w:r>
      <w:r w:rsidR="00BD0198" w:rsidRPr="006D2654">
        <w:rPr>
          <w:rFonts w:cstheme="minorHAnsi"/>
          <w:sz w:val="24"/>
          <w:szCs w:val="24"/>
        </w:rPr>
        <w:t>structed at the command of the E</w:t>
      </w:r>
      <w:r w:rsidRPr="006D2654">
        <w:rPr>
          <w:rFonts w:cstheme="minorHAnsi"/>
          <w:sz w:val="24"/>
          <w:szCs w:val="24"/>
        </w:rPr>
        <w:t>m</w:t>
      </w:r>
      <w:r w:rsidR="00BD0198" w:rsidRPr="006D2654">
        <w:rPr>
          <w:rFonts w:cstheme="minorHAnsi"/>
          <w:sz w:val="24"/>
          <w:szCs w:val="24"/>
        </w:rPr>
        <w:t>p</w:t>
      </w:r>
      <w:r w:rsidRPr="006D2654">
        <w:rPr>
          <w:rFonts w:cstheme="minorHAnsi"/>
          <w:sz w:val="24"/>
          <w:szCs w:val="24"/>
        </w:rPr>
        <w:t>eror Hadri</w:t>
      </w:r>
      <w:r w:rsidR="00BD0198" w:rsidRPr="006D2654">
        <w:rPr>
          <w:rFonts w:cstheme="minorHAnsi"/>
          <w:sz w:val="24"/>
          <w:szCs w:val="24"/>
        </w:rPr>
        <w:t>a</w:t>
      </w:r>
      <w:r w:rsidRPr="006D2654">
        <w:rPr>
          <w:rFonts w:cstheme="minorHAnsi"/>
          <w:sz w:val="24"/>
          <w:szCs w:val="24"/>
        </w:rPr>
        <w:t>n, after his visit in 121</w:t>
      </w:r>
      <w:r w:rsidR="00BD0198" w:rsidRPr="006D2654">
        <w:rPr>
          <w:rFonts w:cstheme="minorHAnsi"/>
          <w:sz w:val="24"/>
          <w:szCs w:val="24"/>
        </w:rPr>
        <w:t xml:space="preserve"> </w:t>
      </w:r>
      <w:proofErr w:type="gramStart"/>
      <w:r w:rsidRPr="006D2654">
        <w:rPr>
          <w:rFonts w:cstheme="minorHAnsi"/>
          <w:sz w:val="24"/>
          <w:szCs w:val="24"/>
        </w:rPr>
        <w:t>AD</w:t>
      </w:r>
      <w:proofErr w:type="gramEnd"/>
      <w:r w:rsidRPr="006D2654">
        <w:rPr>
          <w:rFonts w:cstheme="minorHAnsi"/>
          <w:sz w:val="24"/>
          <w:szCs w:val="24"/>
        </w:rPr>
        <w:t xml:space="preserve"> to the northern most province of the Roman</w:t>
      </w:r>
      <w:r w:rsidR="00BD0198" w:rsidRPr="006D2654">
        <w:rPr>
          <w:rFonts w:cstheme="minorHAnsi"/>
          <w:sz w:val="24"/>
          <w:szCs w:val="24"/>
        </w:rPr>
        <w:t xml:space="preserve"> Empire. Its purpose was to mar</w:t>
      </w:r>
      <w:r w:rsidRPr="006D2654">
        <w:rPr>
          <w:rFonts w:cstheme="minorHAnsi"/>
          <w:sz w:val="24"/>
          <w:szCs w:val="24"/>
        </w:rPr>
        <w:t>k and defend the bord</w:t>
      </w:r>
      <w:r w:rsidR="00BD0198" w:rsidRPr="006D2654">
        <w:rPr>
          <w:rFonts w:cstheme="minorHAnsi"/>
          <w:sz w:val="24"/>
          <w:szCs w:val="24"/>
        </w:rPr>
        <w:t>er from the war-like tribes dwelling in wh</w:t>
      </w:r>
      <w:r w:rsidRPr="006D2654">
        <w:rPr>
          <w:rFonts w:cstheme="minorHAnsi"/>
          <w:sz w:val="24"/>
          <w:szCs w:val="24"/>
        </w:rPr>
        <w:t>at is now Scotland. The wall was to be manned by soldiers operating from a series of forts and fortifications set at regular interval</w:t>
      </w:r>
      <w:r w:rsidR="00BD0198" w:rsidRPr="006D2654">
        <w:rPr>
          <w:rFonts w:cstheme="minorHAnsi"/>
          <w:sz w:val="24"/>
          <w:szCs w:val="24"/>
        </w:rPr>
        <w:t>s along the Wal</w:t>
      </w:r>
      <w:r w:rsidRPr="006D2654">
        <w:rPr>
          <w:rFonts w:cstheme="minorHAnsi"/>
          <w:sz w:val="24"/>
          <w:szCs w:val="24"/>
        </w:rPr>
        <w:t>l from Wall</w:t>
      </w:r>
      <w:r w:rsidR="00BD0198" w:rsidRPr="006D2654">
        <w:rPr>
          <w:rFonts w:cstheme="minorHAnsi"/>
          <w:sz w:val="24"/>
          <w:szCs w:val="24"/>
        </w:rPr>
        <w:t>send in Northumb</w:t>
      </w:r>
      <w:r w:rsidRPr="006D2654">
        <w:rPr>
          <w:rFonts w:cstheme="minorHAnsi"/>
          <w:sz w:val="24"/>
          <w:szCs w:val="24"/>
        </w:rPr>
        <w:t xml:space="preserve">ria across </w:t>
      </w:r>
      <w:r w:rsidR="00BD0198" w:rsidRPr="006D2654">
        <w:rPr>
          <w:rFonts w:cstheme="minorHAnsi"/>
          <w:sz w:val="24"/>
          <w:szCs w:val="24"/>
        </w:rPr>
        <w:t>to Bowness-on-Solway</w:t>
      </w:r>
      <w:r w:rsidR="006D2654">
        <w:rPr>
          <w:rFonts w:cstheme="minorHAnsi"/>
          <w:sz w:val="24"/>
          <w:szCs w:val="24"/>
        </w:rPr>
        <w:t>.</w:t>
      </w:r>
      <w:r w:rsidR="00BD0198" w:rsidRPr="006D2654">
        <w:rPr>
          <w:rFonts w:cstheme="minorHAnsi"/>
          <w:sz w:val="24"/>
          <w:szCs w:val="24"/>
        </w:rPr>
        <w:t xml:space="preserve"> </w:t>
      </w:r>
      <w:proofErr w:type="gramStart"/>
      <w:r w:rsidR="00BD0198" w:rsidRPr="006D2654">
        <w:rPr>
          <w:rFonts w:cstheme="minorHAnsi"/>
          <w:sz w:val="24"/>
          <w:szCs w:val="24"/>
        </w:rPr>
        <w:t>a</w:t>
      </w:r>
      <w:r w:rsidRPr="006D2654">
        <w:rPr>
          <w:rFonts w:cstheme="minorHAnsi"/>
          <w:sz w:val="24"/>
          <w:szCs w:val="24"/>
        </w:rPr>
        <w:t xml:space="preserve"> di</w:t>
      </w:r>
      <w:r w:rsidR="00BD0198" w:rsidRPr="006D2654">
        <w:rPr>
          <w:rFonts w:cstheme="minorHAnsi"/>
          <w:sz w:val="24"/>
          <w:szCs w:val="24"/>
        </w:rPr>
        <w:t>sta</w:t>
      </w:r>
      <w:r w:rsidRPr="006D2654">
        <w:rPr>
          <w:rFonts w:cstheme="minorHAnsi"/>
          <w:sz w:val="24"/>
          <w:szCs w:val="24"/>
        </w:rPr>
        <w:t>nce of 73</w:t>
      </w:r>
      <w:proofErr w:type="gramEnd"/>
      <w:r w:rsidRPr="006D2654">
        <w:rPr>
          <w:rFonts w:cstheme="minorHAnsi"/>
          <w:sz w:val="24"/>
          <w:szCs w:val="24"/>
        </w:rPr>
        <w:t xml:space="preserve"> miles. A system of defences was later extended along the coast of Cumbria to guard against raiders from Ireland. </w:t>
      </w:r>
    </w:p>
    <w:p w14:paraId="2A06683C" w14:textId="77777777" w:rsidR="00145B22" w:rsidRPr="006D2654" w:rsidRDefault="00145B22" w:rsidP="00145B22">
      <w:pPr>
        <w:pStyle w:val="NoSpacing"/>
        <w:jc w:val="both"/>
        <w:rPr>
          <w:rFonts w:cstheme="minorHAnsi"/>
          <w:sz w:val="24"/>
          <w:szCs w:val="24"/>
        </w:rPr>
      </w:pPr>
    </w:p>
    <w:p w14:paraId="52D9991E" w14:textId="77777777" w:rsidR="00A606D1" w:rsidRPr="006D2654" w:rsidRDefault="00A606D1" w:rsidP="00145B22">
      <w:pPr>
        <w:pStyle w:val="NoSpacing"/>
        <w:jc w:val="both"/>
        <w:rPr>
          <w:rFonts w:cstheme="minorHAnsi"/>
          <w:sz w:val="24"/>
          <w:szCs w:val="24"/>
        </w:rPr>
      </w:pPr>
    </w:p>
    <w:p w14:paraId="00D3ED24" w14:textId="77777777" w:rsidR="00A606D1" w:rsidRPr="006D2654" w:rsidRDefault="00A606D1" w:rsidP="00A606D1">
      <w:pPr>
        <w:pStyle w:val="NoSpacing"/>
        <w:rPr>
          <w:rFonts w:cstheme="minorHAnsi"/>
          <w:sz w:val="24"/>
          <w:szCs w:val="24"/>
        </w:rPr>
      </w:pPr>
      <w:r w:rsidRPr="006D2654">
        <w:rPr>
          <w:rFonts w:cstheme="minorHAnsi"/>
          <w:sz w:val="24"/>
          <w:szCs w:val="24"/>
        </w:rPr>
        <w:t>Where can we see the Wall?</w:t>
      </w:r>
    </w:p>
    <w:p w14:paraId="5D3D3E5D" w14:textId="77777777" w:rsidR="00145B22" w:rsidRPr="006D2654" w:rsidRDefault="00145B22" w:rsidP="00A606D1">
      <w:pPr>
        <w:pStyle w:val="NoSpacing"/>
        <w:rPr>
          <w:rFonts w:cstheme="minorHAnsi"/>
          <w:sz w:val="24"/>
          <w:szCs w:val="24"/>
        </w:rPr>
      </w:pPr>
    </w:p>
    <w:p w14:paraId="118E7026" w14:textId="1CFF2D51" w:rsidR="00A606D1" w:rsidRPr="006D2654" w:rsidRDefault="00A606D1" w:rsidP="00145B22">
      <w:pPr>
        <w:pStyle w:val="NoSpacing"/>
        <w:jc w:val="both"/>
        <w:rPr>
          <w:rFonts w:cstheme="minorHAnsi"/>
          <w:sz w:val="24"/>
          <w:szCs w:val="24"/>
        </w:rPr>
      </w:pPr>
      <w:r w:rsidRPr="006D2654">
        <w:rPr>
          <w:rFonts w:cstheme="minorHAnsi"/>
          <w:sz w:val="24"/>
          <w:szCs w:val="24"/>
        </w:rPr>
        <w:t>To those that wa</w:t>
      </w:r>
      <w:r w:rsidR="00BD0198" w:rsidRPr="006D2654">
        <w:rPr>
          <w:rFonts w:cstheme="minorHAnsi"/>
          <w:sz w:val="24"/>
          <w:szCs w:val="24"/>
        </w:rPr>
        <w:t>lked the length of the W</w:t>
      </w:r>
      <w:r w:rsidRPr="006D2654">
        <w:rPr>
          <w:rFonts w:cstheme="minorHAnsi"/>
          <w:sz w:val="24"/>
          <w:szCs w:val="24"/>
        </w:rPr>
        <w:t>all, or those who have visited the forts and museums along the way, this last stretch of 15 miles must come as an anti</w:t>
      </w:r>
      <w:r w:rsidR="00BD0198" w:rsidRPr="006D2654">
        <w:rPr>
          <w:rFonts w:cstheme="minorHAnsi"/>
          <w:sz w:val="24"/>
          <w:szCs w:val="24"/>
        </w:rPr>
        <w:t>-</w:t>
      </w:r>
      <w:r w:rsidRPr="006D2654">
        <w:rPr>
          <w:rFonts w:cstheme="minorHAnsi"/>
          <w:sz w:val="24"/>
          <w:szCs w:val="24"/>
        </w:rPr>
        <w:t>climax or something of a puzzle. The question is often asked, “</w:t>
      </w:r>
      <w:r w:rsidR="00BD0198" w:rsidRPr="006D2654">
        <w:rPr>
          <w:rFonts w:cstheme="minorHAnsi"/>
          <w:sz w:val="24"/>
          <w:szCs w:val="24"/>
        </w:rPr>
        <w:t>Where can we see the W</w:t>
      </w:r>
      <w:r w:rsidRPr="006D2654">
        <w:rPr>
          <w:rFonts w:cstheme="minorHAnsi"/>
          <w:sz w:val="24"/>
          <w:szCs w:val="24"/>
        </w:rPr>
        <w:t>all?” Sadly, nowhere above ground al</w:t>
      </w:r>
      <w:r w:rsidR="00BD0198" w:rsidRPr="006D2654">
        <w:rPr>
          <w:rFonts w:cstheme="minorHAnsi"/>
          <w:sz w:val="24"/>
          <w:szCs w:val="24"/>
        </w:rPr>
        <w:t>t</w:t>
      </w:r>
      <w:r w:rsidRPr="006D2654">
        <w:rPr>
          <w:rFonts w:cstheme="minorHAnsi"/>
          <w:sz w:val="24"/>
          <w:szCs w:val="24"/>
        </w:rPr>
        <w:t>hough its course has been traced and written about for hundreds of years by sc</w:t>
      </w:r>
      <w:r w:rsidR="00BD0198" w:rsidRPr="006D2654">
        <w:rPr>
          <w:rFonts w:cstheme="minorHAnsi"/>
          <w:sz w:val="24"/>
          <w:szCs w:val="24"/>
        </w:rPr>
        <w:t>hola</w:t>
      </w:r>
      <w:r w:rsidRPr="006D2654">
        <w:rPr>
          <w:rFonts w:cstheme="minorHAnsi"/>
          <w:sz w:val="24"/>
          <w:szCs w:val="24"/>
        </w:rPr>
        <w:t>rs</w:t>
      </w:r>
      <w:r w:rsidR="00BD0198" w:rsidRPr="006D2654">
        <w:rPr>
          <w:rFonts w:cstheme="minorHAnsi"/>
          <w:sz w:val="24"/>
          <w:szCs w:val="24"/>
        </w:rPr>
        <w:t xml:space="preserve">, </w:t>
      </w:r>
      <w:r w:rsidR="006D2654" w:rsidRPr="006D2654">
        <w:rPr>
          <w:rFonts w:cstheme="minorHAnsi"/>
          <w:sz w:val="24"/>
          <w:szCs w:val="24"/>
        </w:rPr>
        <w:t>archaeologists,</w:t>
      </w:r>
      <w:r w:rsidRPr="006D2654">
        <w:rPr>
          <w:rFonts w:cstheme="minorHAnsi"/>
          <w:sz w:val="24"/>
          <w:szCs w:val="24"/>
        </w:rPr>
        <w:t xml:space="preserve"> and enthusiasts</w:t>
      </w:r>
      <w:r w:rsidR="00BD0198" w:rsidRPr="006D2654">
        <w:rPr>
          <w:rFonts w:cstheme="minorHAnsi"/>
          <w:sz w:val="24"/>
          <w:szCs w:val="24"/>
        </w:rPr>
        <w:t>.</w:t>
      </w:r>
      <w:r w:rsidRPr="006D2654">
        <w:rPr>
          <w:rFonts w:cstheme="minorHAnsi"/>
          <w:sz w:val="24"/>
          <w:szCs w:val="24"/>
        </w:rPr>
        <w:t xml:space="preserve"> New information is continually </w:t>
      </w:r>
      <w:r w:rsidR="00BD0198" w:rsidRPr="006D2654">
        <w:rPr>
          <w:rFonts w:cstheme="minorHAnsi"/>
          <w:sz w:val="24"/>
          <w:szCs w:val="24"/>
        </w:rPr>
        <w:t>emerging.</w:t>
      </w:r>
      <w:r w:rsidRPr="006D2654">
        <w:rPr>
          <w:rFonts w:cstheme="minorHAnsi"/>
          <w:sz w:val="24"/>
          <w:szCs w:val="24"/>
        </w:rPr>
        <w:t xml:space="preserve"> Rece</w:t>
      </w:r>
      <w:r w:rsidR="00BD0198" w:rsidRPr="006D2654">
        <w:rPr>
          <w:rFonts w:cstheme="minorHAnsi"/>
          <w:sz w:val="24"/>
          <w:szCs w:val="24"/>
        </w:rPr>
        <w:t>n</w:t>
      </w:r>
      <w:r w:rsidRPr="006D2654">
        <w:rPr>
          <w:rFonts w:cstheme="minorHAnsi"/>
          <w:sz w:val="24"/>
          <w:szCs w:val="24"/>
        </w:rPr>
        <w:t xml:space="preserve">tly a section of the </w:t>
      </w:r>
      <w:r w:rsidR="00BD0198" w:rsidRPr="006D2654">
        <w:rPr>
          <w:rFonts w:cstheme="minorHAnsi"/>
          <w:sz w:val="24"/>
          <w:szCs w:val="24"/>
        </w:rPr>
        <w:t>W</w:t>
      </w:r>
      <w:r w:rsidRPr="006D2654">
        <w:rPr>
          <w:rFonts w:cstheme="minorHAnsi"/>
          <w:sz w:val="24"/>
          <w:szCs w:val="24"/>
        </w:rPr>
        <w:t>all was uncovered and then recovered ove</w:t>
      </w:r>
      <w:r w:rsidR="00BD0198" w:rsidRPr="006D2654">
        <w:rPr>
          <w:rFonts w:cstheme="minorHAnsi"/>
          <w:sz w:val="24"/>
          <w:szCs w:val="24"/>
        </w:rPr>
        <w:t>r between Beaumont and B</w:t>
      </w:r>
      <w:r w:rsidRPr="006D2654">
        <w:rPr>
          <w:rFonts w:cstheme="minorHAnsi"/>
          <w:sz w:val="24"/>
          <w:szCs w:val="24"/>
        </w:rPr>
        <w:t>urgh. Exca</w:t>
      </w:r>
      <w:r w:rsidR="00BD0198" w:rsidRPr="006D2654">
        <w:rPr>
          <w:rFonts w:cstheme="minorHAnsi"/>
          <w:sz w:val="24"/>
          <w:szCs w:val="24"/>
        </w:rPr>
        <w:t>va</w:t>
      </w:r>
      <w:r w:rsidRPr="006D2654">
        <w:rPr>
          <w:rFonts w:cstheme="minorHAnsi"/>
          <w:sz w:val="24"/>
          <w:szCs w:val="24"/>
        </w:rPr>
        <w:t>tions have been carried out at the fort at Burgh-by-Sands (</w:t>
      </w:r>
      <w:proofErr w:type="spellStart"/>
      <w:r w:rsidRPr="006D2654">
        <w:rPr>
          <w:rFonts w:cstheme="minorHAnsi"/>
          <w:sz w:val="24"/>
          <w:szCs w:val="24"/>
        </w:rPr>
        <w:t>Aballava</w:t>
      </w:r>
      <w:proofErr w:type="spellEnd"/>
      <w:r w:rsidRPr="006D2654">
        <w:rPr>
          <w:rFonts w:cstheme="minorHAnsi"/>
          <w:sz w:val="24"/>
          <w:szCs w:val="24"/>
        </w:rPr>
        <w:t>),</w:t>
      </w:r>
      <w:r w:rsidR="00BD0198" w:rsidRPr="006D2654">
        <w:rPr>
          <w:rFonts w:cstheme="minorHAnsi"/>
          <w:sz w:val="24"/>
          <w:szCs w:val="24"/>
        </w:rPr>
        <w:t xml:space="preserve"> </w:t>
      </w:r>
      <w:r w:rsidRPr="006D2654">
        <w:rPr>
          <w:rFonts w:cstheme="minorHAnsi"/>
          <w:sz w:val="24"/>
          <w:szCs w:val="24"/>
        </w:rPr>
        <w:t>Drumburgh (</w:t>
      </w:r>
      <w:proofErr w:type="spellStart"/>
      <w:r w:rsidRPr="006D2654">
        <w:rPr>
          <w:rFonts w:cstheme="minorHAnsi"/>
          <w:sz w:val="24"/>
          <w:szCs w:val="24"/>
        </w:rPr>
        <w:t>Congavata</w:t>
      </w:r>
      <w:proofErr w:type="spellEnd"/>
      <w:r w:rsidRPr="006D2654">
        <w:rPr>
          <w:rFonts w:cstheme="minorHAnsi"/>
          <w:sz w:val="24"/>
          <w:szCs w:val="24"/>
        </w:rPr>
        <w:t xml:space="preserve">) and at Bowness (Maia), which was </w:t>
      </w:r>
      <w:r w:rsidR="00BD0198" w:rsidRPr="006D2654">
        <w:rPr>
          <w:rFonts w:cstheme="minorHAnsi"/>
          <w:sz w:val="24"/>
          <w:szCs w:val="24"/>
        </w:rPr>
        <w:t>the second largest fort on the W</w:t>
      </w:r>
      <w:r w:rsidRPr="006D2654">
        <w:rPr>
          <w:rFonts w:cstheme="minorHAnsi"/>
          <w:sz w:val="24"/>
          <w:szCs w:val="24"/>
        </w:rPr>
        <w:t>all and was inten</w:t>
      </w:r>
      <w:r w:rsidR="00BD0198" w:rsidRPr="006D2654">
        <w:rPr>
          <w:rFonts w:cstheme="minorHAnsi"/>
          <w:sz w:val="24"/>
          <w:szCs w:val="24"/>
        </w:rPr>
        <w:t>d</w:t>
      </w:r>
      <w:r w:rsidRPr="006D2654">
        <w:rPr>
          <w:rFonts w:cstheme="minorHAnsi"/>
          <w:sz w:val="24"/>
          <w:szCs w:val="24"/>
        </w:rPr>
        <w:t>ed to guard the approached across the</w:t>
      </w:r>
      <w:r w:rsidR="00BD0198" w:rsidRPr="006D2654">
        <w:rPr>
          <w:rFonts w:cstheme="minorHAnsi"/>
          <w:sz w:val="24"/>
          <w:szCs w:val="24"/>
        </w:rPr>
        <w:t xml:space="preserve"> </w:t>
      </w:r>
      <w:r w:rsidRPr="006D2654">
        <w:rPr>
          <w:rFonts w:cstheme="minorHAnsi"/>
          <w:sz w:val="24"/>
          <w:szCs w:val="24"/>
        </w:rPr>
        <w:t>Solway. In</w:t>
      </w:r>
      <w:r w:rsidR="00BD0198" w:rsidRPr="006D2654">
        <w:rPr>
          <w:rFonts w:cstheme="minorHAnsi"/>
          <w:sz w:val="24"/>
          <w:szCs w:val="24"/>
        </w:rPr>
        <w:t>di</w:t>
      </w:r>
      <w:r w:rsidRPr="006D2654">
        <w:rPr>
          <w:rFonts w:cstheme="minorHAnsi"/>
          <w:sz w:val="24"/>
          <w:szCs w:val="24"/>
        </w:rPr>
        <w:t xml:space="preserve">vidual finds have been made along the course </w:t>
      </w:r>
      <w:r w:rsidR="00BD0198" w:rsidRPr="006D2654">
        <w:rPr>
          <w:rFonts w:cstheme="minorHAnsi"/>
          <w:sz w:val="24"/>
          <w:szCs w:val="24"/>
        </w:rPr>
        <w:t>of the W</w:t>
      </w:r>
      <w:r w:rsidRPr="006D2654">
        <w:rPr>
          <w:rFonts w:cstheme="minorHAnsi"/>
          <w:sz w:val="24"/>
          <w:szCs w:val="24"/>
        </w:rPr>
        <w:t>all. Some of which have been added to the extensive collection at Tullie House Museum in Carl</w:t>
      </w:r>
      <w:r w:rsidR="00BD0198" w:rsidRPr="006D2654">
        <w:rPr>
          <w:rFonts w:cstheme="minorHAnsi"/>
          <w:sz w:val="24"/>
          <w:szCs w:val="24"/>
        </w:rPr>
        <w:t>i</w:t>
      </w:r>
      <w:r w:rsidRPr="006D2654">
        <w:rPr>
          <w:rFonts w:cstheme="minorHAnsi"/>
          <w:sz w:val="24"/>
          <w:szCs w:val="24"/>
        </w:rPr>
        <w:t xml:space="preserve">sle. Inscribed stones have been inserted into later </w:t>
      </w:r>
      <w:r w:rsidR="00BD0198" w:rsidRPr="006D2654">
        <w:rPr>
          <w:rFonts w:cstheme="minorHAnsi"/>
          <w:sz w:val="24"/>
          <w:szCs w:val="24"/>
        </w:rPr>
        <w:t>buildings;</w:t>
      </w:r>
      <w:r w:rsidRPr="006D2654">
        <w:rPr>
          <w:rFonts w:cstheme="minorHAnsi"/>
          <w:sz w:val="24"/>
          <w:szCs w:val="24"/>
        </w:rPr>
        <w:t xml:space="preserve"> perhaps being parts of Roman alters of descriptions of troops. </w:t>
      </w:r>
    </w:p>
    <w:p w14:paraId="20711223" w14:textId="77777777" w:rsidR="00800FE6" w:rsidRPr="006D2654" w:rsidRDefault="00800FE6" w:rsidP="00145B22">
      <w:pPr>
        <w:pStyle w:val="NoSpacing"/>
        <w:jc w:val="both"/>
        <w:rPr>
          <w:rFonts w:cstheme="minorHAnsi"/>
          <w:sz w:val="24"/>
          <w:szCs w:val="24"/>
        </w:rPr>
      </w:pPr>
    </w:p>
    <w:p w14:paraId="4ACE65F2" w14:textId="77777777" w:rsidR="00A606D1" w:rsidRPr="006D2654" w:rsidRDefault="00145B22" w:rsidP="00A606D1">
      <w:pPr>
        <w:pStyle w:val="NoSpacing"/>
        <w:rPr>
          <w:rFonts w:cstheme="minorHAnsi"/>
          <w:sz w:val="24"/>
          <w:szCs w:val="24"/>
        </w:rPr>
      </w:pPr>
      <w:r w:rsidRPr="006D2654">
        <w:rPr>
          <w:rFonts w:cstheme="minorHAnsi"/>
          <w:sz w:val="24"/>
          <w:szCs w:val="24"/>
        </w:rPr>
        <w:t>T</w:t>
      </w:r>
      <w:r w:rsidR="00A606D1" w:rsidRPr="006D2654">
        <w:rPr>
          <w:rFonts w:cstheme="minorHAnsi"/>
          <w:sz w:val="24"/>
          <w:szCs w:val="24"/>
        </w:rPr>
        <w:t>he Roma</w:t>
      </w:r>
      <w:r w:rsidR="00BD0198" w:rsidRPr="006D2654">
        <w:rPr>
          <w:rFonts w:cstheme="minorHAnsi"/>
          <w:sz w:val="24"/>
          <w:szCs w:val="24"/>
        </w:rPr>
        <w:t>n</w:t>
      </w:r>
      <w:r w:rsidR="00A606D1" w:rsidRPr="006D2654">
        <w:rPr>
          <w:rFonts w:cstheme="minorHAnsi"/>
          <w:sz w:val="24"/>
          <w:szCs w:val="24"/>
        </w:rPr>
        <w:t>s leave</w:t>
      </w:r>
    </w:p>
    <w:p w14:paraId="6B29E1EF" w14:textId="77777777" w:rsidR="00145B22" w:rsidRPr="006D2654" w:rsidRDefault="00145B22" w:rsidP="00A606D1">
      <w:pPr>
        <w:pStyle w:val="NoSpacing"/>
        <w:rPr>
          <w:rFonts w:cstheme="minorHAnsi"/>
          <w:sz w:val="24"/>
          <w:szCs w:val="24"/>
        </w:rPr>
      </w:pPr>
    </w:p>
    <w:p w14:paraId="40CD72AE" w14:textId="77777777" w:rsidR="00A606D1" w:rsidRPr="006D2654" w:rsidRDefault="00A606D1" w:rsidP="00145B22">
      <w:pPr>
        <w:pStyle w:val="NoSpacing"/>
        <w:jc w:val="both"/>
        <w:rPr>
          <w:rFonts w:cstheme="minorHAnsi"/>
          <w:sz w:val="24"/>
          <w:szCs w:val="24"/>
        </w:rPr>
      </w:pPr>
      <w:r w:rsidRPr="006D2654">
        <w:rPr>
          <w:rFonts w:cstheme="minorHAnsi"/>
          <w:sz w:val="24"/>
          <w:szCs w:val="24"/>
        </w:rPr>
        <w:t xml:space="preserve">The Roman legions finally </w:t>
      </w:r>
      <w:r w:rsidR="00BD0198" w:rsidRPr="006D2654">
        <w:rPr>
          <w:rFonts w:cstheme="minorHAnsi"/>
          <w:sz w:val="24"/>
          <w:szCs w:val="24"/>
        </w:rPr>
        <w:t xml:space="preserve">left Britain in 383 </w:t>
      </w:r>
      <w:proofErr w:type="gramStart"/>
      <w:r w:rsidR="00BD0198" w:rsidRPr="006D2654">
        <w:rPr>
          <w:rFonts w:cstheme="minorHAnsi"/>
          <w:sz w:val="24"/>
          <w:szCs w:val="24"/>
        </w:rPr>
        <w:t>AD</w:t>
      </w:r>
      <w:proofErr w:type="gramEnd"/>
      <w:r w:rsidR="00BD0198" w:rsidRPr="006D2654">
        <w:rPr>
          <w:rFonts w:cstheme="minorHAnsi"/>
          <w:sz w:val="24"/>
          <w:szCs w:val="24"/>
        </w:rPr>
        <w:t>, as the E</w:t>
      </w:r>
      <w:r w:rsidRPr="006D2654">
        <w:rPr>
          <w:rFonts w:cstheme="minorHAnsi"/>
          <w:sz w:val="24"/>
          <w:szCs w:val="24"/>
        </w:rPr>
        <w:t>mpire fell into decline, pre</w:t>
      </w:r>
      <w:r w:rsidR="00BD0198" w:rsidRPr="006D2654">
        <w:rPr>
          <w:rFonts w:cstheme="minorHAnsi"/>
          <w:sz w:val="24"/>
          <w:szCs w:val="24"/>
        </w:rPr>
        <w:t>s</w:t>
      </w:r>
      <w:r w:rsidRPr="006D2654">
        <w:rPr>
          <w:rFonts w:cstheme="minorHAnsi"/>
          <w:sz w:val="24"/>
          <w:szCs w:val="24"/>
        </w:rPr>
        <w:t>sed by barbarian forces in other parts of the Empire. The Wall fell into decay, and the nature population was left to fen</w:t>
      </w:r>
      <w:r w:rsidR="00BD0198" w:rsidRPr="006D2654">
        <w:rPr>
          <w:rFonts w:cstheme="minorHAnsi"/>
          <w:sz w:val="24"/>
          <w:szCs w:val="24"/>
        </w:rPr>
        <w:t>d</w:t>
      </w:r>
      <w:r w:rsidRPr="006D2654">
        <w:rPr>
          <w:rFonts w:cstheme="minorHAnsi"/>
          <w:sz w:val="24"/>
          <w:szCs w:val="24"/>
        </w:rPr>
        <w:t xml:space="preserve"> for itself, as did the few remaining farmer-soldiers. </w:t>
      </w:r>
    </w:p>
    <w:p w14:paraId="24B54392" w14:textId="77777777" w:rsidR="00A606D1" w:rsidRPr="006D2654" w:rsidRDefault="00A606D1" w:rsidP="00145B22">
      <w:pPr>
        <w:pStyle w:val="NoSpacing"/>
        <w:jc w:val="both"/>
        <w:rPr>
          <w:rFonts w:cstheme="minorHAnsi"/>
          <w:sz w:val="24"/>
          <w:szCs w:val="24"/>
        </w:rPr>
      </w:pPr>
    </w:p>
    <w:p w14:paraId="58EE0105" w14:textId="77777777" w:rsidR="00A606D1" w:rsidRPr="006D2654" w:rsidRDefault="00A606D1" w:rsidP="00A606D1">
      <w:pPr>
        <w:pStyle w:val="NoSpacing"/>
        <w:rPr>
          <w:rFonts w:cstheme="minorHAnsi"/>
          <w:sz w:val="24"/>
          <w:szCs w:val="24"/>
        </w:rPr>
      </w:pPr>
      <w:r w:rsidRPr="006D2654">
        <w:rPr>
          <w:rFonts w:cstheme="minorHAnsi"/>
          <w:sz w:val="24"/>
          <w:szCs w:val="24"/>
        </w:rPr>
        <w:t>After the Romans</w:t>
      </w:r>
    </w:p>
    <w:p w14:paraId="3DA9F382" w14:textId="77777777" w:rsidR="00145B22" w:rsidRPr="006D2654" w:rsidRDefault="00145B22" w:rsidP="00A606D1">
      <w:pPr>
        <w:pStyle w:val="NoSpacing"/>
        <w:rPr>
          <w:rFonts w:cstheme="minorHAnsi"/>
          <w:sz w:val="24"/>
          <w:szCs w:val="24"/>
        </w:rPr>
      </w:pPr>
    </w:p>
    <w:p w14:paraId="3BEFA223" w14:textId="047A41E3" w:rsidR="00A606D1" w:rsidRPr="006D2654" w:rsidRDefault="00A606D1" w:rsidP="00145B22">
      <w:pPr>
        <w:pStyle w:val="NoSpacing"/>
        <w:jc w:val="both"/>
        <w:rPr>
          <w:rFonts w:cstheme="minorHAnsi"/>
          <w:sz w:val="24"/>
          <w:szCs w:val="24"/>
        </w:rPr>
      </w:pPr>
      <w:r w:rsidRPr="006D2654">
        <w:rPr>
          <w:rFonts w:cstheme="minorHAnsi"/>
          <w:sz w:val="24"/>
          <w:szCs w:val="24"/>
        </w:rPr>
        <w:t>Recent excavations in Carlisle (</w:t>
      </w:r>
      <w:proofErr w:type="spellStart"/>
      <w:r w:rsidRPr="006D2654">
        <w:rPr>
          <w:rFonts w:cstheme="minorHAnsi"/>
          <w:sz w:val="24"/>
          <w:szCs w:val="24"/>
        </w:rPr>
        <w:t>Lugovallium</w:t>
      </w:r>
      <w:proofErr w:type="spellEnd"/>
      <w:r w:rsidRPr="006D2654">
        <w:rPr>
          <w:rFonts w:cstheme="minorHAnsi"/>
          <w:sz w:val="24"/>
          <w:szCs w:val="24"/>
        </w:rPr>
        <w:t>) ha</w:t>
      </w:r>
      <w:r w:rsidR="00BD0198" w:rsidRPr="006D2654">
        <w:rPr>
          <w:rFonts w:cstheme="minorHAnsi"/>
          <w:sz w:val="24"/>
          <w:szCs w:val="24"/>
        </w:rPr>
        <w:t>v</w:t>
      </w:r>
      <w:r w:rsidRPr="006D2654">
        <w:rPr>
          <w:rFonts w:cstheme="minorHAnsi"/>
          <w:sz w:val="24"/>
          <w:szCs w:val="24"/>
        </w:rPr>
        <w:t xml:space="preserve">e shown that vestiges of Roman urban amenities </w:t>
      </w:r>
      <w:r w:rsidR="00BD0198" w:rsidRPr="006D2654">
        <w:rPr>
          <w:rFonts w:cstheme="minorHAnsi"/>
          <w:sz w:val="24"/>
          <w:szCs w:val="24"/>
        </w:rPr>
        <w:t>survived</w:t>
      </w:r>
      <w:r w:rsidRPr="006D2654">
        <w:rPr>
          <w:rFonts w:cstheme="minorHAnsi"/>
          <w:sz w:val="24"/>
          <w:szCs w:val="24"/>
        </w:rPr>
        <w:t xml:space="preserve"> for a considerable time</w:t>
      </w:r>
      <w:r w:rsidR="00BD0198" w:rsidRPr="006D2654">
        <w:rPr>
          <w:rFonts w:cstheme="minorHAnsi"/>
          <w:sz w:val="24"/>
          <w:szCs w:val="24"/>
        </w:rPr>
        <w:t>. The V</w:t>
      </w:r>
      <w:r w:rsidRPr="006D2654">
        <w:rPr>
          <w:rFonts w:cstheme="minorHAnsi"/>
          <w:sz w:val="24"/>
          <w:szCs w:val="24"/>
        </w:rPr>
        <w:t>enerable Bede writing in the 7</w:t>
      </w:r>
      <w:r w:rsidRPr="006D2654">
        <w:rPr>
          <w:rFonts w:cstheme="minorHAnsi"/>
          <w:sz w:val="24"/>
          <w:szCs w:val="24"/>
          <w:vertAlign w:val="superscript"/>
        </w:rPr>
        <w:t>th</w:t>
      </w:r>
      <w:r w:rsidRPr="006D2654">
        <w:rPr>
          <w:rFonts w:cstheme="minorHAnsi"/>
          <w:sz w:val="24"/>
          <w:szCs w:val="24"/>
        </w:rPr>
        <w:t xml:space="preserve"> century descr</w:t>
      </w:r>
      <w:r w:rsidR="00BD0198" w:rsidRPr="006D2654">
        <w:rPr>
          <w:rFonts w:cstheme="minorHAnsi"/>
          <w:sz w:val="24"/>
          <w:szCs w:val="24"/>
        </w:rPr>
        <w:t>ibes a visit of St. Cuth</w:t>
      </w:r>
      <w:r w:rsidRPr="006D2654">
        <w:rPr>
          <w:rFonts w:cstheme="minorHAnsi"/>
          <w:sz w:val="24"/>
          <w:szCs w:val="24"/>
        </w:rPr>
        <w:t>be</w:t>
      </w:r>
      <w:r w:rsidR="00BD0198" w:rsidRPr="006D2654">
        <w:rPr>
          <w:rFonts w:cstheme="minorHAnsi"/>
          <w:sz w:val="24"/>
          <w:szCs w:val="24"/>
        </w:rPr>
        <w:t>r</w:t>
      </w:r>
      <w:r w:rsidRPr="006D2654">
        <w:rPr>
          <w:rFonts w:cstheme="minorHAnsi"/>
          <w:sz w:val="24"/>
          <w:szCs w:val="24"/>
        </w:rPr>
        <w:t>t to Carlisle when he apparently saw a Roman foun</w:t>
      </w:r>
      <w:r w:rsidR="00BE5A33" w:rsidRPr="006D2654">
        <w:rPr>
          <w:rFonts w:cstheme="minorHAnsi"/>
          <w:sz w:val="24"/>
          <w:szCs w:val="24"/>
        </w:rPr>
        <w:t>tain in use. But on the Solway P</w:t>
      </w:r>
      <w:r w:rsidRPr="006D2654">
        <w:rPr>
          <w:rFonts w:cstheme="minorHAnsi"/>
          <w:sz w:val="24"/>
          <w:szCs w:val="24"/>
        </w:rPr>
        <w:t>lain life mus</w:t>
      </w:r>
      <w:r w:rsidR="00BE5A33" w:rsidRPr="006D2654">
        <w:rPr>
          <w:rFonts w:cstheme="minorHAnsi"/>
          <w:sz w:val="24"/>
          <w:szCs w:val="24"/>
        </w:rPr>
        <w:t>t have been harder. The inhabita</w:t>
      </w:r>
      <w:r w:rsidRPr="006D2654">
        <w:rPr>
          <w:rFonts w:cstheme="minorHAnsi"/>
          <w:sz w:val="24"/>
          <w:szCs w:val="24"/>
        </w:rPr>
        <w:t>nts would have been glad to used the dressed stones of the decaying wall as building material. The Norman churches at Beaumont, Burgh, Kirkbampton and Bowness are all largely built of Roman stone.</w:t>
      </w:r>
    </w:p>
    <w:p w14:paraId="732BDF5F" w14:textId="77777777" w:rsidR="00A606D1" w:rsidRPr="006D2654" w:rsidRDefault="00A606D1" w:rsidP="00145B22">
      <w:pPr>
        <w:pStyle w:val="NoSpacing"/>
        <w:jc w:val="both"/>
        <w:rPr>
          <w:rFonts w:cstheme="minorHAnsi"/>
          <w:sz w:val="24"/>
          <w:szCs w:val="24"/>
        </w:rPr>
      </w:pPr>
      <w:r w:rsidRPr="006D2654">
        <w:rPr>
          <w:rFonts w:cstheme="minorHAnsi"/>
          <w:sz w:val="24"/>
          <w:szCs w:val="24"/>
        </w:rPr>
        <w:lastRenderedPageBreak/>
        <w:t xml:space="preserve">Drumburgh Castle </w:t>
      </w:r>
      <w:r w:rsidR="00BD0198" w:rsidRPr="006D2654">
        <w:rPr>
          <w:rFonts w:cstheme="minorHAnsi"/>
          <w:sz w:val="24"/>
          <w:szCs w:val="24"/>
        </w:rPr>
        <w:t>was enlarged in 1307 using stones from the Wall a</w:t>
      </w:r>
      <w:r w:rsidR="00BE5A33" w:rsidRPr="006D2654">
        <w:rPr>
          <w:rFonts w:cstheme="minorHAnsi"/>
          <w:sz w:val="24"/>
          <w:szCs w:val="24"/>
        </w:rPr>
        <w:t>n</w:t>
      </w:r>
      <w:r w:rsidR="00BD0198" w:rsidRPr="006D2654">
        <w:rPr>
          <w:rFonts w:cstheme="minorHAnsi"/>
          <w:sz w:val="24"/>
          <w:szCs w:val="24"/>
        </w:rPr>
        <w:t xml:space="preserve">d was later enlarged again but Thomas, Lord Dacre, in the time of Henry VIII, as the headquarters of the Barony of </w:t>
      </w:r>
      <w:r w:rsidR="00BE5A33" w:rsidRPr="006D2654">
        <w:rPr>
          <w:rFonts w:cstheme="minorHAnsi"/>
          <w:sz w:val="24"/>
          <w:szCs w:val="24"/>
        </w:rPr>
        <w:t>B</w:t>
      </w:r>
      <w:r w:rsidR="00BD0198" w:rsidRPr="006D2654">
        <w:rPr>
          <w:rFonts w:cstheme="minorHAnsi"/>
          <w:sz w:val="24"/>
          <w:szCs w:val="24"/>
        </w:rPr>
        <w:t xml:space="preserve">urgh. A </w:t>
      </w:r>
      <w:r w:rsidR="00BE5A33" w:rsidRPr="006D2654">
        <w:rPr>
          <w:rFonts w:cstheme="minorHAnsi"/>
          <w:sz w:val="24"/>
          <w:szCs w:val="24"/>
        </w:rPr>
        <w:t>Roman alter can be seen on the s</w:t>
      </w:r>
      <w:r w:rsidR="00BD0198" w:rsidRPr="006D2654">
        <w:rPr>
          <w:rFonts w:cstheme="minorHAnsi"/>
          <w:sz w:val="24"/>
          <w:szCs w:val="24"/>
        </w:rPr>
        <w:t>teps leading to the front door, with the arms of Thomas, Lord Dacre, above.</w:t>
      </w:r>
    </w:p>
    <w:p w14:paraId="7525245D" w14:textId="77777777" w:rsidR="00BD0198" w:rsidRPr="006D2654" w:rsidRDefault="00BD0198" w:rsidP="00A606D1">
      <w:pPr>
        <w:pStyle w:val="NoSpacing"/>
        <w:rPr>
          <w:rFonts w:cstheme="minorHAnsi"/>
          <w:sz w:val="24"/>
          <w:szCs w:val="24"/>
        </w:rPr>
      </w:pPr>
    </w:p>
    <w:p w14:paraId="2CF0F082" w14:textId="77777777" w:rsidR="00BD0198" w:rsidRPr="006D2654" w:rsidRDefault="00BD0198" w:rsidP="00A606D1">
      <w:pPr>
        <w:pStyle w:val="NoSpacing"/>
        <w:rPr>
          <w:rFonts w:cstheme="minorHAnsi"/>
          <w:sz w:val="24"/>
          <w:szCs w:val="24"/>
        </w:rPr>
      </w:pPr>
      <w:r w:rsidRPr="006D2654">
        <w:rPr>
          <w:rFonts w:cstheme="minorHAnsi"/>
          <w:sz w:val="24"/>
          <w:szCs w:val="24"/>
        </w:rPr>
        <w:t>Border Warfare</w:t>
      </w:r>
    </w:p>
    <w:p w14:paraId="32477448" w14:textId="77777777" w:rsidR="00145B22" w:rsidRPr="006D2654" w:rsidRDefault="00145B22" w:rsidP="00A606D1">
      <w:pPr>
        <w:pStyle w:val="NoSpacing"/>
        <w:rPr>
          <w:rFonts w:cstheme="minorHAnsi"/>
          <w:sz w:val="24"/>
          <w:szCs w:val="24"/>
        </w:rPr>
      </w:pPr>
    </w:p>
    <w:p w14:paraId="7A44CBD0" w14:textId="77777777" w:rsidR="00BD0198" w:rsidRPr="006D2654" w:rsidRDefault="00BD0198" w:rsidP="00145B22">
      <w:pPr>
        <w:pStyle w:val="NoSpacing"/>
        <w:jc w:val="both"/>
        <w:rPr>
          <w:rFonts w:cstheme="minorHAnsi"/>
          <w:sz w:val="24"/>
          <w:szCs w:val="24"/>
        </w:rPr>
      </w:pPr>
      <w:r w:rsidRPr="006D2654">
        <w:rPr>
          <w:rFonts w:cstheme="minorHAnsi"/>
          <w:sz w:val="24"/>
          <w:szCs w:val="24"/>
        </w:rPr>
        <w:t xml:space="preserve">For many centuries fighting continued between England and Scotland, either as costly military </w:t>
      </w:r>
      <w:r w:rsidR="00BE5A33" w:rsidRPr="006D2654">
        <w:rPr>
          <w:rFonts w:cstheme="minorHAnsi"/>
          <w:sz w:val="24"/>
          <w:szCs w:val="24"/>
        </w:rPr>
        <w:t>campaigns</w:t>
      </w:r>
      <w:r w:rsidRPr="006D2654">
        <w:rPr>
          <w:rFonts w:cstheme="minorHAnsi"/>
          <w:sz w:val="24"/>
          <w:szCs w:val="24"/>
        </w:rPr>
        <w:t xml:space="preserve"> or on </w:t>
      </w:r>
      <w:r w:rsidR="00BE5A33" w:rsidRPr="006D2654">
        <w:rPr>
          <w:rFonts w:cstheme="minorHAnsi"/>
          <w:sz w:val="24"/>
          <w:szCs w:val="24"/>
        </w:rPr>
        <w:t>the smaller scale of cattle thieving or in</w:t>
      </w:r>
      <w:r w:rsidRPr="006D2654">
        <w:rPr>
          <w:rFonts w:cstheme="minorHAnsi"/>
          <w:sz w:val="24"/>
          <w:szCs w:val="24"/>
        </w:rPr>
        <w:t xml:space="preserve">herited </w:t>
      </w:r>
      <w:r w:rsidR="00BE5A33" w:rsidRPr="006D2654">
        <w:rPr>
          <w:rFonts w:cstheme="minorHAnsi"/>
          <w:sz w:val="24"/>
          <w:szCs w:val="24"/>
        </w:rPr>
        <w:t>feuds</w:t>
      </w:r>
      <w:r w:rsidRPr="006D2654">
        <w:rPr>
          <w:rFonts w:cstheme="minorHAnsi"/>
          <w:sz w:val="24"/>
          <w:szCs w:val="24"/>
        </w:rPr>
        <w:t>. Many border Ballads describe these murderous events.</w:t>
      </w:r>
    </w:p>
    <w:p w14:paraId="0681CD5C" w14:textId="317DFA01" w:rsidR="00145B22" w:rsidRPr="006D2654" w:rsidRDefault="004F18EA" w:rsidP="006D2654">
      <w:pPr>
        <w:pStyle w:val="NoSpacing"/>
        <w:jc w:val="center"/>
        <w:rPr>
          <w:rFonts w:cstheme="minorHAnsi"/>
          <w:sz w:val="24"/>
          <w:szCs w:val="24"/>
        </w:rPr>
      </w:pPr>
      <w:r w:rsidRPr="006D2654">
        <w:rPr>
          <w:rFonts w:cstheme="minorHAnsi"/>
          <w:noProof/>
          <w:sz w:val="24"/>
          <w:szCs w:val="24"/>
          <w:lang w:eastAsia="en-GB"/>
        </w:rPr>
        <w:drawing>
          <wp:anchor distT="0" distB="0" distL="114300" distR="114300" simplePos="0" relativeHeight="251655168" behindDoc="0" locked="0" layoutInCell="1" allowOverlap="1" wp14:anchorId="7C481393" wp14:editId="48ECD3C7">
            <wp:simplePos x="0" y="0"/>
            <wp:positionH relativeFrom="column">
              <wp:posOffset>914400</wp:posOffset>
            </wp:positionH>
            <wp:positionV relativeFrom="paragraph">
              <wp:posOffset>4961890</wp:posOffset>
            </wp:positionV>
            <wp:extent cx="6333490" cy="361378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lum bright="-2000" contrast="38000"/>
                    </a:blip>
                    <a:srcRect/>
                    <a:stretch>
                      <a:fillRect/>
                    </a:stretch>
                  </pic:blipFill>
                  <pic:spPr bwMode="auto">
                    <a:xfrm>
                      <a:off x="0" y="0"/>
                      <a:ext cx="6333490" cy="3613785"/>
                    </a:xfrm>
                    <a:prstGeom prst="rect">
                      <a:avLst/>
                    </a:prstGeom>
                    <a:noFill/>
                  </pic:spPr>
                </pic:pic>
              </a:graphicData>
            </a:graphic>
          </wp:anchor>
        </w:drawing>
      </w:r>
    </w:p>
    <w:p w14:paraId="3CB0008A" w14:textId="77777777" w:rsidR="00BE5A33" w:rsidRPr="006D2654" w:rsidRDefault="00043E65" w:rsidP="00A606D1">
      <w:pPr>
        <w:pStyle w:val="NoSpacing"/>
        <w:rPr>
          <w:rFonts w:cstheme="minorHAnsi"/>
          <w:sz w:val="24"/>
          <w:szCs w:val="24"/>
        </w:rPr>
      </w:pPr>
      <w:r w:rsidRPr="006D2654">
        <w:rPr>
          <w:rFonts w:cstheme="minorHAnsi"/>
          <w:sz w:val="24"/>
          <w:szCs w:val="24"/>
        </w:rPr>
        <w:t>B</w:t>
      </w:r>
      <w:r w:rsidR="00BE5A33" w:rsidRPr="006D2654">
        <w:rPr>
          <w:rFonts w:cstheme="minorHAnsi"/>
          <w:sz w:val="24"/>
          <w:szCs w:val="24"/>
        </w:rPr>
        <w:t xml:space="preserve">urgh Church and </w:t>
      </w:r>
      <w:proofErr w:type="gramStart"/>
      <w:r w:rsidR="00BE5A33" w:rsidRPr="006D2654">
        <w:rPr>
          <w:rFonts w:cstheme="minorHAnsi"/>
          <w:sz w:val="24"/>
          <w:szCs w:val="24"/>
        </w:rPr>
        <w:t>Edward</w:t>
      </w:r>
      <w:proofErr w:type="gramEnd"/>
      <w:r w:rsidR="00BE5A33" w:rsidRPr="006D2654">
        <w:rPr>
          <w:rFonts w:cstheme="minorHAnsi"/>
          <w:sz w:val="24"/>
          <w:szCs w:val="24"/>
        </w:rPr>
        <w:t xml:space="preserve"> I</w:t>
      </w:r>
    </w:p>
    <w:p w14:paraId="471177DD" w14:textId="77777777" w:rsidR="00BE5A33" w:rsidRPr="006D2654" w:rsidRDefault="00BE5A33" w:rsidP="00A606D1">
      <w:pPr>
        <w:pStyle w:val="NoSpacing"/>
        <w:rPr>
          <w:rFonts w:cstheme="minorHAnsi"/>
          <w:sz w:val="24"/>
          <w:szCs w:val="24"/>
        </w:rPr>
      </w:pPr>
    </w:p>
    <w:p w14:paraId="043028F0" w14:textId="77777777" w:rsidR="00BE5A33" w:rsidRPr="006D2654" w:rsidRDefault="00BE5A33" w:rsidP="00043E65">
      <w:pPr>
        <w:pStyle w:val="NoSpacing"/>
        <w:jc w:val="both"/>
        <w:rPr>
          <w:rFonts w:cstheme="minorHAnsi"/>
          <w:sz w:val="24"/>
          <w:szCs w:val="24"/>
        </w:rPr>
      </w:pPr>
      <w:r w:rsidRPr="006D2654">
        <w:rPr>
          <w:rFonts w:cstheme="minorHAnsi"/>
          <w:sz w:val="24"/>
          <w:szCs w:val="24"/>
        </w:rPr>
        <w:t xml:space="preserve">The tower of Burgh Church was a notable place of refuge for inhabitants wishing to escape raiders from across the Solway. The tower had no outside door and was safeguarded by an inner grille or yet. </w:t>
      </w:r>
    </w:p>
    <w:p w14:paraId="469F35E3" w14:textId="77777777" w:rsidR="00BE5A33" w:rsidRPr="006D2654" w:rsidRDefault="00E621D5" w:rsidP="00043E65">
      <w:pPr>
        <w:pStyle w:val="NoSpacing"/>
        <w:jc w:val="both"/>
        <w:rPr>
          <w:rFonts w:cstheme="minorHAnsi"/>
          <w:sz w:val="24"/>
          <w:szCs w:val="24"/>
        </w:rPr>
      </w:pPr>
      <w:r w:rsidRPr="006D2654">
        <w:rPr>
          <w:rFonts w:cstheme="minorHAnsi"/>
          <w:sz w:val="24"/>
          <w:szCs w:val="24"/>
        </w:rPr>
        <w:t>In 1307 king Edward I, the Hammer of t</w:t>
      </w:r>
      <w:r w:rsidR="00BE5A33" w:rsidRPr="006D2654">
        <w:rPr>
          <w:rFonts w:cstheme="minorHAnsi"/>
          <w:sz w:val="24"/>
          <w:szCs w:val="24"/>
        </w:rPr>
        <w:t xml:space="preserve">he Scots, after holding a parliament in Carlisle, set out on his third </w:t>
      </w:r>
      <w:r w:rsidRPr="006D2654">
        <w:rPr>
          <w:rFonts w:cstheme="minorHAnsi"/>
          <w:sz w:val="24"/>
          <w:szCs w:val="24"/>
        </w:rPr>
        <w:t>campaign</w:t>
      </w:r>
      <w:r w:rsidR="00BE5A33" w:rsidRPr="006D2654">
        <w:rPr>
          <w:rFonts w:cstheme="minorHAnsi"/>
          <w:sz w:val="24"/>
          <w:szCs w:val="24"/>
        </w:rPr>
        <w:t xml:space="preserve"> against the Sco</w:t>
      </w:r>
      <w:r w:rsidRPr="006D2654">
        <w:rPr>
          <w:rFonts w:cstheme="minorHAnsi"/>
          <w:sz w:val="24"/>
          <w:szCs w:val="24"/>
        </w:rPr>
        <w:t>ts</w:t>
      </w:r>
      <w:r w:rsidR="00BE5A33" w:rsidRPr="006D2654">
        <w:rPr>
          <w:rFonts w:cstheme="minorHAnsi"/>
          <w:sz w:val="24"/>
          <w:szCs w:val="24"/>
        </w:rPr>
        <w:t>, but died on Burgh Marsh, wher</w:t>
      </w:r>
      <w:r w:rsidRPr="006D2654">
        <w:rPr>
          <w:rFonts w:cstheme="minorHAnsi"/>
          <w:sz w:val="24"/>
          <w:szCs w:val="24"/>
        </w:rPr>
        <w:t>e</w:t>
      </w:r>
      <w:r w:rsidR="00BE5A33" w:rsidRPr="006D2654">
        <w:rPr>
          <w:rFonts w:cstheme="minorHAnsi"/>
          <w:sz w:val="24"/>
          <w:szCs w:val="24"/>
        </w:rPr>
        <w:t xml:space="preserve"> he is </w:t>
      </w:r>
      <w:r w:rsidRPr="006D2654">
        <w:rPr>
          <w:rFonts w:cstheme="minorHAnsi"/>
          <w:sz w:val="24"/>
          <w:szCs w:val="24"/>
        </w:rPr>
        <w:t>commemorated</w:t>
      </w:r>
      <w:r w:rsidR="00BE5A33" w:rsidRPr="006D2654">
        <w:rPr>
          <w:rFonts w:cstheme="minorHAnsi"/>
          <w:sz w:val="24"/>
          <w:szCs w:val="24"/>
        </w:rPr>
        <w:t xml:space="preserve"> by an isolated, windswept </w:t>
      </w:r>
      <w:r w:rsidRPr="006D2654">
        <w:rPr>
          <w:rFonts w:cstheme="minorHAnsi"/>
          <w:sz w:val="24"/>
          <w:szCs w:val="24"/>
        </w:rPr>
        <w:t>monument</w:t>
      </w:r>
      <w:r w:rsidR="00BE5A33" w:rsidRPr="006D2654">
        <w:rPr>
          <w:rFonts w:cstheme="minorHAnsi"/>
          <w:sz w:val="24"/>
          <w:szCs w:val="24"/>
        </w:rPr>
        <w:t>. His body was carried back to Burgh Church where he lay in state.</w:t>
      </w:r>
    </w:p>
    <w:p w14:paraId="64E30FDE" w14:textId="77777777" w:rsidR="00BE5A33" w:rsidRPr="006D2654" w:rsidRDefault="00BE5A33" w:rsidP="00043E65">
      <w:pPr>
        <w:pStyle w:val="NoSpacing"/>
        <w:jc w:val="both"/>
        <w:rPr>
          <w:rFonts w:cstheme="minorHAnsi"/>
          <w:sz w:val="24"/>
          <w:szCs w:val="24"/>
        </w:rPr>
      </w:pPr>
      <w:r w:rsidRPr="006D2654">
        <w:rPr>
          <w:rFonts w:cstheme="minorHAnsi"/>
          <w:sz w:val="24"/>
          <w:szCs w:val="24"/>
        </w:rPr>
        <w:t>The war-like activities betwee</w:t>
      </w:r>
      <w:r w:rsidR="00E621D5" w:rsidRPr="006D2654">
        <w:rPr>
          <w:rFonts w:cstheme="minorHAnsi"/>
          <w:sz w:val="24"/>
          <w:szCs w:val="24"/>
        </w:rPr>
        <w:t>n England and Scotland petered out by the A</w:t>
      </w:r>
      <w:r w:rsidRPr="006D2654">
        <w:rPr>
          <w:rFonts w:cstheme="minorHAnsi"/>
          <w:sz w:val="24"/>
          <w:szCs w:val="24"/>
        </w:rPr>
        <w:t xml:space="preserve">ct of Union in 1707, to be briefly </w:t>
      </w:r>
      <w:r w:rsidR="00E621D5" w:rsidRPr="006D2654">
        <w:rPr>
          <w:rFonts w:cstheme="minorHAnsi"/>
          <w:sz w:val="24"/>
          <w:szCs w:val="24"/>
        </w:rPr>
        <w:t>revived by the unsuccessful Jacobite rebellions o</w:t>
      </w:r>
      <w:r w:rsidRPr="006D2654">
        <w:rPr>
          <w:rFonts w:cstheme="minorHAnsi"/>
          <w:sz w:val="24"/>
          <w:szCs w:val="24"/>
        </w:rPr>
        <w:t>f 1715 and 1745.</w:t>
      </w:r>
    </w:p>
    <w:p w14:paraId="75E49FA5" w14:textId="77777777" w:rsidR="00BE5A33" w:rsidRPr="006D2654" w:rsidRDefault="00BE5A33" w:rsidP="00043E65">
      <w:pPr>
        <w:pStyle w:val="NoSpacing"/>
        <w:jc w:val="both"/>
        <w:rPr>
          <w:rFonts w:cstheme="minorHAnsi"/>
          <w:sz w:val="24"/>
          <w:szCs w:val="24"/>
        </w:rPr>
      </w:pPr>
    </w:p>
    <w:p w14:paraId="5ECD81A3" w14:textId="77777777" w:rsidR="00BE5A33" w:rsidRPr="006D2654" w:rsidRDefault="00BE5A33" w:rsidP="00A606D1">
      <w:pPr>
        <w:pStyle w:val="NoSpacing"/>
        <w:rPr>
          <w:rFonts w:cstheme="minorHAnsi"/>
          <w:sz w:val="24"/>
          <w:szCs w:val="24"/>
        </w:rPr>
      </w:pPr>
      <w:r w:rsidRPr="006D2654">
        <w:rPr>
          <w:rFonts w:cstheme="minorHAnsi"/>
          <w:sz w:val="24"/>
          <w:szCs w:val="24"/>
        </w:rPr>
        <w:t>Canal and railway</w:t>
      </w:r>
    </w:p>
    <w:p w14:paraId="0CF33E6F" w14:textId="77777777" w:rsidR="00145B22" w:rsidRPr="006D2654" w:rsidRDefault="00145B22" w:rsidP="00A606D1">
      <w:pPr>
        <w:pStyle w:val="NoSpacing"/>
        <w:rPr>
          <w:rFonts w:cstheme="minorHAnsi"/>
          <w:sz w:val="24"/>
          <w:szCs w:val="24"/>
        </w:rPr>
      </w:pPr>
    </w:p>
    <w:p w14:paraId="6AAED13C" w14:textId="77777777" w:rsidR="00BE5A33" w:rsidRPr="006D2654" w:rsidRDefault="00BE5A33" w:rsidP="00043E65">
      <w:pPr>
        <w:pStyle w:val="NoSpacing"/>
        <w:jc w:val="both"/>
        <w:rPr>
          <w:rFonts w:cstheme="minorHAnsi"/>
          <w:sz w:val="24"/>
          <w:szCs w:val="24"/>
        </w:rPr>
      </w:pPr>
      <w:r w:rsidRPr="006D2654">
        <w:rPr>
          <w:rFonts w:cstheme="minorHAnsi"/>
          <w:sz w:val="24"/>
          <w:szCs w:val="24"/>
        </w:rPr>
        <w:t xml:space="preserve">In 1823 a canal was dug between Carlisle </w:t>
      </w:r>
      <w:r w:rsidR="00E621D5" w:rsidRPr="006D2654">
        <w:rPr>
          <w:rFonts w:cstheme="minorHAnsi"/>
          <w:sz w:val="24"/>
          <w:szCs w:val="24"/>
        </w:rPr>
        <w:t>a</w:t>
      </w:r>
      <w:r w:rsidRPr="006D2654">
        <w:rPr>
          <w:rFonts w:cstheme="minorHAnsi"/>
          <w:sz w:val="24"/>
          <w:szCs w:val="24"/>
        </w:rPr>
        <w:t>nd Port Carlisle it was not a success, and a railway was built in its course. It was made redundant by Dr. Beeching in 1964.</w:t>
      </w:r>
    </w:p>
    <w:p w14:paraId="4F9DCB61" w14:textId="77777777" w:rsidR="00BE5A33" w:rsidRPr="006D2654" w:rsidRDefault="00BE5A33" w:rsidP="00043E65">
      <w:pPr>
        <w:pStyle w:val="NoSpacing"/>
        <w:jc w:val="both"/>
        <w:rPr>
          <w:rFonts w:cstheme="minorHAnsi"/>
          <w:sz w:val="24"/>
          <w:szCs w:val="24"/>
        </w:rPr>
      </w:pPr>
      <w:r w:rsidRPr="006D2654">
        <w:rPr>
          <w:rFonts w:cstheme="minorHAnsi"/>
          <w:sz w:val="24"/>
          <w:szCs w:val="24"/>
        </w:rPr>
        <w:t>Both these enterprises did great damage to the foundations</w:t>
      </w:r>
      <w:r w:rsidR="00E621D5" w:rsidRPr="006D2654">
        <w:rPr>
          <w:rFonts w:cstheme="minorHAnsi"/>
          <w:sz w:val="24"/>
          <w:szCs w:val="24"/>
        </w:rPr>
        <w:t xml:space="preserve"> </w:t>
      </w:r>
      <w:r w:rsidRPr="006D2654">
        <w:rPr>
          <w:rFonts w:cstheme="minorHAnsi"/>
          <w:sz w:val="24"/>
          <w:szCs w:val="24"/>
        </w:rPr>
        <w:t>of the Wall and to a corner of the fort at Burgh.</w:t>
      </w:r>
    </w:p>
    <w:p w14:paraId="7390273F" w14:textId="77777777" w:rsidR="00145B22" w:rsidRPr="006D2654" w:rsidRDefault="00145B22" w:rsidP="00043E65">
      <w:pPr>
        <w:pStyle w:val="NoSpacing"/>
        <w:jc w:val="both"/>
        <w:rPr>
          <w:rFonts w:cstheme="minorHAnsi"/>
          <w:sz w:val="24"/>
          <w:szCs w:val="24"/>
        </w:rPr>
      </w:pPr>
    </w:p>
    <w:p w14:paraId="7C3E8203" w14:textId="77777777" w:rsidR="00BE5A33" w:rsidRPr="006D2654" w:rsidRDefault="00BE5A33" w:rsidP="00043E65">
      <w:pPr>
        <w:pStyle w:val="NoSpacing"/>
        <w:jc w:val="both"/>
        <w:rPr>
          <w:rFonts w:cstheme="minorHAnsi"/>
          <w:sz w:val="24"/>
          <w:szCs w:val="24"/>
        </w:rPr>
      </w:pPr>
      <w:r w:rsidRPr="006D2654">
        <w:rPr>
          <w:rFonts w:cstheme="minorHAnsi"/>
          <w:sz w:val="24"/>
          <w:szCs w:val="24"/>
        </w:rPr>
        <w:t>It is sur</w:t>
      </w:r>
      <w:r w:rsidR="00E621D5" w:rsidRPr="006D2654">
        <w:rPr>
          <w:rFonts w:cstheme="minorHAnsi"/>
          <w:sz w:val="24"/>
          <w:szCs w:val="24"/>
        </w:rPr>
        <w:t>e</w:t>
      </w:r>
      <w:r w:rsidRPr="006D2654">
        <w:rPr>
          <w:rFonts w:cstheme="minorHAnsi"/>
          <w:sz w:val="24"/>
          <w:szCs w:val="24"/>
        </w:rPr>
        <w:t>ly food for thought</w:t>
      </w:r>
      <w:r w:rsidR="00E621D5" w:rsidRPr="006D2654">
        <w:rPr>
          <w:rFonts w:cstheme="minorHAnsi"/>
          <w:sz w:val="24"/>
          <w:szCs w:val="24"/>
        </w:rPr>
        <w:t>,</w:t>
      </w:r>
      <w:r w:rsidRPr="006D2654">
        <w:rPr>
          <w:rFonts w:cstheme="minorHAnsi"/>
          <w:sz w:val="24"/>
          <w:szCs w:val="24"/>
        </w:rPr>
        <w:t xml:space="preserve"> that although the canal and railway today are almost forgotten, people from all over the world come in ever greater numbers to visit the remains of that staggerin</w:t>
      </w:r>
      <w:r w:rsidR="00E621D5" w:rsidRPr="006D2654">
        <w:rPr>
          <w:rFonts w:cstheme="minorHAnsi"/>
          <w:sz w:val="24"/>
          <w:szCs w:val="24"/>
        </w:rPr>
        <w:t>g achievement</w:t>
      </w:r>
      <w:r w:rsidRPr="006D2654">
        <w:rPr>
          <w:rFonts w:cstheme="minorHAnsi"/>
          <w:sz w:val="24"/>
          <w:szCs w:val="24"/>
        </w:rPr>
        <w:t>, Hadrian’s Wall- a Wo</w:t>
      </w:r>
      <w:r w:rsidR="00E621D5" w:rsidRPr="006D2654">
        <w:rPr>
          <w:rFonts w:cstheme="minorHAnsi"/>
          <w:sz w:val="24"/>
          <w:szCs w:val="24"/>
        </w:rPr>
        <w:t>r</w:t>
      </w:r>
      <w:r w:rsidRPr="006D2654">
        <w:rPr>
          <w:rFonts w:cstheme="minorHAnsi"/>
          <w:sz w:val="24"/>
          <w:szCs w:val="24"/>
        </w:rPr>
        <w:t xml:space="preserve">ld Heritage Site. </w:t>
      </w:r>
    </w:p>
    <w:p w14:paraId="050E9D1D" w14:textId="77777777" w:rsidR="00145B22" w:rsidRPr="006D2654" w:rsidRDefault="00145B22" w:rsidP="00043E65">
      <w:pPr>
        <w:pStyle w:val="NoSpacing"/>
        <w:jc w:val="both"/>
        <w:rPr>
          <w:rFonts w:cstheme="minorHAnsi"/>
          <w:sz w:val="24"/>
          <w:szCs w:val="24"/>
        </w:rPr>
      </w:pPr>
    </w:p>
    <w:p w14:paraId="1CAE03EE" w14:textId="77777777" w:rsidR="00145B22" w:rsidRPr="006D2654" w:rsidRDefault="00145B22" w:rsidP="00A606D1">
      <w:pPr>
        <w:pStyle w:val="NoSpacing"/>
        <w:rPr>
          <w:rFonts w:cstheme="minorHAnsi"/>
          <w:sz w:val="24"/>
          <w:szCs w:val="24"/>
        </w:rPr>
      </w:pPr>
    </w:p>
    <w:p w14:paraId="5AD9833F" w14:textId="77777777" w:rsidR="00043E65" w:rsidRPr="006D2654" w:rsidRDefault="00043E65" w:rsidP="00A606D1">
      <w:pPr>
        <w:pStyle w:val="NoSpacing"/>
        <w:rPr>
          <w:rFonts w:cstheme="minorHAnsi"/>
          <w:sz w:val="24"/>
          <w:szCs w:val="24"/>
        </w:rPr>
      </w:pPr>
    </w:p>
    <w:p w14:paraId="658CF428" w14:textId="77777777" w:rsidR="00043E65" w:rsidRPr="006D2654" w:rsidRDefault="00043E65" w:rsidP="00A606D1">
      <w:pPr>
        <w:pStyle w:val="NoSpacing"/>
        <w:rPr>
          <w:rFonts w:cstheme="minorHAnsi"/>
          <w:sz w:val="24"/>
          <w:szCs w:val="24"/>
        </w:rPr>
      </w:pPr>
    </w:p>
    <w:p w14:paraId="6B7F8E6D" w14:textId="77777777" w:rsidR="00043E65" w:rsidRPr="006D2654" w:rsidRDefault="00043E65" w:rsidP="00A606D1">
      <w:pPr>
        <w:pStyle w:val="NoSpacing"/>
        <w:rPr>
          <w:rFonts w:cstheme="minorHAnsi"/>
          <w:sz w:val="24"/>
          <w:szCs w:val="24"/>
        </w:rPr>
      </w:pPr>
    </w:p>
    <w:p w14:paraId="1787DB05" w14:textId="77777777" w:rsidR="00145B22" w:rsidRPr="006D2654" w:rsidRDefault="00145B22" w:rsidP="00A606D1">
      <w:pPr>
        <w:pStyle w:val="NoSpacing"/>
        <w:rPr>
          <w:rFonts w:cstheme="minorHAnsi"/>
          <w:sz w:val="24"/>
          <w:szCs w:val="24"/>
        </w:rPr>
      </w:pPr>
    </w:p>
    <w:p w14:paraId="51EA0630" w14:textId="62C9ED20" w:rsidR="00BE5A33" w:rsidRPr="00C76E4B" w:rsidRDefault="00BE5A33" w:rsidP="00145B22">
      <w:pPr>
        <w:pStyle w:val="NoSpacing"/>
        <w:jc w:val="center"/>
      </w:pPr>
    </w:p>
    <w:sectPr w:rsidR="00BE5A33" w:rsidRPr="00C76E4B" w:rsidSect="006538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E1"/>
    <w:rsid w:val="00043E65"/>
    <w:rsid w:val="000A51E1"/>
    <w:rsid w:val="00145B22"/>
    <w:rsid w:val="001A63A6"/>
    <w:rsid w:val="002270FD"/>
    <w:rsid w:val="00296B93"/>
    <w:rsid w:val="004F18EA"/>
    <w:rsid w:val="005420A1"/>
    <w:rsid w:val="00545D7F"/>
    <w:rsid w:val="005B5943"/>
    <w:rsid w:val="006034E2"/>
    <w:rsid w:val="0065382F"/>
    <w:rsid w:val="006D2654"/>
    <w:rsid w:val="007F34C0"/>
    <w:rsid w:val="00800FE6"/>
    <w:rsid w:val="009220DB"/>
    <w:rsid w:val="00A606D1"/>
    <w:rsid w:val="00BD0198"/>
    <w:rsid w:val="00BE5A33"/>
    <w:rsid w:val="00C76E4B"/>
    <w:rsid w:val="00DE0128"/>
    <w:rsid w:val="00E62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BD56"/>
  <w15:docId w15:val="{B205D16A-28D1-4130-AB6F-FD50D7586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8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06D1"/>
    <w:pPr>
      <w:spacing w:after="0" w:line="240" w:lineRule="auto"/>
    </w:pPr>
  </w:style>
  <w:style w:type="paragraph" w:styleId="BalloonText">
    <w:name w:val="Balloon Text"/>
    <w:basedOn w:val="Normal"/>
    <w:link w:val="BalloonTextChar"/>
    <w:uiPriority w:val="99"/>
    <w:semiHidden/>
    <w:unhideWhenUsed/>
    <w:rsid w:val="004F18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8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8D485-B10D-4473-AA04-2617D814B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Albinas Stasaitis</cp:lastModifiedBy>
  <cp:revision>2</cp:revision>
  <dcterms:created xsi:type="dcterms:W3CDTF">2026-01-21T21:20:00Z</dcterms:created>
  <dcterms:modified xsi:type="dcterms:W3CDTF">2026-01-21T21:20:00Z</dcterms:modified>
</cp:coreProperties>
</file>