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8DB3B" w14:textId="77777777" w:rsidR="001A6CF6" w:rsidRDefault="001A6CF6"/>
    <w:p w14:paraId="625D1778" w14:textId="1112533F" w:rsidR="00EB2856" w:rsidRPr="00EB2856" w:rsidRDefault="00EB2856" w:rsidP="00EB285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B2856">
        <w:rPr>
          <w:rFonts w:ascii="Arial" w:hAnsi="Arial" w:cs="Arial"/>
          <w:b/>
          <w:bCs/>
          <w:sz w:val="24"/>
          <w:szCs w:val="24"/>
        </w:rPr>
        <w:t>FULL COUNCIL ITEM 11 – FINGER POST REPAIRS</w:t>
      </w:r>
    </w:p>
    <w:p w14:paraId="1786DC31" w14:textId="77777777" w:rsidR="00EB2856" w:rsidRPr="00EB2856" w:rsidRDefault="00EB2856">
      <w:pPr>
        <w:rPr>
          <w:rFonts w:ascii="Arial" w:hAnsi="Arial" w:cs="Arial"/>
          <w:sz w:val="24"/>
          <w:szCs w:val="24"/>
        </w:rPr>
      </w:pPr>
    </w:p>
    <w:p w14:paraId="1ADCB31C" w14:textId="152A302D" w:rsidR="00EB2856" w:rsidRPr="00EB2856" w:rsidRDefault="00EB2856">
      <w:pPr>
        <w:rPr>
          <w:rFonts w:ascii="Arial" w:hAnsi="Arial" w:cs="Arial"/>
          <w:b/>
          <w:bCs/>
          <w:sz w:val="24"/>
          <w:szCs w:val="24"/>
        </w:rPr>
      </w:pPr>
      <w:r w:rsidRPr="00EB2856">
        <w:rPr>
          <w:rFonts w:ascii="Arial" w:hAnsi="Arial" w:cs="Arial"/>
          <w:b/>
          <w:bCs/>
          <w:sz w:val="24"/>
          <w:szCs w:val="24"/>
        </w:rPr>
        <w:t>The two finger posts identified for repair work were:</w:t>
      </w:r>
    </w:p>
    <w:p w14:paraId="63595E3F" w14:textId="020A8E08" w:rsidR="00EB2856" w:rsidRPr="00EB2856" w:rsidRDefault="00EB2856">
      <w:pPr>
        <w:rPr>
          <w:rFonts w:ascii="Arial" w:hAnsi="Arial" w:cs="Arial"/>
          <w:sz w:val="24"/>
          <w:szCs w:val="24"/>
        </w:rPr>
      </w:pPr>
      <w:r w:rsidRPr="00EB2856">
        <w:rPr>
          <w:rFonts w:ascii="Arial" w:hAnsi="Arial" w:cs="Arial"/>
          <w:sz w:val="24"/>
          <w:szCs w:val="24"/>
        </w:rPr>
        <w:t>Rookery Lane / Rushlake Green – the arms and paintwork are in very poor condition and several letters have bits missing.</w:t>
      </w:r>
    </w:p>
    <w:p w14:paraId="2382B293" w14:textId="742D0025" w:rsidR="00EB2856" w:rsidRPr="00EB2856" w:rsidRDefault="00EB2856">
      <w:pPr>
        <w:rPr>
          <w:rFonts w:ascii="Arial" w:hAnsi="Arial" w:cs="Arial"/>
          <w:sz w:val="24"/>
          <w:szCs w:val="24"/>
        </w:rPr>
      </w:pPr>
      <w:r w:rsidRPr="00EB2856">
        <w:rPr>
          <w:rFonts w:ascii="Arial" w:hAnsi="Arial" w:cs="Arial"/>
          <w:sz w:val="24"/>
          <w:szCs w:val="24"/>
        </w:rPr>
        <w:t>Church Hill / Hammer Lane – is rotting at the base and needs repainting.</w:t>
      </w:r>
    </w:p>
    <w:p w14:paraId="21ADEC8E" w14:textId="55977469" w:rsidR="00EB2856" w:rsidRDefault="00EB2856">
      <w:pPr>
        <w:rPr>
          <w:rFonts w:ascii="Arial" w:hAnsi="Arial" w:cs="Arial"/>
          <w:sz w:val="24"/>
          <w:szCs w:val="24"/>
        </w:rPr>
      </w:pPr>
      <w:r w:rsidRPr="00EB2856">
        <w:rPr>
          <w:rFonts w:ascii="Arial" w:hAnsi="Arial" w:cs="Arial"/>
          <w:sz w:val="24"/>
          <w:szCs w:val="24"/>
        </w:rPr>
        <w:t>I approached 3 separate contractors for quotes.</w:t>
      </w:r>
    </w:p>
    <w:p w14:paraId="425305FA" w14:textId="3D97EE75" w:rsidR="00E550B8" w:rsidRDefault="00E550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received 2 detailed quotes and a one</w:t>
      </w:r>
      <w:r w:rsidR="004F6FA9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line quote from the last contractor which I have circulated.</w:t>
      </w:r>
    </w:p>
    <w:p w14:paraId="479CE6F4" w14:textId="0B392C18" w:rsidR="00E550B8" w:rsidRPr="00EB2856" w:rsidRDefault="00E550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Match funding is released on the 1</w:t>
      </w:r>
      <w:r w:rsidRPr="00E550B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April every year by ESCC.  They operate on a first come first serve basis and up to two posts a year.</w:t>
      </w:r>
    </w:p>
    <w:p w14:paraId="56F866F0" w14:textId="77777777" w:rsidR="00EB2856" w:rsidRPr="00EB2856" w:rsidRDefault="00EB2856">
      <w:pPr>
        <w:rPr>
          <w:rFonts w:ascii="Arial" w:hAnsi="Arial" w:cs="Arial"/>
          <w:sz w:val="24"/>
          <w:szCs w:val="24"/>
        </w:rPr>
      </w:pPr>
    </w:p>
    <w:p w14:paraId="66AC37AB" w14:textId="77777777" w:rsidR="00EB2856" w:rsidRDefault="00EB2856"/>
    <w:p w14:paraId="7C4C6C7F" w14:textId="62E5CD69" w:rsidR="00EB2856" w:rsidRDefault="00EB2856">
      <w:r>
        <w:rPr>
          <w:noProof/>
        </w:rPr>
        <w:drawing>
          <wp:inline distT="0" distB="0" distL="0" distR="0" wp14:anchorId="2EA0595E" wp14:editId="7A6CA575">
            <wp:extent cx="1676400" cy="2472110"/>
            <wp:effectExtent l="0" t="0" r="0" b="4445"/>
            <wp:docPr id="12632850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285053" name="Picture 126328505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991" cy="249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062397" wp14:editId="4AD196FE">
            <wp:extent cx="1470660" cy="3173730"/>
            <wp:effectExtent l="0" t="0" r="0" b="7620"/>
            <wp:docPr id="2593585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358550" name="Picture 25935855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518" cy="319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D0ED9" w14:textId="77777777" w:rsidR="00EB2856" w:rsidRDefault="00EB2856"/>
    <w:p w14:paraId="141CAEC4" w14:textId="6F1E39D4" w:rsidR="00EB2856" w:rsidRDefault="00EB2856"/>
    <w:sectPr w:rsidR="00EB28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856"/>
    <w:rsid w:val="001A6CF6"/>
    <w:rsid w:val="004F6FA9"/>
    <w:rsid w:val="0089543C"/>
    <w:rsid w:val="00E550B8"/>
    <w:rsid w:val="00EB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4F5C2"/>
  <w15:chartTrackingRefBased/>
  <w15:docId w15:val="{41AA89C4-AB74-44F9-8DE0-5580A6BE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B28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28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28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28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28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Jackie Cottrell</cp:lastModifiedBy>
  <cp:revision>4</cp:revision>
  <dcterms:created xsi:type="dcterms:W3CDTF">2023-07-07T11:35:00Z</dcterms:created>
  <dcterms:modified xsi:type="dcterms:W3CDTF">2023-07-07T11:49:00Z</dcterms:modified>
</cp:coreProperties>
</file>