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C93CF" w14:textId="77777777" w:rsidR="00AE1C09" w:rsidRPr="001E0A17" w:rsidRDefault="00AE1C09" w:rsidP="00AE1C09">
      <w:pPr>
        <w:pBdr>
          <w:top w:val="single" w:sz="4" w:space="0" w:color="auto"/>
          <w:left w:val="single" w:sz="4" w:space="0" w:color="auto"/>
          <w:bottom w:val="single" w:sz="4" w:space="1" w:color="auto"/>
          <w:right w:val="single" w:sz="4" w:space="4" w:color="auto"/>
        </w:pBdr>
        <w:ind w:left="567" w:right="708"/>
        <w:rPr>
          <w:rFonts w:ascii="Verdana" w:hAnsi="Verdana"/>
          <w:b/>
          <w:sz w:val="24"/>
          <w:szCs w:val="24"/>
        </w:rPr>
      </w:pPr>
      <w:r w:rsidRPr="001E0A17">
        <w:rPr>
          <w:rFonts w:ascii="Verdana" w:hAnsi="Verdana"/>
          <w:b/>
          <w:sz w:val="24"/>
          <w:szCs w:val="24"/>
        </w:rPr>
        <w:t xml:space="preserve">Notice to members of Grantley &amp; </w:t>
      </w:r>
      <w:proofErr w:type="spellStart"/>
      <w:r w:rsidRPr="001E0A17">
        <w:rPr>
          <w:rFonts w:ascii="Verdana" w:hAnsi="Verdana"/>
          <w:b/>
          <w:sz w:val="24"/>
          <w:szCs w:val="24"/>
        </w:rPr>
        <w:t>Sawley</w:t>
      </w:r>
      <w:proofErr w:type="spellEnd"/>
      <w:r w:rsidRPr="001E0A17">
        <w:rPr>
          <w:rFonts w:ascii="Verdana" w:hAnsi="Verdana"/>
          <w:b/>
          <w:sz w:val="24"/>
          <w:szCs w:val="24"/>
        </w:rPr>
        <w:t xml:space="preserve"> Parish Council:                                                                                                                                     </w:t>
      </w:r>
      <w:bookmarkStart w:id="0" w:name="_Hlk482291785"/>
      <w:bookmarkStart w:id="1" w:name="_Hlk30337885"/>
    </w:p>
    <w:p w14:paraId="6E0F2764" w14:textId="1155BE2B" w:rsidR="00AE1C09" w:rsidRPr="001E0A17" w:rsidRDefault="00AE1C09" w:rsidP="00AE1C09">
      <w:pPr>
        <w:pBdr>
          <w:top w:val="single" w:sz="4" w:space="0" w:color="auto"/>
          <w:left w:val="single" w:sz="4" w:space="0" w:color="auto"/>
          <w:bottom w:val="single" w:sz="4" w:space="1" w:color="auto"/>
          <w:right w:val="single" w:sz="4" w:space="4" w:color="auto"/>
        </w:pBdr>
        <w:ind w:left="567" w:right="708"/>
        <w:rPr>
          <w:rFonts w:ascii="Verdana" w:hAnsi="Verdana"/>
          <w:bCs/>
          <w:sz w:val="24"/>
          <w:szCs w:val="24"/>
        </w:rPr>
      </w:pPr>
      <w:r w:rsidRPr="001E0A17">
        <w:rPr>
          <w:rFonts w:ascii="Verdana" w:hAnsi="Verdana"/>
          <w:bCs/>
          <w:sz w:val="24"/>
          <w:szCs w:val="24"/>
        </w:rPr>
        <w:t xml:space="preserve">You are hereby summoned to attend the next meeting of Grantley &amp; </w:t>
      </w:r>
      <w:proofErr w:type="spellStart"/>
      <w:r w:rsidRPr="001E0A17">
        <w:rPr>
          <w:rFonts w:ascii="Verdana" w:hAnsi="Verdana"/>
          <w:bCs/>
          <w:sz w:val="24"/>
          <w:szCs w:val="24"/>
        </w:rPr>
        <w:t>Sawley</w:t>
      </w:r>
      <w:proofErr w:type="spellEnd"/>
      <w:r w:rsidRPr="001E0A17">
        <w:rPr>
          <w:rFonts w:ascii="Verdana" w:hAnsi="Verdana"/>
          <w:bCs/>
          <w:sz w:val="24"/>
          <w:szCs w:val="24"/>
        </w:rPr>
        <w:t xml:space="preserve"> Parish Council to be held on Thursday </w:t>
      </w:r>
      <w:r>
        <w:rPr>
          <w:rFonts w:ascii="Verdana" w:hAnsi="Verdana"/>
          <w:bCs/>
          <w:sz w:val="24"/>
          <w:szCs w:val="24"/>
        </w:rPr>
        <w:t>16</w:t>
      </w:r>
      <w:r w:rsidRPr="00AE1C09">
        <w:rPr>
          <w:rFonts w:ascii="Verdana" w:hAnsi="Verdana"/>
          <w:bCs/>
          <w:sz w:val="24"/>
          <w:szCs w:val="24"/>
          <w:vertAlign w:val="superscript"/>
        </w:rPr>
        <w:t>th</w:t>
      </w:r>
      <w:r>
        <w:rPr>
          <w:rFonts w:ascii="Verdana" w:hAnsi="Verdana"/>
          <w:bCs/>
          <w:sz w:val="24"/>
          <w:szCs w:val="24"/>
        </w:rPr>
        <w:t xml:space="preserve"> July </w:t>
      </w:r>
      <w:r w:rsidRPr="001E0A17">
        <w:rPr>
          <w:rFonts w:ascii="Verdana" w:hAnsi="Verdana"/>
          <w:bCs/>
          <w:sz w:val="24"/>
          <w:szCs w:val="24"/>
        </w:rPr>
        <w:t>2026</w:t>
      </w:r>
      <w:r w:rsidRPr="001E0A17">
        <w:rPr>
          <w:rFonts w:ascii="Verdana" w:hAnsi="Verdana"/>
          <w:b/>
          <w:bCs/>
          <w:sz w:val="24"/>
          <w:szCs w:val="24"/>
        </w:rPr>
        <w:t xml:space="preserve"> </w:t>
      </w:r>
      <w:r w:rsidRPr="001E0A17">
        <w:rPr>
          <w:rFonts w:ascii="Verdana" w:hAnsi="Verdana"/>
          <w:bCs/>
          <w:sz w:val="24"/>
          <w:szCs w:val="24"/>
        </w:rPr>
        <w:t>at 7.</w:t>
      </w:r>
      <w:r>
        <w:rPr>
          <w:rFonts w:ascii="Verdana" w:hAnsi="Verdana"/>
          <w:bCs/>
          <w:sz w:val="24"/>
          <w:szCs w:val="24"/>
        </w:rPr>
        <w:t>3</w:t>
      </w:r>
      <w:r w:rsidRPr="001E0A17">
        <w:rPr>
          <w:rFonts w:ascii="Verdana" w:hAnsi="Verdana"/>
          <w:bCs/>
          <w:sz w:val="24"/>
          <w:szCs w:val="24"/>
        </w:rPr>
        <w:t xml:space="preserve">0pm at </w:t>
      </w:r>
      <w:r>
        <w:rPr>
          <w:rFonts w:ascii="Verdana" w:hAnsi="Verdana"/>
          <w:bCs/>
          <w:sz w:val="24"/>
          <w:szCs w:val="24"/>
        </w:rPr>
        <w:t>Grant</w:t>
      </w:r>
      <w:r w:rsidRPr="001E0A17">
        <w:rPr>
          <w:rFonts w:ascii="Verdana" w:hAnsi="Verdana"/>
          <w:bCs/>
          <w:sz w:val="24"/>
          <w:szCs w:val="24"/>
        </w:rPr>
        <w:t xml:space="preserve">ley Village Hall. </w:t>
      </w:r>
    </w:p>
    <w:p w14:paraId="56671433" w14:textId="77777777" w:rsidR="00AE1C09" w:rsidRPr="001E0A17" w:rsidRDefault="00AE1C09" w:rsidP="00AE1C09">
      <w:pPr>
        <w:pBdr>
          <w:top w:val="single" w:sz="4" w:space="0" w:color="auto"/>
          <w:left w:val="single" w:sz="4" w:space="0" w:color="auto"/>
          <w:bottom w:val="single" w:sz="4" w:space="1" w:color="auto"/>
          <w:right w:val="single" w:sz="4" w:space="4" w:color="auto"/>
        </w:pBdr>
        <w:ind w:left="567" w:right="708"/>
        <w:rPr>
          <w:rFonts w:ascii="Verdana" w:hAnsi="Verdana"/>
          <w:b/>
          <w:noProof/>
          <w:sz w:val="24"/>
          <w:szCs w:val="24"/>
        </w:rPr>
      </w:pPr>
      <w:r w:rsidRPr="001E0A17">
        <w:rPr>
          <w:rFonts w:ascii="Verdana" w:hAnsi="Verdana"/>
          <w:b/>
          <w:noProof/>
          <w:sz w:val="24"/>
          <w:szCs w:val="24"/>
        </w:rPr>
        <w:t xml:space="preserve">  </w:t>
      </w:r>
    </w:p>
    <w:p w14:paraId="4B7EBF85" w14:textId="77777777" w:rsidR="00AE1C09" w:rsidRPr="001E0A17" w:rsidRDefault="00AE1C09" w:rsidP="00AE1C09">
      <w:pPr>
        <w:pBdr>
          <w:top w:val="single" w:sz="4" w:space="0" w:color="auto"/>
          <w:left w:val="single" w:sz="4" w:space="0" w:color="auto"/>
          <w:bottom w:val="single" w:sz="4" w:space="1" w:color="auto"/>
          <w:right w:val="single" w:sz="4" w:space="4" w:color="auto"/>
        </w:pBdr>
        <w:ind w:left="567" w:right="708"/>
        <w:rPr>
          <w:rFonts w:ascii="Verdana" w:hAnsi="Verdana"/>
          <w:b/>
          <w:sz w:val="24"/>
          <w:szCs w:val="24"/>
        </w:rPr>
      </w:pPr>
      <w:r w:rsidRPr="001E0A17">
        <w:rPr>
          <w:rFonts w:ascii="Verdana" w:hAnsi="Verdana"/>
          <w:b/>
          <w:noProof/>
          <w:sz w:val="24"/>
          <w:szCs w:val="24"/>
        </w:rPr>
        <w:drawing>
          <wp:inline distT="0" distB="0" distL="0" distR="0" wp14:anchorId="1328FFA9" wp14:editId="26E4BD6E">
            <wp:extent cx="1242060" cy="312420"/>
            <wp:effectExtent l="0" t="0" r="0" b="0"/>
            <wp:docPr id="105596159" name="Picture 105596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2060" cy="312420"/>
                    </a:xfrm>
                    <a:prstGeom prst="rect">
                      <a:avLst/>
                    </a:prstGeom>
                    <a:noFill/>
                    <a:ln>
                      <a:noFill/>
                    </a:ln>
                  </pic:spPr>
                </pic:pic>
              </a:graphicData>
            </a:graphic>
          </wp:inline>
        </w:drawing>
      </w:r>
    </w:p>
    <w:p w14:paraId="588626BC" w14:textId="77777777" w:rsidR="00AE1C09" w:rsidRPr="001E0A17" w:rsidRDefault="00AE1C09" w:rsidP="00AE1C09">
      <w:pPr>
        <w:pBdr>
          <w:top w:val="single" w:sz="4" w:space="0" w:color="auto"/>
          <w:left w:val="single" w:sz="4" w:space="0" w:color="auto"/>
          <w:bottom w:val="single" w:sz="4" w:space="1" w:color="auto"/>
          <w:right w:val="single" w:sz="4" w:space="4" w:color="auto"/>
        </w:pBdr>
        <w:ind w:left="567" w:right="708"/>
        <w:rPr>
          <w:rFonts w:ascii="Verdana" w:hAnsi="Verdana"/>
          <w:b/>
          <w:sz w:val="24"/>
          <w:szCs w:val="24"/>
        </w:rPr>
      </w:pPr>
      <w:r w:rsidRPr="001E0A17">
        <w:rPr>
          <w:rFonts w:ascii="Verdana" w:hAnsi="Verdana"/>
          <w:b/>
          <w:sz w:val="24"/>
          <w:szCs w:val="24"/>
        </w:rPr>
        <w:t xml:space="preserve">Signed: </w:t>
      </w:r>
      <w:r w:rsidRPr="001E0A17">
        <w:rPr>
          <w:rFonts w:ascii="Verdana" w:hAnsi="Verdana"/>
          <w:bCs/>
          <w:sz w:val="24"/>
          <w:szCs w:val="24"/>
        </w:rPr>
        <w:t>Martyn Miller, Clerk to the Council</w:t>
      </w:r>
      <w:r w:rsidRPr="001E0A17">
        <w:rPr>
          <w:rFonts w:ascii="Verdana" w:hAnsi="Verdana"/>
          <w:b/>
          <w:sz w:val="24"/>
          <w:szCs w:val="24"/>
        </w:rPr>
        <w:tab/>
      </w:r>
      <w:r w:rsidRPr="001E0A17">
        <w:rPr>
          <w:rFonts w:ascii="Verdana" w:hAnsi="Verdana"/>
          <w:b/>
          <w:sz w:val="24"/>
          <w:szCs w:val="24"/>
        </w:rPr>
        <w:tab/>
      </w:r>
      <w:r w:rsidRPr="001E0A17">
        <w:rPr>
          <w:rFonts w:ascii="Verdana" w:hAnsi="Verdana"/>
          <w:b/>
          <w:sz w:val="24"/>
          <w:szCs w:val="24"/>
        </w:rPr>
        <w:tab/>
      </w:r>
    </w:p>
    <w:p w14:paraId="2D88D6D6" w14:textId="4E821898" w:rsidR="00AE1C09" w:rsidRPr="001E0A17" w:rsidRDefault="00AE1C09" w:rsidP="00AE1C09">
      <w:pPr>
        <w:pBdr>
          <w:top w:val="single" w:sz="4" w:space="0" w:color="auto"/>
          <w:left w:val="single" w:sz="4" w:space="0" w:color="auto"/>
          <w:bottom w:val="single" w:sz="4" w:space="1" w:color="auto"/>
          <w:right w:val="single" w:sz="4" w:space="4" w:color="auto"/>
        </w:pBdr>
        <w:ind w:left="567" w:right="708"/>
        <w:rPr>
          <w:rFonts w:ascii="Verdana" w:hAnsi="Verdana"/>
          <w:bCs/>
          <w:sz w:val="24"/>
          <w:szCs w:val="24"/>
        </w:rPr>
      </w:pPr>
      <w:r w:rsidRPr="001E0A17">
        <w:rPr>
          <w:rFonts w:ascii="Verdana" w:hAnsi="Verdana"/>
          <w:b/>
          <w:sz w:val="24"/>
          <w:szCs w:val="24"/>
        </w:rPr>
        <w:t xml:space="preserve">Date: </w:t>
      </w:r>
      <w:r>
        <w:rPr>
          <w:rFonts w:ascii="Verdana" w:hAnsi="Verdana"/>
          <w:bCs/>
          <w:sz w:val="24"/>
          <w:szCs w:val="24"/>
        </w:rPr>
        <w:t>9</w:t>
      </w:r>
      <w:r w:rsidRPr="001E0A17">
        <w:rPr>
          <w:rFonts w:ascii="Verdana" w:hAnsi="Verdana"/>
          <w:bCs/>
          <w:sz w:val="24"/>
          <w:szCs w:val="24"/>
          <w:vertAlign w:val="superscript"/>
        </w:rPr>
        <w:t>th</w:t>
      </w:r>
      <w:r w:rsidRPr="001E0A17">
        <w:rPr>
          <w:rFonts w:ascii="Verdana" w:hAnsi="Verdana"/>
          <w:bCs/>
          <w:sz w:val="24"/>
          <w:szCs w:val="24"/>
        </w:rPr>
        <w:t xml:space="preserve"> </w:t>
      </w:r>
      <w:r>
        <w:rPr>
          <w:rFonts w:ascii="Verdana" w:hAnsi="Verdana"/>
          <w:bCs/>
          <w:sz w:val="24"/>
          <w:szCs w:val="24"/>
        </w:rPr>
        <w:t>Jul</w:t>
      </w:r>
      <w:r w:rsidRPr="001E0A17">
        <w:rPr>
          <w:rFonts w:ascii="Verdana" w:hAnsi="Verdana"/>
          <w:bCs/>
          <w:sz w:val="24"/>
          <w:szCs w:val="24"/>
        </w:rPr>
        <w:t>y 202</w:t>
      </w:r>
      <w:bookmarkStart w:id="2" w:name="_Hlk119504916"/>
      <w:bookmarkEnd w:id="0"/>
      <w:bookmarkEnd w:id="1"/>
      <w:r w:rsidRPr="001E0A17">
        <w:rPr>
          <w:rFonts w:ascii="Verdana" w:hAnsi="Verdana"/>
          <w:bCs/>
          <w:sz w:val="24"/>
          <w:szCs w:val="24"/>
        </w:rPr>
        <w:t>6</w:t>
      </w:r>
    </w:p>
    <w:p w14:paraId="75A68FBA" w14:textId="1FA0203D" w:rsidR="00AE1C09" w:rsidRPr="001E0A17" w:rsidRDefault="00AE1C09" w:rsidP="00AE1C09">
      <w:pPr>
        <w:pBdr>
          <w:top w:val="single" w:sz="4" w:space="1" w:color="auto"/>
          <w:left w:val="single" w:sz="4" w:space="0" w:color="auto"/>
          <w:bottom w:val="single" w:sz="4" w:space="1" w:color="auto"/>
          <w:right w:val="single" w:sz="4" w:space="9" w:color="auto"/>
        </w:pBdr>
        <w:overflowPunct w:val="0"/>
        <w:adjustRightInd w:val="0"/>
        <w:spacing w:after="240"/>
        <w:ind w:left="567" w:right="828"/>
        <w:jc w:val="center"/>
        <w:textAlignment w:val="baseline"/>
        <w:rPr>
          <w:rFonts w:ascii="Verdana" w:hAnsi="Verdana"/>
          <w:b/>
          <w:sz w:val="24"/>
          <w:szCs w:val="24"/>
          <w:u w:val="single"/>
        </w:rPr>
      </w:pPr>
      <w:r w:rsidRPr="001E0A17">
        <w:rPr>
          <w:rFonts w:ascii="Verdana" w:hAnsi="Verdana"/>
          <w:b/>
          <w:sz w:val="24"/>
          <w:szCs w:val="24"/>
          <w:u w:val="single"/>
        </w:rPr>
        <w:t xml:space="preserve">There will be a Public Participation Session </w:t>
      </w:r>
      <w:r w:rsidR="00A31ECF">
        <w:rPr>
          <w:rFonts w:ascii="Verdana" w:hAnsi="Verdana"/>
          <w:b/>
          <w:sz w:val="24"/>
          <w:szCs w:val="24"/>
          <w:u w:val="single"/>
        </w:rPr>
        <w:t>between meetings</w:t>
      </w:r>
      <w:r>
        <w:rPr>
          <w:rFonts w:ascii="Verdana" w:hAnsi="Verdana"/>
          <w:b/>
          <w:sz w:val="24"/>
          <w:szCs w:val="24"/>
          <w:u w:val="single"/>
        </w:rPr>
        <w:t xml:space="preserve"> </w:t>
      </w:r>
      <w:r w:rsidRPr="001E0A17">
        <w:rPr>
          <w:rFonts w:ascii="Verdana" w:hAnsi="Verdana"/>
          <w:b/>
          <w:sz w:val="24"/>
          <w:szCs w:val="24"/>
          <w:u w:val="single"/>
        </w:rPr>
        <w:t xml:space="preserve">starting at </w:t>
      </w:r>
      <w:r>
        <w:rPr>
          <w:rFonts w:ascii="Verdana" w:hAnsi="Verdana"/>
          <w:b/>
          <w:sz w:val="24"/>
          <w:szCs w:val="24"/>
          <w:u w:val="single"/>
        </w:rPr>
        <w:t>7</w:t>
      </w:r>
      <w:r w:rsidRPr="001E0A17">
        <w:rPr>
          <w:rFonts w:ascii="Verdana" w:hAnsi="Verdana"/>
          <w:b/>
          <w:sz w:val="24"/>
          <w:szCs w:val="24"/>
          <w:u w:val="single"/>
        </w:rPr>
        <w:t>.15pm.</w:t>
      </w:r>
    </w:p>
    <w:p w14:paraId="11E4D76C" w14:textId="77777777" w:rsidR="00AE1C09" w:rsidRPr="001E0A17" w:rsidRDefault="00AE1C09" w:rsidP="00AE1C09">
      <w:pPr>
        <w:pBdr>
          <w:top w:val="single" w:sz="4" w:space="1" w:color="auto"/>
          <w:left w:val="single" w:sz="4" w:space="0" w:color="auto"/>
          <w:bottom w:val="single" w:sz="4" w:space="1" w:color="auto"/>
          <w:right w:val="single" w:sz="4" w:space="9" w:color="auto"/>
        </w:pBdr>
        <w:spacing w:after="240"/>
        <w:ind w:left="567" w:right="828"/>
        <w:rPr>
          <w:rFonts w:ascii="Verdana" w:hAnsi="Verdana"/>
          <w:i/>
          <w:sz w:val="24"/>
          <w:szCs w:val="24"/>
        </w:rPr>
      </w:pPr>
      <w:r w:rsidRPr="001E0A17">
        <w:rPr>
          <w:rFonts w:ascii="Verdana" w:hAnsi="Verdana"/>
          <w:i/>
          <w:sz w:val="24"/>
          <w:szCs w:val="24"/>
        </w:rPr>
        <w:t>This provides an opportunity for members of the public to raise questions about and comment on items on the agenda for the forthcoming meeting.  Time for this session is limited to 15 minutes (3 minutes per person). All comments are to be directed to the Chair.</w:t>
      </w:r>
      <w:bookmarkEnd w:id="2"/>
      <w:r w:rsidRPr="001E0A17">
        <w:rPr>
          <w:rFonts w:ascii="Verdana" w:hAnsi="Verdana"/>
          <w:b/>
          <w:sz w:val="24"/>
          <w:szCs w:val="24"/>
        </w:rPr>
        <w:t xml:space="preserve">  </w:t>
      </w:r>
    </w:p>
    <w:p w14:paraId="6802E9D7" w14:textId="77777777" w:rsidR="00A729E3" w:rsidRDefault="00A729E3" w:rsidP="00A729E3">
      <w:pPr>
        <w:overflowPunct w:val="0"/>
        <w:adjustRightInd w:val="0"/>
        <w:spacing w:after="120"/>
        <w:jc w:val="both"/>
        <w:textAlignment w:val="baseline"/>
        <w:rPr>
          <w:rFonts w:ascii="Verdana" w:hAnsi="Verdana"/>
          <w:b/>
          <w:sz w:val="24"/>
          <w:szCs w:val="24"/>
        </w:rPr>
      </w:pPr>
      <w:r>
        <w:rPr>
          <w:rFonts w:ascii="Verdana" w:hAnsi="Verdana"/>
          <w:b/>
          <w:sz w:val="24"/>
          <w:szCs w:val="24"/>
        </w:rPr>
        <w:t xml:space="preserve">       </w:t>
      </w:r>
    </w:p>
    <w:p w14:paraId="71043B76" w14:textId="7668C22B" w:rsidR="00A729E3" w:rsidRPr="00991E28" w:rsidRDefault="00A729E3" w:rsidP="00A729E3">
      <w:pPr>
        <w:tabs>
          <w:tab w:val="left" w:pos="4253"/>
        </w:tabs>
        <w:overflowPunct w:val="0"/>
        <w:adjustRightInd w:val="0"/>
        <w:spacing w:after="120"/>
        <w:jc w:val="both"/>
        <w:textAlignment w:val="baseline"/>
        <w:rPr>
          <w:rFonts w:ascii="Verdana" w:hAnsi="Verdana"/>
          <w:b/>
          <w:sz w:val="24"/>
          <w:szCs w:val="24"/>
          <w:u w:val="single"/>
        </w:rPr>
      </w:pPr>
      <w:r>
        <w:rPr>
          <w:rFonts w:ascii="Verdana" w:hAnsi="Verdana"/>
          <w:b/>
          <w:sz w:val="24"/>
          <w:szCs w:val="24"/>
        </w:rPr>
        <w:t xml:space="preserve">       </w:t>
      </w:r>
      <w:r w:rsidRPr="00991E28">
        <w:rPr>
          <w:rFonts w:ascii="Verdana" w:hAnsi="Verdana"/>
          <w:b/>
          <w:sz w:val="24"/>
          <w:szCs w:val="24"/>
          <w:u w:val="single"/>
        </w:rPr>
        <w:t xml:space="preserve">Ordinary Meeting of the Grantley &amp; </w:t>
      </w:r>
      <w:proofErr w:type="spellStart"/>
      <w:r w:rsidRPr="00991E28">
        <w:rPr>
          <w:rFonts w:ascii="Verdana" w:hAnsi="Verdana"/>
          <w:b/>
          <w:sz w:val="24"/>
          <w:szCs w:val="24"/>
          <w:u w:val="single"/>
        </w:rPr>
        <w:t>Sawley</w:t>
      </w:r>
      <w:proofErr w:type="spellEnd"/>
      <w:r w:rsidRPr="00991E28">
        <w:rPr>
          <w:rFonts w:ascii="Verdana" w:hAnsi="Verdana"/>
          <w:b/>
          <w:sz w:val="24"/>
          <w:szCs w:val="24"/>
          <w:u w:val="single"/>
        </w:rPr>
        <w:t xml:space="preserve"> Parish Council</w:t>
      </w:r>
    </w:p>
    <w:p w14:paraId="4A6A0006" w14:textId="236C6700" w:rsidR="00A729E3" w:rsidRDefault="00A729E3" w:rsidP="00A729E3">
      <w:pPr>
        <w:tabs>
          <w:tab w:val="left" w:pos="4678"/>
          <w:tab w:val="left" w:pos="4820"/>
        </w:tabs>
        <w:spacing w:after="120"/>
        <w:rPr>
          <w:rFonts w:ascii="Verdana" w:hAnsi="Verdana"/>
          <w:b/>
          <w:sz w:val="24"/>
          <w:szCs w:val="24"/>
          <w:u w:val="single"/>
        </w:rPr>
      </w:pPr>
      <w:r w:rsidRPr="00E46332">
        <w:rPr>
          <w:rFonts w:ascii="Verdana" w:hAnsi="Verdana"/>
          <w:b/>
          <w:sz w:val="24"/>
          <w:szCs w:val="24"/>
        </w:rPr>
        <w:t xml:space="preserve">                                               </w:t>
      </w:r>
      <w:r>
        <w:rPr>
          <w:rFonts w:ascii="Verdana" w:hAnsi="Verdana"/>
          <w:b/>
          <w:sz w:val="24"/>
          <w:szCs w:val="24"/>
        </w:rPr>
        <w:t xml:space="preserve">   </w:t>
      </w:r>
      <w:r w:rsidRPr="00E46332">
        <w:rPr>
          <w:rFonts w:ascii="Verdana" w:hAnsi="Verdana"/>
          <w:b/>
          <w:sz w:val="24"/>
          <w:szCs w:val="24"/>
          <w:u w:val="single"/>
        </w:rPr>
        <w:t xml:space="preserve">Agenda </w:t>
      </w:r>
    </w:p>
    <w:p w14:paraId="5F8FBE38" w14:textId="77777777" w:rsidR="00A729E3" w:rsidRPr="00E46332" w:rsidRDefault="00A729E3" w:rsidP="00A729E3">
      <w:pPr>
        <w:tabs>
          <w:tab w:val="left" w:pos="4820"/>
        </w:tabs>
        <w:spacing w:after="120"/>
        <w:rPr>
          <w:rFonts w:ascii="Verdana" w:hAnsi="Verdana"/>
          <w:b/>
          <w:sz w:val="24"/>
          <w:szCs w:val="24"/>
          <w:u w:val="single"/>
        </w:rPr>
      </w:pPr>
    </w:p>
    <w:p w14:paraId="28815498" w14:textId="77777777" w:rsidR="00A729E3" w:rsidRDefault="00A729E3" w:rsidP="00A729E3">
      <w:pPr>
        <w:pStyle w:val="ListParagraph"/>
        <w:widowControl/>
        <w:numPr>
          <w:ilvl w:val="0"/>
          <w:numId w:val="1"/>
        </w:numPr>
        <w:autoSpaceDE/>
        <w:autoSpaceDN/>
        <w:spacing w:after="120"/>
        <w:rPr>
          <w:rFonts w:ascii="Verdana" w:hAnsi="Verdana"/>
          <w:sz w:val="24"/>
          <w:szCs w:val="24"/>
        </w:rPr>
      </w:pPr>
      <w:r w:rsidRPr="00E46332">
        <w:rPr>
          <w:rFonts w:ascii="Verdana" w:hAnsi="Verdana"/>
          <w:sz w:val="24"/>
          <w:szCs w:val="24"/>
        </w:rPr>
        <w:t xml:space="preserve">To </w:t>
      </w:r>
      <w:r w:rsidRPr="00E46332">
        <w:rPr>
          <w:rFonts w:ascii="Verdana" w:hAnsi="Verdana"/>
          <w:b/>
          <w:bCs/>
          <w:sz w:val="24"/>
          <w:szCs w:val="24"/>
        </w:rPr>
        <w:t>receive</w:t>
      </w:r>
      <w:r w:rsidRPr="00E46332">
        <w:rPr>
          <w:rFonts w:ascii="Verdana" w:hAnsi="Verdana"/>
          <w:sz w:val="24"/>
          <w:szCs w:val="24"/>
        </w:rPr>
        <w:t xml:space="preserve"> apologies and approve reasons for absence.</w:t>
      </w:r>
    </w:p>
    <w:p w14:paraId="0497146D" w14:textId="77777777" w:rsidR="00A729E3" w:rsidRPr="00E46332" w:rsidRDefault="00A729E3" w:rsidP="00A729E3">
      <w:pPr>
        <w:pStyle w:val="ListParagraph"/>
        <w:widowControl/>
        <w:autoSpaceDE/>
        <w:autoSpaceDN/>
        <w:spacing w:after="120"/>
        <w:ind w:left="502"/>
        <w:rPr>
          <w:rFonts w:ascii="Verdana" w:hAnsi="Verdana"/>
          <w:sz w:val="24"/>
          <w:szCs w:val="24"/>
        </w:rPr>
      </w:pPr>
    </w:p>
    <w:p w14:paraId="32F75ED5" w14:textId="77777777" w:rsidR="00A729E3" w:rsidRDefault="00A729E3" w:rsidP="00A729E3">
      <w:pPr>
        <w:pStyle w:val="ListParagraph"/>
        <w:widowControl/>
        <w:numPr>
          <w:ilvl w:val="0"/>
          <w:numId w:val="1"/>
        </w:numPr>
        <w:autoSpaceDE/>
        <w:autoSpaceDN/>
        <w:rPr>
          <w:rFonts w:ascii="Verdana" w:hAnsi="Verdana"/>
          <w:b/>
          <w:bCs/>
          <w:sz w:val="24"/>
          <w:szCs w:val="24"/>
        </w:rPr>
      </w:pPr>
      <w:r w:rsidRPr="00E46332">
        <w:rPr>
          <w:rFonts w:ascii="Verdana" w:hAnsi="Verdana"/>
          <w:sz w:val="24"/>
          <w:szCs w:val="24"/>
        </w:rPr>
        <w:t xml:space="preserve">To </w:t>
      </w:r>
      <w:r w:rsidRPr="00E46332">
        <w:rPr>
          <w:rFonts w:ascii="Verdana" w:hAnsi="Verdana"/>
          <w:b/>
          <w:bCs/>
          <w:sz w:val="24"/>
          <w:szCs w:val="24"/>
        </w:rPr>
        <w:t>receive</w:t>
      </w:r>
      <w:r w:rsidRPr="00E46332">
        <w:rPr>
          <w:rFonts w:ascii="Verdana" w:hAnsi="Verdana"/>
          <w:sz w:val="24"/>
          <w:szCs w:val="24"/>
        </w:rPr>
        <w:t xml:space="preserve"> any declarations of interest not already declared under the Council's Code of Conduct or members Register of Disclosable Pecuniary Interests</w:t>
      </w:r>
      <w:r w:rsidRPr="00E46332">
        <w:rPr>
          <w:rFonts w:ascii="Verdana" w:hAnsi="Verdana"/>
          <w:b/>
          <w:bCs/>
          <w:sz w:val="24"/>
          <w:szCs w:val="24"/>
        </w:rPr>
        <w:t xml:space="preserve">. </w:t>
      </w:r>
    </w:p>
    <w:p w14:paraId="56FDE4EC" w14:textId="77777777" w:rsidR="00A729E3" w:rsidRPr="00A81756" w:rsidRDefault="00A729E3" w:rsidP="00A729E3">
      <w:pPr>
        <w:widowControl/>
        <w:autoSpaceDE/>
        <w:autoSpaceDN/>
        <w:contextualSpacing/>
        <w:rPr>
          <w:rFonts w:ascii="Verdana" w:hAnsi="Verdana"/>
          <w:b/>
          <w:bCs/>
          <w:sz w:val="24"/>
          <w:szCs w:val="24"/>
        </w:rPr>
      </w:pPr>
    </w:p>
    <w:p w14:paraId="65441FE1" w14:textId="77777777" w:rsidR="00A729E3" w:rsidRDefault="00A729E3" w:rsidP="00A729E3">
      <w:pPr>
        <w:pStyle w:val="ListParagraph"/>
        <w:widowControl/>
        <w:numPr>
          <w:ilvl w:val="0"/>
          <w:numId w:val="1"/>
        </w:numPr>
        <w:autoSpaceDE/>
        <w:autoSpaceDN/>
        <w:rPr>
          <w:rFonts w:ascii="Verdana" w:hAnsi="Verdana"/>
          <w:sz w:val="24"/>
          <w:szCs w:val="24"/>
        </w:rPr>
      </w:pPr>
      <w:r w:rsidRPr="00E46332">
        <w:rPr>
          <w:rFonts w:ascii="Verdana" w:hAnsi="Verdana"/>
          <w:sz w:val="24"/>
          <w:szCs w:val="24"/>
        </w:rPr>
        <w:t xml:space="preserve">To </w:t>
      </w:r>
      <w:r w:rsidRPr="00E46332">
        <w:rPr>
          <w:rFonts w:ascii="Verdana" w:hAnsi="Verdana"/>
          <w:b/>
          <w:bCs/>
          <w:sz w:val="24"/>
          <w:szCs w:val="24"/>
        </w:rPr>
        <w:t>receive, consider and decide</w:t>
      </w:r>
      <w:r w:rsidRPr="00E46332">
        <w:rPr>
          <w:rFonts w:ascii="Verdana" w:hAnsi="Verdana"/>
          <w:sz w:val="24"/>
          <w:szCs w:val="24"/>
        </w:rPr>
        <w:t xml:space="preserve"> upon any applications for dispensation.</w:t>
      </w:r>
    </w:p>
    <w:p w14:paraId="0187D508" w14:textId="77777777" w:rsidR="00A729E3" w:rsidRPr="00A81756" w:rsidRDefault="00A729E3" w:rsidP="00A729E3">
      <w:pPr>
        <w:widowControl/>
        <w:autoSpaceDE/>
        <w:autoSpaceDN/>
        <w:contextualSpacing/>
        <w:rPr>
          <w:rFonts w:ascii="Verdana" w:hAnsi="Verdana"/>
          <w:sz w:val="24"/>
          <w:szCs w:val="24"/>
        </w:rPr>
      </w:pPr>
    </w:p>
    <w:p w14:paraId="657E346C" w14:textId="71C51A54" w:rsidR="00A729E3" w:rsidRDefault="00A729E3" w:rsidP="00A729E3">
      <w:pPr>
        <w:pStyle w:val="ListParagraph"/>
        <w:widowControl/>
        <w:numPr>
          <w:ilvl w:val="0"/>
          <w:numId w:val="1"/>
        </w:numPr>
        <w:autoSpaceDE/>
        <w:autoSpaceDN/>
        <w:rPr>
          <w:rFonts w:ascii="Verdana" w:hAnsi="Verdana"/>
          <w:sz w:val="24"/>
          <w:szCs w:val="24"/>
        </w:rPr>
      </w:pPr>
      <w:r w:rsidRPr="00E23CAA">
        <w:rPr>
          <w:rFonts w:ascii="Verdana" w:hAnsi="Verdana"/>
          <w:sz w:val="24"/>
          <w:szCs w:val="24"/>
        </w:rPr>
        <w:t xml:space="preserve">To </w:t>
      </w:r>
      <w:r w:rsidRPr="00E23CAA">
        <w:rPr>
          <w:rFonts w:ascii="Verdana" w:hAnsi="Verdana"/>
          <w:b/>
          <w:bCs/>
          <w:sz w:val="24"/>
          <w:szCs w:val="24"/>
        </w:rPr>
        <w:t>confirm</w:t>
      </w:r>
      <w:r w:rsidRPr="00E23CAA">
        <w:rPr>
          <w:rFonts w:ascii="Verdana" w:hAnsi="Verdana"/>
          <w:sz w:val="24"/>
          <w:szCs w:val="24"/>
        </w:rPr>
        <w:t xml:space="preserve"> the minutes of the </w:t>
      </w:r>
      <w:r w:rsidR="00A855BA">
        <w:rPr>
          <w:rFonts w:ascii="Verdana" w:hAnsi="Verdana"/>
          <w:sz w:val="24"/>
          <w:szCs w:val="24"/>
        </w:rPr>
        <w:t>O</w:t>
      </w:r>
      <w:r w:rsidRPr="00E23CAA">
        <w:rPr>
          <w:rFonts w:ascii="Verdana" w:hAnsi="Verdana"/>
          <w:sz w:val="24"/>
          <w:szCs w:val="24"/>
        </w:rPr>
        <w:t>rdinary meeting</w:t>
      </w:r>
      <w:r w:rsidR="00610462">
        <w:rPr>
          <w:rFonts w:ascii="Verdana" w:hAnsi="Verdana"/>
          <w:sz w:val="24"/>
          <w:szCs w:val="24"/>
        </w:rPr>
        <w:t>,</w:t>
      </w:r>
      <w:r w:rsidR="004459FF" w:rsidRPr="00E23CAA">
        <w:rPr>
          <w:rFonts w:ascii="Verdana" w:hAnsi="Verdana"/>
          <w:sz w:val="24"/>
          <w:szCs w:val="24"/>
        </w:rPr>
        <w:t xml:space="preserve"> the Parish Council Annual m</w:t>
      </w:r>
      <w:r w:rsidR="00E23CAA">
        <w:rPr>
          <w:rFonts w:ascii="Verdana" w:hAnsi="Verdana"/>
          <w:sz w:val="24"/>
          <w:szCs w:val="24"/>
        </w:rPr>
        <w:t xml:space="preserve">eeting and the </w:t>
      </w:r>
      <w:r w:rsidR="00A855BA">
        <w:rPr>
          <w:rFonts w:ascii="Verdana" w:hAnsi="Verdana"/>
          <w:sz w:val="24"/>
          <w:szCs w:val="24"/>
        </w:rPr>
        <w:t xml:space="preserve">Annual Village meetings for </w:t>
      </w:r>
      <w:proofErr w:type="spellStart"/>
      <w:r w:rsidR="00A855BA">
        <w:rPr>
          <w:rFonts w:ascii="Verdana" w:hAnsi="Verdana"/>
          <w:sz w:val="24"/>
          <w:szCs w:val="24"/>
        </w:rPr>
        <w:t>Sawley</w:t>
      </w:r>
      <w:proofErr w:type="spellEnd"/>
      <w:r w:rsidR="00A855BA">
        <w:rPr>
          <w:rFonts w:ascii="Verdana" w:hAnsi="Verdana"/>
          <w:sz w:val="24"/>
          <w:szCs w:val="24"/>
        </w:rPr>
        <w:t xml:space="preserve"> and </w:t>
      </w:r>
      <w:proofErr w:type="spellStart"/>
      <w:r w:rsidR="00A855BA">
        <w:rPr>
          <w:rFonts w:ascii="Verdana" w:hAnsi="Verdana"/>
          <w:sz w:val="24"/>
          <w:szCs w:val="24"/>
        </w:rPr>
        <w:t>Eavestone</w:t>
      </w:r>
      <w:proofErr w:type="spellEnd"/>
      <w:r w:rsidR="00610462">
        <w:rPr>
          <w:rFonts w:ascii="Verdana" w:hAnsi="Verdana"/>
          <w:sz w:val="24"/>
          <w:szCs w:val="24"/>
        </w:rPr>
        <w:t xml:space="preserve"> </w:t>
      </w:r>
      <w:r w:rsidR="00610462" w:rsidRPr="00E23CAA">
        <w:rPr>
          <w:rFonts w:ascii="Verdana" w:hAnsi="Verdana"/>
          <w:sz w:val="24"/>
          <w:szCs w:val="24"/>
        </w:rPr>
        <w:t>held on 21</w:t>
      </w:r>
      <w:r w:rsidR="00610462" w:rsidRPr="00E23CAA">
        <w:rPr>
          <w:rFonts w:ascii="Verdana" w:hAnsi="Verdana"/>
          <w:sz w:val="24"/>
          <w:szCs w:val="24"/>
          <w:vertAlign w:val="superscript"/>
        </w:rPr>
        <w:t>st</w:t>
      </w:r>
      <w:r w:rsidR="00610462" w:rsidRPr="00E23CAA">
        <w:rPr>
          <w:rFonts w:ascii="Verdana" w:hAnsi="Verdana"/>
          <w:sz w:val="24"/>
          <w:szCs w:val="24"/>
        </w:rPr>
        <w:t xml:space="preserve"> May 2026 as true and correct record</w:t>
      </w:r>
      <w:r w:rsidR="00610462">
        <w:rPr>
          <w:rFonts w:ascii="Verdana" w:hAnsi="Verdana"/>
          <w:sz w:val="24"/>
          <w:szCs w:val="24"/>
        </w:rPr>
        <w:t>s.</w:t>
      </w:r>
    </w:p>
    <w:p w14:paraId="2550811A" w14:textId="77777777" w:rsidR="00E236DF" w:rsidRPr="00E236DF" w:rsidRDefault="00E236DF" w:rsidP="00E236DF">
      <w:pPr>
        <w:pStyle w:val="ListParagraph"/>
        <w:rPr>
          <w:rFonts w:ascii="Verdana" w:hAnsi="Verdana"/>
          <w:sz w:val="24"/>
          <w:szCs w:val="24"/>
        </w:rPr>
      </w:pPr>
    </w:p>
    <w:p w14:paraId="61AF8364" w14:textId="77777777" w:rsidR="00E236DF" w:rsidRPr="00E23CAA" w:rsidRDefault="00E236DF" w:rsidP="00E236DF">
      <w:pPr>
        <w:pStyle w:val="ListParagraph"/>
        <w:widowControl/>
        <w:autoSpaceDE/>
        <w:autoSpaceDN/>
        <w:ind w:left="502"/>
        <w:rPr>
          <w:rFonts w:ascii="Verdana" w:hAnsi="Verdana"/>
          <w:sz w:val="24"/>
          <w:szCs w:val="24"/>
        </w:rPr>
      </w:pPr>
    </w:p>
    <w:p w14:paraId="35ADEF2C" w14:textId="5F35A138" w:rsidR="00A729E3" w:rsidRDefault="00A729E3" w:rsidP="00A729E3">
      <w:pPr>
        <w:pStyle w:val="ListParagraph"/>
        <w:widowControl/>
        <w:numPr>
          <w:ilvl w:val="0"/>
          <w:numId w:val="1"/>
        </w:numPr>
        <w:autoSpaceDE/>
        <w:autoSpaceDN/>
        <w:rPr>
          <w:rFonts w:ascii="Verdana" w:hAnsi="Verdana"/>
          <w:sz w:val="24"/>
          <w:szCs w:val="24"/>
        </w:rPr>
      </w:pPr>
      <w:proofErr w:type="spellStart"/>
      <w:r w:rsidRPr="00C63DDB">
        <w:rPr>
          <w:rFonts w:ascii="Verdana" w:hAnsi="Verdana"/>
          <w:b/>
          <w:bCs/>
          <w:sz w:val="24"/>
          <w:szCs w:val="24"/>
        </w:rPr>
        <w:t>Councillor</w:t>
      </w:r>
      <w:proofErr w:type="spellEnd"/>
      <w:r w:rsidRPr="00C63DDB">
        <w:rPr>
          <w:rFonts w:ascii="Verdana" w:hAnsi="Verdana"/>
          <w:b/>
          <w:bCs/>
          <w:sz w:val="24"/>
          <w:szCs w:val="24"/>
        </w:rPr>
        <w:t xml:space="preserve"> vacanc</w:t>
      </w:r>
      <w:r>
        <w:rPr>
          <w:rFonts w:ascii="Verdana" w:hAnsi="Verdana"/>
          <w:b/>
          <w:bCs/>
          <w:sz w:val="24"/>
          <w:szCs w:val="24"/>
        </w:rPr>
        <w:t xml:space="preserve">y – </w:t>
      </w:r>
      <w:r>
        <w:rPr>
          <w:rFonts w:ascii="Verdana" w:hAnsi="Verdana"/>
          <w:sz w:val="24"/>
          <w:szCs w:val="24"/>
        </w:rPr>
        <w:t>publicity and advertising options</w:t>
      </w:r>
      <w:r w:rsidR="00AC360A">
        <w:rPr>
          <w:rFonts w:ascii="Verdana" w:hAnsi="Verdana"/>
          <w:sz w:val="24"/>
          <w:szCs w:val="24"/>
        </w:rPr>
        <w:t xml:space="preserve"> to consider</w:t>
      </w:r>
      <w:r>
        <w:rPr>
          <w:rFonts w:ascii="Verdana" w:hAnsi="Verdana"/>
          <w:sz w:val="24"/>
          <w:szCs w:val="24"/>
        </w:rPr>
        <w:t>.</w:t>
      </w:r>
    </w:p>
    <w:p w14:paraId="517F20D5" w14:textId="77777777" w:rsidR="00A729E3" w:rsidRDefault="00A729E3" w:rsidP="00A729E3">
      <w:pPr>
        <w:pStyle w:val="ListParagraph"/>
        <w:rPr>
          <w:rFonts w:ascii="Verdana" w:hAnsi="Verdana"/>
          <w:sz w:val="24"/>
          <w:szCs w:val="24"/>
        </w:rPr>
      </w:pPr>
    </w:p>
    <w:p w14:paraId="074CE842" w14:textId="77777777" w:rsidR="00A729E3" w:rsidRDefault="00A729E3" w:rsidP="00A729E3">
      <w:pPr>
        <w:pStyle w:val="ListParagraph"/>
        <w:rPr>
          <w:rFonts w:ascii="Verdana" w:hAnsi="Verdana"/>
          <w:sz w:val="24"/>
          <w:szCs w:val="24"/>
        </w:rPr>
      </w:pPr>
    </w:p>
    <w:p w14:paraId="659E2B60" w14:textId="77777777" w:rsidR="00A729E3" w:rsidRPr="00A729E3" w:rsidRDefault="00A729E3" w:rsidP="00A729E3">
      <w:pPr>
        <w:pStyle w:val="ListParagraph"/>
        <w:rPr>
          <w:rFonts w:ascii="Verdana" w:hAnsi="Verdana"/>
          <w:sz w:val="24"/>
          <w:szCs w:val="24"/>
        </w:rPr>
      </w:pPr>
    </w:p>
    <w:p w14:paraId="347DC8FB" w14:textId="77777777" w:rsidR="00A729E3" w:rsidRPr="00A6263D" w:rsidRDefault="00A729E3" w:rsidP="00A729E3">
      <w:pPr>
        <w:pStyle w:val="ListParagraph"/>
        <w:widowControl/>
        <w:numPr>
          <w:ilvl w:val="0"/>
          <w:numId w:val="1"/>
        </w:numPr>
        <w:autoSpaceDE/>
        <w:autoSpaceDN/>
        <w:spacing w:before="121"/>
        <w:rPr>
          <w:rFonts w:ascii="Verdana" w:hAnsi="Verdana"/>
          <w:b/>
          <w:bCs/>
          <w:sz w:val="24"/>
          <w:szCs w:val="24"/>
        </w:rPr>
      </w:pPr>
      <w:r>
        <w:rPr>
          <w:rFonts w:ascii="Verdana" w:hAnsi="Verdana"/>
          <w:sz w:val="24"/>
          <w:szCs w:val="24"/>
        </w:rPr>
        <w:lastRenderedPageBreak/>
        <w:t xml:space="preserve">  </w:t>
      </w:r>
      <w:r w:rsidRPr="00A6263D">
        <w:rPr>
          <w:rFonts w:ascii="Verdana" w:hAnsi="Verdana"/>
          <w:b/>
          <w:bCs/>
          <w:sz w:val="24"/>
          <w:szCs w:val="24"/>
        </w:rPr>
        <w:t>To receive the following reports</w:t>
      </w:r>
      <w:r>
        <w:rPr>
          <w:rFonts w:ascii="Verdana" w:hAnsi="Verdana"/>
          <w:b/>
          <w:bCs/>
          <w:sz w:val="24"/>
          <w:szCs w:val="24"/>
        </w:rPr>
        <w:t>/presentations</w:t>
      </w:r>
      <w:r w:rsidRPr="00A6263D">
        <w:rPr>
          <w:rFonts w:ascii="Verdana" w:hAnsi="Verdana"/>
          <w:b/>
          <w:bCs/>
          <w:sz w:val="24"/>
          <w:szCs w:val="24"/>
        </w:rPr>
        <w:t>:</w:t>
      </w:r>
    </w:p>
    <w:p w14:paraId="589401F3" w14:textId="77777777" w:rsidR="00A729E3" w:rsidRPr="00695D79" w:rsidRDefault="00A729E3" w:rsidP="00A729E3">
      <w:pPr>
        <w:pStyle w:val="ListParagraph"/>
        <w:widowControl/>
        <w:autoSpaceDE/>
        <w:autoSpaceDN/>
        <w:spacing w:before="121"/>
        <w:ind w:left="502"/>
        <w:rPr>
          <w:rFonts w:ascii="Verdana" w:hAnsi="Verdana"/>
          <w:b/>
          <w:bCs/>
          <w:sz w:val="24"/>
          <w:szCs w:val="24"/>
        </w:rPr>
      </w:pPr>
      <w:r>
        <w:rPr>
          <w:rFonts w:ascii="Verdana" w:hAnsi="Verdana"/>
          <w:b/>
          <w:bCs/>
          <w:sz w:val="24"/>
          <w:szCs w:val="24"/>
        </w:rPr>
        <w:t xml:space="preserve"> </w:t>
      </w:r>
    </w:p>
    <w:p w14:paraId="411BAD08" w14:textId="77777777" w:rsidR="00A729E3" w:rsidRPr="00A6263D" w:rsidRDefault="00A729E3" w:rsidP="00A729E3">
      <w:pPr>
        <w:pStyle w:val="ListParagraph"/>
        <w:widowControl/>
        <w:numPr>
          <w:ilvl w:val="1"/>
          <w:numId w:val="2"/>
        </w:numPr>
        <w:autoSpaceDE/>
        <w:autoSpaceDN/>
        <w:spacing w:before="121"/>
        <w:ind w:left="709"/>
        <w:rPr>
          <w:rFonts w:ascii="Verdana" w:hAnsi="Verdana"/>
          <w:sz w:val="24"/>
          <w:szCs w:val="24"/>
        </w:rPr>
      </w:pPr>
      <w:r w:rsidRPr="00A6263D">
        <w:rPr>
          <w:rFonts w:ascii="Verdana" w:hAnsi="Verdana"/>
          <w:sz w:val="24"/>
          <w:szCs w:val="24"/>
        </w:rPr>
        <w:t>NYC report from Cllr. Felicity Cunliffe-Lister.</w:t>
      </w:r>
    </w:p>
    <w:p w14:paraId="5DC9D902" w14:textId="77777777" w:rsidR="00A729E3" w:rsidRDefault="00A729E3" w:rsidP="00A729E3">
      <w:pPr>
        <w:pStyle w:val="ListParagraph"/>
        <w:widowControl/>
        <w:autoSpaceDE/>
        <w:autoSpaceDN/>
        <w:ind w:left="709"/>
        <w:rPr>
          <w:rFonts w:ascii="Verdana" w:hAnsi="Verdana"/>
          <w:sz w:val="24"/>
          <w:szCs w:val="24"/>
        </w:rPr>
      </w:pPr>
    </w:p>
    <w:p w14:paraId="2396F80C" w14:textId="2A3C0692" w:rsidR="00A729E3" w:rsidRPr="00A6263D" w:rsidRDefault="00A729E3" w:rsidP="00A729E3">
      <w:pPr>
        <w:widowControl/>
        <w:autoSpaceDE/>
        <w:autoSpaceDN/>
        <w:spacing w:before="121"/>
        <w:rPr>
          <w:rFonts w:ascii="Verdana" w:hAnsi="Verdana"/>
          <w:sz w:val="24"/>
          <w:szCs w:val="24"/>
        </w:rPr>
      </w:pPr>
      <w:r>
        <w:rPr>
          <w:rFonts w:ascii="Verdana" w:hAnsi="Verdana"/>
          <w:sz w:val="24"/>
          <w:szCs w:val="24"/>
        </w:rPr>
        <w:t xml:space="preserve">6.2   </w:t>
      </w:r>
      <w:r w:rsidRPr="00A6263D">
        <w:rPr>
          <w:rFonts w:ascii="Verdana" w:hAnsi="Verdana"/>
          <w:sz w:val="24"/>
          <w:szCs w:val="24"/>
        </w:rPr>
        <w:t>Clerks report.</w:t>
      </w:r>
    </w:p>
    <w:p w14:paraId="71B6A16C" w14:textId="77777777" w:rsidR="00A729E3" w:rsidRDefault="00A729E3" w:rsidP="00A729E3"/>
    <w:p w14:paraId="065BADDD" w14:textId="77777777" w:rsidR="00A729E3" w:rsidRDefault="00A729E3" w:rsidP="00A729E3"/>
    <w:p w14:paraId="0629B40E" w14:textId="77777777" w:rsidR="00A729E3" w:rsidRDefault="00A729E3" w:rsidP="00A729E3">
      <w:pPr>
        <w:pStyle w:val="ListParagraph"/>
        <w:widowControl/>
        <w:numPr>
          <w:ilvl w:val="0"/>
          <w:numId w:val="1"/>
        </w:numPr>
        <w:autoSpaceDE/>
        <w:autoSpaceDN/>
        <w:spacing w:after="120"/>
        <w:ind w:left="284" w:right="57" w:hanging="284"/>
        <w:rPr>
          <w:rFonts w:ascii="Verdana" w:hAnsi="Verdana"/>
          <w:b/>
          <w:bCs/>
          <w:sz w:val="24"/>
          <w:szCs w:val="24"/>
        </w:rPr>
      </w:pPr>
      <w:r w:rsidRPr="00147D1B">
        <w:rPr>
          <w:rFonts w:ascii="Verdana" w:hAnsi="Verdana"/>
          <w:b/>
          <w:bCs/>
          <w:sz w:val="24"/>
          <w:szCs w:val="24"/>
        </w:rPr>
        <w:t>To consider the following correspondence received and decide further action where necessary:</w:t>
      </w:r>
    </w:p>
    <w:p w14:paraId="684F9E77" w14:textId="5BF14FFC" w:rsidR="00A729E3" w:rsidRDefault="009950C2" w:rsidP="00A729E3">
      <w:pPr>
        <w:widowControl/>
        <w:autoSpaceDE/>
        <w:autoSpaceDN/>
        <w:rPr>
          <w:rFonts w:ascii="Verdana" w:hAnsi="Verdana"/>
          <w:sz w:val="24"/>
          <w:szCs w:val="24"/>
        </w:rPr>
      </w:pPr>
      <w:r>
        <w:rPr>
          <w:rFonts w:ascii="Verdana" w:hAnsi="Verdana"/>
          <w:sz w:val="24"/>
          <w:szCs w:val="24"/>
        </w:rPr>
        <w:t xml:space="preserve">7.1 Email from Nidderdale Tractor Run thanking all for use of </w:t>
      </w:r>
      <w:proofErr w:type="spellStart"/>
      <w:r>
        <w:rPr>
          <w:rFonts w:ascii="Verdana" w:hAnsi="Verdana"/>
          <w:sz w:val="24"/>
          <w:szCs w:val="24"/>
        </w:rPr>
        <w:t>Sawley</w:t>
      </w:r>
      <w:proofErr w:type="spellEnd"/>
      <w:r>
        <w:rPr>
          <w:rFonts w:ascii="Verdana" w:hAnsi="Verdana"/>
          <w:sz w:val="24"/>
          <w:szCs w:val="24"/>
        </w:rPr>
        <w:t xml:space="preserve"> Village Green.</w:t>
      </w:r>
    </w:p>
    <w:p w14:paraId="650AB972" w14:textId="77777777" w:rsidR="007E71BB" w:rsidRDefault="007E71BB" w:rsidP="00A729E3">
      <w:pPr>
        <w:widowControl/>
        <w:autoSpaceDE/>
        <w:autoSpaceDN/>
        <w:rPr>
          <w:rFonts w:ascii="Verdana" w:hAnsi="Verdana"/>
          <w:sz w:val="24"/>
          <w:szCs w:val="24"/>
        </w:rPr>
      </w:pPr>
    </w:p>
    <w:p w14:paraId="56726368" w14:textId="352132E0" w:rsidR="00357C8E" w:rsidRDefault="00357C8E" w:rsidP="00A729E3">
      <w:pPr>
        <w:widowControl/>
        <w:autoSpaceDE/>
        <w:autoSpaceDN/>
        <w:rPr>
          <w:rFonts w:ascii="Verdana" w:hAnsi="Verdana"/>
          <w:sz w:val="24"/>
          <w:szCs w:val="24"/>
        </w:rPr>
      </w:pPr>
      <w:r>
        <w:rPr>
          <w:rFonts w:ascii="Verdana" w:hAnsi="Verdana"/>
          <w:sz w:val="24"/>
          <w:szCs w:val="24"/>
        </w:rPr>
        <w:t xml:space="preserve">7.2 </w:t>
      </w:r>
      <w:r w:rsidR="00E911DB">
        <w:rPr>
          <w:rFonts w:ascii="Verdana" w:hAnsi="Verdana"/>
          <w:sz w:val="24"/>
          <w:szCs w:val="24"/>
        </w:rPr>
        <w:t xml:space="preserve">Request to SPRF </w:t>
      </w:r>
      <w:r w:rsidR="000008AA">
        <w:rPr>
          <w:rFonts w:ascii="Verdana" w:hAnsi="Verdana"/>
          <w:sz w:val="24"/>
          <w:szCs w:val="24"/>
        </w:rPr>
        <w:t xml:space="preserve">for funds </w:t>
      </w:r>
      <w:r w:rsidR="002B7F24">
        <w:rPr>
          <w:rFonts w:ascii="Verdana" w:hAnsi="Verdana"/>
          <w:sz w:val="24"/>
          <w:szCs w:val="24"/>
        </w:rPr>
        <w:t xml:space="preserve">of £340 </w:t>
      </w:r>
      <w:r w:rsidR="007E71BB">
        <w:rPr>
          <w:rFonts w:ascii="Verdana" w:hAnsi="Verdana"/>
          <w:sz w:val="24"/>
          <w:szCs w:val="24"/>
        </w:rPr>
        <w:t xml:space="preserve">towards plants </w:t>
      </w:r>
      <w:proofErr w:type="spellStart"/>
      <w:r w:rsidR="007E71BB">
        <w:rPr>
          <w:rFonts w:ascii="Verdana" w:hAnsi="Verdana"/>
          <w:sz w:val="24"/>
          <w:szCs w:val="24"/>
        </w:rPr>
        <w:t>etc</w:t>
      </w:r>
      <w:proofErr w:type="spellEnd"/>
      <w:r w:rsidR="007E71BB">
        <w:rPr>
          <w:rFonts w:ascii="Verdana" w:hAnsi="Verdana"/>
          <w:sz w:val="24"/>
          <w:szCs w:val="24"/>
        </w:rPr>
        <w:t xml:space="preserve"> for </w:t>
      </w:r>
      <w:proofErr w:type="spellStart"/>
      <w:r w:rsidR="007E71BB">
        <w:rPr>
          <w:rFonts w:ascii="Verdana" w:hAnsi="Verdana"/>
          <w:sz w:val="24"/>
          <w:szCs w:val="24"/>
        </w:rPr>
        <w:t>Sawley</w:t>
      </w:r>
      <w:proofErr w:type="spellEnd"/>
      <w:r w:rsidR="007E71BB">
        <w:rPr>
          <w:rFonts w:ascii="Verdana" w:hAnsi="Verdana"/>
          <w:sz w:val="24"/>
          <w:szCs w:val="24"/>
        </w:rPr>
        <w:t xml:space="preserve"> in Bloom.</w:t>
      </w:r>
    </w:p>
    <w:p w14:paraId="5F02A802" w14:textId="77777777" w:rsidR="009950C2" w:rsidRDefault="009950C2" w:rsidP="00A729E3">
      <w:pPr>
        <w:widowControl/>
        <w:autoSpaceDE/>
        <w:autoSpaceDN/>
        <w:rPr>
          <w:rFonts w:ascii="Verdana" w:hAnsi="Verdana"/>
          <w:sz w:val="24"/>
          <w:szCs w:val="24"/>
        </w:rPr>
      </w:pPr>
    </w:p>
    <w:p w14:paraId="300D54B7" w14:textId="1E8F3A7B" w:rsidR="009950C2" w:rsidRPr="000D7E26" w:rsidRDefault="009950C2" w:rsidP="009950C2">
      <w:pPr>
        <w:spacing w:before="121" w:after="120"/>
        <w:ind w:right="57"/>
        <w:rPr>
          <w:rFonts w:ascii="Verdana" w:hAnsi="Verdana"/>
          <w:b/>
          <w:bCs/>
          <w:sz w:val="24"/>
          <w:szCs w:val="24"/>
        </w:rPr>
      </w:pPr>
      <w:r>
        <w:rPr>
          <w:rFonts w:ascii="Verdana" w:hAnsi="Verdana"/>
          <w:b/>
          <w:bCs/>
          <w:sz w:val="24"/>
          <w:szCs w:val="24"/>
        </w:rPr>
        <w:t>8</w:t>
      </w:r>
      <w:r w:rsidRPr="000D7E26">
        <w:rPr>
          <w:rFonts w:ascii="Verdana" w:hAnsi="Verdana"/>
          <w:b/>
          <w:bCs/>
          <w:sz w:val="24"/>
          <w:szCs w:val="24"/>
        </w:rPr>
        <w:t>.</w:t>
      </w:r>
      <w:r w:rsidRPr="000D7E26">
        <w:rPr>
          <w:rFonts w:ascii="Verdana" w:hAnsi="Verdana"/>
          <w:sz w:val="24"/>
          <w:szCs w:val="24"/>
        </w:rPr>
        <w:t xml:space="preserve"> </w:t>
      </w:r>
      <w:r w:rsidRPr="000D7E26">
        <w:rPr>
          <w:rFonts w:ascii="Verdana" w:hAnsi="Verdana"/>
          <w:b/>
          <w:bCs/>
          <w:sz w:val="24"/>
          <w:szCs w:val="24"/>
        </w:rPr>
        <w:t xml:space="preserve">Matters requested by </w:t>
      </w:r>
      <w:proofErr w:type="spellStart"/>
      <w:r w:rsidRPr="000D7E26">
        <w:rPr>
          <w:rFonts w:ascii="Verdana" w:hAnsi="Verdana"/>
          <w:b/>
          <w:bCs/>
          <w:sz w:val="24"/>
          <w:szCs w:val="24"/>
        </w:rPr>
        <w:t>Councillors</w:t>
      </w:r>
      <w:proofErr w:type="spellEnd"/>
      <w:r w:rsidR="00A90152">
        <w:rPr>
          <w:rFonts w:ascii="Verdana" w:hAnsi="Verdana"/>
          <w:b/>
          <w:bCs/>
          <w:sz w:val="24"/>
          <w:szCs w:val="24"/>
        </w:rPr>
        <w:t>/residents</w:t>
      </w:r>
      <w:r w:rsidRPr="000D7E26">
        <w:rPr>
          <w:rFonts w:ascii="Verdana" w:hAnsi="Verdana"/>
          <w:b/>
          <w:bCs/>
          <w:sz w:val="24"/>
          <w:szCs w:val="24"/>
        </w:rPr>
        <w:t>:</w:t>
      </w:r>
    </w:p>
    <w:p w14:paraId="4C714267" w14:textId="791EE801" w:rsidR="009950C2" w:rsidRDefault="007C3DF8" w:rsidP="00A729E3">
      <w:pPr>
        <w:widowControl/>
        <w:autoSpaceDE/>
        <w:autoSpaceDN/>
        <w:rPr>
          <w:rFonts w:ascii="Verdana" w:hAnsi="Verdana"/>
          <w:sz w:val="24"/>
          <w:szCs w:val="24"/>
        </w:rPr>
      </w:pPr>
      <w:r>
        <w:rPr>
          <w:rFonts w:ascii="Verdana" w:hAnsi="Verdana"/>
          <w:sz w:val="24"/>
          <w:szCs w:val="24"/>
        </w:rPr>
        <w:t xml:space="preserve">8.1 Shrubs and bushes encroaching the pavement outside the </w:t>
      </w:r>
      <w:proofErr w:type="spellStart"/>
      <w:r>
        <w:rPr>
          <w:rFonts w:ascii="Verdana" w:hAnsi="Verdana"/>
          <w:sz w:val="24"/>
          <w:szCs w:val="24"/>
        </w:rPr>
        <w:t>Sawley</w:t>
      </w:r>
      <w:proofErr w:type="spellEnd"/>
      <w:r>
        <w:rPr>
          <w:rFonts w:ascii="Verdana" w:hAnsi="Verdana"/>
          <w:sz w:val="24"/>
          <w:szCs w:val="24"/>
        </w:rPr>
        <w:t xml:space="preserve"> Arms – Cllr. Wigginton</w:t>
      </w:r>
    </w:p>
    <w:p w14:paraId="14B5190D" w14:textId="77777777" w:rsidR="00857A36" w:rsidRDefault="00857A36" w:rsidP="00A729E3">
      <w:pPr>
        <w:widowControl/>
        <w:autoSpaceDE/>
        <w:autoSpaceDN/>
        <w:rPr>
          <w:rFonts w:ascii="Verdana" w:hAnsi="Verdana"/>
          <w:sz w:val="24"/>
          <w:szCs w:val="24"/>
        </w:rPr>
      </w:pPr>
    </w:p>
    <w:p w14:paraId="1BEF9DEF" w14:textId="28F4DCD8" w:rsidR="00857A36" w:rsidRDefault="00857A36" w:rsidP="00A729E3">
      <w:pPr>
        <w:widowControl/>
        <w:autoSpaceDE/>
        <w:autoSpaceDN/>
        <w:rPr>
          <w:rFonts w:ascii="Verdana" w:hAnsi="Verdana"/>
          <w:sz w:val="24"/>
          <w:szCs w:val="24"/>
        </w:rPr>
      </w:pPr>
      <w:r>
        <w:rPr>
          <w:rFonts w:ascii="Verdana" w:hAnsi="Verdana"/>
          <w:sz w:val="24"/>
          <w:szCs w:val="24"/>
        </w:rPr>
        <w:t>8.2 Benches on Grantley Green chained together and unable to be move for grass mowing – Cllr. Walsh</w:t>
      </w:r>
    </w:p>
    <w:p w14:paraId="7F95B9A3" w14:textId="77777777" w:rsidR="00404AA5" w:rsidRDefault="00404AA5" w:rsidP="00A729E3">
      <w:pPr>
        <w:widowControl/>
        <w:autoSpaceDE/>
        <w:autoSpaceDN/>
        <w:rPr>
          <w:rFonts w:ascii="Verdana" w:hAnsi="Verdana"/>
          <w:sz w:val="24"/>
          <w:szCs w:val="24"/>
        </w:rPr>
      </w:pPr>
    </w:p>
    <w:p w14:paraId="3FB3DAE6" w14:textId="038A0730" w:rsidR="00404AA5" w:rsidRDefault="00404AA5" w:rsidP="00A729E3">
      <w:pPr>
        <w:widowControl/>
        <w:autoSpaceDE/>
        <w:autoSpaceDN/>
        <w:rPr>
          <w:rFonts w:ascii="Verdana" w:hAnsi="Verdana"/>
          <w:sz w:val="24"/>
          <w:szCs w:val="24"/>
        </w:rPr>
      </w:pPr>
      <w:r>
        <w:rPr>
          <w:rFonts w:ascii="Verdana" w:hAnsi="Verdana"/>
          <w:sz w:val="24"/>
          <w:szCs w:val="24"/>
        </w:rPr>
        <w:t xml:space="preserve">8.3 </w:t>
      </w:r>
      <w:proofErr w:type="spellStart"/>
      <w:r>
        <w:rPr>
          <w:rFonts w:ascii="Verdana" w:hAnsi="Verdana"/>
          <w:sz w:val="24"/>
          <w:szCs w:val="24"/>
        </w:rPr>
        <w:t>Risplith</w:t>
      </w:r>
      <w:proofErr w:type="spellEnd"/>
      <w:r>
        <w:rPr>
          <w:rFonts w:ascii="Verdana" w:hAnsi="Verdana"/>
          <w:sz w:val="24"/>
          <w:szCs w:val="24"/>
        </w:rPr>
        <w:t xml:space="preserve"> junction signage </w:t>
      </w:r>
      <w:r w:rsidR="001D2399">
        <w:rPr>
          <w:rFonts w:ascii="Verdana" w:hAnsi="Verdana"/>
          <w:sz w:val="24"/>
          <w:szCs w:val="24"/>
        </w:rPr>
        <w:t>– Cllr.</w:t>
      </w:r>
      <w:r w:rsidR="00EA01DA">
        <w:rPr>
          <w:rFonts w:ascii="Verdana" w:hAnsi="Verdana"/>
          <w:sz w:val="24"/>
          <w:szCs w:val="24"/>
        </w:rPr>
        <w:t xml:space="preserve"> </w:t>
      </w:r>
      <w:r w:rsidR="001D2399">
        <w:rPr>
          <w:rFonts w:ascii="Verdana" w:hAnsi="Verdana"/>
          <w:sz w:val="24"/>
          <w:szCs w:val="24"/>
        </w:rPr>
        <w:t>Lennon</w:t>
      </w:r>
    </w:p>
    <w:p w14:paraId="3A233484" w14:textId="77777777" w:rsidR="00857A36" w:rsidRDefault="00857A36" w:rsidP="00A729E3">
      <w:pPr>
        <w:widowControl/>
        <w:autoSpaceDE/>
        <w:autoSpaceDN/>
        <w:rPr>
          <w:rFonts w:ascii="Verdana" w:hAnsi="Verdana"/>
          <w:sz w:val="24"/>
          <w:szCs w:val="24"/>
        </w:rPr>
      </w:pPr>
    </w:p>
    <w:p w14:paraId="42748887" w14:textId="61427E00" w:rsidR="00857A36" w:rsidRDefault="00857A36" w:rsidP="00A729E3">
      <w:pPr>
        <w:widowControl/>
        <w:autoSpaceDE/>
        <w:autoSpaceDN/>
        <w:rPr>
          <w:rFonts w:ascii="Verdana" w:hAnsi="Verdana"/>
          <w:sz w:val="24"/>
          <w:szCs w:val="24"/>
        </w:rPr>
      </w:pPr>
      <w:r>
        <w:rPr>
          <w:rFonts w:ascii="Verdana" w:hAnsi="Verdana"/>
          <w:sz w:val="24"/>
          <w:szCs w:val="24"/>
        </w:rPr>
        <w:t>8.</w:t>
      </w:r>
      <w:r w:rsidR="001D2399">
        <w:rPr>
          <w:rFonts w:ascii="Verdana" w:hAnsi="Verdana"/>
          <w:sz w:val="24"/>
          <w:szCs w:val="24"/>
        </w:rPr>
        <w:t>4</w:t>
      </w:r>
      <w:r>
        <w:rPr>
          <w:rFonts w:ascii="Verdana" w:hAnsi="Verdana"/>
          <w:sz w:val="24"/>
          <w:szCs w:val="24"/>
        </w:rPr>
        <w:t xml:space="preserve"> Tour of Britain Cycle Race – Cllr.</w:t>
      </w:r>
      <w:r w:rsidR="00EA01DA">
        <w:rPr>
          <w:rFonts w:ascii="Verdana" w:hAnsi="Verdana"/>
          <w:sz w:val="24"/>
          <w:szCs w:val="24"/>
        </w:rPr>
        <w:t xml:space="preserve"> </w:t>
      </w:r>
      <w:r>
        <w:rPr>
          <w:rFonts w:ascii="Verdana" w:hAnsi="Verdana"/>
          <w:sz w:val="24"/>
          <w:szCs w:val="24"/>
        </w:rPr>
        <w:t>Lennon</w:t>
      </w:r>
    </w:p>
    <w:p w14:paraId="1AA00D6F" w14:textId="77777777" w:rsidR="00A90152" w:rsidRDefault="00A90152" w:rsidP="00A729E3">
      <w:pPr>
        <w:widowControl/>
        <w:autoSpaceDE/>
        <w:autoSpaceDN/>
        <w:rPr>
          <w:rFonts w:ascii="Verdana" w:hAnsi="Verdana"/>
          <w:sz w:val="24"/>
          <w:szCs w:val="24"/>
        </w:rPr>
      </w:pPr>
    </w:p>
    <w:p w14:paraId="16947F0A" w14:textId="779E009A" w:rsidR="00A90152" w:rsidRDefault="00A90152" w:rsidP="00A729E3">
      <w:pPr>
        <w:widowControl/>
        <w:autoSpaceDE/>
        <w:autoSpaceDN/>
        <w:rPr>
          <w:rFonts w:ascii="Verdana" w:hAnsi="Verdana"/>
          <w:sz w:val="24"/>
          <w:szCs w:val="24"/>
        </w:rPr>
      </w:pPr>
      <w:r>
        <w:rPr>
          <w:rFonts w:ascii="Verdana" w:hAnsi="Verdana"/>
          <w:sz w:val="24"/>
          <w:szCs w:val="24"/>
        </w:rPr>
        <w:t xml:space="preserve">8.5 </w:t>
      </w:r>
      <w:r w:rsidR="00EA01DA">
        <w:rPr>
          <w:rFonts w:ascii="Verdana" w:hAnsi="Verdana"/>
          <w:sz w:val="24"/>
          <w:szCs w:val="24"/>
        </w:rPr>
        <w:t>Parking in Grantley – Cllr. Walsh</w:t>
      </w:r>
    </w:p>
    <w:p w14:paraId="4CE9F10B" w14:textId="77777777" w:rsidR="00EA01DA" w:rsidRDefault="00EA01DA" w:rsidP="00A729E3">
      <w:pPr>
        <w:widowControl/>
        <w:autoSpaceDE/>
        <w:autoSpaceDN/>
        <w:rPr>
          <w:rFonts w:ascii="Verdana" w:hAnsi="Verdana"/>
          <w:sz w:val="24"/>
          <w:szCs w:val="24"/>
        </w:rPr>
      </w:pPr>
    </w:p>
    <w:p w14:paraId="02F6FC1D" w14:textId="7BB6086C" w:rsidR="00EA01DA" w:rsidRPr="00A729E3" w:rsidRDefault="00EA01DA" w:rsidP="00A729E3">
      <w:pPr>
        <w:widowControl/>
        <w:autoSpaceDE/>
        <w:autoSpaceDN/>
        <w:rPr>
          <w:rFonts w:ascii="Verdana" w:hAnsi="Verdana"/>
          <w:sz w:val="24"/>
          <w:szCs w:val="24"/>
        </w:rPr>
      </w:pPr>
      <w:r>
        <w:rPr>
          <w:rFonts w:ascii="Verdana" w:hAnsi="Verdana"/>
          <w:sz w:val="24"/>
          <w:szCs w:val="24"/>
        </w:rPr>
        <w:t xml:space="preserve">8.6 </w:t>
      </w:r>
      <w:r w:rsidR="00821C4E">
        <w:rPr>
          <w:rFonts w:ascii="Verdana" w:hAnsi="Verdana"/>
          <w:sz w:val="24"/>
          <w:szCs w:val="24"/>
        </w:rPr>
        <w:t xml:space="preserve">Disrepair of the old bus shelter – requested by </w:t>
      </w:r>
      <w:proofErr w:type="spellStart"/>
      <w:r w:rsidR="00821C4E">
        <w:rPr>
          <w:rFonts w:ascii="Verdana" w:hAnsi="Verdana"/>
          <w:sz w:val="24"/>
          <w:szCs w:val="24"/>
        </w:rPr>
        <w:t>Sawley</w:t>
      </w:r>
      <w:proofErr w:type="spellEnd"/>
      <w:r w:rsidR="00821C4E">
        <w:rPr>
          <w:rFonts w:ascii="Verdana" w:hAnsi="Verdana"/>
          <w:sz w:val="24"/>
          <w:szCs w:val="24"/>
        </w:rPr>
        <w:t xml:space="preserve"> residents</w:t>
      </w:r>
    </w:p>
    <w:p w14:paraId="7EF177F6" w14:textId="77777777" w:rsidR="00385AF0" w:rsidRDefault="00385AF0"/>
    <w:p w14:paraId="023883AD" w14:textId="77777777" w:rsidR="00857A36" w:rsidRPr="00792F0C" w:rsidRDefault="00857A36" w:rsidP="00857A36">
      <w:pPr>
        <w:widowControl/>
        <w:autoSpaceDE/>
        <w:autoSpaceDN/>
        <w:spacing w:after="120"/>
        <w:contextualSpacing/>
        <w:rPr>
          <w:rFonts w:ascii="Verdana" w:hAnsi="Verdana"/>
          <w:b/>
          <w:bCs/>
          <w:sz w:val="24"/>
          <w:szCs w:val="24"/>
        </w:rPr>
      </w:pPr>
      <w:r>
        <w:rPr>
          <w:rFonts w:ascii="Verdana" w:hAnsi="Verdana"/>
          <w:b/>
          <w:bCs/>
          <w:sz w:val="24"/>
          <w:szCs w:val="24"/>
        </w:rPr>
        <w:t>9</w:t>
      </w:r>
      <w:r w:rsidRPr="00147D1B">
        <w:rPr>
          <w:rFonts w:ascii="Verdana" w:hAnsi="Verdana"/>
          <w:b/>
          <w:bCs/>
          <w:sz w:val="24"/>
          <w:szCs w:val="24"/>
        </w:rPr>
        <w:t>. Ongoing issues:</w:t>
      </w:r>
    </w:p>
    <w:p w14:paraId="4D2023B1" w14:textId="77777777" w:rsidR="00857A36" w:rsidRDefault="00857A36" w:rsidP="00857A36">
      <w:pPr>
        <w:widowControl/>
        <w:autoSpaceDE/>
        <w:autoSpaceDN/>
        <w:spacing w:after="120"/>
        <w:contextualSpacing/>
        <w:rPr>
          <w:rFonts w:ascii="Verdana" w:hAnsi="Verdana"/>
          <w:sz w:val="24"/>
          <w:szCs w:val="24"/>
        </w:rPr>
      </w:pPr>
    </w:p>
    <w:p w14:paraId="23C88B65" w14:textId="7A4E3423" w:rsidR="00857A36" w:rsidRDefault="00857A36" w:rsidP="00857A36">
      <w:pPr>
        <w:widowControl/>
        <w:autoSpaceDE/>
        <w:autoSpaceDN/>
        <w:spacing w:after="120"/>
        <w:contextualSpacing/>
        <w:rPr>
          <w:rFonts w:ascii="Verdana" w:hAnsi="Verdana"/>
          <w:sz w:val="24"/>
          <w:szCs w:val="24"/>
        </w:rPr>
      </w:pPr>
      <w:r>
        <w:rPr>
          <w:rFonts w:ascii="Verdana" w:hAnsi="Verdana"/>
          <w:sz w:val="24"/>
          <w:szCs w:val="24"/>
        </w:rPr>
        <w:t xml:space="preserve">9.1 Commuted sums – </w:t>
      </w:r>
      <w:r w:rsidR="00F40B64">
        <w:rPr>
          <w:rFonts w:ascii="Verdana" w:hAnsi="Verdana"/>
          <w:sz w:val="24"/>
          <w:szCs w:val="24"/>
        </w:rPr>
        <w:t xml:space="preserve">progress with NYC on amalgamation of funds - </w:t>
      </w:r>
      <w:r>
        <w:rPr>
          <w:rFonts w:ascii="Verdana" w:hAnsi="Verdana"/>
          <w:sz w:val="24"/>
          <w:szCs w:val="24"/>
        </w:rPr>
        <w:t xml:space="preserve">update from Cllr. Lennon </w:t>
      </w:r>
    </w:p>
    <w:p w14:paraId="5F987037" w14:textId="77777777" w:rsidR="00857A36" w:rsidRDefault="00857A36" w:rsidP="00857A36">
      <w:pPr>
        <w:widowControl/>
        <w:autoSpaceDE/>
        <w:autoSpaceDN/>
        <w:spacing w:after="120"/>
        <w:contextualSpacing/>
        <w:rPr>
          <w:rFonts w:ascii="Verdana" w:hAnsi="Verdana"/>
          <w:sz w:val="24"/>
          <w:szCs w:val="24"/>
        </w:rPr>
      </w:pPr>
      <w:r>
        <w:rPr>
          <w:rFonts w:ascii="Verdana" w:hAnsi="Verdana"/>
          <w:sz w:val="24"/>
          <w:szCs w:val="24"/>
        </w:rPr>
        <w:t xml:space="preserve">  </w:t>
      </w:r>
    </w:p>
    <w:p w14:paraId="7615D59A" w14:textId="42805AB7" w:rsidR="00857A36" w:rsidRDefault="00857A36" w:rsidP="00857A36">
      <w:pPr>
        <w:widowControl/>
        <w:autoSpaceDE/>
        <w:autoSpaceDN/>
        <w:spacing w:after="120"/>
        <w:contextualSpacing/>
        <w:rPr>
          <w:rFonts w:ascii="Verdana" w:hAnsi="Verdana"/>
          <w:sz w:val="24"/>
          <w:szCs w:val="24"/>
        </w:rPr>
      </w:pPr>
      <w:r>
        <w:rPr>
          <w:rFonts w:ascii="Verdana" w:hAnsi="Verdana"/>
          <w:sz w:val="24"/>
          <w:szCs w:val="24"/>
        </w:rPr>
        <w:t>9.</w:t>
      </w:r>
      <w:r w:rsidR="00F40B64">
        <w:rPr>
          <w:rFonts w:ascii="Verdana" w:hAnsi="Verdana"/>
          <w:sz w:val="24"/>
          <w:szCs w:val="24"/>
        </w:rPr>
        <w:t>2</w:t>
      </w:r>
      <w:r>
        <w:rPr>
          <w:rFonts w:ascii="Verdana" w:hAnsi="Verdana"/>
          <w:sz w:val="24"/>
          <w:szCs w:val="24"/>
        </w:rPr>
        <w:t xml:space="preserve"> VAS – </w:t>
      </w:r>
      <w:r w:rsidR="00F40B64">
        <w:rPr>
          <w:rFonts w:ascii="Verdana" w:hAnsi="Verdana"/>
          <w:sz w:val="24"/>
          <w:szCs w:val="24"/>
        </w:rPr>
        <w:t xml:space="preserve">order placed </w:t>
      </w:r>
      <w:r w:rsidR="008875B8">
        <w:rPr>
          <w:rFonts w:ascii="Verdana" w:hAnsi="Verdana"/>
          <w:sz w:val="24"/>
          <w:szCs w:val="24"/>
        </w:rPr>
        <w:t>–</w:t>
      </w:r>
      <w:r w:rsidR="00F40B64">
        <w:rPr>
          <w:rFonts w:ascii="Verdana" w:hAnsi="Verdana"/>
          <w:sz w:val="24"/>
          <w:szCs w:val="24"/>
        </w:rPr>
        <w:t xml:space="preserve"> </w:t>
      </w:r>
      <w:r w:rsidR="008875B8">
        <w:rPr>
          <w:rFonts w:ascii="Verdana" w:hAnsi="Verdana"/>
          <w:sz w:val="24"/>
          <w:szCs w:val="24"/>
        </w:rPr>
        <w:t xml:space="preserve">this item </w:t>
      </w:r>
      <w:r w:rsidR="00822758">
        <w:rPr>
          <w:rFonts w:ascii="Verdana" w:hAnsi="Verdana"/>
          <w:sz w:val="24"/>
          <w:szCs w:val="24"/>
        </w:rPr>
        <w:t xml:space="preserve">spend </w:t>
      </w:r>
      <w:r w:rsidR="005206E5">
        <w:rPr>
          <w:rFonts w:ascii="Verdana" w:hAnsi="Verdana"/>
          <w:sz w:val="24"/>
          <w:szCs w:val="24"/>
        </w:rPr>
        <w:t xml:space="preserve">is likely </w:t>
      </w:r>
      <w:r w:rsidR="00822758">
        <w:rPr>
          <w:rFonts w:ascii="Verdana" w:hAnsi="Verdana"/>
          <w:sz w:val="24"/>
          <w:szCs w:val="24"/>
        </w:rPr>
        <w:t>to be categorized under</w:t>
      </w:r>
      <w:r w:rsidR="00B40CD9">
        <w:rPr>
          <w:rFonts w:ascii="Verdana" w:hAnsi="Verdana"/>
          <w:sz w:val="24"/>
          <w:szCs w:val="24"/>
        </w:rPr>
        <w:t xml:space="preserve"> section 137 (briefing note attached)</w:t>
      </w:r>
      <w:r w:rsidR="00BC2E7A">
        <w:rPr>
          <w:rFonts w:ascii="Verdana" w:hAnsi="Verdana"/>
          <w:sz w:val="24"/>
          <w:szCs w:val="24"/>
        </w:rPr>
        <w:t>,</w:t>
      </w:r>
      <w:r w:rsidR="00822758">
        <w:rPr>
          <w:rFonts w:ascii="Verdana" w:hAnsi="Verdana"/>
          <w:sz w:val="24"/>
          <w:szCs w:val="24"/>
        </w:rPr>
        <w:t xml:space="preserve"> </w:t>
      </w:r>
      <w:r w:rsidR="00F40B64">
        <w:rPr>
          <w:rFonts w:ascii="Verdana" w:hAnsi="Verdana"/>
          <w:sz w:val="24"/>
          <w:szCs w:val="24"/>
        </w:rPr>
        <w:t xml:space="preserve">approval for </w:t>
      </w:r>
      <w:r w:rsidR="00BC2E7A">
        <w:rPr>
          <w:rFonts w:ascii="Verdana" w:hAnsi="Verdana"/>
          <w:sz w:val="24"/>
          <w:szCs w:val="24"/>
        </w:rPr>
        <w:t xml:space="preserve">this is required and </w:t>
      </w:r>
      <w:r w:rsidR="003766B8">
        <w:rPr>
          <w:rFonts w:ascii="Verdana" w:hAnsi="Verdana"/>
          <w:sz w:val="24"/>
          <w:szCs w:val="24"/>
        </w:rPr>
        <w:t xml:space="preserve">the </w:t>
      </w:r>
      <w:r w:rsidR="00F40B64">
        <w:rPr>
          <w:rFonts w:ascii="Verdana" w:hAnsi="Verdana"/>
          <w:sz w:val="24"/>
          <w:szCs w:val="24"/>
        </w:rPr>
        <w:t>use of CIL funding allocation</w:t>
      </w:r>
      <w:r w:rsidR="003766B8">
        <w:rPr>
          <w:rFonts w:ascii="Verdana" w:hAnsi="Verdana"/>
          <w:sz w:val="24"/>
          <w:szCs w:val="24"/>
        </w:rPr>
        <w:t xml:space="preserve"> to the Parish Council in 2023.</w:t>
      </w:r>
    </w:p>
    <w:p w14:paraId="3EB07D2A" w14:textId="77777777" w:rsidR="00857A36" w:rsidRDefault="00857A36" w:rsidP="00857A36">
      <w:pPr>
        <w:widowControl/>
        <w:autoSpaceDE/>
        <w:autoSpaceDN/>
        <w:spacing w:after="120"/>
        <w:contextualSpacing/>
        <w:jc w:val="right"/>
        <w:rPr>
          <w:rFonts w:ascii="Verdana" w:hAnsi="Verdana"/>
          <w:sz w:val="24"/>
          <w:szCs w:val="24"/>
        </w:rPr>
      </w:pPr>
    </w:p>
    <w:p w14:paraId="11AB97C1" w14:textId="7F377E12" w:rsidR="00857A36" w:rsidRDefault="00857A36" w:rsidP="00857A36">
      <w:pPr>
        <w:widowControl/>
        <w:autoSpaceDE/>
        <w:autoSpaceDN/>
        <w:spacing w:after="120"/>
        <w:contextualSpacing/>
        <w:rPr>
          <w:rFonts w:ascii="Verdana" w:hAnsi="Verdana"/>
          <w:sz w:val="24"/>
          <w:szCs w:val="24"/>
        </w:rPr>
      </w:pPr>
      <w:r>
        <w:rPr>
          <w:rFonts w:ascii="Verdana" w:hAnsi="Verdana"/>
          <w:sz w:val="24"/>
          <w:szCs w:val="24"/>
        </w:rPr>
        <w:t>9.</w:t>
      </w:r>
      <w:r w:rsidR="00F40B64">
        <w:rPr>
          <w:rFonts w:ascii="Verdana" w:hAnsi="Verdana"/>
          <w:sz w:val="24"/>
          <w:szCs w:val="24"/>
        </w:rPr>
        <w:t>3</w:t>
      </w:r>
      <w:r>
        <w:rPr>
          <w:rFonts w:ascii="Verdana" w:hAnsi="Verdana"/>
          <w:sz w:val="24"/>
          <w:szCs w:val="24"/>
        </w:rPr>
        <w:t xml:space="preserve"> Playground inspections and equipment repair – update on </w:t>
      </w:r>
      <w:r w:rsidR="00F40B64">
        <w:rPr>
          <w:rFonts w:ascii="Verdana" w:hAnsi="Verdana"/>
          <w:sz w:val="24"/>
          <w:szCs w:val="24"/>
        </w:rPr>
        <w:t>specification and tenders – Cllrs. Walsh and Smeeden.</w:t>
      </w:r>
    </w:p>
    <w:p w14:paraId="7EE98ED1" w14:textId="77777777" w:rsidR="00857A36" w:rsidRDefault="00857A36" w:rsidP="00857A36">
      <w:pPr>
        <w:widowControl/>
        <w:autoSpaceDE/>
        <w:autoSpaceDN/>
        <w:spacing w:after="120"/>
        <w:contextualSpacing/>
        <w:rPr>
          <w:rFonts w:ascii="Verdana" w:hAnsi="Verdana"/>
          <w:sz w:val="24"/>
          <w:szCs w:val="24"/>
        </w:rPr>
      </w:pPr>
    </w:p>
    <w:p w14:paraId="6118E19C" w14:textId="30A1A9C5" w:rsidR="00857A36" w:rsidRDefault="00857A36" w:rsidP="00857A36">
      <w:pPr>
        <w:widowControl/>
        <w:autoSpaceDE/>
        <w:autoSpaceDN/>
        <w:spacing w:after="120"/>
        <w:contextualSpacing/>
        <w:rPr>
          <w:rFonts w:ascii="Verdana" w:hAnsi="Verdana"/>
          <w:sz w:val="24"/>
          <w:szCs w:val="24"/>
        </w:rPr>
      </w:pPr>
      <w:r>
        <w:rPr>
          <w:rFonts w:ascii="Verdana" w:hAnsi="Verdana"/>
          <w:sz w:val="24"/>
          <w:szCs w:val="24"/>
        </w:rPr>
        <w:t>9.</w:t>
      </w:r>
      <w:r w:rsidR="00F40B64">
        <w:rPr>
          <w:rFonts w:ascii="Verdana" w:hAnsi="Verdana"/>
          <w:sz w:val="24"/>
          <w:szCs w:val="24"/>
        </w:rPr>
        <w:t>4</w:t>
      </w:r>
      <w:r>
        <w:rPr>
          <w:rFonts w:ascii="Verdana" w:hAnsi="Verdana"/>
          <w:sz w:val="24"/>
          <w:szCs w:val="24"/>
        </w:rPr>
        <w:t xml:space="preserve"> </w:t>
      </w:r>
      <w:proofErr w:type="spellStart"/>
      <w:r>
        <w:rPr>
          <w:rFonts w:ascii="Verdana" w:hAnsi="Verdana"/>
          <w:sz w:val="24"/>
          <w:szCs w:val="24"/>
        </w:rPr>
        <w:t>Sawley</w:t>
      </w:r>
      <w:proofErr w:type="spellEnd"/>
      <w:r>
        <w:rPr>
          <w:rFonts w:ascii="Verdana" w:hAnsi="Verdana"/>
          <w:sz w:val="24"/>
          <w:szCs w:val="24"/>
        </w:rPr>
        <w:t xml:space="preserve"> flooding – </w:t>
      </w:r>
      <w:r w:rsidR="00F40B64">
        <w:rPr>
          <w:rFonts w:ascii="Verdana" w:hAnsi="Verdana"/>
          <w:sz w:val="24"/>
          <w:szCs w:val="24"/>
        </w:rPr>
        <w:t>Highways report awaited</w:t>
      </w:r>
    </w:p>
    <w:p w14:paraId="63A3D792" w14:textId="77777777" w:rsidR="00F40B64" w:rsidRDefault="00F40B64" w:rsidP="00857A36">
      <w:pPr>
        <w:widowControl/>
        <w:autoSpaceDE/>
        <w:autoSpaceDN/>
        <w:spacing w:after="120"/>
        <w:contextualSpacing/>
        <w:rPr>
          <w:rFonts w:ascii="Verdana" w:hAnsi="Verdana"/>
          <w:sz w:val="24"/>
          <w:szCs w:val="24"/>
        </w:rPr>
      </w:pPr>
    </w:p>
    <w:p w14:paraId="3D2DB7B7" w14:textId="20541353" w:rsidR="00F40B64" w:rsidRDefault="00F40B64" w:rsidP="00857A36">
      <w:pPr>
        <w:widowControl/>
        <w:autoSpaceDE/>
        <w:autoSpaceDN/>
        <w:spacing w:after="120"/>
        <w:contextualSpacing/>
        <w:rPr>
          <w:rFonts w:ascii="Verdana" w:hAnsi="Verdana"/>
          <w:sz w:val="24"/>
          <w:szCs w:val="24"/>
        </w:rPr>
      </w:pPr>
      <w:r>
        <w:rPr>
          <w:rFonts w:ascii="Verdana" w:hAnsi="Verdana"/>
          <w:sz w:val="24"/>
          <w:szCs w:val="24"/>
        </w:rPr>
        <w:t xml:space="preserve">9.5 SPRF – Accounts update and </w:t>
      </w:r>
      <w:r w:rsidR="007D3012">
        <w:rPr>
          <w:rFonts w:ascii="Verdana" w:hAnsi="Verdana"/>
          <w:sz w:val="24"/>
          <w:szCs w:val="24"/>
        </w:rPr>
        <w:t>additional resolution requested – the Clerk</w:t>
      </w:r>
    </w:p>
    <w:p w14:paraId="69DC1997" w14:textId="77777777" w:rsidR="005255D1" w:rsidRDefault="005255D1" w:rsidP="00857A36">
      <w:pPr>
        <w:widowControl/>
        <w:autoSpaceDE/>
        <w:autoSpaceDN/>
        <w:spacing w:after="120"/>
        <w:contextualSpacing/>
        <w:rPr>
          <w:rFonts w:ascii="Verdana" w:hAnsi="Verdana"/>
          <w:sz w:val="24"/>
          <w:szCs w:val="24"/>
        </w:rPr>
      </w:pPr>
    </w:p>
    <w:p w14:paraId="4F8DEE20" w14:textId="0CDE5604" w:rsidR="00C03B7D" w:rsidRDefault="00C03B7D" w:rsidP="00857A36">
      <w:pPr>
        <w:widowControl/>
        <w:autoSpaceDE/>
        <w:autoSpaceDN/>
        <w:spacing w:after="120"/>
        <w:contextualSpacing/>
        <w:rPr>
          <w:rFonts w:ascii="Verdana" w:hAnsi="Verdana"/>
          <w:sz w:val="24"/>
          <w:szCs w:val="24"/>
        </w:rPr>
      </w:pPr>
      <w:r>
        <w:rPr>
          <w:rFonts w:ascii="Verdana" w:hAnsi="Verdana"/>
          <w:sz w:val="24"/>
          <w:szCs w:val="24"/>
        </w:rPr>
        <w:t>9.6 S</w:t>
      </w:r>
      <w:r w:rsidRPr="00C03B7D">
        <w:rPr>
          <w:rFonts w:ascii="Verdana" w:hAnsi="Verdana"/>
          <w:sz w:val="24"/>
          <w:szCs w:val="24"/>
        </w:rPr>
        <w:t>uitable sites for wild flower areas and any plug planting areas for this year.</w:t>
      </w:r>
    </w:p>
    <w:p w14:paraId="17B88CCC" w14:textId="77777777" w:rsidR="00080DFF" w:rsidRDefault="00080DFF" w:rsidP="00857A36">
      <w:pPr>
        <w:widowControl/>
        <w:autoSpaceDE/>
        <w:autoSpaceDN/>
        <w:spacing w:after="120"/>
        <w:contextualSpacing/>
        <w:rPr>
          <w:rFonts w:ascii="Verdana" w:hAnsi="Verdana"/>
          <w:sz w:val="24"/>
          <w:szCs w:val="24"/>
        </w:rPr>
      </w:pPr>
    </w:p>
    <w:p w14:paraId="3ACE187B" w14:textId="54C24816" w:rsidR="00080DFF" w:rsidRDefault="00D4355D" w:rsidP="00857A36">
      <w:pPr>
        <w:widowControl/>
        <w:autoSpaceDE/>
        <w:autoSpaceDN/>
        <w:spacing w:after="120"/>
        <w:contextualSpacing/>
        <w:rPr>
          <w:rFonts w:ascii="Verdana" w:hAnsi="Verdana"/>
          <w:sz w:val="24"/>
          <w:szCs w:val="24"/>
        </w:rPr>
      </w:pPr>
      <w:r>
        <w:rPr>
          <w:rFonts w:ascii="Verdana" w:hAnsi="Verdana"/>
          <w:sz w:val="24"/>
          <w:szCs w:val="24"/>
        </w:rPr>
        <w:t>9.7 Noise concerns at Grantley Hall – update from the Clerk</w:t>
      </w:r>
    </w:p>
    <w:p w14:paraId="36DC8C73" w14:textId="3C6BA754" w:rsidR="00D25EC2" w:rsidRDefault="00D25EC2" w:rsidP="00857A36">
      <w:pPr>
        <w:widowControl/>
        <w:autoSpaceDE/>
        <w:autoSpaceDN/>
        <w:spacing w:after="120"/>
        <w:contextualSpacing/>
        <w:rPr>
          <w:rFonts w:ascii="Verdana" w:hAnsi="Verdana"/>
          <w:sz w:val="24"/>
          <w:szCs w:val="24"/>
        </w:rPr>
      </w:pPr>
    </w:p>
    <w:p w14:paraId="46265289" w14:textId="4B58F7EC" w:rsidR="00D25EC2" w:rsidRDefault="00FE54BC" w:rsidP="00857A36">
      <w:pPr>
        <w:widowControl/>
        <w:autoSpaceDE/>
        <w:autoSpaceDN/>
        <w:spacing w:after="120"/>
        <w:contextualSpacing/>
        <w:rPr>
          <w:rFonts w:ascii="Verdana" w:hAnsi="Verdana"/>
          <w:sz w:val="24"/>
          <w:szCs w:val="24"/>
        </w:rPr>
      </w:pPr>
      <w:r>
        <w:rPr>
          <w:rFonts w:ascii="Verdana" w:hAnsi="Verdana"/>
          <w:sz w:val="24"/>
          <w:szCs w:val="24"/>
        </w:rPr>
        <w:t xml:space="preserve">9.8 Road surfacing – update from </w:t>
      </w:r>
      <w:proofErr w:type="spellStart"/>
      <w:r>
        <w:rPr>
          <w:rFonts w:ascii="Verdana" w:hAnsi="Verdana"/>
          <w:sz w:val="24"/>
          <w:szCs w:val="24"/>
        </w:rPr>
        <w:t>Cllr.Walsh</w:t>
      </w:r>
      <w:proofErr w:type="spellEnd"/>
    </w:p>
    <w:p w14:paraId="4419E22B" w14:textId="77777777" w:rsidR="00FE54BC" w:rsidRDefault="00FE54BC" w:rsidP="00857A36">
      <w:pPr>
        <w:widowControl/>
        <w:autoSpaceDE/>
        <w:autoSpaceDN/>
        <w:spacing w:after="120"/>
        <w:contextualSpacing/>
        <w:rPr>
          <w:rFonts w:ascii="Verdana" w:hAnsi="Verdana"/>
          <w:sz w:val="24"/>
          <w:szCs w:val="24"/>
        </w:rPr>
      </w:pPr>
    </w:p>
    <w:p w14:paraId="01CB01E5" w14:textId="31A01999" w:rsidR="00FE54BC" w:rsidRPr="00F26673" w:rsidRDefault="00FE54BC" w:rsidP="00857A36">
      <w:pPr>
        <w:widowControl/>
        <w:autoSpaceDE/>
        <w:autoSpaceDN/>
        <w:spacing w:after="120"/>
        <w:contextualSpacing/>
        <w:rPr>
          <w:rFonts w:ascii="Verdana" w:hAnsi="Verdana"/>
          <w:sz w:val="24"/>
          <w:szCs w:val="24"/>
        </w:rPr>
      </w:pPr>
      <w:r>
        <w:rPr>
          <w:rFonts w:ascii="Verdana" w:hAnsi="Verdana"/>
          <w:sz w:val="24"/>
          <w:szCs w:val="24"/>
        </w:rPr>
        <w:t xml:space="preserve">9.9 </w:t>
      </w:r>
      <w:r w:rsidR="00634FD2">
        <w:rPr>
          <w:rFonts w:ascii="Verdana" w:hAnsi="Verdana"/>
          <w:sz w:val="24"/>
          <w:szCs w:val="24"/>
        </w:rPr>
        <w:t>.gov</w:t>
      </w:r>
      <w:r w:rsidR="00463B0F">
        <w:rPr>
          <w:rFonts w:ascii="Verdana" w:hAnsi="Verdana"/>
          <w:sz w:val="24"/>
          <w:szCs w:val="24"/>
        </w:rPr>
        <w:t xml:space="preserve">.uk email – </w:t>
      </w:r>
      <w:hyperlink r:id="rId8" w:history="1">
        <w:r w:rsidR="00F26673" w:rsidRPr="00F26673">
          <w:rPr>
            <w:rStyle w:val="Hyperlink"/>
            <w:rFonts w:ascii="Verdana" w:hAnsi="Verdana"/>
            <w:color w:val="0B769F" w:themeColor="accent4" w:themeShade="BF"/>
            <w:sz w:val="24"/>
            <w:szCs w:val="24"/>
          </w:rPr>
          <w:t>clerk@grantleyandsawley-pc.gov.uk</w:t>
        </w:r>
      </w:hyperlink>
      <w:r w:rsidR="00F26673" w:rsidRPr="00F26673">
        <w:rPr>
          <w:rFonts w:ascii="Verdana" w:hAnsi="Verdana"/>
          <w:color w:val="0B769F" w:themeColor="accent4" w:themeShade="BF"/>
          <w:sz w:val="24"/>
          <w:szCs w:val="24"/>
        </w:rPr>
        <w:t xml:space="preserve"> </w:t>
      </w:r>
      <w:r w:rsidR="003B6BFE">
        <w:rPr>
          <w:rFonts w:ascii="Verdana" w:hAnsi="Verdana"/>
          <w:sz w:val="24"/>
          <w:szCs w:val="24"/>
        </w:rPr>
        <w:t xml:space="preserve">This is not as yet accessible </w:t>
      </w:r>
      <w:r w:rsidR="00B722D4">
        <w:rPr>
          <w:rFonts w:ascii="Verdana" w:hAnsi="Verdana"/>
          <w:sz w:val="24"/>
          <w:szCs w:val="24"/>
        </w:rPr>
        <w:t>on the Clerk’s phone and may require an intervention from an expert</w:t>
      </w:r>
      <w:r w:rsidR="00C711F6">
        <w:rPr>
          <w:rFonts w:ascii="Verdana" w:hAnsi="Verdana"/>
          <w:sz w:val="24"/>
          <w:szCs w:val="24"/>
        </w:rPr>
        <w:t>.</w:t>
      </w:r>
    </w:p>
    <w:p w14:paraId="74F43607" w14:textId="77777777" w:rsidR="00857A36" w:rsidRDefault="00857A36" w:rsidP="00857A36">
      <w:pPr>
        <w:rPr>
          <w:rFonts w:ascii="Verdana" w:hAnsi="Verdana"/>
          <w:sz w:val="24"/>
          <w:szCs w:val="24"/>
        </w:rPr>
      </w:pPr>
    </w:p>
    <w:p w14:paraId="57C9A2CD" w14:textId="77777777" w:rsidR="00857A36" w:rsidRDefault="00857A36" w:rsidP="00857A36">
      <w:pPr>
        <w:spacing w:before="240"/>
        <w:jc w:val="both"/>
        <w:rPr>
          <w:rFonts w:ascii="Verdana" w:hAnsi="Verdana"/>
          <w:b/>
          <w:bCs/>
          <w:sz w:val="24"/>
          <w:szCs w:val="24"/>
        </w:rPr>
      </w:pPr>
      <w:r>
        <w:rPr>
          <w:rFonts w:ascii="Verdana" w:hAnsi="Verdana"/>
          <w:b/>
          <w:bCs/>
          <w:sz w:val="24"/>
          <w:szCs w:val="24"/>
        </w:rPr>
        <w:t xml:space="preserve">10. </w:t>
      </w:r>
      <w:r w:rsidRPr="007A4884">
        <w:rPr>
          <w:rFonts w:ascii="Verdana" w:hAnsi="Verdana"/>
          <w:b/>
          <w:bCs/>
          <w:sz w:val="24"/>
          <w:szCs w:val="24"/>
        </w:rPr>
        <w:t>Financial matters:</w:t>
      </w:r>
    </w:p>
    <w:p w14:paraId="7F33AA7B" w14:textId="77777777" w:rsidR="00954265" w:rsidRDefault="0061215C" w:rsidP="00857A36">
      <w:pPr>
        <w:spacing w:before="240"/>
        <w:jc w:val="both"/>
        <w:rPr>
          <w:rFonts w:ascii="Verdana" w:hAnsi="Verdana"/>
          <w:sz w:val="24"/>
          <w:szCs w:val="24"/>
        </w:rPr>
      </w:pPr>
      <w:r>
        <w:rPr>
          <w:rFonts w:ascii="Verdana" w:hAnsi="Verdana"/>
          <w:sz w:val="24"/>
          <w:szCs w:val="24"/>
        </w:rPr>
        <w:t>10.1</w:t>
      </w:r>
      <w:r w:rsidR="006F5AAA">
        <w:rPr>
          <w:rFonts w:ascii="Verdana" w:hAnsi="Verdana"/>
          <w:b/>
          <w:bCs/>
          <w:sz w:val="24"/>
          <w:szCs w:val="24"/>
        </w:rPr>
        <w:t xml:space="preserve">. </w:t>
      </w:r>
      <w:r w:rsidR="006F5AAA" w:rsidRPr="006F5AAA">
        <w:rPr>
          <w:rFonts w:ascii="Verdana" w:hAnsi="Verdana"/>
          <w:sz w:val="24"/>
          <w:szCs w:val="24"/>
        </w:rPr>
        <w:t>To approve the following accounts for payment:</w:t>
      </w:r>
      <w:r w:rsidR="00893DBD">
        <w:rPr>
          <w:rFonts w:ascii="Verdana" w:hAnsi="Verdana"/>
          <w:sz w:val="24"/>
          <w:szCs w:val="24"/>
        </w:rPr>
        <w:t xml:space="preserve">   </w:t>
      </w:r>
    </w:p>
    <w:p w14:paraId="1251FD3F" w14:textId="3C75686B" w:rsidR="00893DBD" w:rsidRPr="00DD386B" w:rsidRDefault="00893DBD" w:rsidP="00857A36">
      <w:pPr>
        <w:spacing w:before="240"/>
        <w:jc w:val="both"/>
        <w:rPr>
          <w:rFonts w:ascii="Verdana" w:hAnsi="Verdana"/>
          <w:b/>
          <w:bCs/>
          <w:sz w:val="24"/>
          <w:szCs w:val="24"/>
        </w:rPr>
      </w:pPr>
      <w:r>
        <w:rPr>
          <w:rFonts w:ascii="Verdana" w:hAnsi="Verdana"/>
          <w:sz w:val="24"/>
          <w:szCs w:val="24"/>
        </w:rPr>
        <w:t xml:space="preserve">    </w:t>
      </w:r>
    </w:p>
    <w:tbl>
      <w:tblPr>
        <w:tblW w:w="7655" w:type="dxa"/>
        <w:tblLook w:val="04A0" w:firstRow="1" w:lastRow="0" w:firstColumn="1" w:lastColumn="0" w:noHBand="0" w:noVBand="1"/>
      </w:tblPr>
      <w:tblGrid>
        <w:gridCol w:w="2080"/>
        <w:gridCol w:w="2080"/>
        <w:gridCol w:w="1160"/>
        <w:gridCol w:w="2335"/>
      </w:tblGrid>
      <w:tr w:rsidR="00954265" w:rsidRPr="00F41604" w14:paraId="66D1CEB7" w14:textId="77777777" w:rsidTr="00C1483D">
        <w:trPr>
          <w:trHeight w:val="276"/>
        </w:trPr>
        <w:tc>
          <w:tcPr>
            <w:tcW w:w="2080" w:type="dxa"/>
            <w:tcBorders>
              <w:top w:val="nil"/>
              <w:left w:val="nil"/>
              <w:bottom w:val="nil"/>
              <w:right w:val="nil"/>
            </w:tcBorders>
            <w:noWrap/>
            <w:vAlign w:val="bottom"/>
            <w:hideMark/>
          </w:tcPr>
          <w:p w14:paraId="66401F9E" w14:textId="77777777" w:rsidR="00954265" w:rsidRPr="00F41604" w:rsidRDefault="00954265" w:rsidP="00C1483D">
            <w:pPr>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Defib Warehouse</w:t>
            </w:r>
          </w:p>
        </w:tc>
        <w:tc>
          <w:tcPr>
            <w:tcW w:w="2080" w:type="dxa"/>
            <w:tcBorders>
              <w:top w:val="nil"/>
              <w:left w:val="nil"/>
              <w:bottom w:val="nil"/>
              <w:right w:val="nil"/>
            </w:tcBorders>
            <w:noWrap/>
            <w:vAlign w:val="bottom"/>
            <w:hideMark/>
          </w:tcPr>
          <w:p w14:paraId="4509D314" w14:textId="77777777" w:rsidR="00954265" w:rsidRPr="00F41604" w:rsidRDefault="00954265" w:rsidP="00C1483D">
            <w:pPr>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pads &amp; battery</w:t>
            </w:r>
          </w:p>
        </w:tc>
        <w:tc>
          <w:tcPr>
            <w:tcW w:w="1160" w:type="dxa"/>
            <w:tcBorders>
              <w:top w:val="nil"/>
              <w:left w:val="nil"/>
              <w:bottom w:val="nil"/>
              <w:right w:val="nil"/>
            </w:tcBorders>
            <w:noWrap/>
            <w:vAlign w:val="bottom"/>
            <w:hideMark/>
          </w:tcPr>
          <w:p w14:paraId="24F38893" w14:textId="77777777" w:rsidR="00954265" w:rsidRPr="00F41604" w:rsidRDefault="00954265" w:rsidP="00C1483D">
            <w:pPr>
              <w:rPr>
                <w:rFonts w:ascii="Verdana" w:eastAsia="Times New Roman" w:hAnsi="Verdana" w:cs="Times New Roman"/>
                <w:color w:val="000000"/>
                <w:lang w:eastAsia="en-GB"/>
              </w:rPr>
            </w:pPr>
          </w:p>
        </w:tc>
        <w:tc>
          <w:tcPr>
            <w:tcW w:w="2335" w:type="dxa"/>
            <w:tcBorders>
              <w:top w:val="nil"/>
              <w:left w:val="nil"/>
              <w:bottom w:val="nil"/>
              <w:right w:val="nil"/>
            </w:tcBorders>
            <w:noWrap/>
            <w:vAlign w:val="bottom"/>
            <w:hideMark/>
          </w:tcPr>
          <w:p w14:paraId="2DCB2EDE" w14:textId="77777777" w:rsidR="00954265" w:rsidRPr="00F41604" w:rsidRDefault="00954265" w:rsidP="00C1483D">
            <w:pPr>
              <w:jc w:val="right"/>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£428.40</w:t>
            </w:r>
          </w:p>
        </w:tc>
      </w:tr>
      <w:tr w:rsidR="00954265" w:rsidRPr="00F41604" w14:paraId="08DD58EF" w14:textId="77777777" w:rsidTr="00C1483D">
        <w:trPr>
          <w:trHeight w:val="288"/>
        </w:trPr>
        <w:tc>
          <w:tcPr>
            <w:tcW w:w="2080" w:type="dxa"/>
            <w:tcBorders>
              <w:top w:val="nil"/>
              <w:left w:val="nil"/>
              <w:bottom w:val="nil"/>
              <w:right w:val="nil"/>
            </w:tcBorders>
            <w:noWrap/>
            <w:vAlign w:val="bottom"/>
            <w:hideMark/>
          </w:tcPr>
          <w:p w14:paraId="19F43B0B" w14:textId="77777777" w:rsidR="00954265" w:rsidRPr="00F41604" w:rsidRDefault="00954265" w:rsidP="00C1483D">
            <w:pPr>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HMRC</w:t>
            </w:r>
          </w:p>
        </w:tc>
        <w:tc>
          <w:tcPr>
            <w:tcW w:w="2080" w:type="dxa"/>
            <w:tcBorders>
              <w:top w:val="nil"/>
              <w:left w:val="nil"/>
              <w:bottom w:val="nil"/>
              <w:right w:val="nil"/>
            </w:tcBorders>
            <w:noWrap/>
            <w:vAlign w:val="bottom"/>
            <w:hideMark/>
          </w:tcPr>
          <w:p w14:paraId="4989D270" w14:textId="77777777" w:rsidR="00954265" w:rsidRPr="00F41604" w:rsidRDefault="00954265" w:rsidP="00C1483D">
            <w:pPr>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PAYE/NI</w:t>
            </w:r>
          </w:p>
        </w:tc>
        <w:tc>
          <w:tcPr>
            <w:tcW w:w="1160" w:type="dxa"/>
            <w:tcBorders>
              <w:top w:val="nil"/>
              <w:left w:val="nil"/>
              <w:bottom w:val="nil"/>
              <w:right w:val="nil"/>
            </w:tcBorders>
            <w:noWrap/>
            <w:vAlign w:val="bottom"/>
            <w:hideMark/>
          </w:tcPr>
          <w:p w14:paraId="475AEA6E" w14:textId="77777777" w:rsidR="00954265" w:rsidRPr="00F41604" w:rsidRDefault="00954265" w:rsidP="00C1483D">
            <w:pPr>
              <w:rPr>
                <w:rFonts w:ascii="Verdana" w:eastAsia="Times New Roman" w:hAnsi="Verdana" w:cs="Times New Roman"/>
                <w:color w:val="000000"/>
                <w:lang w:eastAsia="en-GB"/>
              </w:rPr>
            </w:pPr>
          </w:p>
        </w:tc>
        <w:tc>
          <w:tcPr>
            <w:tcW w:w="2335" w:type="dxa"/>
            <w:tcBorders>
              <w:top w:val="nil"/>
              <w:left w:val="nil"/>
              <w:bottom w:val="nil"/>
              <w:right w:val="nil"/>
            </w:tcBorders>
            <w:noWrap/>
            <w:vAlign w:val="bottom"/>
            <w:hideMark/>
          </w:tcPr>
          <w:p w14:paraId="05E04C57" w14:textId="77777777" w:rsidR="00954265" w:rsidRPr="00F41604" w:rsidRDefault="00954265" w:rsidP="00C1483D">
            <w:pPr>
              <w:jc w:val="right"/>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£125.72</w:t>
            </w:r>
          </w:p>
        </w:tc>
      </w:tr>
      <w:tr w:rsidR="00954265" w:rsidRPr="00F41604" w14:paraId="03BFCD1C" w14:textId="77777777" w:rsidTr="00C1483D">
        <w:trPr>
          <w:trHeight w:val="276"/>
        </w:trPr>
        <w:tc>
          <w:tcPr>
            <w:tcW w:w="2080" w:type="dxa"/>
            <w:tcBorders>
              <w:top w:val="nil"/>
              <w:left w:val="nil"/>
              <w:bottom w:val="nil"/>
              <w:right w:val="nil"/>
            </w:tcBorders>
            <w:noWrap/>
            <w:vAlign w:val="bottom"/>
            <w:hideMark/>
          </w:tcPr>
          <w:p w14:paraId="2EA98C90" w14:textId="77777777" w:rsidR="00954265" w:rsidRPr="00F41604" w:rsidRDefault="00954265" w:rsidP="00C1483D">
            <w:pPr>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M J Miller</w:t>
            </w:r>
          </w:p>
        </w:tc>
        <w:tc>
          <w:tcPr>
            <w:tcW w:w="3240" w:type="dxa"/>
            <w:gridSpan w:val="2"/>
            <w:tcBorders>
              <w:top w:val="nil"/>
              <w:left w:val="nil"/>
              <w:bottom w:val="nil"/>
              <w:right w:val="nil"/>
            </w:tcBorders>
            <w:noWrap/>
            <w:vAlign w:val="bottom"/>
            <w:hideMark/>
          </w:tcPr>
          <w:p w14:paraId="39822B95" w14:textId="77777777" w:rsidR="00954265" w:rsidRPr="00F41604" w:rsidRDefault="00954265" w:rsidP="00C1483D">
            <w:pPr>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Clerks salary (May)</w:t>
            </w:r>
          </w:p>
        </w:tc>
        <w:tc>
          <w:tcPr>
            <w:tcW w:w="2335" w:type="dxa"/>
            <w:tcBorders>
              <w:top w:val="nil"/>
              <w:left w:val="nil"/>
              <w:bottom w:val="nil"/>
              <w:right w:val="nil"/>
            </w:tcBorders>
            <w:noWrap/>
            <w:vAlign w:val="bottom"/>
            <w:hideMark/>
          </w:tcPr>
          <w:p w14:paraId="51CEC09B" w14:textId="77777777" w:rsidR="00954265" w:rsidRPr="00F41604" w:rsidRDefault="00954265" w:rsidP="00C1483D">
            <w:pPr>
              <w:jc w:val="right"/>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£450.19</w:t>
            </w:r>
          </w:p>
        </w:tc>
      </w:tr>
      <w:tr w:rsidR="00954265" w:rsidRPr="00F41604" w14:paraId="664FFCBD" w14:textId="77777777" w:rsidTr="00C1483D">
        <w:trPr>
          <w:trHeight w:val="276"/>
        </w:trPr>
        <w:tc>
          <w:tcPr>
            <w:tcW w:w="2080" w:type="dxa"/>
            <w:tcBorders>
              <w:top w:val="nil"/>
              <w:left w:val="nil"/>
              <w:bottom w:val="nil"/>
              <w:right w:val="nil"/>
            </w:tcBorders>
            <w:noWrap/>
            <w:vAlign w:val="bottom"/>
            <w:hideMark/>
          </w:tcPr>
          <w:p w14:paraId="702C53A1" w14:textId="77777777" w:rsidR="00954265" w:rsidRPr="00F41604" w:rsidRDefault="00954265" w:rsidP="00C1483D">
            <w:pPr>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HMRC</w:t>
            </w:r>
          </w:p>
        </w:tc>
        <w:tc>
          <w:tcPr>
            <w:tcW w:w="2080" w:type="dxa"/>
            <w:tcBorders>
              <w:top w:val="nil"/>
              <w:left w:val="nil"/>
              <w:bottom w:val="nil"/>
              <w:right w:val="nil"/>
            </w:tcBorders>
            <w:noWrap/>
            <w:vAlign w:val="bottom"/>
            <w:hideMark/>
          </w:tcPr>
          <w:p w14:paraId="6F914AFC" w14:textId="77777777" w:rsidR="00954265" w:rsidRPr="00F41604" w:rsidRDefault="00954265" w:rsidP="00C1483D">
            <w:pPr>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PAYE/NI</w:t>
            </w:r>
          </w:p>
        </w:tc>
        <w:tc>
          <w:tcPr>
            <w:tcW w:w="1160" w:type="dxa"/>
            <w:tcBorders>
              <w:top w:val="nil"/>
              <w:left w:val="nil"/>
              <w:bottom w:val="nil"/>
              <w:right w:val="nil"/>
            </w:tcBorders>
            <w:noWrap/>
            <w:vAlign w:val="bottom"/>
            <w:hideMark/>
          </w:tcPr>
          <w:p w14:paraId="33F69D5C" w14:textId="77777777" w:rsidR="00954265" w:rsidRPr="00F41604" w:rsidRDefault="00954265" w:rsidP="00C1483D">
            <w:pPr>
              <w:rPr>
                <w:rFonts w:ascii="Verdana" w:eastAsia="Times New Roman" w:hAnsi="Verdana" w:cs="Times New Roman"/>
                <w:color w:val="000000"/>
                <w:lang w:eastAsia="en-GB"/>
              </w:rPr>
            </w:pPr>
          </w:p>
        </w:tc>
        <w:tc>
          <w:tcPr>
            <w:tcW w:w="2335" w:type="dxa"/>
            <w:tcBorders>
              <w:top w:val="nil"/>
              <w:left w:val="nil"/>
              <w:bottom w:val="nil"/>
              <w:right w:val="nil"/>
            </w:tcBorders>
            <w:noWrap/>
            <w:vAlign w:val="bottom"/>
            <w:hideMark/>
          </w:tcPr>
          <w:p w14:paraId="16FF96FC" w14:textId="77777777" w:rsidR="00954265" w:rsidRPr="00F41604" w:rsidRDefault="00954265" w:rsidP="00C1483D">
            <w:pPr>
              <w:jc w:val="right"/>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£125.72</w:t>
            </w:r>
          </w:p>
        </w:tc>
      </w:tr>
      <w:tr w:rsidR="00954265" w:rsidRPr="00F41604" w14:paraId="31A769AE" w14:textId="77777777" w:rsidTr="00C1483D">
        <w:trPr>
          <w:trHeight w:val="276"/>
        </w:trPr>
        <w:tc>
          <w:tcPr>
            <w:tcW w:w="2080" w:type="dxa"/>
            <w:tcBorders>
              <w:top w:val="nil"/>
              <w:left w:val="nil"/>
              <w:bottom w:val="nil"/>
              <w:right w:val="nil"/>
            </w:tcBorders>
            <w:noWrap/>
            <w:vAlign w:val="bottom"/>
            <w:hideMark/>
          </w:tcPr>
          <w:p w14:paraId="259FCB88" w14:textId="77777777" w:rsidR="00954265" w:rsidRPr="00F41604" w:rsidRDefault="00954265" w:rsidP="00C1483D">
            <w:pPr>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M J Miller</w:t>
            </w:r>
          </w:p>
        </w:tc>
        <w:tc>
          <w:tcPr>
            <w:tcW w:w="3240" w:type="dxa"/>
            <w:gridSpan w:val="2"/>
            <w:tcBorders>
              <w:top w:val="nil"/>
              <w:left w:val="nil"/>
              <w:bottom w:val="nil"/>
              <w:right w:val="nil"/>
            </w:tcBorders>
            <w:noWrap/>
            <w:vAlign w:val="bottom"/>
            <w:hideMark/>
          </w:tcPr>
          <w:p w14:paraId="7E4FF752" w14:textId="77777777" w:rsidR="00954265" w:rsidRPr="00F41604" w:rsidRDefault="00954265" w:rsidP="00C1483D">
            <w:pPr>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Clerks salary (June)</w:t>
            </w:r>
          </w:p>
        </w:tc>
        <w:tc>
          <w:tcPr>
            <w:tcW w:w="2335" w:type="dxa"/>
            <w:tcBorders>
              <w:top w:val="nil"/>
              <w:left w:val="nil"/>
              <w:bottom w:val="nil"/>
              <w:right w:val="nil"/>
            </w:tcBorders>
            <w:noWrap/>
            <w:vAlign w:val="bottom"/>
            <w:hideMark/>
          </w:tcPr>
          <w:p w14:paraId="5CCFF99A" w14:textId="77777777" w:rsidR="00954265" w:rsidRPr="00F41604" w:rsidRDefault="00954265" w:rsidP="00C1483D">
            <w:pPr>
              <w:jc w:val="right"/>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£446.19</w:t>
            </w:r>
          </w:p>
        </w:tc>
      </w:tr>
      <w:tr w:rsidR="00954265" w:rsidRPr="00F41604" w14:paraId="62827A5E" w14:textId="77777777" w:rsidTr="00C1483D">
        <w:trPr>
          <w:trHeight w:val="276"/>
        </w:trPr>
        <w:tc>
          <w:tcPr>
            <w:tcW w:w="2080" w:type="dxa"/>
            <w:tcBorders>
              <w:top w:val="nil"/>
              <w:left w:val="nil"/>
              <w:bottom w:val="nil"/>
              <w:right w:val="nil"/>
            </w:tcBorders>
            <w:noWrap/>
            <w:vAlign w:val="bottom"/>
            <w:hideMark/>
          </w:tcPr>
          <w:p w14:paraId="7E8DFECA" w14:textId="77777777" w:rsidR="00954265" w:rsidRPr="00F41604" w:rsidRDefault="00954265" w:rsidP="00C1483D">
            <w:pPr>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Oak Landscape</w:t>
            </w:r>
          </w:p>
        </w:tc>
        <w:tc>
          <w:tcPr>
            <w:tcW w:w="2080" w:type="dxa"/>
            <w:tcBorders>
              <w:top w:val="nil"/>
              <w:left w:val="nil"/>
              <w:bottom w:val="nil"/>
              <w:right w:val="nil"/>
            </w:tcBorders>
            <w:noWrap/>
            <w:vAlign w:val="bottom"/>
            <w:hideMark/>
          </w:tcPr>
          <w:p w14:paraId="28748FA2" w14:textId="77777777" w:rsidR="00954265" w:rsidRPr="00F41604" w:rsidRDefault="00954265" w:rsidP="00C1483D">
            <w:pPr>
              <w:rPr>
                <w:rFonts w:ascii="Verdana" w:eastAsia="Times New Roman" w:hAnsi="Verdana" w:cs="Times New Roman"/>
                <w:color w:val="000000"/>
                <w:lang w:eastAsia="en-GB"/>
              </w:rPr>
            </w:pPr>
            <w:proofErr w:type="spellStart"/>
            <w:r w:rsidRPr="00F41604">
              <w:rPr>
                <w:rFonts w:ascii="Verdana" w:eastAsia="Times New Roman" w:hAnsi="Verdana" w:cs="Times New Roman"/>
                <w:color w:val="000000"/>
                <w:lang w:eastAsia="en-GB"/>
              </w:rPr>
              <w:t>Grasscutting</w:t>
            </w:r>
            <w:proofErr w:type="spellEnd"/>
          </w:p>
        </w:tc>
        <w:tc>
          <w:tcPr>
            <w:tcW w:w="1160" w:type="dxa"/>
            <w:tcBorders>
              <w:top w:val="nil"/>
              <w:left w:val="nil"/>
              <w:bottom w:val="nil"/>
              <w:right w:val="nil"/>
            </w:tcBorders>
            <w:noWrap/>
            <w:vAlign w:val="bottom"/>
            <w:hideMark/>
          </w:tcPr>
          <w:p w14:paraId="1AB70442" w14:textId="77777777" w:rsidR="00954265" w:rsidRPr="00F41604" w:rsidRDefault="00954265" w:rsidP="00C1483D">
            <w:pPr>
              <w:rPr>
                <w:rFonts w:ascii="Verdana" w:eastAsia="Times New Roman" w:hAnsi="Verdana" w:cs="Times New Roman"/>
                <w:color w:val="000000"/>
                <w:lang w:eastAsia="en-GB"/>
              </w:rPr>
            </w:pPr>
          </w:p>
        </w:tc>
        <w:tc>
          <w:tcPr>
            <w:tcW w:w="2335" w:type="dxa"/>
            <w:tcBorders>
              <w:top w:val="nil"/>
              <w:left w:val="nil"/>
              <w:bottom w:val="nil"/>
              <w:right w:val="nil"/>
            </w:tcBorders>
            <w:noWrap/>
            <w:vAlign w:val="bottom"/>
            <w:hideMark/>
          </w:tcPr>
          <w:p w14:paraId="7A2B199C" w14:textId="77777777" w:rsidR="00954265" w:rsidRPr="00F41604" w:rsidRDefault="00954265" w:rsidP="00C1483D">
            <w:pPr>
              <w:jc w:val="right"/>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£600.00</w:t>
            </w:r>
          </w:p>
        </w:tc>
      </w:tr>
      <w:tr w:rsidR="00954265" w:rsidRPr="00F41604" w14:paraId="5B8C1B22" w14:textId="77777777" w:rsidTr="00C1483D">
        <w:trPr>
          <w:trHeight w:val="276"/>
        </w:trPr>
        <w:tc>
          <w:tcPr>
            <w:tcW w:w="2080" w:type="dxa"/>
            <w:tcBorders>
              <w:top w:val="nil"/>
              <w:left w:val="nil"/>
              <w:bottom w:val="nil"/>
              <w:right w:val="nil"/>
            </w:tcBorders>
            <w:noWrap/>
            <w:vAlign w:val="bottom"/>
            <w:hideMark/>
          </w:tcPr>
          <w:p w14:paraId="429D5C5D" w14:textId="77777777" w:rsidR="00954265" w:rsidRPr="00F41604" w:rsidRDefault="00954265" w:rsidP="00C1483D">
            <w:pPr>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M J Miller</w:t>
            </w:r>
          </w:p>
        </w:tc>
        <w:tc>
          <w:tcPr>
            <w:tcW w:w="2080" w:type="dxa"/>
            <w:tcBorders>
              <w:top w:val="nil"/>
              <w:left w:val="nil"/>
              <w:bottom w:val="nil"/>
              <w:right w:val="nil"/>
            </w:tcBorders>
            <w:noWrap/>
            <w:vAlign w:val="bottom"/>
            <w:hideMark/>
          </w:tcPr>
          <w:p w14:paraId="29ED2B10" w14:textId="77777777" w:rsidR="00954265" w:rsidRPr="00F41604" w:rsidRDefault="00954265" w:rsidP="00C1483D">
            <w:pPr>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Secure Postage</w:t>
            </w:r>
          </w:p>
        </w:tc>
        <w:tc>
          <w:tcPr>
            <w:tcW w:w="1160" w:type="dxa"/>
            <w:tcBorders>
              <w:top w:val="nil"/>
              <w:left w:val="nil"/>
              <w:bottom w:val="nil"/>
              <w:right w:val="nil"/>
            </w:tcBorders>
            <w:noWrap/>
            <w:vAlign w:val="bottom"/>
            <w:hideMark/>
          </w:tcPr>
          <w:p w14:paraId="0A99BF09" w14:textId="77777777" w:rsidR="00954265" w:rsidRPr="00F41604" w:rsidRDefault="00954265" w:rsidP="00C1483D">
            <w:pPr>
              <w:rPr>
                <w:rFonts w:ascii="Verdana" w:eastAsia="Times New Roman" w:hAnsi="Verdana" w:cs="Times New Roman"/>
                <w:color w:val="000000"/>
                <w:lang w:eastAsia="en-GB"/>
              </w:rPr>
            </w:pPr>
          </w:p>
        </w:tc>
        <w:tc>
          <w:tcPr>
            <w:tcW w:w="2335" w:type="dxa"/>
            <w:tcBorders>
              <w:top w:val="nil"/>
              <w:left w:val="nil"/>
              <w:bottom w:val="nil"/>
              <w:right w:val="nil"/>
            </w:tcBorders>
            <w:noWrap/>
            <w:vAlign w:val="bottom"/>
            <w:hideMark/>
          </w:tcPr>
          <w:p w14:paraId="474274EA" w14:textId="77777777" w:rsidR="00954265" w:rsidRPr="00F41604" w:rsidRDefault="00954265" w:rsidP="00C1483D">
            <w:pPr>
              <w:jc w:val="right"/>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£10.60</w:t>
            </w:r>
          </w:p>
        </w:tc>
      </w:tr>
      <w:tr w:rsidR="00954265" w:rsidRPr="00F41604" w14:paraId="0AEDEC8F" w14:textId="77777777" w:rsidTr="00C1483D">
        <w:trPr>
          <w:trHeight w:val="276"/>
        </w:trPr>
        <w:tc>
          <w:tcPr>
            <w:tcW w:w="2080" w:type="dxa"/>
            <w:tcBorders>
              <w:top w:val="nil"/>
              <w:left w:val="nil"/>
              <w:bottom w:val="nil"/>
              <w:right w:val="nil"/>
            </w:tcBorders>
            <w:noWrap/>
            <w:vAlign w:val="bottom"/>
            <w:hideMark/>
          </w:tcPr>
          <w:p w14:paraId="28F9D74C" w14:textId="77777777" w:rsidR="00954265" w:rsidRPr="00F41604" w:rsidRDefault="00954265" w:rsidP="00C1483D">
            <w:pPr>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Cartridge People</w:t>
            </w:r>
          </w:p>
        </w:tc>
        <w:tc>
          <w:tcPr>
            <w:tcW w:w="2080" w:type="dxa"/>
            <w:tcBorders>
              <w:top w:val="nil"/>
              <w:left w:val="nil"/>
              <w:bottom w:val="nil"/>
              <w:right w:val="nil"/>
            </w:tcBorders>
            <w:noWrap/>
            <w:vAlign w:val="bottom"/>
            <w:hideMark/>
          </w:tcPr>
          <w:p w14:paraId="13C54053" w14:textId="77777777" w:rsidR="00954265" w:rsidRPr="00F41604" w:rsidRDefault="00954265" w:rsidP="00C1483D">
            <w:pPr>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Stationary</w:t>
            </w:r>
          </w:p>
        </w:tc>
        <w:tc>
          <w:tcPr>
            <w:tcW w:w="1160" w:type="dxa"/>
            <w:tcBorders>
              <w:top w:val="nil"/>
              <w:left w:val="nil"/>
              <w:bottom w:val="nil"/>
              <w:right w:val="nil"/>
            </w:tcBorders>
            <w:noWrap/>
            <w:vAlign w:val="bottom"/>
            <w:hideMark/>
          </w:tcPr>
          <w:p w14:paraId="11416F18" w14:textId="77777777" w:rsidR="00954265" w:rsidRPr="00F41604" w:rsidRDefault="00954265" w:rsidP="00C1483D">
            <w:pPr>
              <w:rPr>
                <w:rFonts w:ascii="Verdana" w:eastAsia="Times New Roman" w:hAnsi="Verdana" w:cs="Times New Roman"/>
                <w:color w:val="000000"/>
                <w:lang w:eastAsia="en-GB"/>
              </w:rPr>
            </w:pPr>
          </w:p>
        </w:tc>
        <w:tc>
          <w:tcPr>
            <w:tcW w:w="2335" w:type="dxa"/>
            <w:tcBorders>
              <w:top w:val="nil"/>
              <w:left w:val="nil"/>
              <w:bottom w:val="nil"/>
              <w:right w:val="nil"/>
            </w:tcBorders>
            <w:noWrap/>
            <w:vAlign w:val="bottom"/>
            <w:hideMark/>
          </w:tcPr>
          <w:p w14:paraId="164FB560" w14:textId="77777777" w:rsidR="00954265" w:rsidRPr="00F41604" w:rsidRDefault="00954265" w:rsidP="00C1483D">
            <w:pPr>
              <w:jc w:val="right"/>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£84.78</w:t>
            </w:r>
          </w:p>
        </w:tc>
      </w:tr>
      <w:tr w:rsidR="00954265" w:rsidRPr="00F41604" w14:paraId="67EA61D8" w14:textId="77777777" w:rsidTr="00C1483D">
        <w:trPr>
          <w:trHeight w:val="276"/>
        </w:trPr>
        <w:tc>
          <w:tcPr>
            <w:tcW w:w="2080" w:type="dxa"/>
            <w:tcBorders>
              <w:top w:val="nil"/>
              <w:left w:val="nil"/>
              <w:bottom w:val="nil"/>
              <w:right w:val="nil"/>
            </w:tcBorders>
            <w:noWrap/>
            <w:vAlign w:val="bottom"/>
            <w:hideMark/>
          </w:tcPr>
          <w:p w14:paraId="6498E4C4" w14:textId="77777777" w:rsidR="00954265" w:rsidRPr="00F41604" w:rsidRDefault="00954265" w:rsidP="00C1483D">
            <w:pPr>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 xml:space="preserve">Oaks Landscape </w:t>
            </w:r>
          </w:p>
        </w:tc>
        <w:tc>
          <w:tcPr>
            <w:tcW w:w="2080" w:type="dxa"/>
            <w:tcBorders>
              <w:top w:val="nil"/>
              <w:left w:val="nil"/>
              <w:bottom w:val="nil"/>
              <w:right w:val="nil"/>
            </w:tcBorders>
            <w:noWrap/>
            <w:vAlign w:val="bottom"/>
            <w:hideMark/>
          </w:tcPr>
          <w:p w14:paraId="588D2398" w14:textId="77777777" w:rsidR="00954265" w:rsidRPr="00F41604" w:rsidRDefault="00954265" w:rsidP="00C1483D">
            <w:pPr>
              <w:rPr>
                <w:rFonts w:ascii="Verdana" w:eastAsia="Times New Roman" w:hAnsi="Verdana" w:cs="Times New Roman"/>
                <w:color w:val="000000"/>
                <w:lang w:eastAsia="en-GB"/>
              </w:rPr>
            </w:pPr>
            <w:proofErr w:type="spellStart"/>
            <w:r w:rsidRPr="00F41604">
              <w:rPr>
                <w:rFonts w:ascii="Verdana" w:eastAsia="Times New Roman" w:hAnsi="Verdana" w:cs="Times New Roman"/>
                <w:color w:val="000000"/>
                <w:lang w:eastAsia="en-GB"/>
              </w:rPr>
              <w:t>Grasscutting</w:t>
            </w:r>
            <w:proofErr w:type="spellEnd"/>
          </w:p>
        </w:tc>
        <w:tc>
          <w:tcPr>
            <w:tcW w:w="1160" w:type="dxa"/>
            <w:tcBorders>
              <w:top w:val="nil"/>
              <w:left w:val="nil"/>
              <w:bottom w:val="nil"/>
              <w:right w:val="nil"/>
            </w:tcBorders>
            <w:noWrap/>
            <w:vAlign w:val="bottom"/>
            <w:hideMark/>
          </w:tcPr>
          <w:p w14:paraId="399B69BE" w14:textId="77777777" w:rsidR="00954265" w:rsidRPr="00F41604" w:rsidRDefault="00954265" w:rsidP="00C1483D">
            <w:pPr>
              <w:rPr>
                <w:rFonts w:ascii="Verdana" w:eastAsia="Times New Roman" w:hAnsi="Verdana" w:cs="Times New Roman"/>
                <w:color w:val="000000"/>
                <w:lang w:eastAsia="en-GB"/>
              </w:rPr>
            </w:pPr>
          </w:p>
        </w:tc>
        <w:tc>
          <w:tcPr>
            <w:tcW w:w="2335" w:type="dxa"/>
            <w:tcBorders>
              <w:top w:val="nil"/>
              <w:left w:val="nil"/>
              <w:bottom w:val="nil"/>
              <w:right w:val="nil"/>
            </w:tcBorders>
            <w:noWrap/>
            <w:vAlign w:val="bottom"/>
            <w:hideMark/>
          </w:tcPr>
          <w:p w14:paraId="1A346A9A" w14:textId="77777777" w:rsidR="00954265" w:rsidRPr="00F41604" w:rsidRDefault="00954265" w:rsidP="00C1483D">
            <w:pPr>
              <w:jc w:val="right"/>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£600.00</w:t>
            </w:r>
          </w:p>
        </w:tc>
      </w:tr>
      <w:tr w:rsidR="00954265" w:rsidRPr="00F41604" w14:paraId="24CE717E" w14:textId="77777777" w:rsidTr="00C1483D">
        <w:trPr>
          <w:trHeight w:val="276"/>
        </w:trPr>
        <w:tc>
          <w:tcPr>
            <w:tcW w:w="2080" w:type="dxa"/>
            <w:tcBorders>
              <w:top w:val="nil"/>
              <w:left w:val="nil"/>
              <w:bottom w:val="nil"/>
              <w:right w:val="nil"/>
            </w:tcBorders>
            <w:noWrap/>
            <w:vAlign w:val="bottom"/>
            <w:hideMark/>
          </w:tcPr>
          <w:p w14:paraId="25B89BBF" w14:textId="77777777" w:rsidR="00954265" w:rsidRPr="00F41604" w:rsidRDefault="00954265" w:rsidP="00C1483D">
            <w:pPr>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 xml:space="preserve">Zurich </w:t>
            </w:r>
          </w:p>
        </w:tc>
        <w:tc>
          <w:tcPr>
            <w:tcW w:w="2080" w:type="dxa"/>
            <w:tcBorders>
              <w:top w:val="nil"/>
              <w:left w:val="nil"/>
              <w:bottom w:val="nil"/>
              <w:right w:val="nil"/>
            </w:tcBorders>
            <w:noWrap/>
            <w:vAlign w:val="bottom"/>
            <w:hideMark/>
          </w:tcPr>
          <w:p w14:paraId="363BC707" w14:textId="77777777" w:rsidR="00954265" w:rsidRPr="00F41604" w:rsidRDefault="00954265" w:rsidP="00C1483D">
            <w:pPr>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annual policy</w:t>
            </w:r>
          </w:p>
        </w:tc>
        <w:tc>
          <w:tcPr>
            <w:tcW w:w="1160" w:type="dxa"/>
            <w:tcBorders>
              <w:top w:val="nil"/>
              <w:left w:val="nil"/>
              <w:bottom w:val="nil"/>
              <w:right w:val="nil"/>
            </w:tcBorders>
            <w:noWrap/>
            <w:vAlign w:val="bottom"/>
            <w:hideMark/>
          </w:tcPr>
          <w:p w14:paraId="2E4F2CD0" w14:textId="77777777" w:rsidR="00954265" w:rsidRPr="00F41604" w:rsidRDefault="00954265" w:rsidP="00C1483D">
            <w:pPr>
              <w:rPr>
                <w:rFonts w:ascii="Verdana" w:eastAsia="Times New Roman" w:hAnsi="Verdana" w:cs="Times New Roman"/>
                <w:color w:val="000000"/>
                <w:lang w:eastAsia="en-GB"/>
              </w:rPr>
            </w:pPr>
          </w:p>
        </w:tc>
        <w:tc>
          <w:tcPr>
            <w:tcW w:w="2335" w:type="dxa"/>
            <w:tcBorders>
              <w:top w:val="nil"/>
              <w:left w:val="nil"/>
              <w:bottom w:val="nil"/>
              <w:right w:val="nil"/>
            </w:tcBorders>
            <w:noWrap/>
            <w:vAlign w:val="bottom"/>
            <w:hideMark/>
          </w:tcPr>
          <w:p w14:paraId="2E76F62A" w14:textId="77777777" w:rsidR="00954265" w:rsidRPr="00F41604" w:rsidRDefault="00954265" w:rsidP="00C1483D">
            <w:pPr>
              <w:jc w:val="right"/>
              <w:rPr>
                <w:rFonts w:ascii="Verdana" w:eastAsia="Times New Roman" w:hAnsi="Verdana" w:cs="Times New Roman"/>
                <w:color w:val="000000"/>
                <w:lang w:eastAsia="en-GB"/>
              </w:rPr>
            </w:pPr>
            <w:r w:rsidRPr="00F41604">
              <w:rPr>
                <w:rFonts w:ascii="Verdana" w:eastAsia="Times New Roman" w:hAnsi="Verdana" w:cs="Times New Roman"/>
                <w:color w:val="000000"/>
                <w:lang w:eastAsia="en-GB"/>
              </w:rPr>
              <w:t>£632.00</w:t>
            </w:r>
          </w:p>
        </w:tc>
      </w:tr>
      <w:tr w:rsidR="00954265" w:rsidRPr="00F41604" w14:paraId="16F04423" w14:textId="77777777" w:rsidTr="00C1483D">
        <w:trPr>
          <w:trHeight w:val="276"/>
        </w:trPr>
        <w:tc>
          <w:tcPr>
            <w:tcW w:w="2080" w:type="dxa"/>
            <w:tcBorders>
              <w:top w:val="nil"/>
              <w:left w:val="nil"/>
              <w:bottom w:val="nil"/>
              <w:right w:val="nil"/>
            </w:tcBorders>
            <w:noWrap/>
            <w:vAlign w:val="bottom"/>
            <w:hideMark/>
          </w:tcPr>
          <w:p w14:paraId="1EE4A626" w14:textId="77777777" w:rsidR="00954265" w:rsidRPr="00F41604" w:rsidRDefault="00954265" w:rsidP="00C1483D">
            <w:pPr>
              <w:jc w:val="right"/>
              <w:rPr>
                <w:rFonts w:ascii="Verdana" w:eastAsia="Times New Roman" w:hAnsi="Verdana" w:cs="Times New Roman"/>
                <w:color w:val="000000"/>
                <w:lang w:eastAsia="en-GB"/>
              </w:rPr>
            </w:pPr>
          </w:p>
        </w:tc>
        <w:tc>
          <w:tcPr>
            <w:tcW w:w="2080" w:type="dxa"/>
            <w:tcBorders>
              <w:top w:val="nil"/>
              <w:left w:val="nil"/>
              <w:bottom w:val="nil"/>
              <w:right w:val="nil"/>
            </w:tcBorders>
            <w:noWrap/>
            <w:vAlign w:val="bottom"/>
            <w:hideMark/>
          </w:tcPr>
          <w:p w14:paraId="44C6BC32" w14:textId="77777777" w:rsidR="00954265" w:rsidRPr="00F41604" w:rsidRDefault="00954265" w:rsidP="00C1483D">
            <w:pPr>
              <w:rPr>
                <w:rFonts w:ascii="Times New Roman" w:eastAsia="Times New Roman" w:hAnsi="Times New Roman" w:cs="Times New Roman"/>
                <w:sz w:val="20"/>
                <w:szCs w:val="20"/>
                <w:lang w:eastAsia="en-GB"/>
              </w:rPr>
            </w:pPr>
          </w:p>
        </w:tc>
        <w:tc>
          <w:tcPr>
            <w:tcW w:w="1160" w:type="dxa"/>
            <w:tcBorders>
              <w:top w:val="nil"/>
              <w:left w:val="nil"/>
              <w:bottom w:val="nil"/>
              <w:right w:val="nil"/>
            </w:tcBorders>
            <w:noWrap/>
            <w:vAlign w:val="bottom"/>
            <w:hideMark/>
          </w:tcPr>
          <w:p w14:paraId="172EB371" w14:textId="77777777" w:rsidR="00954265" w:rsidRPr="00F41604" w:rsidRDefault="00954265" w:rsidP="00C1483D">
            <w:pPr>
              <w:rPr>
                <w:rFonts w:ascii="Times New Roman" w:eastAsia="Times New Roman" w:hAnsi="Times New Roman" w:cs="Times New Roman"/>
                <w:sz w:val="20"/>
                <w:szCs w:val="20"/>
                <w:lang w:eastAsia="en-GB"/>
              </w:rPr>
            </w:pPr>
          </w:p>
        </w:tc>
        <w:tc>
          <w:tcPr>
            <w:tcW w:w="2335" w:type="dxa"/>
            <w:tcBorders>
              <w:top w:val="nil"/>
              <w:left w:val="nil"/>
              <w:bottom w:val="nil"/>
              <w:right w:val="nil"/>
            </w:tcBorders>
            <w:noWrap/>
            <w:vAlign w:val="bottom"/>
            <w:hideMark/>
          </w:tcPr>
          <w:p w14:paraId="75A6B164" w14:textId="77777777" w:rsidR="00954265" w:rsidRPr="00F41604" w:rsidRDefault="00954265" w:rsidP="00C1483D">
            <w:pPr>
              <w:jc w:val="right"/>
              <w:rPr>
                <w:rFonts w:ascii="Verdana" w:eastAsia="Times New Roman" w:hAnsi="Verdana" w:cs="Times New Roman"/>
                <w:b/>
                <w:bCs/>
                <w:color w:val="000000"/>
                <w:u w:val="single"/>
                <w:lang w:eastAsia="en-GB"/>
              </w:rPr>
            </w:pPr>
            <w:r w:rsidRPr="00F41604">
              <w:rPr>
                <w:rFonts w:ascii="Verdana" w:eastAsia="Times New Roman" w:hAnsi="Verdana" w:cs="Times New Roman"/>
                <w:b/>
                <w:bCs/>
                <w:color w:val="000000"/>
                <w:u w:val="single"/>
                <w:lang w:eastAsia="en-GB"/>
              </w:rPr>
              <w:t>£3,503.60</w:t>
            </w:r>
          </w:p>
        </w:tc>
      </w:tr>
    </w:tbl>
    <w:p w14:paraId="1797FA98" w14:textId="77777777" w:rsidR="00954265" w:rsidRDefault="00954265" w:rsidP="00857A36">
      <w:pPr>
        <w:spacing w:before="240"/>
        <w:jc w:val="both"/>
        <w:rPr>
          <w:rFonts w:ascii="Verdana" w:hAnsi="Verdana"/>
          <w:sz w:val="24"/>
          <w:szCs w:val="24"/>
        </w:rPr>
      </w:pPr>
    </w:p>
    <w:p w14:paraId="68A1186F" w14:textId="77777777" w:rsidR="00790160" w:rsidRDefault="00790160" w:rsidP="00857A36">
      <w:pPr>
        <w:spacing w:before="240"/>
        <w:jc w:val="both"/>
        <w:rPr>
          <w:rFonts w:ascii="Verdana" w:hAnsi="Verdana"/>
          <w:sz w:val="24"/>
          <w:szCs w:val="24"/>
        </w:rPr>
      </w:pPr>
    </w:p>
    <w:p w14:paraId="18556E76" w14:textId="77777777" w:rsidR="00AC626E" w:rsidRDefault="00C82979" w:rsidP="00AC626E">
      <w:pPr>
        <w:widowControl/>
        <w:autoSpaceDE/>
        <w:autoSpaceDN/>
        <w:spacing w:after="120"/>
        <w:ind w:left="709" w:hanging="709"/>
        <w:rPr>
          <w:rFonts w:ascii="Verdana" w:hAnsi="Verdana"/>
          <w:sz w:val="24"/>
          <w:szCs w:val="24"/>
        </w:rPr>
      </w:pPr>
      <w:r w:rsidRPr="00AC626E">
        <w:rPr>
          <w:rFonts w:ascii="Verdana" w:hAnsi="Verdana"/>
          <w:sz w:val="24"/>
          <w:szCs w:val="24"/>
        </w:rPr>
        <w:t>10.2</w:t>
      </w:r>
      <w:r w:rsidR="00AC626E" w:rsidRPr="00AC626E">
        <w:rPr>
          <w:rFonts w:ascii="Verdana" w:hAnsi="Verdana"/>
          <w:sz w:val="24"/>
          <w:szCs w:val="24"/>
        </w:rPr>
        <w:t xml:space="preserve"> To receive a bank Reconciliation for the period to 21</w:t>
      </w:r>
      <w:r w:rsidR="00AC626E" w:rsidRPr="00AC626E">
        <w:rPr>
          <w:rFonts w:ascii="Verdana" w:hAnsi="Verdana"/>
          <w:sz w:val="24"/>
          <w:szCs w:val="24"/>
          <w:vertAlign w:val="superscript"/>
        </w:rPr>
        <w:t>st</w:t>
      </w:r>
      <w:r w:rsidR="00AC626E" w:rsidRPr="00AC626E">
        <w:rPr>
          <w:rFonts w:ascii="Verdana" w:hAnsi="Verdana"/>
          <w:sz w:val="24"/>
          <w:szCs w:val="24"/>
        </w:rPr>
        <w:t xml:space="preserve"> May 2026 including current bank balances and statement:</w:t>
      </w:r>
    </w:p>
    <w:p w14:paraId="46F01670" w14:textId="33745D2D" w:rsidR="00293414" w:rsidRDefault="00293414" w:rsidP="00AC626E">
      <w:pPr>
        <w:widowControl/>
        <w:autoSpaceDE/>
        <w:autoSpaceDN/>
        <w:spacing w:after="120"/>
        <w:ind w:left="709" w:hanging="709"/>
        <w:rPr>
          <w:rFonts w:ascii="Verdana" w:hAnsi="Verdana"/>
          <w:sz w:val="24"/>
          <w:szCs w:val="24"/>
        </w:rPr>
      </w:pPr>
      <w:r>
        <w:rPr>
          <w:rFonts w:ascii="Verdana" w:hAnsi="Verdana"/>
          <w:sz w:val="24"/>
          <w:szCs w:val="24"/>
        </w:rPr>
        <w:t xml:space="preserve">        HSBC a/c 716   </w:t>
      </w:r>
      <w:r w:rsidR="00DA6309">
        <w:rPr>
          <w:rFonts w:ascii="Verdana" w:hAnsi="Verdana"/>
          <w:sz w:val="24"/>
          <w:szCs w:val="24"/>
        </w:rPr>
        <w:t xml:space="preserve">  £</w:t>
      </w:r>
      <w:r w:rsidR="00307512">
        <w:rPr>
          <w:rFonts w:ascii="Verdana" w:hAnsi="Verdana"/>
          <w:sz w:val="24"/>
          <w:szCs w:val="24"/>
        </w:rPr>
        <w:t>1</w:t>
      </w:r>
      <w:r w:rsidR="00095B9A">
        <w:rPr>
          <w:rFonts w:ascii="Verdana" w:hAnsi="Verdana"/>
          <w:sz w:val="24"/>
          <w:szCs w:val="24"/>
        </w:rPr>
        <w:t>1,171.81</w:t>
      </w:r>
    </w:p>
    <w:p w14:paraId="71574059" w14:textId="410B4BFF" w:rsidR="00DA6309" w:rsidRDefault="00DA6309" w:rsidP="00AC626E">
      <w:pPr>
        <w:widowControl/>
        <w:autoSpaceDE/>
        <w:autoSpaceDN/>
        <w:spacing w:after="120"/>
        <w:ind w:left="709" w:hanging="709"/>
        <w:rPr>
          <w:rFonts w:ascii="Verdana" w:hAnsi="Verdana"/>
          <w:sz w:val="24"/>
          <w:szCs w:val="24"/>
          <w:u w:val="single"/>
        </w:rPr>
      </w:pPr>
      <w:r>
        <w:rPr>
          <w:rFonts w:ascii="Verdana" w:hAnsi="Verdana"/>
          <w:sz w:val="24"/>
          <w:szCs w:val="24"/>
        </w:rPr>
        <w:t xml:space="preserve">        HSBC a/c 208     </w:t>
      </w:r>
      <w:r w:rsidR="00616010">
        <w:rPr>
          <w:rFonts w:ascii="Verdana" w:hAnsi="Verdana"/>
          <w:sz w:val="24"/>
          <w:szCs w:val="24"/>
        </w:rPr>
        <w:t xml:space="preserve">  </w:t>
      </w:r>
      <w:r w:rsidRPr="00616010">
        <w:rPr>
          <w:rFonts w:ascii="Verdana" w:hAnsi="Verdana"/>
          <w:sz w:val="24"/>
          <w:szCs w:val="24"/>
          <w:u w:val="single"/>
        </w:rPr>
        <w:t>£</w:t>
      </w:r>
      <w:r w:rsidR="00616010" w:rsidRPr="00616010">
        <w:rPr>
          <w:rFonts w:ascii="Verdana" w:hAnsi="Verdana"/>
          <w:sz w:val="24"/>
          <w:szCs w:val="24"/>
          <w:u w:val="single"/>
        </w:rPr>
        <w:t>6,828.98</w:t>
      </w:r>
    </w:p>
    <w:p w14:paraId="6C01473E" w14:textId="68B45087" w:rsidR="00616010" w:rsidRPr="00616010" w:rsidRDefault="00616010" w:rsidP="00AC626E">
      <w:pPr>
        <w:widowControl/>
        <w:autoSpaceDE/>
        <w:autoSpaceDN/>
        <w:spacing w:after="120"/>
        <w:ind w:left="709" w:hanging="709"/>
        <w:rPr>
          <w:rFonts w:ascii="Verdana" w:hAnsi="Verdana"/>
          <w:b/>
          <w:bCs/>
          <w:sz w:val="24"/>
          <w:szCs w:val="24"/>
          <w:u w:val="single"/>
        </w:rPr>
      </w:pPr>
      <w:r>
        <w:rPr>
          <w:rFonts w:ascii="Verdana" w:hAnsi="Verdana"/>
          <w:sz w:val="24"/>
          <w:szCs w:val="24"/>
        </w:rPr>
        <w:t xml:space="preserve">    </w:t>
      </w:r>
      <w:r w:rsidR="00AC360A">
        <w:rPr>
          <w:rFonts w:ascii="Verdana" w:hAnsi="Verdana"/>
          <w:sz w:val="24"/>
          <w:szCs w:val="24"/>
        </w:rPr>
        <w:t xml:space="preserve">      </w:t>
      </w:r>
      <w:r>
        <w:rPr>
          <w:rFonts w:ascii="Verdana" w:hAnsi="Verdana"/>
          <w:sz w:val="24"/>
          <w:szCs w:val="24"/>
        </w:rPr>
        <w:t xml:space="preserve"> </w:t>
      </w:r>
      <w:r w:rsidR="00B95D57">
        <w:rPr>
          <w:rFonts w:ascii="Verdana" w:hAnsi="Verdana"/>
          <w:sz w:val="24"/>
          <w:szCs w:val="24"/>
        </w:rPr>
        <w:t>Total funds:</w:t>
      </w:r>
      <w:r>
        <w:rPr>
          <w:rFonts w:ascii="Verdana" w:hAnsi="Verdana"/>
          <w:sz w:val="24"/>
          <w:szCs w:val="24"/>
        </w:rPr>
        <w:t xml:space="preserve">    </w:t>
      </w:r>
      <w:r>
        <w:rPr>
          <w:rFonts w:ascii="Verdana" w:hAnsi="Verdana"/>
          <w:b/>
          <w:bCs/>
          <w:sz w:val="24"/>
          <w:szCs w:val="24"/>
          <w:u w:val="single"/>
        </w:rPr>
        <w:t>£1</w:t>
      </w:r>
      <w:r w:rsidR="003E3D05">
        <w:rPr>
          <w:rFonts w:ascii="Verdana" w:hAnsi="Verdana"/>
          <w:b/>
          <w:bCs/>
          <w:sz w:val="24"/>
          <w:szCs w:val="24"/>
          <w:u w:val="single"/>
        </w:rPr>
        <w:t>8</w:t>
      </w:r>
      <w:r w:rsidR="00B95D57">
        <w:rPr>
          <w:rFonts w:ascii="Verdana" w:hAnsi="Verdana"/>
          <w:b/>
          <w:bCs/>
          <w:sz w:val="24"/>
          <w:szCs w:val="24"/>
          <w:u w:val="single"/>
        </w:rPr>
        <w:t>,</w:t>
      </w:r>
      <w:r w:rsidR="003E3D05">
        <w:rPr>
          <w:rFonts w:ascii="Verdana" w:hAnsi="Verdana"/>
          <w:b/>
          <w:bCs/>
          <w:sz w:val="24"/>
          <w:szCs w:val="24"/>
          <w:u w:val="single"/>
        </w:rPr>
        <w:t>000</w:t>
      </w:r>
      <w:r w:rsidR="00B95D57">
        <w:rPr>
          <w:rFonts w:ascii="Verdana" w:hAnsi="Verdana"/>
          <w:b/>
          <w:bCs/>
          <w:sz w:val="24"/>
          <w:szCs w:val="24"/>
          <w:u w:val="single"/>
        </w:rPr>
        <w:t>.</w:t>
      </w:r>
      <w:r w:rsidR="003E3D05">
        <w:rPr>
          <w:rFonts w:ascii="Verdana" w:hAnsi="Verdana"/>
          <w:b/>
          <w:bCs/>
          <w:sz w:val="24"/>
          <w:szCs w:val="24"/>
          <w:u w:val="single"/>
        </w:rPr>
        <w:t>7</w:t>
      </w:r>
      <w:r w:rsidR="00B95D57">
        <w:rPr>
          <w:rFonts w:ascii="Verdana" w:hAnsi="Verdana"/>
          <w:b/>
          <w:bCs/>
          <w:sz w:val="24"/>
          <w:szCs w:val="24"/>
          <w:u w:val="single"/>
        </w:rPr>
        <w:t>9</w:t>
      </w:r>
    </w:p>
    <w:p w14:paraId="3CCCAD67" w14:textId="207B72F2" w:rsidR="00C82979" w:rsidRDefault="00C82979" w:rsidP="00857A36">
      <w:pPr>
        <w:spacing w:before="240"/>
        <w:jc w:val="both"/>
        <w:rPr>
          <w:rFonts w:ascii="Verdana" w:hAnsi="Verdana"/>
          <w:sz w:val="24"/>
          <w:szCs w:val="24"/>
        </w:rPr>
      </w:pPr>
    </w:p>
    <w:p w14:paraId="6BAD8D6F" w14:textId="27A02EB7" w:rsidR="00C82979" w:rsidRDefault="00520C00" w:rsidP="00857A36">
      <w:pPr>
        <w:spacing w:before="240"/>
        <w:jc w:val="both"/>
        <w:rPr>
          <w:rFonts w:ascii="Verdana" w:hAnsi="Verdana"/>
          <w:sz w:val="24"/>
          <w:szCs w:val="24"/>
        </w:rPr>
      </w:pPr>
      <w:r>
        <w:rPr>
          <w:rFonts w:ascii="Verdana" w:hAnsi="Verdana"/>
          <w:sz w:val="24"/>
          <w:szCs w:val="24"/>
        </w:rPr>
        <w:t xml:space="preserve">10.3 </w:t>
      </w:r>
      <w:r w:rsidR="00980EF5">
        <w:rPr>
          <w:rFonts w:ascii="Verdana" w:hAnsi="Verdana"/>
          <w:sz w:val="24"/>
          <w:szCs w:val="24"/>
        </w:rPr>
        <w:t>Insurance quotat</w:t>
      </w:r>
      <w:r w:rsidR="00BE4F7F">
        <w:rPr>
          <w:rFonts w:ascii="Verdana" w:hAnsi="Verdana"/>
          <w:sz w:val="24"/>
          <w:szCs w:val="24"/>
        </w:rPr>
        <w:t xml:space="preserve">ions – approval to </w:t>
      </w:r>
      <w:r w:rsidR="001C7BB6">
        <w:rPr>
          <w:rFonts w:ascii="Verdana" w:hAnsi="Verdana"/>
          <w:sz w:val="24"/>
          <w:szCs w:val="24"/>
        </w:rPr>
        <w:t>renew with Zurich for 2026/27</w:t>
      </w:r>
    </w:p>
    <w:p w14:paraId="1FE4D4FC" w14:textId="3063B80A" w:rsidR="001C7BB6" w:rsidRDefault="001C7BB6" w:rsidP="0025029C">
      <w:pPr>
        <w:spacing w:before="240"/>
        <w:ind w:left="709" w:hanging="709"/>
        <w:jc w:val="both"/>
        <w:rPr>
          <w:rFonts w:ascii="Verdana" w:hAnsi="Verdana"/>
          <w:sz w:val="24"/>
          <w:szCs w:val="24"/>
        </w:rPr>
      </w:pPr>
      <w:r>
        <w:rPr>
          <w:rFonts w:ascii="Verdana" w:hAnsi="Verdana"/>
          <w:sz w:val="24"/>
          <w:szCs w:val="24"/>
        </w:rPr>
        <w:t xml:space="preserve">10.4 </w:t>
      </w:r>
      <w:r w:rsidR="00B96CEB">
        <w:rPr>
          <w:rFonts w:ascii="Verdana" w:hAnsi="Verdana"/>
          <w:sz w:val="24"/>
          <w:szCs w:val="24"/>
        </w:rPr>
        <w:t xml:space="preserve">Internal Auditor quotations </w:t>
      </w:r>
      <w:r w:rsidR="000D258F">
        <w:rPr>
          <w:rFonts w:ascii="Verdana" w:hAnsi="Verdana"/>
          <w:sz w:val="24"/>
          <w:szCs w:val="24"/>
        </w:rPr>
        <w:t>–</w:t>
      </w:r>
      <w:r w:rsidR="00B96CEB">
        <w:rPr>
          <w:rFonts w:ascii="Verdana" w:hAnsi="Verdana"/>
          <w:sz w:val="24"/>
          <w:szCs w:val="24"/>
        </w:rPr>
        <w:t xml:space="preserve"> </w:t>
      </w:r>
      <w:r w:rsidR="000D258F">
        <w:rPr>
          <w:rFonts w:ascii="Verdana" w:hAnsi="Verdana"/>
          <w:sz w:val="24"/>
          <w:szCs w:val="24"/>
        </w:rPr>
        <w:t>decision to appoint or defer for furthe</w:t>
      </w:r>
      <w:r w:rsidR="008A5F55">
        <w:rPr>
          <w:rFonts w:ascii="Verdana" w:hAnsi="Verdana"/>
          <w:sz w:val="24"/>
          <w:szCs w:val="24"/>
        </w:rPr>
        <w:t xml:space="preserve">r </w:t>
      </w:r>
      <w:r w:rsidR="000D258F">
        <w:rPr>
          <w:rFonts w:ascii="Verdana" w:hAnsi="Verdana"/>
          <w:sz w:val="24"/>
          <w:szCs w:val="24"/>
        </w:rPr>
        <w:t>quotes</w:t>
      </w:r>
    </w:p>
    <w:p w14:paraId="69C037FE" w14:textId="6F660671" w:rsidR="00E84AC9" w:rsidRPr="0061215C" w:rsidRDefault="00E84AC9" w:rsidP="00857A36">
      <w:pPr>
        <w:spacing w:before="240"/>
        <w:jc w:val="both"/>
        <w:rPr>
          <w:rFonts w:ascii="Verdana" w:hAnsi="Verdana"/>
          <w:sz w:val="24"/>
          <w:szCs w:val="24"/>
        </w:rPr>
      </w:pPr>
      <w:r>
        <w:rPr>
          <w:rFonts w:ascii="Verdana" w:hAnsi="Verdana"/>
          <w:sz w:val="24"/>
          <w:szCs w:val="24"/>
        </w:rPr>
        <w:t xml:space="preserve">10.5 HSBC </w:t>
      </w:r>
      <w:r w:rsidR="00922507">
        <w:rPr>
          <w:rFonts w:ascii="Verdana" w:hAnsi="Verdana"/>
          <w:sz w:val="24"/>
          <w:szCs w:val="24"/>
        </w:rPr>
        <w:t>– update of mandate</w:t>
      </w:r>
      <w:r w:rsidR="008A5F55">
        <w:rPr>
          <w:rFonts w:ascii="Verdana" w:hAnsi="Verdana"/>
          <w:sz w:val="24"/>
          <w:szCs w:val="24"/>
        </w:rPr>
        <w:t xml:space="preserve"> following </w:t>
      </w:r>
      <w:r w:rsidR="00A46591">
        <w:rPr>
          <w:rFonts w:ascii="Verdana" w:hAnsi="Verdana"/>
          <w:sz w:val="24"/>
          <w:szCs w:val="24"/>
        </w:rPr>
        <w:t>enquiries by Cllr. Wigginton</w:t>
      </w:r>
      <w:r w:rsidR="00922507">
        <w:rPr>
          <w:rFonts w:ascii="Verdana" w:hAnsi="Verdana"/>
          <w:sz w:val="24"/>
          <w:szCs w:val="24"/>
        </w:rPr>
        <w:t xml:space="preserve"> </w:t>
      </w:r>
    </w:p>
    <w:p w14:paraId="3D8A6B05" w14:textId="77777777" w:rsidR="00857A36" w:rsidRDefault="00857A36"/>
    <w:p w14:paraId="69DDD9EB" w14:textId="77777777" w:rsidR="00954265" w:rsidRDefault="00954265"/>
    <w:p w14:paraId="72D65957" w14:textId="77777777" w:rsidR="00954265" w:rsidRDefault="00954265"/>
    <w:p w14:paraId="1F4BDBBA" w14:textId="77777777" w:rsidR="00954265" w:rsidRDefault="00954265"/>
    <w:p w14:paraId="46619E4F" w14:textId="77777777" w:rsidR="004D1BF2" w:rsidRDefault="004D1BF2"/>
    <w:p w14:paraId="52D525B1" w14:textId="2B8DCA80" w:rsidR="004D1BF2" w:rsidRDefault="004D1BF2">
      <w:pPr>
        <w:rPr>
          <w:rFonts w:ascii="Verdana" w:hAnsi="Verdana"/>
          <w:b/>
          <w:bCs/>
          <w:sz w:val="24"/>
          <w:szCs w:val="24"/>
          <w:lang w:val="en-GB"/>
        </w:rPr>
      </w:pPr>
      <w:r>
        <w:rPr>
          <w:rFonts w:ascii="Verdana" w:hAnsi="Verdana"/>
          <w:b/>
          <w:bCs/>
          <w:sz w:val="24"/>
          <w:szCs w:val="24"/>
          <w:lang w:val="en-GB"/>
        </w:rPr>
        <w:t>11. Planning Consultations:</w:t>
      </w:r>
    </w:p>
    <w:p w14:paraId="2A2458C8" w14:textId="77777777" w:rsidR="00CF3A36" w:rsidRDefault="00CF3A36">
      <w:pPr>
        <w:rPr>
          <w:rFonts w:ascii="Verdana" w:hAnsi="Verdana"/>
          <w:sz w:val="24"/>
          <w:szCs w:val="24"/>
          <w:lang w:val="en-GB"/>
        </w:rPr>
      </w:pPr>
    </w:p>
    <w:p w14:paraId="6F64A6A4" w14:textId="77777777" w:rsidR="008160AA" w:rsidRPr="008160AA" w:rsidRDefault="00CF3A36" w:rsidP="008160AA">
      <w:pPr>
        <w:rPr>
          <w:rFonts w:ascii="Verdana" w:hAnsi="Verdana"/>
          <w:sz w:val="24"/>
          <w:szCs w:val="24"/>
          <w:lang w:val="en-GB"/>
        </w:rPr>
      </w:pPr>
      <w:r>
        <w:rPr>
          <w:rFonts w:ascii="Verdana" w:hAnsi="Verdana"/>
          <w:sz w:val="24"/>
          <w:szCs w:val="24"/>
          <w:lang w:val="en-GB"/>
        </w:rPr>
        <w:t>11.1</w:t>
      </w:r>
      <w:r w:rsidR="008160AA">
        <w:rPr>
          <w:rFonts w:ascii="Verdana" w:hAnsi="Verdana"/>
          <w:sz w:val="24"/>
          <w:szCs w:val="24"/>
          <w:lang w:val="en-GB"/>
        </w:rPr>
        <w:t xml:space="preserve"> </w:t>
      </w:r>
      <w:r w:rsidR="008160AA" w:rsidRPr="008160AA">
        <w:rPr>
          <w:rFonts w:ascii="Verdana" w:hAnsi="Verdana"/>
          <w:sz w:val="24"/>
          <w:szCs w:val="24"/>
          <w:lang w:val="en-GB"/>
        </w:rPr>
        <w:t>APPLICATION NO: 26/02590/FUL</w:t>
      </w:r>
    </w:p>
    <w:p w14:paraId="0359CA1B" w14:textId="77777777" w:rsidR="008160AA" w:rsidRPr="008160AA" w:rsidRDefault="008160AA" w:rsidP="008160AA">
      <w:pPr>
        <w:rPr>
          <w:rFonts w:ascii="Verdana" w:hAnsi="Verdana"/>
          <w:sz w:val="24"/>
          <w:szCs w:val="24"/>
          <w:lang w:val="en-GB"/>
        </w:rPr>
      </w:pPr>
      <w:r w:rsidRPr="008160AA">
        <w:rPr>
          <w:rFonts w:ascii="Verdana" w:hAnsi="Verdana"/>
          <w:sz w:val="24"/>
          <w:szCs w:val="24"/>
          <w:lang w:val="en-GB"/>
        </w:rPr>
        <w:t>PROPOSAL: Conversion of stables &amp; stores to form annex.</w:t>
      </w:r>
    </w:p>
    <w:p w14:paraId="1067A554" w14:textId="682E969E" w:rsidR="008160AA" w:rsidRDefault="008160AA" w:rsidP="008160AA">
      <w:pPr>
        <w:rPr>
          <w:rFonts w:ascii="Verdana" w:hAnsi="Verdana"/>
          <w:sz w:val="24"/>
          <w:szCs w:val="24"/>
          <w:lang w:val="en-GB"/>
        </w:rPr>
      </w:pPr>
      <w:r w:rsidRPr="008160AA">
        <w:rPr>
          <w:rFonts w:ascii="Verdana" w:hAnsi="Verdana"/>
          <w:sz w:val="24"/>
          <w:szCs w:val="24"/>
          <w:lang w:val="en-GB"/>
        </w:rPr>
        <w:t xml:space="preserve">LOCATION: Green Acres </w:t>
      </w:r>
      <w:proofErr w:type="spellStart"/>
      <w:r w:rsidRPr="008160AA">
        <w:rPr>
          <w:rFonts w:ascii="Verdana" w:hAnsi="Verdana"/>
          <w:sz w:val="24"/>
          <w:szCs w:val="24"/>
          <w:lang w:val="en-GB"/>
        </w:rPr>
        <w:t>Sawley</w:t>
      </w:r>
      <w:proofErr w:type="spellEnd"/>
      <w:r w:rsidRPr="008160AA">
        <w:rPr>
          <w:rFonts w:ascii="Verdana" w:hAnsi="Verdana"/>
          <w:sz w:val="24"/>
          <w:szCs w:val="24"/>
          <w:lang w:val="en-GB"/>
        </w:rPr>
        <w:t xml:space="preserve"> Moor Lane To </w:t>
      </w:r>
      <w:proofErr w:type="spellStart"/>
      <w:r w:rsidRPr="008160AA">
        <w:rPr>
          <w:rFonts w:ascii="Verdana" w:hAnsi="Verdana"/>
          <w:sz w:val="24"/>
          <w:szCs w:val="24"/>
          <w:lang w:val="en-GB"/>
        </w:rPr>
        <w:t>Risplith</w:t>
      </w:r>
      <w:proofErr w:type="spellEnd"/>
      <w:r w:rsidR="00285DB6">
        <w:rPr>
          <w:rFonts w:ascii="Verdana" w:hAnsi="Verdana"/>
          <w:sz w:val="24"/>
          <w:szCs w:val="24"/>
          <w:lang w:val="en-GB"/>
        </w:rPr>
        <w:t xml:space="preserve"> </w:t>
      </w:r>
      <w:r w:rsidRPr="008160AA">
        <w:rPr>
          <w:rFonts w:ascii="Verdana" w:hAnsi="Verdana"/>
          <w:sz w:val="24"/>
          <w:szCs w:val="24"/>
          <w:lang w:val="en-GB"/>
        </w:rPr>
        <w:t>North Yorkshire HG4</w:t>
      </w:r>
      <w:r>
        <w:rPr>
          <w:rFonts w:ascii="Verdana" w:hAnsi="Verdana"/>
          <w:sz w:val="24"/>
          <w:szCs w:val="24"/>
          <w:lang w:val="en-GB"/>
        </w:rPr>
        <w:t xml:space="preserve"> </w:t>
      </w:r>
      <w:r w:rsidRPr="008160AA">
        <w:rPr>
          <w:rFonts w:ascii="Verdana" w:hAnsi="Verdana"/>
          <w:sz w:val="24"/>
          <w:szCs w:val="24"/>
          <w:lang w:val="en-GB"/>
        </w:rPr>
        <w:t>3EY</w:t>
      </w:r>
    </w:p>
    <w:p w14:paraId="3462256A" w14:textId="42FC92D5" w:rsidR="0048473A" w:rsidRDefault="005B73C6" w:rsidP="008160AA">
      <w:pPr>
        <w:rPr>
          <w:rFonts w:ascii="Verdana" w:hAnsi="Verdana"/>
          <w:sz w:val="24"/>
          <w:szCs w:val="24"/>
          <w:lang w:val="en-GB"/>
        </w:rPr>
      </w:pPr>
      <w:r>
        <w:rPr>
          <w:rFonts w:ascii="Verdana" w:hAnsi="Verdana"/>
          <w:sz w:val="24"/>
          <w:szCs w:val="24"/>
          <w:lang w:val="en-GB"/>
        </w:rPr>
        <w:t>Op</w:t>
      </w:r>
      <w:r w:rsidR="00D24696">
        <w:rPr>
          <w:rFonts w:ascii="Verdana" w:hAnsi="Verdana"/>
          <w:sz w:val="24"/>
          <w:szCs w:val="24"/>
          <w:lang w:val="en-GB"/>
        </w:rPr>
        <w:t>tion ‘C’ submitted.</w:t>
      </w:r>
    </w:p>
    <w:p w14:paraId="11AC9B0E" w14:textId="77777777" w:rsidR="00A03045" w:rsidRDefault="00A03045" w:rsidP="008160AA">
      <w:pPr>
        <w:rPr>
          <w:rFonts w:ascii="Verdana" w:hAnsi="Verdana"/>
          <w:sz w:val="24"/>
          <w:szCs w:val="24"/>
          <w:lang w:val="en-GB"/>
        </w:rPr>
      </w:pPr>
    </w:p>
    <w:p w14:paraId="191AAE52" w14:textId="77777777" w:rsidR="00A03045" w:rsidRDefault="00A03045" w:rsidP="008160AA">
      <w:pPr>
        <w:rPr>
          <w:rFonts w:ascii="Verdana" w:hAnsi="Verdana"/>
          <w:sz w:val="24"/>
          <w:szCs w:val="24"/>
          <w:lang w:val="en-GB"/>
        </w:rPr>
      </w:pPr>
    </w:p>
    <w:p w14:paraId="3F4C5D4E" w14:textId="57D4A78E" w:rsidR="00E32013" w:rsidRPr="00D2000E" w:rsidRDefault="00E32013" w:rsidP="00E32013">
      <w:pPr>
        <w:ind w:right="57"/>
        <w:jc w:val="both"/>
        <w:rPr>
          <w:rFonts w:ascii="Verdana" w:hAnsi="Verdana"/>
          <w:b/>
          <w:bCs/>
          <w:sz w:val="24"/>
          <w:szCs w:val="24"/>
        </w:rPr>
      </w:pPr>
      <w:r>
        <w:rPr>
          <w:rFonts w:ascii="Verdana" w:hAnsi="Verdana"/>
          <w:b/>
          <w:bCs/>
          <w:sz w:val="24"/>
          <w:szCs w:val="24"/>
        </w:rPr>
        <w:t xml:space="preserve">12. </w:t>
      </w:r>
      <w:r w:rsidRPr="00D2000E">
        <w:rPr>
          <w:rFonts w:ascii="Verdana" w:hAnsi="Verdana"/>
          <w:b/>
          <w:bCs/>
          <w:sz w:val="24"/>
          <w:szCs w:val="24"/>
        </w:rPr>
        <w:t>To receive agenda items to be considered at the next</w:t>
      </w:r>
    </w:p>
    <w:p w14:paraId="6FA456FE" w14:textId="77777777" w:rsidR="00E32013" w:rsidRDefault="00E32013" w:rsidP="00E32013">
      <w:pPr>
        <w:ind w:right="57"/>
        <w:jc w:val="both"/>
        <w:rPr>
          <w:rFonts w:ascii="Verdana" w:hAnsi="Verdana"/>
          <w:b/>
          <w:bCs/>
          <w:sz w:val="24"/>
          <w:szCs w:val="24"/>
        </w:rPr>
      </w:pPr>
      <w:r w:rsidRPr="00D2000E">
        <w:rPr>
          <w:rFonts w:ascii="Verdana" w:hAnsi="Verdana"/>
          <w:b/>
          <w:bCs/>
          <w:sz w:val="24"/>
          <w:szCs w:val="24"/>
        </w:rPr>
        <w:t xml:space="preserve">      ordinary meeting of the Parish Council.</w:t>
      </w:r>
    </w:p>
    <w:p w14:paraId="0EAA506D" w14:textId="77777777" w:rsidR="00E32013" w:rsidRDefault="00E32013" w:rsidP="00E32013">
      <w:pPr>
        <w:ind w:right="57"/>
        <w:jc w:val="both"/>
        <w:rPr>
          <w:rFonts w:ascii="Verdana" w:hAnsi="Verdana"/>
          <w:b/>
          <w:bCs/>
          <w:sz w:val="24"/>
          <w:szCs w:val="24"/>
        </w:rPr>
      </w:pPr>
      <w:r>
        <w:rPr>
          <w:rFonts w:ascii="Verdana" w:hAnsi="Verdana"/>
          <w:b/>
          <w:bCs/>
          <w:sz w:val="24"/>
          <w:szCs w:val="24"/>
        </w:rPr>
        <w:t xml:space="preserve"> </w:t>
      </w:r>
    </w:p>
    <w:p w14:paraId="36DC2CB5" w14:textId="77777777" w:rsidR="00E32013" w:rsidRDefault="00E32013" w:rsidP="00E32013">
      <w:pPr>
        <w:ind w:right="57"/>
        <w:jc w:val="both"/>
        <w:rPr>
          <w:rFonts w:ascii="Verdana" w:hAnsi="Verdana"/>
          <w:b/>
          <w:bCs/>
          <w:sz w:val="24"/>
          <w:szCs w:val="24"/>
        </w:rPr>
      </w:pPr>
    </w:p>
    <w:p w14:paraId="37ABDDB1" w14:textId="1979B76E" w:rsidR="00E32013" w:rsidRPr="00D2000E" w:rsidRDefault="00E32013" w:rsidP="00E32013">
      <w:pPr>
        <w:ind w:right="57"/>
        <w:jc w:val="both"/>
        <w:rPr>
          <w:rFonts w:ascii="Verdana" w:hAnsi="Verdana"/>
          <w:b/>
          <w:bCs/>
          <w:sz w:val="24"/>
          <w:szCs w:val="24"/>
        </w:rPr>
      </w:pPr>
      <w:r>
        <w:rPr>
          <w:rFonts w:ascii="Verdana" w:hAnsi="Verdana"/>
          <w:b/>
          <w:bCs/>
          <w:sz w:val="24"/>
          <w:szCs w:val="24"/>
        </w:rPr>
        <w:t>13.</w:t>
      </w:r>
      <w:r>
        <w:rPr>
          <w:rFonts w:ascii="Verdana" w:hAnsi="Verdana"/>
          <w:sz w:val="24"/>
          <w:szCs w:val="24"/>
        </w:rPr>
        <w:t xml:space="preserve"> </w:t>
      </w:r>
      <w:r w:rsidRPr="00D2000E">
        <w:rPr>
          <w:rFonts w:ascii="Verdana" w:hAnsi="Verdana"/>
          <w:b/>
          <w:bCs/>
          <w:sz w:val="24"/>
          <w:szCs w:val="24"/>
        </w:rPr>
        <w:t>To confirm the date, time and venue of the next ordinary</w:t>
      </w:r>
    </w:p>
    <w:p w14:paraId="5764A325" w14:textId="151D853F" w:rsidR="00E32013" w:rsidRPr="00404EA8" w:rsidRDefault="00E32013" w:rsidP="00E32013">
      <w:pPr>
        <w:ind w:right="57"/>
        <w:jc w:val="both"/>
        <w:rPr>
          <w:rFonts w:ascii="Verdana" w:hAnsi="Verdana"/>
          <w:sz w:val="24"/>
          <w:szCs w:val="24"/>
        </w:rPr>
      </w:pPr>
      <w:r w:rsidRPr="00D2000E">
        <w:rPr>
          <w:rFonts w:ascii="Verdana" w:hAnsi="Verdana"/>
          <w:b/>
          <w:bCs/>
          <w:sz w:val="24"/>
          <w:szCs w:val="24"/>
        </w:rPr>
        <w:t xml:space="preserve">     </w:t>
      </w:r>
      <w:r>
        <w:rPr>
          <w:rFonts w:ascii="Verdana" w:hAnsi="Verdana"/>
          <w:b/>
          <w:bCs/>
          <w:sz w:val="24"/>
          <w:szCs w:val="24"/>
        </w:rPr>
        <w:t xml:space="preserve"> </w:t>
      </w:r>
      <w:r w:rsidRPr="00D2000E">
        <w:rPr>
          <w:rFonts w:ascii="Verdana" w:hAnsi="Verdana"/>
          <w:b/>
          <w:bCs/>
          <w:sz w:val="24"/>
          <w:szCs w:val="24"/>
        </w:rPr>
        <w:t xml:space="preserve">meeting: </w:t>
      </w:r>
      <w:r w:rsidRPr="00D2000E">
        <w:rPr>
          <w:rFonts w:ascii="Verdana" w:hAnsi="Verdana"/>
          <w:sz w:val="24"/>
          <w:szCs w:val="24"/>
        </w:rPr>
        <w:t>7:</w:t>
      </w:r>
      <w:r>
        <w:rPr>
          <w:rFonts w:ascii="Verdana" w:hAnsi="Verdana"/>
          <w:sz w:val="24"/>
          <w:szCs w:val="24"/>
        </w:rPr>
        <w:t>3</w:t>
      </w:r>
      <w:r w:rsidRPr="00D2000E">
        <w:rPr>
          <w:rFonts w:ascii="Verdana" w:hAnsi="Verdana"/>
          <w:sz w:val="24"/>
          <w:szCs w:val="24"/>
        </w:rPr>
        <w:t>0p.m.</w:t>
      </w:r>
      <w:r>
        <w:rPr>
          <w:rFonts w:ascii="Verdana" w:hAnsi="Verdana"/>
          <w:sz w:val="24"/>
          <w:szCs w:val="24"/>
        </w:rPr>
        <w:t xml:space="preserve"> </w:t>
      </w:r>
      <w:r>
        <w:rPr>
          <w:rFonts w:ascii="Verdana" w:hAnsi="Verdana"/>
          <w:b/>
          <w:bCs/>
          <w:sz w:val="24"/>
          <w:szCs w:val="24"/>
        </w:rPr>
        <w:t>1</w:t>
      </w:r>
      <w:r w:rsidR="009B683C">
        <w:rPr>
          <w:rFonts w:ascii="Verdana" w:hAnsi="Verdana"/>
          <w:b/>
          <w:bCs/>
          <w:sz w:val="24"/>
          <w:szCs w:val="24"/>
        </w:rPr>
        <w:t>7</w:t>
      </w:r>
      <w:r w:rsidRPr="00241677">
        <w:rPr>
          <w:rFonts w:ascii="Verdana" w:hAnsi="Verdana"/>
          <w:b/>
          <w:bCs/>
          <w:sz w:val="24"/>
          <w:szCs w:val="24"/>
          <w:vertAlign w:val="superscript"/>
        </w:rPr>
        <w:t>th</w:t>
      </w:r>
      <w:r w:rsidR="009B683C">
        <w:rPr>
          <w:rFonts w:ascii="Verdana" w:hAnsi="Verdana"/>
          <w:b/>
          <w:bCs/>
          <w:sz w:val="24"/>
          <w:szCs w:val="24"/>
        </w:rPr>
        <w:t>September</w:t>
      </w:r>
      <w:r w:rsidRPr="00227C95">
        <w:rPr>
          <w:rFonts w:ascii="Verdana" w:hAnsi="Verdana"/>
          <w:b/>
          <w:bCs/>
          <w:sz w:val="24"/>
          <w:szCs w:val="24"/>
        </w:rPr>
        <w:t xml:space="preserve"> 2026</w:t>
      </w:r>
      <w:r>
        <w:rPr>
          <w:rFonts w:ascii="Verdana" w:hAnsi="Verdana"/>
          <w:sz w:val="24"/>
          <w:szCs w:val="24"/>
        </w:rPr>
        <w:t xml:space="preserve"> at </w:t>
      </w:r>
      <w:proofErr w:type="spellStart"/>
      <w:r w:rsidR="003255ED">
        <w:rPr>
          <w:rFonts w:ascii="Verdana" w:hAnsi="Verdana"/>
          <w:sz w:val="24"/>
          <w:szCs w:val="24"/>
        </w:rPr>
        <w:t>Saw</w:t>
      </w:r>
      <w:r>
        <w:rPr>
          <w:rFonts w:ascii="Verdana" w:hAnsi="Verdana"/>
          <w:sz w:val="24"/>
          <w:szCs w:val="24"/>
        </w:rPr>
        <w:t>ley</w:t>
      </w:r>
      <w:proofErr w:type="spellEnd"/>
      <w:r>
        <w:rPr>
          <w:rFonts w:ascii="Verdana" w:hAnsi="Verdana"/>
          <w:sz w:val="24"/>
          <w:szCs w:val="24"/>
        </w:rPr>
        <w:t xml:space="preserve"> Village Hall. </w:t>
      </w:r>
    </w:p>
    <w:p w14:paraId="6260F20A" w14:textId="77777777" w:rsidR="00A03045" w:rsidRPr="008160AA" w:rsidRDefault="00A03045" w:rsidP="008160AA">
      <w:pPr>
        <w:rPr>
          <w:rFonts w:ascii="Verdana" w:hAnsi="Verdana"/>
          <w:sz w:val="24"/>
          <w:szCs w:val="24"/>
          <w:lang w:val="en-GB"/>
        </w:rPr>
      </w:pPr>
    </w:p>
    <w:sectPr w:rsidR="00A03045" w:rsidRPr="008160AA" w:rsidSect="00AE1C09">
      <w:foot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B257A" w14:textId="77777777" w:rsidR="007048A6" w:rsidRDefault="007048A6" w:rsidP="00AE1C09">
      <w:r>
        <w:separator/>
      </w:r>
    </w:p>
  </w:endnote>
  <w:endnote w:type="continuationSeparator" w:id="0">
    <w:p w14:paraId="7FD62077" w14:textId="77777777" w:rsidR="007048A6" w:rsidRDefault="007048A6" w:rsidP="00AE1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9438121"/>
      <w:docPartObj>
        <w:docPartGallery w:val="Page Numbers (Bottom of Page)"/>
        <w:docPartUnique/>
      </w:docPartObj>
    </w:sdtPr>
    <w:sdtContent>
      <w:p w14:paraId="78F10D4E" w14:textId="53D58F6F" w:rsidR="00E236DF" w:rsidRDefault="00E236DF">
        <w:pPr>
          <w:pStyle w:val="Footer"/>
          <w:jc w:val="center"/>
        </w:pPr>
        <w:r>
          <w:fldChar w:fldCharType="begin"/>
        </w:r>
        <w:r>
          <w:instrText>PAGE   \* MERGEFORMAT</w:instrText>
        </w:r>
        <w:r>
          <w:fldChar w:fldCharType="separate"/>
        </w:r>
        <w:r>
          <w:rPr>
            <w:lang w:val="en-GB"/>
          </w:rPr>
          <w:t>2</w:t>
        </w:r>
        <w:r>
          <w:fldChar w:fldCharType="end"/>
        </w:r>
      </w:p>
    </w:sdtContent>
  </w:sdt>
  <w:p w14:paraId="720C9B35" w14:textId="77777777" w:rsidR="00E236DF" w:rsidRDefault="00E236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A9A39" w14:textId="77777777" w:rsidR="007048A6" w:rsidRDefault="007048A6" w:rsidP="00AE1C09">
      <w:r>
        <w:separator/>
      </w:r>
    </w:p>
  </w:footnote>
  <w:footnote w:type="continuationSeparator" w:id="0">
    <w:p w14:paraId="708C235C" w14:textId="77777777" w:rsidR="007048A6" w:rsidRDefault="007048A6" w:rsidP="00AE1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CBA7" w14:textId="77777777" w:rsidR="00AE1C09" w:rsidRDefault="00AE1C09" w:rsidP="00AE1C09">
    <w:pPr>
      <w:pBdr>
        <w:top w:val="single" w:sz="4" w:space="1" w:color="auto"/>
        <w:bottom w:val="single" w:sz="4" w:space="1" w:color="auto"/>
      </w:pBdr>
      <w:shd w:val="clear" w:color="auto" w:fill="F6C5AC" w:themeFill="accent2" w:themeFillTint="66"/>
      <w:adjustRightInd w:val="0"/>
      <w:jc w:val="center"/>
      <w:rPr>
        <w:rFonts w:ascii="CIDFont+F1" w:hAnsi="CIDFont+F1" w:cs="CIDFont+F1"/>
        <w:b/>
        <w:bCs/>
        <w:lang w:eastAsia="en-GB"/>
      </w:rPr>
    </w:pPr>
    <w:bookmarkStart w:id="3" w:name="_Hlk171853046"/>
    <w:r w:rsidRPr="00335F0C">
      <w:rPr>
        <w:rFonts w:ascii="CIDFont+F1" w:hAnsi="CIDFont+F1" w:cs="CIDFont+F1"/>
        <w:b/>
        <w:bCs/>
        <w:sz w:val="32"/>
        <w:szCs w:val="32"/>
        <w:lang w:eastAsia="en-GB"/>
      </w:rPr>
      <w:t>GRANTLEY, SAWLEY, SKELDING &amp; EAVESTONE PARISH COUNCIL</w:t>
    </w:r>
    <w:r>
      <w:rPr>
        <w:rFonts w:ascii="CIDFont+F1" w:hAnsi="CIDFont+F1" w:cs="CIDFont+F1"/>
        <w:b/>
        <w:bCs/>
        <w:sz w:val="32"/>
        <w:szCs w:val="32"/>
        <w:lang w:eastAsia="en-GB"/>
      </w:rPr>
      <w:t xml:space="preserve"> </w:t>
    </w:r>
    <w:r w:rsidRPr="00335F0C">
      <w:rPr>
        <w:rFonts w:ascii="CIDFont+F1" w:hAnsi="CIDFont+F1" w:cs="CIDFont+F1"/>
        <w:b/>
        <w:bCs/>
        <w:lang w:eastAsia="en-GB"/>
      </w:rPr>
      <w:t>INCLUDING THE VILLAGE OF RISPLITH</w:t>
    </w:r>
  </w:p>
  <w:p w14:paraId="34A3A50D" w14:textId="77777777" w:rsidR="00AE1C09" w:rsidRPr="00476471" w:rsidRDefault="00AE1C09" w:rsidP="00AE1C09">
    <w:pPr>
      <w:pStyle w:val="Header"/>
      <w:pBdr>
        <w:top w:val="single" w:sz="4" w:space="1" w:color="auto"/>
        <w:bottom w:val="single" w:sz="4" w:space="1" w:color="auto"/>
      </w:pBdr>
      <w:shd w:val="clear" w:color="auto" w:fill="F6C5AC" w:themeFill="accent2" w:themeFillTint="66"/>
      <w:jc w:val="center"/>
      <w:rPr>
        <w:rFonts w:asciiTheme="majorHAnsi" w:hAnsiTheme="majorHAnsi"/>
        <w:color w:val="002060"/>
      </w:rPr>
    </w:pPr>
    <w:r w:rsidRPr="00476471">
      <w:rPr>
        <w:rFonts w:asciiTheme="majorHAnsi" w:hAnsiTheme="majorHAnsi"/>
        <w:color w:val="002060"/>
      </w:rPr>
      <w:t xml:space="preserve">Clerk: </w:t>
    </w:r>
    <w:r>
      <w:rPr>
        <w:rFonts w:asciiTheme="majorHAnsi" w:hAnsiTheme="majorHAnsi"/>
        <w:color w:val="002060"/>
      </w:rPr>
      <w:t>Martyn Miller</w:t>
    </w:r>
  </w:p>
  <w:p w14:paraId="04FFC655" w14:textId="77777777" w:rsidR="00AE1C09" w:rsidRPr="00476471" w:rsidRDefault="00AE1C09" w:rsidP="00AE1C09">
    <w:pPr>
      <w:pStyle w:val="Header"/>
      <w:pBdr>
        <w:top w:val="single" w:sz="4" w:space="1" w:color="auto"/>
        <w:bottom w:val="single" w:sz="4" w:space="1" w:color="auto"/>
      </w:pBdr>
      <w:shd w:val="clear" w:color="auto" w:fill="F6C5AC" w:themeFill="accent2" w:themeFillTint="66"/>
      <w:jc w:val="center"/>
      <w:rPr>
        <w:rFonts w:asciiTheme="majorHAnsi" w:hAnsiTheme="majorHAnsi"/>
        <w:color w:val="002060"/>
      </w:rPr>
    </w:pPr>
    <w:proofErr w:type="spellStart"/>
    <w:r>
      <w:rPr>
        <w:rFonts w:asciiTheme="majorHAnsi" w:hAnsiTheme="majorHAnsi"/>
        <w:color w:val="002060"/>
      </w:rPr>
      <w:t>Sutthills</w:t>
    </w:r>
    <w:proofErr w:type="spellEnd"/>
    <w:r w:rsidRPr="00476471">
      <w:rPr>
        <w:rFonts w:asciiTheme="majorHAnsi" w:hAnsiTheme="majorHAnsi"/>
        <w:color w:val="002060"/>
      </w:rPr>
      <w:t xml:space="preserve">, </w:t>
    </w:r>
    <w:r>
      <w:rPr>
        <w:rFonts w:asciiTheme="majorHAnsi" w:hAnsiTheme="majorHAnsi"/>
        <w:color w:val="002060"/>
      </w:rPr>
      <w:t>Gate Bridge Road</w:t>
    </w:r>
    <w:r w:rsidRPr="00476471">
      <w:rPr>
        <w:rFonts w:asciiTheme="majorHAnsi" w:hAnsiTheme="majorHAnsi"/>
        <w:color w:val="002060"/>
      </w:rPr>
      <w:t xml:space="preserve">, Ripon, HG4 </w:t>
    </w:r>
    <w:r>
      <w:rPr>
        <w:rFonts w:asciiTheme="majorHAnsi" w:hAnsiTheme="majorHAnsi"/>
        <w:color w:val="002060"/>
      </w:rPr>
      <w:t>3NT</w:t>
    </w:r>
  </w:p>
  <w:p w14:paraId="63685FDA" w14:textId="5FBD3391" w:rsidR="00AE1C09" w:rsidRDefault="00AE1C09" w:rsidP="00AE1C09">
    <w:pPr>
      <w:pStyle w:val="Header"/>
      <w:pBdr>
        <w:top w:val="single" w:sz="4" w:space="1" w:color="auto"/>
        <w:bottom w:val="single" w:sz="4" w:space="1" w:color="auto"/>
      </w:pBdr>
      <w:shd w:val="clear" w:color="auto" w:fill="F6C5AC" w:themeFill="accent2" w:themeFillTint="66"/>
      <w:jc w:val="center"/>
      <w:rPr>
        <w:rFonts w:asciiTheme="majorHAnsi" w:hAnsiTheme="majorHAnsi"/>
        <w:color w:val="002060"/>
      </w:rPr>
    </w:pPr>
    <w:r w:rsidRPr="00476471">
      <w:rPr>
        <w:rFonts w:asciiTheme="majorHAnsi" w:hAnsiTheme="majorHAnsi"/>
        <w:color w:val="002060"/>
      </w:rPr>
      <w:t>Email:</w:t>
    </w:r>
    <w:bookmarkStart w:id="4" w:name="_Hlk490128904"/>
    <w:bookmarkStart w:id="5" w:name="_Hlk490130232"/>
    <w:r w:rsidRPr="00476471">
      <w:rPr>
        <w:rFonts w:asciiTheme="majorHAnsi" w:hAnsiTheme="majorHAnsi"/>
        <w:color w:val="002060"/>
      </w:rPr>
      <w:t xml:space="preserve"> </w:t>
    </w:r>
    <w:bookmarkEnd w:id="4"/>
    <w:bookmarkEnd w:id="5"/>
    <w:r w:rsidRPr="00AE1C09">
      <w:rPr>
        <w:rFonts w:asciiTheme="majorHAnsi" w:hAnsiTheme="majorHAnsi"/>
        <w:color w:val="156082" w:themeColor="accent1"/>
        <w:u w:val="single"/>
      </w:rPr>
      <w:t>clerk@grantleyandsawley-pc.gov.uk</w:t>
    </w:r>
  </w:p>
  <w:p w14:paraId="36321825" w14:textId="77777777" w:rsidR="00AE1C09" w:rsidRDefault="00AE1C09" w:rsidP="00AE1C09">
    <w:pPr>
      <w:pStyle w:val="Header"/>
      <w:pBdr>
        <w:top w:val="single" w:sz="4" w:space="1" w:color="auto"/>
        <w:bottom w:val="single" w:sz="4" w:space="1" w:color="auto"/>
      </w:pBdr>
      <w:shd w:val="clear" w:color="auto" w:fill="F6C5AC" w:themeFill="accent2" w:themeFillTint="66"/>
      <w:jc w:val="center"/>
      <w:rPr>
        <w:rFonts w:asciiTheme="majorHAnsi" w:hAnsiTheme="majorHAnsi"/>
        <w:color w:val="002060"/>
      </w:rPr>
    </w:pPr>
    <w:r w:rsidRPr="00476471">
      <w:rPr>
        <w:rFonts w:asciiTheme="majorHAnsi" w:hAnsiTheme="majorHAnsi"/>
        <w:color w:val="002060"/>
      </w:rPr>
      <w:t>Telephone: 0</w:t>
    </w:r>
    <w:r>
      <w:rPr>
        <w:rFonts w:asciiTheme="majorHAnsi" w:hAnsiTheme="majorHAnsi"/>
        <w:color w:val="002060"/>
      </w:rPr>
      <w:t>7729696302</w:t>
    </w:r>
  </w:p>
  <w:p w14:paraId="3AD51723" w14:textId="0428E394" w:rsidR="00AE1C09" w:rsidRPr="00AE1C09" w:rsidRDefault="00AE1C09" w:rsidP="00AE1C09">
    <w:pPr>
      <w:pStyle w:val="Header"/>
      <w:pBdr>
        <w:top w:val="single" w:sz="4" w:space="1" w:color="auto"/>
        <w:bottom w:val="single" w:sz="4" w:space="1" w:color="auto"/>
      </w:pBdr>
      <w:shd w:val="clear" w:color="auto" w:fill="F6C5AC" w:themeFill="accent2" w:themeFillTint="66"/>
      <w:jc w:val="center"/>
      <w:rPr>
        <w:color w:val="156082" w:themeColor="accent1"/>
        <w:sz w:val="28"/>
        <w:szCs w:val="28"/>
      </w:rPr>
    </w:pPr>
    <w:hyperlink r:id="rId1" w:history="1">
      <w:r w:rsidRPr="008429AA">
        <w:rPr>
          <w:rStyle w:val="Hyperlink"/>
          <w:sz w:val="28"/>
          <w:szCs w:val="28"/>
        </w:rPr>
        <w:t>www.grantleyandsawley-pc.gov.uk</w:t>
      </w:r>
    </w:hyperlink>
    <w:bookmarkEnd w:id="3"/>
  </w:p>
  <w:p w14:paraId="705A45F5" w14:textId="77777777" w:rsidR="00AE1C09" w:rsidRDefault="00AE1C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3170"/>
    <w:multiLevelType w:val="hybridMultilevel"/>
    <w:tmpl w:val="840E764E"/>
    <w:lvl w:ilvl="0" w:tplc="2884A698">
      <w:start w:val="1"/>
      <w:numFmt w:val="decimal"/>
      <w:lvlText w:val="%1."/>
      <w:lvlJc w:val="left"/>
      <w:pPr>
        <w:ind w:left="502"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833453"/>
    <w:multiLevelType w:val="multilevel"/>
    <w:tmpl w:val="070257EC"/>
    <w:lvl w:ilvl="0">
      <w:start w:val="6"/>
      <w:numFmt w:val="decimal"/>
      <w:lvlText w:val="%1"/>
      <w:lvlJc w:val="left"/>
      <w:pPr>
        <w:ind w:left="396" w:hanging="39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21B969D8"/>
    <w:multiLevelType w:val="multilevel"/>
    <w:tmpl w:val="B2C0099C"/>
    <w:lvl w:ilvl="0">
      <w:start w:val="6"/>
      <w:numFmt w:val="decimal"/>
      <w:lvlText w:val="%1"/>
      <w:lvlJc w:val="left"/>
      <w:pPr>
        <w:ind w:left="396" w:hanging="39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num w:numId="1" w16cid:durableId="1374698783">
    <w:abstractNumId w:val="0"/>
  </w:num>
  <w:num w:numId="2" w16cid:durableId="1954438523">
    <w:abstractNumId w:val="2"/>
  </w:num>
  <w:num w:numId="3" w16cid:durableId="922760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C09"/>
    <w:rsid w:val="000008AA"/>
    <w:rsid w:val="00001806"/>
    <w:rsid w:val="00080DFF"/>
    <w:rsid w:val="00095B9A"/>
    <w:rsid w:val="000C38D8"/>
    <w:rsid w:val="000D258F"/>
    <w:rsid w:val="001B626B"/>
    <w:rsid w:val="001C7BB6"/>
    <w:rsid w:val="001D2399"/>
    <w:rsid w:val="00220FF2"/>
    <w:rsid w:val="00222180"/>
    <w:rsid w:val="0025029C"/>
    <w:rsid w:val="00285DB6"/>
    <w:rsid w:val="00293414"/>
    <w:rsid w:val="002A77DE"/>
    <w:rsid w:val="002B230F"/>
    <w:rsid w:val="002B7F24"/>
    <w:rsid w:val="00307512"/>
    <w:rsid w:val="003255ED"/>
    <w:rsid w:val="00357C8E"/>
    <w:rsid w:val="003766B8"/>
    <w:rsid w:val="00385AF0"/>
    <w:rsid w:val="003B6BFE"/>
    <w:rsid w:val="003D37FE"/>
    <w:rsid w:val="003E3D05"/>
    <w:rsid w:val="00404AA5"/>
    <w:rsid w:val="0040657C"/>
    <w:rsid w:val="00416027"/>
    <w:rsid w:val="004459FF"/>
    <w:rsid w:val="00463B0F"/>
    <w:rsid w:val="0048473A"/>
    <w:rsid w:val="004D1BF2"/>
    <w:rsid w:val="005206E5"/>
    <w:rsid w:val="00520C00"/>
    <w:rsid w:val="005255D1"/>
    <w:rsid w:val="00547CF4"/>
    <w:rsid w:val="005B73C6"/>
    <w:rsid w:val="00610462"/>
    <w:rsid w:val="0061215C"/>
    <w:rsid w:val="00616010"/>
    <w:rsid w:val="00634FD2"/>
    <w:rsid w:val="00656504"/>
    <w:rsid w:val="006F5AAA"/>
    <w:rsid w:val="007048A6"/>
    <w:rsid w:val="00751432"/>
    <w:rsid w:val="00757C0F"/>
    <w:rsid w:val="0077038D"/>
    <w:rsid w:val="00783426"/>
    <w:rsid w:val="00790160"/>
    <w:rsid w:val="007C3DF8"/>
    <w:rsid w:val="007D3012"/>
    <w:rsid w:val="007E71BB"/>
    <w:rsid w:val="008160AA"/>
    <w:rsid w:val="00821C4E"/>
    <w:rsid w:val="00822758"/>
    <w:rsid w:val="00832053"/>
    <w:rsid w:val="00857A36"/>
    <w:rsid w:val="008875B8"/>
    <w:rsid w:val="00893DBD"/>
    <w:rsid w:val="008A5F55"/>
    <w:rsid w:val="00922507"/>
    <w:rsid w:val="00954265"/>
    <w:rsid w:val="00980EF5"/>
    <w:rsid w:val="009950C2"/>
    <w:rsid w:val="009B683C"/>
    <w:rsid w:val="009C3054"/>
    <w:rsid w:val="00A03045"/>
    <w:rsid w:val="00A31ECF"/>
    <w:rsid w:val="00A46591"/>
    <w:rsid w:val="00A729E3"/>
    <w:rsid w:val="00A855BA"/>
    <w:rsid w:val="00A90152"/>
    <w:rsid w:val="00AC360A"/>
    <w:rsid w:val="00AC41DB"/>
    <w:rsid w:val="00AC626E"/>
    <w:rsid w:val="00AE1C09"/>
    <w:rsid w:val="00B06AAF"/>
    <w:rsid w:val="00B40CD9"/>
    <w:rsid w:val="00B712D1"/>
    <w:rsid w:val="00B722D4"/>
    <w:rsid w:val="00B95D57"/>
    <w:rsid w:val="00B96CEB"/>
    <w:rsid w:val="00BC2E7A"/>
    <w:rsid w:val="00BE4F7F"/>
    <w:rsid w:val="00BF6C2D"/>
    <w:rsid w:val="00C03B7D"/>
    <w:rsid w:val="00C711F6"/>
    <w:rsid w:val="00C72492"/>
    <w:rsid w:val="00C82979"/>
    <w:rsid w:val="00CF3A36"/>
    <w:rsid w:val="00D24696"/>
    <w:rsid w:val="00D25EC2"/>
    <w:rsid w:val="00D4355D"/>
    <w:rsid w:val="00DA6309"/>
    <w:rsid w:val="00DD386B"/>
    <w:rsid w:val="00E034CE"/>
    <w:rsid w:val="00E11180"/>
    <w:rsid w:val="00E12C35"/>
    <w:rsid w:val="00E236DF"/>
    <w:rsid w:val="00E23CAA"/>
    <w:rsid w:val="00E32013"/>
    <w:rsid w:val="00E66097"/>
    <w:rsid w:val="00E84AC9"/>
    <w:rsid w:val="00E911DB"/>
    <w:rsid w:val="00EA01DA"/>
    <w:rsid w:val="00F26673"/>
    <w:rsid w:val="00F40B64"/>
    <w:rsid w:val="00FE54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45085"/>
  <w15:chartTrackingRefBased/>
  <w15:docId w15:val="{3ACE559E-05DC-49DF-946D-495FE6288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C09"/>
    <w:pPr>
      <w:widowControl w:val="0"/>
      <w:autoSpaceDE w:val="0"/>
      <w:autoSpaceDN w:val="0"/>
      <w:spacing w:after="0" w:line="240" w:lineRule="auto"/>
    </w:pPr>
    <w:rPr>
      <w:rFonts w:ascii="Tahoma" w:eastAsia="Tahoma" w:hAnsi="Tahoma" w:cs="Tahoma"/>
      <w:kern w:val="0"/>
      <w:sz w:val="22"/>
      <w:szCs w:val="22"/>
      <w:lang w:val="en-US"/>
      <w14:ligatures w14:val="none"/>
    </w:rPr>
  </w:style>
  <w:style w:type="paragraph" w:styleId="Heading1">
    <w:name w:val="heading 1"/>
    <w:basedOn w:val="Normal"/>
    <w:next w:val="Normal"/>
    <w:link w:val="Heading1Char"/>
    <w:uiPriority w:val="9"/>
    <w:qFormat/>
    <w:rsid w:val="00AE1C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1C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C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C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C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C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C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C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C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C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1C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1C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1C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1C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1C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1C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1C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1C09"/>
    <w:rPr>
      <w:rFonts w:eastAsiaTheme="majorEastAsia" w:cstheme="majorBidi"/>
      <w:color w:val="272727" w:themeColor="text1" w:themeTint="D8"/>
    </w:rPr>
  </w:style>
  <w:style w:type="paragraph" w:styleId="Title">
    <w:name w:val="Title"/>
    <w:basedOn w:val="Normal"/>
    <w:next w:val="Normal"/>
    <w:link w:val="TitleChar"/>
    <w:uiPriority w:val="10"/>
    <w:qFormat/>
    <w:rsid w:val="00AE1C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1C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1C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1C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C09"/>
    <w:pPr>
      <w:spacing w:before="160"/>
      <w:jc w:val="center"/>
    </w:pPr>
    <w:rPr>
      <w:i/>
      <w:iCs/>
      <w:color w:val="404040" w:themeColor="text1" w:themeTint="BF"/>
    </w:rPr>
  </w:style>
  <w:style w:type="character" w:customStyle="1" w:styleId="QuoteChar">
    <w:name w:val="Quote Char"/>
    <w:basedOn w:val="DefaultParagraphFont"/>
    <w:link w:val="Quote"/>
    <w:uiPriority w:val="29"/>
    <w:rsid w:val="00AE1C09"/>
    <w:rPr>
      <w:i/>
      <w:iCs/>
      <w:color w:val="404040" w:themeColor="text1" w:themeTint="BF"/>
    </w:rPr>
  </w:style>
  <w:style w:type="paragraph" w:styleId="ListParagraph">
    <w:name w:val="List Paragraph"/>
    <w:basedOn w:val="Normal"/>
    <w:uiPriority w:val="1"/>
    <w:qFormat/>
    <w:rsid w:val="00AE1C09"/>
    <w:pPr>
      <w:ind w:left="720"/>
      <w:contextualSpacing/>
    </w:pPr>
  </w:style>
  <w:style w:type="character" w:styleId="IntenseEmphasis">
    <w:name w:val="Intense Emphasis"/>
    <w:basedOn w:val="DefaultParagraphFont"/>
    <w:uiPriority w:val="21"/>
    <w:qFormat/>
    <w:rsid w:val="00AE1C09"/>
    <w:rPr>
      <w:i/>
      <w:iCs/>
      <w:color w:val="0F4761" w:themeColor="accent1" w:themeShade="BF"/>
    </w:rPr>
  </w:style>
  <w:style w:type="paragraph" w:styleId="IntenseQuote">
    <w:name w:val="Intense Quote"/>
    <w:basedOn w:val="Normal"/>
    <w:next w:val="Normal"/>
    <w:link w:val="IntenseQuoteChar"/>
    <w:uiPriority w:val="30"/>
    <w:qFormat/>
    <w:rsid w:val="00AE1C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1C09"/>
    <w:rPr>
      <w:i/>
      <w:iCs/>
      <w:color w:val="0F4761" w:themeColor="accent1" w:themeShade="BF"/>
    </w:rPr>
  </w:style>
  <w:style w:type="character" w:styleId="IntenseReference">
    <w:name w:val="Intense Reference"/>
    <w:basedOn w:val="DefaultParagraphFont"/>
    <w:uiPriority w:val="32"/>
    <w:qFormat/>
    <w:rsid w:val="00AE1C09"/>
    <w:rPr>
      <w:b/>
      <w:bCs/>
      <w:smallCaps/>
      <w:color w:val="0F4761" w:themeColor="accent1" w:themeShade="BF"/>
      <w:spacing w:val="5"/>
    </w:rPr>
  </w:style>
  <w:style w:type="paragraph" w:styleId="Header">
    <w:name w:val="header"/>
    <w:basedOn w:val="Normal"/>
    <w:link w:val="HeaderChar"/>
    <w:uiPriority w:val="99"/>
    <w:unhideWhenUsed/>
    <w:rsid w:val="00AE1C09"/>
    <w:pPr>
      <w:tabs>
        <w:tab w:val="center" w:pos="4513"/>
        <w:tab w:val="right" w:pos="9026"/>
      </w:tabs>
    </w:pPr>
  </w:style>
  <w:style w:type="character" w:customStyle="1" w:styleId="HeaderChar">
    <w:name w:val="Header Char"/>
    <w:basedOn w:val="DefaultParagraphFont"/>
    <w:link w:val="Header"/>
    <w:uiPriority w:val="99"/>
    <w:rsid w:val="00AE1C09"/>
  </w:style>
  <w:style w:type="paragraph" w:styleId="Footer">
    <w:name w:val="footer"/>
    <w:basedOn w:val="Normal"/>
    <w:link w:val="FooterChar"/>
    <w:uiPriority w:val="99"/>
    <w:unhideWhenUsed/>
    <w:rsid w:val="00AE1C09"/>
    <w:pPr>
      <w:tabs>
        <w:tab w:val="center" w:pos="4513"/>
        <w:tab w:val="right" w:pos="9026"/>
      </w:tabs>
    </w:pPr>
  </w:style>
  <w:style w:type="character" w:customStyle="1" w:styleId="FooterChar">
    <w:name w:val="Footer Char"/>
    <w:basedOn w:val="DefaultParagraphFont"/>
    <w:link w:val="Footer"/>
    <w:uiPriority w:val="99"/>
    <w:rsid w:val="00AE1C09"/>
  </w:style>
  <w:style w:type="character" w:styleId="Hyperlink">
    <w:name w:val="Hyperlink"/>
    <w:basedOn w:val="DefaultParagraphFont"/>
    <w:uiPriority w:val="99"/>
    <w:unhideWhenUsed/>
    <w:rsid w:val="00AE1C09"/>
    <w:rPr>
      <w:color w:val="467886" w:themeColor="hyperlink"/>
      <w:u w:val="single"/>
    </w:rPr>
  </w:style>
  <w:style w:type="character" w:styleId="UnresolvedMention">
    <w:name w:val="Unresolved Mention"/>
    <w:basedOn w:val="DefaultParagraphFont"/>
    <w:uiPriority w:val="99"/>
    <w:semiHidden/>
    <w:unhideWhenUsed/>
    <w:rsid w:val="00AE1C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grantleyandsawley-pc.gov.uk"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www.grantleyandsawley-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455</TotalTime>
  <Pages>4</Pages>
  <Words>726</Words>
  <Characters>3865</Characters>
  <Application>Microsoft Office Word</Application>
  <DocSecurity>0</DocSecurity>
  <Lines>101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86</cp:revision>
  <dcterms:created xsi:type="dcterms:W3CDTF">2026-07-03T14:09:00Z</dcterms:created>
  <dcterms:modified xsi:type="dcterms:W3CDTF">2026-07-31T11:25:00Z</dcterms:modified>
</cp:coreProperties>
</file>