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046E4A" w14:textId="12EACCF6" w:rsidR="00785090" w:rsidRDefault="00A24754" w:rsidP="00CA1A59">
      <w:pPr>
        <w:spacing w:after="0"/>
        <w:jc w:val="center"/>
        <w:rPr>
          <w:rFonts w:ascii="Arial" w:hAnsi="Arial" w:cs="Arial"/>
          <w:b/>
        </w:rPr>
      </w:pPr>
      <w:r>
        <w:rPr>
          <w:rFonts w:ascii="Arial" w:hAnsi="Arial" w:cs="Arial"/>
          <w:b/>
        </w:rPr>
        <w:t xml:space="preserve">EAST </w:t>
      </w:r>
      <w:r w:rsidRPr="00A24754">
        <w:rPr>
          <w:rFonts w:ascii="Arial" w:hAnsi="Arial" w:cs="Arial"/>
          <w:b/>
          <w:sz w:val="24"/>
          <w:szCs w:val="24"/>
        </w:rPr>
        <w:t>THAME</w:t>
      </w:r>
      <w:r>
        <w:rPr>
          <w:rFonts w:ascii="Arial" w:hAnsi="Arial" w:cs="Arial"/>
          <w:b/>
        </w:rPr>
        <w:t xml:space="preserve"> RESIDENTS ASSOCIATION</w:t>
      </w:r>
    </w:p>
    <w:p w14:paraId="1BBBE91D" w14:textId="77777777" w:rsidR="00A24754" w:rsidRDefault="00A24754" w:rsidP="00CA1A59">
      <w:pPr>
        <w:spacing w:after="0"/>
        <w:jc w:val="center"/>
        <w:rPr>
          <w:rFonts w:ascii="Arial" w:hAnsi="Arial" w:cs="Arial"/>
          <w:b/>
        </w:rPr>
      </w:pPr>
    </w:p>
    <w:p w14:paraId="178BC75A" w14:textId="7E4DB572" w:rsidR="00CA1A59" w:rsidRDefault="009768FA" w:rsidP="00A24754">
      <w:pPr>
        <w:spacing w:after="0"/>
        <w:jc w:val="center"/>
        <w:rPr>
          <w:rFonts w:ascii="Arial" w:hAnsi="Arial" w:cs="Arial"/>
          <w:b/>
        </w:rPr>
      </w:pPr>
      <w:r>
        <w:rPr>
          <w:rFonts w:ascii="Arial" w:hAnsi="Arial" w:cs="Arial"/>
          <w:b/>
        </w:rPr>
        <w:t>AN</w:t>
      </w:r>
      <w:r w:rsidR="00A24754">
        <w:rPr>
          <w:rFonts w:ascii="Arial" w:hAnsi="Arial" w:cs="Arial"/>
          <w:b/>
        </w:rPr>
        <w:t>NUAL GENERAL MEETING</w:t>
      </w:r>
    </w:p>
    <w:p w14:paraId="5D0FF759" w14:textId="77777777" w:rsidR="009768FA" w:rsidRDefault="009768FA" w:rsidP="00014A83">
      <w:pPr>
        <w:spacing w:after="0"/>
        <w:ind w:left="1440" w:hanging="1440"/>
        <w:jc w:val="both"/>
        <w:rPr>
          <w:rFonts w:ascii="Arial" w:hAnsi="Arial" w:cs="Arial"/>
          <w:b/>
        </w:rPr>
      </w:pPr>
    </w:p>
    <w:p w14:paraId="013B240B" w14:textId="77777777" w:rsidR="00F762A3" w:rsidRPr="00F762A3" w:rsidRDefault="009768FA" w:rsidP="00F762A3">
      <w:pPr>
        <w:rPr>
          <w:rFonts w:ascii="Arial" w:hAnsi="Arial" w:cs="Arial"/>
          <w:sz w:val="20"/>
          <w:szCs w:val="20"/>
        </w:rPr>
      </w:pPr>
      <w:r w:rsidRPr="00F762A3">
        <w:rPr>
          <w:rFonts w:ascii="Arial" w:hAnsi="Arial" w:cs="Arial"/>
          <w:sz w:val="20"/>
          <w:szCs w:val="20"/>
        </w:rPr>
        <w:t>Bob Austin thanked everyone for coming to the 7</w:t>
      </w:r>
      <w:r w:rsidRPr="00F762A3">
        <w:rPr>
          <w:rFonts w:ascii="Arial" w:hAnsi="Arial" w:cs="Arial"/>
          <w:sz w:val="20"/>
          <w:szCs w:val="20"/>
          <w:vertAlign w:val="superscript"/>
        </w:rPr>
        <w:t>th</w:t>
      </w:r>
      <w:r w:rsidRPr="00F762A3">
        <w:rPr>
          <w:rFonts w:ascii="Arial" w:hAnsi="Arial" w:cs="Arial"/>
          <w:sz w:val="20"/>
          <w:szCs w:val="20"/>
        </w:rPr>
        <w:t xml:space="preserve"> AGM of ETRA</w:t>
      </w:r>
      <w:r w:rsidR="008A2F0D" w:rsidRPr="00F762A3">
        <w:rPr>
          <w:rFonts w:ascii="Arial" w:hAnsi="Arial" w:cs="Arial"/>
          <w:sz w:val="20"/>
          <w:szCs w:val="20"/>
        </w:rPr>
        <w:t xml:space="preserve"> and gave updates</w:t>
      </w:r>
      <w:r w:rsidR="00F762A3" w:rsidRPr="00F762A3">
        <w:rPr>
          <w:rFonts w:ascii="Arial" w:hAnsi="Arial" w:cs="Arial"/>
          <w:sz w:val="20"/>
          <w:szCs w:val="20"/>
        </w:rPr>
        <w:t xml:space="preserve"> on the following:</w:t>
      </w:r>
    </w:p>
    <w:p w14:paraId="0E634310" w14:textId="77777777" w:rsidR="00F762A3" w:rsidRPr="00F762A3" w:rsidRDefault="00F762A3" w:rsidP="00F762A3">
      <w:pPr>
        <w:rPr>
          <w:rFonts w:ascii="Arial" w:hAnsi="Arial" w:cs="Arial"/>
          <w:sz w:val="20"/>
          <w:szCs w:val="20"/>
        </w:rPr>
      </w:pPr>
    </w:p>
    <w:p w14:paraId="03812197" w14:textId="54E27304" w:rsidR="007209CE" w:rsidRPr="00F762A3" w:rsidRDefault="008A2F0D" w:rsidP="00F762A3">
      <w:pPr>
        <w:rPr>
          <w:rFonts w:ascii="Arial" w:hAnsi="Arial" w:cs="Arial"/>
          <w:sz w:val="20"/>
          <w:szCs w:val="20"/>
        </w:rPr>
      </w:pPr>
      <w:r w:rsidRPr="00F762A3">
        <w:rPr>
          <w:rFonts w:ascii="Arial" w:hAnsi="Arial" w:cs="Arial"/>
          <w:sz w:val="20"/>
          <w:szCs w:val="20"/>
        </w:rPr>
        <w:t xml:space="preserve"> </w:t>
      </w:r>
      <w:r w:rsidR="007209CE" w:rsidRPr="00F762A3">
        <w:rPr>
          <w:rFonts w:ascii="Arial" w:hAnsi="Arial" w:cs="Arial"/>
          <w:b/>
          <w:color w:val="222222"/>
          <w:sz w:val="20"/>
          <w:szCs w:val="20"/>
          <w:shd w:val="clear" w:color="auto" w:fill="FFFFFF"/>
        </w:rPr>
        <w:t>Updates on Major Local and Regional Plans</w:t>
      </w:r>
      <w:r w:rsidR="006C595E" w:rsidRPr="00F762A3">
        <w:rPr>
          <w:rFonts w:ascii="Arial" w:hAnsi="Arial" w:cs="Arial"/>
          <w:b/>
          <w:color w:val="222222"/>
          <w:sz w:val="20"/>
          <w:szCs w:val="20"/>
          <w:shd w:val="clear" w:color="auto" w:fill="FFFFFF"/>
        </w:rPr>
        <w:t xml:space="preserve"> </w:t>
      </w:r>
    </w:p>
    <w:p w14:paraId="6794B92A" w14:textId="77777777" w:rsidR="007209CE" w:rsidRDefault="007209CE" w:rsidP="007209CE">
      <w:pPr>
        <w:pStyle w:val="ListParagraph"/>
        <w:spacing w:after="0"/>
        <w:ind w:left="360"/>
        <w:rPr>
          <w:rFonts w:ascii="Arial" w:hAnsi="Arial" w:cs="Arial"/>
          <w:b/>
          <w:color w:val="222222"/>
          <w:shd w:val="clear" w:color="auto" w:fill="FFFFFF"/>
        </w:rPr>
      </w:pPr>
    </w:p>
    <w:p w14:paraId="565B881F" w14:textId="583F39A6" w:rsidR="004839FC" w:rsidRPr="004C0E2B" w:rsidRDefault="004839FC" w:rsidP="004C0E2B">
      <w:pPr>
        <w:pStyle w:val="ListParagraph"/>
        <w:numPr>
          <w:ilvl w:val="7"/>
          <w:numId w:val="10"/>
        </w:numPr>
        <w:spacing w:after="0"/>
        <w:ind w:left="792"/>
        <w:rPr>
          <w:rFonts w:ascii="Arial" w:hAnsi="Arial" w:cs="Arial"/>
          <w:color w:val="222222"/>
          <w:sz w:val="20"/>
          <w:szCs w:val="20"/>
          <w:shd w:val="clear" w:color="auto" w:fill="FFFFFF"/>
        </w:rPr>
      </w:pPr>
      <w:r w:rsidRPr="004C0E2B">
        <w:rPr>
          <w:rFonts w:ascii="Arial" w:hAnsi="Arial" w:cs="Arial"/>
          <w:color w:val="222222"/>
          <w:sz w:val="20"/>
          <w:szCs w:val="20"/>
          <w:shd w:val="clear" w:color="auto" w:fill="FFFFFF"/>
        </w:rPr>
        <w:t>Oxford-Cambridge Expressway –</w:t>
      </w:r>
      <w:r w:rsidR="004C0E2B" w:rsidRPr="004C0E2B">
        <w:rPr>
          <w:rFonts w:ascii="Arial" w:eastAsia="Times New Roman" w:hAnsi="Arial" w:cs="Arial"/>
          <w:color w:val="000000"/>
          <w:sz w:val="20"/>
          <w:szCs w:val="20"/>
        </w:rPr>
        <w:t>This plan exercises a substantial influence on the rest even though it is not yet fully defined.  Though the middle of the 3 routes- corridor B- has been chosen, the course of the route around Oxford has not yet been determined. Corridor B avoids Thame but the route around Oxford, dependent on the one chosen, could have a marginal effect. However, the real effect of the Expressway is to create a “growth corridor”</w:t>
      </w:r>
      <w:r w:rsidR="00465A38">
        <w:rPr>
          <w:rFonts w:ascii="Arial" w:eastAsia="Times New Roman" w:hAnsi="Arial" w:cs="Arial"/>
          <w:color w:val="000000"/>
          <w:sz w:val="20"/>
          <w:szCs w:val="20"/>
        </w:rPr>
        <w:t>.</w:t>
      </w:r>
      <w:r w:rsidR="004C0E2B" w:rsidRPr="004C0E2B">
        <w:rPr>
          <w:rFonts w:ascii="Arial" w:eastAsia="Times New Roman" w:hAnsi="Arial" w:cs="Arial"/>
          <w:color w:val="000000"/>
          <w:sz w:val="20"/>
          <w:szCs w:val="20"/>
        </w:rPr>
        <w:t xml:space="preserve"> </w:t>
      </w:r>
      <w:r w:rsidR="009D6629" w:rsidRPr="004C0E2B">
        <w:rPr>
          <w:rFonts w:ascii="Arial" w:hAnsi="Arial" w:cs="Arial"/>
          <w:color w:val="222222"/>
          <w:sz w:val="20"/>
          <w:szCs w:val="20"/>
          <w:shd w:val="clear" w:color="auto" w:fill="FFFFFF"/>
        </w:rPr>
        <w:t xml:space="preserve">This </w:t>
      </w:r>
      <w:r w:rsidR="004C0E2B">
        <w:rPr>
          <w:rFonts w:ascii="Arial" w:hAnsi="Arial" w:cs="Arial"/>
          <w:color w:val="222222"/>
          <w:sz w:val="20"/>
          <w:szCs w:val="20"/>
          <w:shd w:val="clear" w:color="auto" w:fill="FFFFFF"/>
        </w:rPr>
        <w:t xml:space="preserve">corridor </w:t>
      </w:r>
      <w:r w:rsidR="009D6629" w:rsidRPr="004C0E2B">
        <w:rPr>
          <w:rFonts w:ascii="Arial" w:hAnsi="Arial" w:cs="Arial"/>
          <w:color w:val="222222"/>
          <w:sz w:val="20"/>
          <w:szCs w:val="20"/>
          <w:shd w:val="clear" w:color="auto" w:fill="FFFFFF"/>
        </w:rPr>
        <w:t>will be</w:t>
      </w:r>
      <w:r w:rsidR="004C0E2B">
        <w:rPr>
          <w:rFonts w:ascii="Arial" w:hAnsi="Arial" w:cs="Arial"/>
          <w:color w:val="222222"/>
          <w:sz w:val="20"/>
          <w:szCs w:val="20"/>
          <w:shd w:val="clear" w:color="auto" w:fill="FFFFFF"/>
        </w:rPr>
        <w:t>come</w:t>
      </w:r>
      <w:r w:rsidR="009D6629" w:rsidRPr="004C0E2B">
        <w:rPr>
          <w:rFonts w:ascii="Arial" w:hAnsi="Arial" w:cs="Arial"/>
          <w:color w:val="222222"/>
          <w:sz w:val="20"/>
          <w:szCs w:val="20"/>
          <w:shd w:val="clear" w:color="auto" w:fill="FFFFFF"/>
        </w:rPr>
        <w:t xml:space="preserve"> a playground for developers</w:t>
      </w:r>
      <w:r w:rsidR="004C0E2B">
        <w:rPr>
          <w:rFonts w:ascii="Arial" w:hAnsi="Arial" w:cs="Arial"/>
          <w:color w:val="222222"/>
          <w:sz w:val="20"/>
          <w:szCs w:val="20"/>
          <w:shd w:val="clear" w:color="auto" w:fill="FFFFFF"/>
        </w:rPr>
        <w:t xml:space="preserve"> and is reflected in</w:t>
      </w:r>
      <w:r w:rsidR="00465A38">
        <w:rPr>
          <w:rFonts w:ascii="Arial" w:hAnsi="Arial" w:cs="Arial"/>
          <w:color w:val="222222"/>
          <w:sz w:val="20"/>
          <w:szCs w:val="20"/>
          <w:shd w:val="clear" w:color="auto" w:fill="FFFFFF"/>
        </w:rPr>
        <w:t xml:space="preserve"> the</w:t>
      </w:r>
      <w:r w:rsidR="004C0E2B">
        <w:rPr>
          <w:rFonts w:ascii="Arial" w:hAnsi="Arial" w:cs="Arial"/>
          <w:color w:val="222222"/>
          <w:sz w:val="20"/>
          <w:szCs w:val="20"/>
          <w:shd w:val="clear" w:color="auto" w:fill="FFFFFF"/>
        </w:rPr>
        <w:t>:</w:t>
      </w:r>
    </w:p>
    <w:p w14:paraId="26B88785" w14:textId="77777777" w:rsidR="004839FC" w:rsidRDefault="004839FC" w:rsidP="004839FC">
      <w:pPr>
        <w:pStyle w:val="ListParagraph"/>
        <w:spacing w:after="0"/>
        <w:ind w:left="792"/>
        <w:rPr>
          <w:rFonts w:ascii="Arial" w:hAnsi="Arial" w:cs="Arial"/>
          <w:color w:val="222222"/>
          <w:sz w:val="20"/>
          <w:szCs w:val="20"/>
          <w:shd w:val="clear" w:color="auto" w:fill="FFFFFF"/>
        </w:rPr>
      </w:pPr>
    </w:p>
    <w:p w14:paraId="0C66FCFC" w14:textId="2073E0EE" w:rsidR="00E02265" w:rsidRDefault="007209CE" w:rsidP="00A33815">
      <w:pPr>
        <w:pStyle w:val="ListParagraph"/>
        <w:numPr>
          <w:ilvl w:val="7"/>
          <w:numId w:val="10"/>
        </w:numPr>
        <w:spacing w:after="0"/>
        <w:ind w:left="792"/>
        <w:rPr>
          <w:rFonts w:ascii="Arial" w:hAnsi="Arial" w:cs="Arial"/>
          <w:color w:val="222222"/>
          <w:sz w:val="20"/>
          <w:szCs w:val="20"/>
          <w:shd w:val="clear" w:color="auto" w:fill="FFFFFF"/>
        </w:rPr>
      </w:pPr>
      <w:r w:rsidRPr="00EB7377">
        <w:rPr>
          <w:rFonts w:ascii="Arial" w:hAnsi="Arial" w:cs="Arial"/>
          <w:color w:val="222222"/>
          <w:sz w:val="20"/>
          <w:szCs w:val="20"/>
          <w:shd w:val="clear" w:color="auto" w:fill="FFFFFF"/>
        </w:rPr>
        <w:t xml:space="preserve">Oxfordshire Plan 2050 – </w:t>
      </w:r>
      <w:r w:rsidR="008A2F0D">
        <w:rPr>
          <w:rFonts w:ascii="Arial" w:hAnsi="Arial" w:cs="Arial"/>
          <w:color w:val="222222"/>
          <w:sz w:val="20"/>
          <w:szCs w:val="20"/>
          <w:shd w:val="clear" w:color="auto" w:fill="FFFFFF"/>
        </w:rPr>
        <w:t xml:space="preserve">Bob Austin said that he would try to put everything into </w:t>
      </w:r>
      <w:r w:rsidR="00B423F5">
        <w:rPr>
          <w:rFonts w:ascii="Arial" w:hAnsi="Arial" w:cs="Arial"/>
          <w:color w:val="222222"/>
          <w:sz w:val="20"/>
          <w:szCs w:val="20"/>
          <w:shd w:val="clear" w:color="auto" w:fill="FFFFFF"/>
        </w:rPr>
        <w:t>context</w:t>
      </w:r>
      <w:r w:rsidR="008A2F0D">
        <w:rPr>
          <w:rFonts w:ascii="Arial" w:hAnsi="Arial" w:cs="Arial"/>
          <w:color w:val="222222"/>
          <w:sz w:val="20"/>
          <w:szCs w:val="20"/>
          <w:shd w:val="clear" w:color="auto" w:fill="FFFFFF"/>
        </w:rPr>
        <w:t xml:space="preserve"> with regard to what will happen in Oxfordshire.  BA explained that</w:t>
      </w:r>
      <w:r w:rsidR="0093710B">
        <w:rPr>
          <w:rFonts w:ascii="Arial" w:hAnsi="Arial" w:cs="Arial"/>
          <w:color w:val="222222"/>
          <w:sz w:val="20"/>
          <w:szCs w:val="20"/>
          <w:shd w:val="clear" w:color="auto" w:fill="FFFFFF"/>
        </w:rPr>
        <w:t xml:space="preserve"> u</w:t>
      </w:r>
      <w:r w:rsidRPr="00EB7377">
        <w:rPr>
          <w:rFonts w:ascii="Arial" w:hAnsi="Arial" w:cs="Arial"/>
          <w:color w:val="222222"/>
          <w:sz w:val="20"/>
          <w:szCs w:val="20"/>
          <w:shd w:val="clear" w:color="auto" w:fill="FFFFFF"/>
        </w:rPr>
        <w:t xml:space="preserve">nder </w:t>
      </w:r>
      <w:r w:rsidR="008A2F0D">
        <w:rPr>
          <w:rFonts w:ascii="Arial" w:hAnsi="Arial" w:cs="Arial"/>
          <w:color w:val="222222"/>
          <w:sz w:val="20"/>
          <w:szCs w:val="20"/>
          <w:shd w:val="clear" w:color="auto" w:fill="FFFFFF"/>
        </w:rPr>
        <w:t xml:space="preserve">the Oxfordshire Plan 2050 </w:t>
      </w:r>
      <w:r w:rsidR="00E117C9">
        <w:rPr>
          <w:rFonts w:ascii="Arial" w:hAnsi="Arial" w:cs="Arial"/>
          <w:color w:val="222222"/>
          <w:sz w:val="20"/>
          <w:szCs w:val="20"/>
          <w:shd w:val="clear" w:color="auto" w:fill="FFFFFF"/>
        </w:rPr>
        <w:t xml:space="preserve">another </w:t>
      </w:r>
      <w:r w:rsidR="0093710B">
        <w:rPr>
          <w:rFonts w:ascii="Arial" w:hAnsi="Arial" w:cs="Arial"/>
          <w:color w:val="222222"/>
          <w:sz w:val="20"/>
          <w:szCs w:val="20"/>
          <w:shd w:val="clear" w:color="auto" w:fill="FFFFFF"/>
        </w:rPr>
        <w:t>250,000 houses are proposed</w:t>
      </w:r>
      <w:r w:rsidR="00E81DA4">
        <w:rPr>
          <w:rFonts w:ascii="Arial" w:hAnsi="Arial" w:cs="Arial"/>
          <w:color w:val="222222"/>
          <w:sz w:val="20"/>
          <w:szCs w:val="20"/>
          <w:shd w:val="clear" w:color="auto" w:fill="FFFFFF"/>
        </w:rPr>
        <w:t xml:space="preserve"> and </w:t>
      </w:r>
      <w:r w:rsidR="0093710B">
        <w:rPr>
          <w:rFonts w:ascii="Arial" w:hAnsi="Arial" w:cs="Arial"/>
          <w:color w:val="222222"/>
          <w:sz w:val="20"/>
          <w:szCs w:val="20"/>
          <w:shd w:val="clear" w:color="auto" w:fill="FFFFFF"/>
        </w:rPr>
        <w:t>the population of Oxfordshire</w:t>
      </w:r>
      <w:r w:rsidR="00E81DA4">
        <w:rPr>
          <w:rFonts w:ascii="Arial" w:hAnsi="Arial" w:cs="Arial"/>
          <w:color w:val="222222"/>
          <w:sz w:val="20"/>
          <w:szCs w:val="20"/>
          <w:shd w:val="clear" w:color="auto" w:fill="FFFFFF"/>
        </w:rPr>
        <w:t xml:space="preserve"> will double</w:t>
      </w:r>
      <w:r w:rsidR="0093710B">
        <w:rPr>
          <w:rFonts w:ascii="Arial" w:hAnsi="Arial" w:cs="Arial"/>
          <w:color w:val="222222"/>
          <w:sz w:val="20"/>
          <w:szCs w:val="20"/>
          <w:shd w:val="clear" w:color="auto" w:fill="FFFFFF"/>
        </w:rPr>
        <w:t>.</w:t>
      </w:r>
      <w:r w:rsidR="00031CAD">
        <w:rPr>
          <w:rFonts w:ascii="Arial" w:hAnsi="Arial" w:cs="Arial"/>
          <w:color w:val="222222"/>
          <w:sz w:val="20"/>
          <w:szCs w:val="20"/>
          <w:shd w:val="clear" w:color="auto" w:fill="FFFFFF"/>
        </w:rPr>
        <w:t xml:space="preserve">  </w:t>
      </w:r>
    </w:p>
    <w:p w14:paraId="6BDC5F43" w14:textId="66040B90" w:rsidR="00E02265" w:rsidRDefault="005A0741" w:rsidP="00E02265">
      <w:pPr>
        <w:pStyle w:val="ListParagraph"/>
        <w:spacing w:after="0"/>
        <w:ind w:left="2880"/>
        <w:rPr>
          <w:rFonts w:ascii="Arial" w:hAnsi="Arial" w:cs="Arial"/>
          <w:color w:val="222222"/>
          <w:sz w:val="20"/>
          <w:szCs w:val="20"/>
          <w:shd w:val="clear" w:color="auto" w:fill="FFFFFF"/>
        </w:rPr>
      </w:pPr>
      <w:r w:rsidRPr="00EB7377">
        <w:rPr>
          <w:rFonts w:ascii="Arial" w:hAnsi="Arial" w:cs="Arial"/>
          <w:color w:val="222222"/>
          <w:sz w:val="20"/>
          <w:szCs w:val="20"/>
          <w:shd w:val="clear" w:color="auto" w:fill="FFFFFF"/>
        </w:rPr>
        <w:t xml:space="preserve"> </w:t>
      </w:r>
    </w:p>
    <w:p w14:paraId="1AF7D256" w14:textId="0C9382B4" w:rsidR="00E02265" w:rsidRPr="008017C6" w:rsidRDefault="00E02265" w:rsidP="00E02265">
      <w:pPr>
        <w:pStyle w:val="ListParagraph"/>
        <w:numPr>
          <w:ilvl w:val="7"/>
          <w:numId w:val="10"/>
        </w:numPr>
        <w:spacing w:after="0"/>
        <w:ind w:left="792"/>
        <w:rPr>
          <w:rFonts w:ascii="Arial" w:hAnsi="Arial" w:cs="Arial"/>
          <w:color w:val="222222"/>
          <w:sz w:val="20"/>
          <w:szCs w:val="20"/>
          <w:shd w:val="clear" w:color="auto" w:fill="FFFFFF"/>
        </w:rPr>
      </w:pPr>
      <w:r>
        <w:rPr>
          <w:rFonts w:ascii="Arial" w:hAnsi="Arial" w:cs="Arial"/>
          <w:color w:val="222222"/>
          <w:sz w:val="20"/>
          <w:szCs w:val="20"/>
          <w:shd w:val="clear" w:color="auto" w:fill="FFFFFF"/>
        </w:rPr>
        <w:t xml:space="preserve">Oxfordshire Growth Board Plan – </w:t>
      </w:r>
      <w:r w:rsidR="005E30EB">
        <w:rPr>
          <w:rFonts w:ascii="Arial" w:hAnsi="Arial" w:cs="Arial"/>
          <w:color w:val="222222"/>
          <w:sz w:val="20"/>
          <w:szCs w:val="20"/>
          <w:shd w:val="clear" w:color="auto" w:fill="FFFFFF"/>
        </w:rPr>
        <w:t xml:space="preserve">The Oxfordshire Growth Board has committed to 100,000 homes by 2034 </w:t>
      </w:r>
      <w:r w:rsidR="004C0E2B">
        <w:rPr>
          <w:rFonts w:ascii="Arial" w:hAnsi="Arial" w:cs="Arial"/>
          <w:color w:val="222222"/>
          <w:sz w:val="20"/>
          <w:szCs w:val="20"/>
          <w:shd w:val="clear" w:color="auto" w:fill="FFFFFF"/>
        </w:rPr>
        <w:t>(</w:t>
      </w:r>
      <w:r w:rsidR="005E30EB">
        <w:rPr>
          <w:rFonts w:ascii="Arial" w:hAnsi="Arial" w:cs="Arial"/>
          <w:color w:val="222222"/>
          <w:sz w:val="20"/>
          <w:szCs w:val="20"/>
          <w:shd w:val="clear" w:color="auto" w:fill="FFFFFF"/>
        </w:rPr>
        <w:t>part of the 250,000</w:t>
      </w:r>
      <w:r w:rsidR="004C0E2B">
        <w:rPr>
          <w:rFonts w:ascii="Arial" w:hAnsi="Arial" w:cs="Arial"/>
          <w:color w:val="222222"/>
          <w:sz w:val="20"/>
          <w:szCs w:val="20"/>
          <w:shd w:val="clear" w:color="auto" w:fill="FFFFFF"/>
        </w:rPr>
        <w:t xml:space="preserve">- see above) </w:t>
      </w:r>
      <w:r w:rsidR="005E30EB">
        <w:rPr>
          <w:rFonts w:ascii="Arial" w:hAnsi="Arial" w:cs="Arial"/>
          <w:color w:val="222222"/>
          <w:sz w:val="20"/>
          <w:szCs w:val="20"/>
          <w:shd w:val="clear" w:color="auto" w:fill="FFFFFF"/>
        </w:rPr>
        <w:t xml:space="preserve">in return for </w:t>
      </w:r>
      <w:r w:rsidR="004C0E2B">
        <w:rPr>
          <w:rFonts w:ascii="Arial" w:hAnsi="Arial" w:cs="Arial"/>
          <w:color w:val="222222"/>
          <w:sz w:val="20"/>
          <w:szCs w:val="20"/>
          <w:shd w:val="clear" w:color="auto" w:fill="FFFFFF"/>
        </w:rPr>
        <w:t>£</w:t>
      </w:r>
      <w:r w:rsidR="005E30EB">
        <w:rPr>
          <w:rFonts w:ascii="Arial" w:hAnsi="Arial" w:cs="Arial"/>
          <w:color w:val="222222"/>
          <w:sz w:val="20"/>
          <w:szCs w:val="20"/>
          <w:shd w:val="clear" w:color="auto" w:fill="FFFFFF"/>
        </w:rPr>
        <w:t xml:space="preserve">215 </w:t>
      </w:r>
      <w:r w:rsidR="00B423F5">
        <w:rPr>
          <w:rFonts w:ascii="Arial" w:hAnsi="Arial" w:cs="Arial"/>
          <w:color w:val="222222"/>
          <w:sz w:val="20"/>
          <w:szCs w:val="20"/>
          <w:shd w:val="clear" w:color="auto" w:fill="FFFFFF"/>
        </w:rPr>
        <w:t>million</w:t>
      </w:r>
      <w:r w:rsidR="005E30EB">
        <w:rPr>
          <w:rFonts w:ascii="Arial" w:hAnsi="Arial" w:cs="Arial"/>
          <w:color w:val="222222"/>
          <w:sz w:val="20"/>
          <w:szCs w:val="20"/>
          <w:shd w:val="clear" w:color="auto" w:fill="FFFFFF"/>
        </w:rPr>
        <w:t xml:space="preserve"> of infrastructure spend.  </w:t>
      </w:r>
      <w:r w:rsidR="0082073A">
        <w:rPr>
          <w:rFonts w:ascii="Arial" w:hAnsi="Arial" w:cs="Arial"/>
          <w:color w:val="222222"/>
          <w:sz w:val="20"/>
          <w:szCs w:val="20"/>
          <w:shd w:val="clear" w:color="auto" w:fill="FFFFFF"/>
        </w:rPr>
        <w:t>Under this Plan</w:t>
      </w:r>
      <w:r w:rsidR="00465A38">
        <w:rPr>
          <w:rFonts w:ascii="Arial" w:hAnsi="Arial" w:cs="Arial"/>
          <w:color w:val="222222"/>
          <w:sz w:val="20"/>
          <w:szCs w:val="20"/>
          <w:shd w:val="clear" w:color="auto" w:fill="FFFFFF"/>
        </w:rPr>
        <w:t>,</w:t>
      </w:r>
      <w:r w:rsidR="0082073A">
        <w:rPr>
          <w:rFonts w:ascii="Arial" w:hAnsi="Arial" w:cs="Arial"/>
          <w:color w:val="222222"/>
          <w:sz w:val="20"/>
          <w:szCs w:val="20"/>
          <w:shd w:val="clear" w:color="auto" w:fill="FFFFFF"/>
        </w:rPr>
        <w:t xml:space="preserve"> Thame will get a cycleway from Thame to Haddenham</w:t>
      </w:r>
      <w:r w:rsidR="005E30EB">
        <w:rPr>
          <w:rFonts w:ascii="Arial" w:hAnsi="Arial" w:cs="Arial"/>
          <w:color w:val="222222"/>
          <w:sz w:val="20"/>
          <w:szCs w:val="20"/>
          <w:shd w:val="clear" w:color="auto" w:fill="FFFFFF"/>
        </w:rPr>
        <w:t xml:space="preserve"> at a cost of 10</w:t>
      </w:r>
      <w:r w:rsidR="0082073A">
        <w:rPr>
          <w:rFonts w:ascii="Arial" w:hAnsi="Arial" w:cs="Arial"/>
          <w:color w:val="222222"/>
          <w:sz w:val="20"/>
          <w:szCs w:val="20"/>
          <w:shd w:val="clear" w:color="auto" w:fill="FFFFFF"/>
        </w:rPr>
        <w:t xml:space="preserve"> millio</w:t>
      </w:r>
      <w:r w:rsidR="005E30EB">
        <w:rPr>
          <w:rFonts w:ascii="Arial" w:hAnsi="Arial" w:cs="Arial"/>
          <w:color w:val="222222"/>
          <w:sz w:val="20"/>
          <w:szCs w:val="20"/>
          <w:shd w:val="clear" w:color="auto" w:fill="FFFFFF"/>
        </w:rPr>
        <w:t>n pounds,</w:t>
      </w:r>
      <w:r w:rsidR="0082073A">
        <w:rPr>
          <w:rFonts w:ascii="Arial" w:hAnsi="Arial" w:cs="Arial"/>
          <w:color w:val="222222"/>
          <w:sz w:val="20"/>
          <w:szCs w:val="20"/>
          <w:shd w:val="clear" w:color="auto" w:fill="FFFFFF"/>
        </w:rPr>
        <w:t xml:space="preserve"> 8 million of which will </w:t>
      </w:r>
      <w:r w:rsidR="005E30EB">
        <w:rPr>
          <w:rFonts w:ascii="Arial" w:hAnsi="Arial" w:cs="Arial"/>
          <w:color w:val="222222"/>
          <w:sz w:val="20"/>
          <w:szCs w:val="20"/>
          <w:shd w:val="clear" w:color="auto" w:fill="FFFFFF"/>
        </w:rPr>
        <w:t xml:space="preserve">come out of the 215 million.  </w:t>
      </w:r>
    </w:p>
    <w:p w14:paraId="236F9CF0" w14:textId="77777777" w:rsidR="0055701D" w:rsidRPr="0055701D" w:rsidRDefault="0055701D" w:rsidP="0055701D">
      <w:pPr>
        <w:spacing w:after="0"/>
        <w:rPr>
          <w:rFonts w:ascii="Arial" w:hAnsi="Arial" w:cs="Arial"/>
          <w:color w:val="222222"/>
          <w:sz w:val="20"/>
          <w:szCs w:val="20"/>
          <w:shd w:val="clear" w:color="auto" w:fill="FFFFFF"/>
        </w:rPr>
      </w:pPr>
    </w:p>
    <w:p w14:paraId="00252CD5" w14:textId="43911AD9" w:rsidR="00105491" w:rsidRDefault="00105491" w:rsidP="00A33815">
      <w:pPr>
        <w:pStyle w:val="ListParagraph"/>
        <w:numPr>
          <w:ilvl w:val="7"/>
          <w:numId w:val="10"/>
        </w:numPr>
        <w:spacing w:after="0"/>
        <w:ind w:left="792"/>
        <w:rPr>
          <w:rFonts w:ascii="Arial" w:hAnsi="Arial" w:cs="Arial"/>
          <w:color w:val="222222"/>
          <w:sz w:val="20"/>
          <w:szCs w:val="20"/>
          <w:shd w:val="clear" w:color="auto" w:fill="FFFFFF"/>
        </w:rPr>
      </w:pPr>
      <w:r>
        <w:rPr>
          <w:rFonts w:ascii="Arial" w:hAnsi="Arial" w:cs="Arial"/>
          <w:color w:val="222222"/>
          <w:sz w:val="20"/>
          <w:szCs w:val="20"/>
          <w:shd w:val="clear" w:color="auto" w:fill="FFFFFF"/>
        </w:rPr>
        <w:t>SODC Local Plan</w:t>
      </w:r>
      <w:r w:rsidR="00DB4AC1">
        <w:rPr>
          <w:rFonts w:ascii="Arial" w:hAnsi="Arial" w:cs="Arial"/>
          <w:color w:val="222222"/>
          <w:sz w:val="20"/>
          <w:szCs w:val="20"/>
          <w:shd w:val="clear" w:color="auto" w:fill="FFFFFF"/>
        </w:rPr>
        <w:t xml:space="preserve"> </w:t>
      </w:r>
      <w:r>
        <w:rPr>
          <w:rFonts w:ascii="Arial" w:hAnsi="Arial" w:cs="Arial"/>
          <w:color w:val="222222"/>
          <w:sz w:val="20"/>
          <w:szCs w:val="20"/>
          <w:shd w:val="clear" w:color="auto" w:fill="FFFFFF"/>
        </w:rPr>
        <w:t xml:space="preserve">2034 - </w:t>
      </w:r>
      <w:r w:rsidR="00DB4AC1" w:rsidRPr="00E02265">
        <w:rPr>
          <w:rFonts w:ascii="Arial" w:hAnsi="Arial" w:cs="Arial"/>
          <w:color w:val="222222"/>
          <w:sz w:val="20"/>
          <w:szCs w:val="20"/>
          <w:shd w:val="clear" w:color="auto" w:fill="FFFFFF"/>
        </w:rPr>
        <w:t>Oxfordshire is committed to 100,000 houses by 2034</w:t>
      </w:r>
      <w:r w:rsidR="004C0E2B">
        <w:rPr>
          <w:rFonts w:ascii="Arial" w:hAnsi="Arial" w:cs="Arial"/>
          <w:color w:val="222222"/>
          <w:sz w:val="20"/>
          <w:szCs w:val="20"/>
          <w:shd w:val="clear" w:color="auto" w:fill="FFFFFF"/>
        </w:rPr>
        <w:t xml:space="preserve"> as part of the Growth Deal (see above)</w:t>
      </w:r>
      <w:r w:rsidR="00DB4AC1" w:rsidRPr="00E02265">
        <w:rPr>
          <w:rFonts w:ascii="Arial" w:hAnsi="Arial" w:cs="Arial"/>
          <w:color w:val="222222"/>
          <w:sz w:val="20"/>
          <w:szCs w:val="20"/>
          <w:shd w:val="clear" w:color="auto" w:fill="FFFFFF"/>
        </w:rPr>
        <w:t>.</w:t>
      </w:r>
      <w:r w:rsidR="00C65A29">
        <w:rPr>
          <w:rFonts w:ascii="Arial" w:hAnsi="Arial" w:cs="Arial"/>
          <w:color w:val="222222"/>
          <w:sz w:val="20"/>
          <w:szCs w:val="20"/>
          <w:shd w:val="clear" w:color="auto" w:fill="FFFFFF"/>
        </w:rPr>
        <w:t xml:space="preserve"> </w:t>
      </w:r>
      <w:r w:rsidR="005170FA">
        <w:rPr>
          <w:rFonts w:ascii="Arial" w:hAnsi="Arial" w:cs="Arial"/>
          <w:color w:val="222222"/>
          <w:sz w:val="20"/>
          <w:szCs w:val="20"/>
          <w:shd w:val="clear" w:color="auto" w:fill="FFFFFF"/>
        </w:rPr>
        <w:t xml:space="preserve">There </w:t>
      </w:r>
      <w:r w:rsidR="004C0E2B">
        <w:rPr>
          <w:rFonts w:ascii="Arial" w:hAnsi="Arial" w:cs="Arial"/>
          <w:color w:val="222222"/>
          <w:sz w:val="20"/>
          <w:szCs w:val="20"/>
          <w:shd w:val="clear" w:color="auto" w:fill="FFFFFF"/>
        </w:rPr>
        <w:t>has been</w:t>
      </w:r>
      <w:r w:rsidR="005170FA">
        <w:rPr>
          <w:rFonts w:ascii="Arial" w:hAnsi="Arial" w:cs="Arial"/>
          <w:color w:val="222222"/>
          <w:sz w:val="20"/>
          <w:szCs w:val="20"/>
          <w:shd w:val="clear" w:color="auto" w:fill="FFFFFF"/>
        </w:rPr>
        <w:t xml:space="preserve"> a lot of indecision regarding this Plan.  3 </w:t>
      </w:r>
      <w:r w:rsidR="00465A38">
        <w:rPr>
          <w:rFonts w:ascii="Arial" w:hAnsi="Arial" w:cs="Arial"/>
          <w:color w:val="222222"/>
          <w:sz w:val="20"/>
          <w:szCs w:val="20"/>
          <w:shd w:val="clear" w:color="auto" w:fill="FFFFFF"/>
        </w:rPr>
        <w:t>sites have</w:t>
      </w:r>
      <w:r w:rsidR="005170FA">
        <w:rPr>
          <w:rFonts w:ascii="Arial" w:hAnsi="Arial" w:cs="Arial"/>
          <w:color w:val="222222"/>
          <w:sz w:val="20"/>
          <w:szCs w:val="20"/>
          <w:shd w:val="clear" w:color="auto" w:fill="FFFFFF"/>
        </w:rPr>
        <w:t xml:space="preserve"> been chosen</w:t>
      </w:r>
      <w:r w:rsidR="004C0E2B">
        <w:rPr>
          <w:rFonts w:ascii="Arial" w:hAnsi="Arial" w:cs="Arial"/>
          <w:color w:val="222222"/>
          <w:sz w:val="20"/>
          <w:szCs w:val="20"/>
          <w:shd w:val="clear" w:color="auto" w:fill="FFFFFF"/>
        </w:rPr>
        <w:t xml:space="preserve"> close to Oxford</w:t>
      </w:r>
      <w:r w:rsidR="005170FA">
        <w:rPr>
          <w:rFonts w:ascii="Arial" w:hAnsi="Arial" w:cs="Arial"/>
          <w:color w:val="222222"/>
          <w:sz w:val="20"/>
          <w:szCs w:val="20"/>
          <w:shd w:val="clear" w:color="auto" w:fill="FFFFFF"/>
        </w:rPr>
        <w:t xml:space="preserve"> to meet </w:t>
      </w:r>
      <w:r w:rsidR="002929BB">
        <w:rPr>
          <w:rFonts w:ascii="Arial" w:hAnsi="Arial" w:cs="Arial"/>
          <w:color w:val="222222"/>
          <w:sz w:val="20"/>
          <w:szCs w:val="20"/>
          <w:shd w:val="clear" w:color="auto" w:fill="FFFFFF"/>
        </w:rPr>
        <w:t>the city’s needs</w:t>
      </w:r>
      <w:r w:rsidR="005170FA">
        <w:rPr>
          <w:rFonts w:ascii="Arial" w:hAnsi="Arial" w:cs="Arial"/>
          <w:color w:val="222222"/>
          <w:sz w:val="20"/>
          <w:szCs w:val="20"/>
          <w:shd w:val="clear" w:color="auto" w:fill="FFFFFF"/>
        </w:rPr>
        <w:t xml:space="preserve">.  SODC </w:t>
      </w:r>
      <w:r w:rsidR="002929BB">
        <w:rPr>
          <w:rFonts w:ascii="Arial" w:hAnsi="Arial" w:cs="Arial"/>
          <w:color w:val="222222"/>
          <w:sz w:val="20"/>
          <w:szCs w:val="20"/>
          <w:shd w:val="clear" w:color="auto" w:fill="FFFFFF"/>
        </w:rPr>
        <w:t>is</w:t>
      </w:r>
      <w:r w:rsidR="005170FA">
        <w:rPr>
          <w:rFonts w:ascii="Arial" w:hAnsi="Arial" w:cs="Arial"/>
          <w:color w:val="222222"/>
          <w:sz w:val="20"/>
          <w:szCs w:val="20"/>
          <w:shd w:val="clear" w:color="auto" w:fill="FFFFFF"/>
        </w:rPr>
        <w:t xml:space="preserve"> </w:t>
      </w:r>
      <w:r w:rsidR="00465A38">
        <w:rPr>
          <w:rFonts w:ascii="Arial" w:hAnsi="Arial" w:cs="Arial"/>
          <w:color w:val="222222"/>
          <w:sz w:val="20"/>
          <w:szCs w:val="20"/>
          <w:shd w:val="clear" w:color="auto" w:fill="FFFFFF"/>
        </w:rPr>
        <w:t>concerned that</w:t>
      </w:r>
      <w:r w:rsidR="002929BB">
        <w:rPr>
          <w:rFonts w:ascii="Arial" w:hAnsi="Arial" w:cs="Arial"/>
          <w:color w:val="222222"/>
          <w:sz w:val="20"/>
          <w:szCs w:val="20"/>
          <w:shd w:val="clear" w:color="auto" w:fill="FFFFFF"/>
        </w:rPr>
        <w:t xml:space="preserve"> it does not fall foul of the </w:t>
      </w:r>
      <w:r w:rsidR="00465A38">
        <w:rPr>
          <w:rFonts w:ascii="Arial" w:hAnsi="Arial" w:cs="Arial"/>
          <w:color w:val="222222"/>
          <w:sz w:val="20"/>
          <w:szCs w:val="20"/>
          <w:shd w:val="clear" w:color="auto" w:fill="FFFFFF"/>
        </w:rPr>
        <w:t>5-year</w:t>
      </w:r>
      <w:r w:rsidR="002929BB">
        <w:rPr>
          <w:rFonts w:ascii="Arial" w:hAnsi="Arial" w:cs="Arial"/>
          <w:color w:val="222222"/>
          <w:sz w:val="20"/>
          <w:szCs w:val="20"/>
          <w:shd w:val="clear" w:color="auto" w:fill="FFFFFF"/>
        </w:rPr>
        <w:t xml:space="preserve"> land supply rule</w:t>
      </w:r>
      <w:r w:rsidR="005170FA">
        <w:rPr>
          <w:rFonts w:ascii="Arial" w:hAnsi="Arial" w:cs="Arial"/>
          <w:color w:val="222222"/>
          <w:sz w:val="20"/>
          <w:szCs w:val="20"/>
          <w:shd w:val="clear" w:color="auto" w:fill="FFFFFF"/>
        </w:rPr>
        <w:t xml:space="preserve"> and </w:t>
      </w:r>
      <w:r w:rsidR="002929BB">
        <w:rPr>
          <w:rFonts w:ascii="Arial" w:hAnsi="Arial" w:cs="Arial"/>
          <w:color w:val="222222"/>
          <w:sz w:val="20"/>
          <w:szCs w:val="20"/>
          <w:shd w:val="clear" w:color="auto" w:fill="FFFFFF"/>
        </w:rPr>
        <w:t>have built in surplus allocations</w:t>
      </w:r>
      <w:r w:rsidR="005170FA">
        <w:rPr>
          <w:rFonts w:ascii="Arial" w:hAnsi="Arial" w:cs="Arial"/>
          <w:color w:val="222222"/>
          <w:sz w:val="20"/>
          <w:szCs w:val="20"/>
          <w:shd w:val="clear" w:color="auto" w:fill="FFFFFF"/>
        </w:rPr>
        <w:t>.</w:t>
      </w:r>
      <w:r w:rsidR="00F26233">
        <w:rPr>
          <w:rFonts w:ascii="Arial" w:hAnsi="Arial" w:cs="Arial"/>
          <w:color w:val="222222"/>
          <w:sz w:val="20"/>
          <w:szCs w:val="20"/>
          <w:shd w:val="clear" w:color="auto" w:fill="FFFFFF"/>
        </w:rPr>
        <w:t xml:space="preserve"> </w:t>
      </w:r>
      <w:r w:rsidR="002929BB">
        <w:rPr>
          <w:rFonts w:ascii="Arial" w:hAnsi="Arial" w:cs="Arial"/>
          <w:color w:val="222222"/>
          <w:sz w:val="20"/>
          <w:szCs w:val="20"/>
          <w:shd w:val="clear" w:color="auto" w:fill="FFFFFF"/>
        </w:rPr>
        <w:t>For example,</w:t>
      </w:r>
      <w:r w:rsidR="000D0784">
        <w:rPr>
          <w:rFonts w:ascii="Arial" w:hAnsi="Arial" w:cs="Arial"/>
          <w:color w:val="222222"/>
          <w:sz w:val="20"/>
          <w:szCs w:val="20"/>
          <w:shd w:val="clear" w:color="auto" w:fill="FFFFFF"/>
        </w:rPr>
        <w:t xml:space="preserve"> windfall has been</w:t>
      </w:r>
      <w:r w:rsidR="00465A38">
        <w:rPr>
          <w:rFonts w:ascii="Arial" w:hAnsi="Arial" w:cs="Arial"/>
          <w:color w:val="222222"/>
          <w:sz w:val="20"/>
          <w:szCs w:val="20"/>
          <w:shd w:val="clear" w:color="auto" w:fill="FFFFFF"/>
        </w:rPr>
        <w:t xml:space="preserve"> </w:t>
      </w:r>
      <w:r w:rsidR="002929BB">
        <w:rPr>
          <w:rFonts w:ascii="Arial" w:hAnsi="Arial" w:cs="Arial"/>
          <w:color w:val="222222"/>
          <w:sz w:val="20"/>
          <w:szCs w:val="20"/>
          <w:shd w:val="clear" w:color="auto" w:fill="FFFFFF"/>
        </w:rPr>
        <w:t>under-estimated.</w:t>
      </w:r>
      <w:r w:rsidR="000D0784">
        <w:rPr>
          <w:rFonts w:ascii="Arial" w:hAnsi="Arial" w:cs="Arial"/>
          <w:color w:val="222222"/>
          <w:sz w:val="20"/>
          <w:szCs w:val="20"/>
          <w:shd w:val="clear" w:color="auto" w:fill="FFFFFF"/>
        </w:rPr>
        <w:t xml:space="preserve"> Thame will get another 363 houses</w:t>
      </w:r>
      <w:r w:rsidR="002929BB">
        <w:rPr>
          <w:rFonts w:ascii="Arial" w:hAnsi="Arial" w:cs="Arial"/>
          <w:color w:val="222222"/>
          <w:sz w:val="20"/>
          <w:szCs w:val="20"/>
          <w:shd w:val="clear" w:color="auto" w:fill="FFFFFF"/>
        </w:rPr>
        <w:t xml:space="preserve"> allocated</w:t>
      </w:r>
      <w:r w:rsidR="000D0784">
        <w:rPr>
          <w:rFonts w:ascii="Arial" w:hAnsi="Arial" w:cs="Arial"/>
          <w:color w:val="222222"/>
          <w:sz w:val="20"/>
          <w:szCs w:val="20"/>
          <w:shd w:val="clear" w:color="auto" w:fill="FFFFFF"/>
        </w:rPr>
        <w:t xml:space="preserve"> under this Plan</w:t>
      </w:r>
      <w:r w:rsidR="002929BB">
        <w:rPr>
          <w:rFonts w:ascii="Arial" w:hAnsi="Arial" w:cs="Arial"/>
          <w:color w:val="222222"/>
          <w:sz w:val="20"/>
          <w:szCs w:val="20"/>
          <w:shd w:val="clear" w:color="auto" w:fill="FFFFFF"/>
        </w:rPr>
        <w:t>.</w:t>
      </w:r>
      <w:r w:rsidR="000D0784">
        <w:rPr>
          <w:rFonts w:ascii="Arial" w:hAnsi="Arial" w:cs="Arial"/>
          <w:color w:val="222222"/>
          <w:sz w:val="20"/>
          <w:szCs w:val="20"/>
          <w:shd w:val="clear" w:color="auto" w:fill="FFFFFF"/>
        </w:rPr>
        <w:t xml:space="preserve"> Thame Town Council have </w:t>
      </w:r>
      <w:r w:rsidR="002929BB">
        <w:rPr>
          <w:rFonts w:ascii="Arial" w:hAnsi="Arial" w:cs="Arial"/>
          <w:color w:val="222222"/>
          <w:sz w:val="20"/>
          <w:szCs w:val="20"/>
          <w:shd w:val="clear" w:color="auto" w:fill="FFFFFF"/>
        </w:rPr>
        <w:t>lodged objections including strong opposition to density figures of 50 per hectare.</w:t>
      </w:r>
      <w:r w:rsidR="00987B3F">
        <w:rPr>
          <w:rFonts w:ascii="Arial" w:hAnsi="Arial" w:cs="Arial"/>
          <w:color w:val="222222"/>
          <w:sz w:val="20"/>
          <w:szCs w:val="20"/>
          <w:shd w:val="clear" w:color="auto" w:fill="FFFFFF"/>
        </w:rPr>
        <w:t xml:space="preserve"> BA </w:t>
      </w:r>
      <w:r w:rsidR="002929BB">
        <w:rPr>
          <w:rFonts w:ascii="Arial" w:hAnsi="Arial" w:cs="Arial"/>
          <w:color w:val="222222"/>
          <w:sz w:val="20"/>
          <w:szCs w:val="20"/>
          <w:shd w:val="clear" w:color="auto" w:fill="FFFFFF"/>
        </w:rPr>
        <w:t xml:space="preserve">stated that SODC were using the terraced houses at the top of East Street as the Thame </w:t>
      </w:r>
      <w:r w:rsidR="00987B3F">
        <w:rPr>
          <w:rFonts w:ascii="Arial" w:hAnsi="Arial" w:cs="Arial"/>
          <w:color w:val="222222"/>
          <w:sz w:val="20"/>
          <w:szCs w:val="20"/>
          <w:shd w:val="clear" w:color="auto" w:fill="FFFFFF"/>
        </w:rPr>
        <w:t xml:space="preserve">example of 50 </w:t>
      </w:r>
      <w:r w:rsidR="00EA7AC4">
        <w:rPr>
          <w:rFonts w:ascii="Arial" w:hAnsi="Arial" w:cs="Arial"/>
          <w:color w:val="222222"/>
          <w:sz w:val="20"/>
          <w:szCs w:val="20"/>
          <w:shd w:val="clear" w:color="auto" w:fill="FFFFFF"/>
        </w:rPr>
        <w:t xml:space="preserve">houses </w:t>
      </w:r>
      <w:r w:rsidR="00987B3F">
        <w:rPr>
          <w:rFonts w:ascii="Arial" w:hAnsi="Arial" w:cs="Arial"/>
          <w:color w:val="222222"/>
          <w:sz w:val="20"/>
          <w:szCs w:val="20"/>
          <w:shd w:val="clear" w:color="auto" w:fill="FFFFFF"/>
        </w:rPr>
        <w:t>per hectar</w:t>
      </w:r>
      <w:r w:rsidR="002929BB">
        <w:rPr>
          <w:rFonts w:ascii="Arial" w:hAnsi="Arial" w:cs="Arial"/>
          <w:color w:val="222222"/>
          <w:sz w:val="20"/>
          <w:szCs w:val="20"/>
          <w:shd w:val="clear" w:color="auto" w:fill="FFFFFF"/>
        </w:rPr>
        <w:t xml:space="preserve">e- no parking, no front garden, very small back </w:t>
      </w:r>
      <w:bookmarkStart w:id="0" w:name="_GoBack"/>
      <w:bookmarkEnd w:id="0"/>
      <w:r w:rsidR="002929BB">
        <w:rPr>
          <w:rFonts w:ascii="Arial" w:hAnsi="Arial" w:cs="Arial"/>
          <w:color w:val="222222"/>
          <w:sz w:val="20"/>
          <w:szCs w:val="20"/>
          <w:shd w:val="clear" w:color="auto" w:fill="FFFFFF"/>
        </w:rPr>
        <w:t>plot</w:t>
      </w:r>
      <w:r w:rsidR="00987B3F">
        <w:rPr>
          <w:rFonts w:ascii="Arial" w:hAnsi="Arial" w:cs="Arial"/>
          <w:color w:val="222222"/>
          <w:sz w:val="20"/>
          <w:szCs w:val="20"/>
          <w:shd w:val="clear" w:color="auto" w:fill="FFFFFF"/>
        </w:rPr>
        <w:t xml:space="preserve">.  This density will be unacceptable. </w:t>
      </w:r>
      <w:r w:rsidR="0042347A">
        <w:rPr>
          <w:rFonts w:ascii="Arial" w:hAnsi="Arial" w:cs="Arial"/>
          <w:color w:val="222222"/>
          <w:sz w:val="20"/>
          <w:szCs w:val="20"/>
          <w:shd w:val="clear" w:color="auto" w:fill="FFFFFF"/>
        </w:rPr>
        <w:t>Henley will be allocated less than 100</w:t>
      </w:r>
      <w:r w:rsidR="002929BB">
        <w:rPr>
          <w:rFonts w:ascii="Arial" w:hAnsi="Arial" w:cs="Arial"/>
          <w:color w:val="222222"/>
          <w:sz w:val="20"/>
          <w:szCs w:val="20"/>
          <w:shd w:val="clear" w:color="auto" w:fill="FFFFFF"/>
        </w:rPr>
        <w:t xml:space="preserve"> houses</w:t>
      </w:r>
      <w:r w:rsidR="0042347A">
        <w:rPr>
          <w:rFonts w:ascii="Arial" w:hAnsi="Arial" w:cs="Arial"/>
          <w:color w:val="222222"/>
          <w:sz w:val="20"/>
          <w:szCs w:val="20"/>
          <w:shd w:val="clear" w:color="auto" w:fill="FFFFFF"/>
        </w:rPr>
        <w:t xml:space="preserve">, Wallingford </w:t>
      </w:r>
      <w:r w:rsidR="002929BB">
        <w:rPr>
          <w:rFonts w:ascii="Arial" w:hAnsi="Arial" w:cs="Arial"/>
          <w:color w:val="222222"/>
          <w:sz w:val="20"/>
          <w:szCs w:val="20"/>
          <w:shd w:val="clear" w:color="auto" w:fill="FFFFFF"/>
        </w:rPr>
        <w:t xml:space="preserve">and </w:t>
      </w:r>
      <w:r w:rsidR="0042347A">
        <w:rPr>
          <w:rFonts w:ascii="Arial" w:hAnsi="Arial" w:cs="Arial"/>
          <w:color w:val="222222"/>
          <w:sz w:val="20"/>
          <w:szCs w:val="20"/>
          <w:shd w:val="clear" w:color="auto" w:fill="FFFFFF"/>
        </w:rPr>
        <w:t>Chinnor</w:t>
      </w:r>
      <w:r w:rsidR="002929BB">
        <w:rPr>
          <w:rFonts w:ascii="Arial" w:hAnsi="Arial" w:cs="Arial"/>
          <w:color w:val="222222"/>
          <w:sz w:val="20"/>
          <w:szCs w:val="20"/>
          <w:shd w:val="clear" w:color="auto" w:fill="FFFFFF"/>
        </w:rPr>
        <w:t xml:space="preserve"> have been allocated </w:t>
      </w:r>
      <w:r w:rsidR="0042347A">
        <w:rPr>
          <w:rFonts w:ascii="Arial" w:hAnsi="Arial" w:cs="Arial"/>
          <w:color w:val="222222"/>
          <w:sz w:val="20"/>
          <w:szCs w:val="20"/>
          <w:shd w:val="clear" w:color="auto" w:fill="FFFFFF"/>
        </w:rPr>
        <w:t xml:space="preserve">zero </w:t>
      </w:r>
      <w:r w:rsidR="002929BB">
        <w:rPr>
          <w:rFonts w:ascii="Arial" w:hAnsi="Arial" w:cs="Arial"/>
          <w:color w:val="222222"/>
          <w:sz w:val="20"/>
          <w:szCs w:val="20"/>
          <w:shd w:val="clear" w:color="auto" w:fill="FFFFFF"/>
        </w:rPr>
        <w:t>owing</w:t>
      </w:r>
      <w:r w:rsidR="0042347A">
        <w:rPr>
          <w:rFonts w:ascii="Arial" w:hAnsi="Arial" w:cs="Arial"/>
          <w:color w:val="222222"/>
          <w:sz w:val="20"/>
          <w:szCs w:val="20"/>
          <w:shd w:val="clear" w:color="auto" w:fill="FFFFFF"/>
        </w:rPr>
        <w:t xml:space="preserve"> to the fact that they have </w:t>
      </w:r>
      <w:r w:rsidR="00465A38">
        <w:rPr>
          <w:rFonts w:ascii="Arial" w:hAnsi="Arial" w:cs="Arial"/>
          <w:color w:val="222222"/>
          <w:sz w:val="20"/>
          <w:szCs w:val="20"/>
          <w:shd w:val="clear" w:color="auto" w:fill="FFFFFF"/>
        </w:rPr>
        <w:t>had already had built substantially more houses than they should have under the current plan</w:t>
      </w:r>
      <w:r w:rsidR="002929BB">
        <w:rPr>
          <w:rFonts w:ascii="Arial" w:hAnsi="Arial" w:cs="Arial"/>
          <w:color w:val="222222"/>
          <w:sz w:val="20"/>
          <w:szCs w:val="20"/>
          <w:shd w:val="clear" w:color="auto" w:fill="FFFFFF"/>
        </w:rPr>
        <w:t xml:space="preserve"> by reason of speculative development</w:t>
      </w:r>
      <w:r w:rsidR="00452A7B">
        <w:rPr>
          <w:rFonts w:ascii="Arial" w:hAnsi="Arial" w:cs="Arial"/>
          <w:color w:val="222222"/>
          <w:sz w:val="20"/>
          <w:szCs w:val="20"/>
          <w:shd w:val="clear" w:color="auto" w:fill="FFFFFF"/>
        </w:rPr>
        <w:t>.</w:t>
      </w:r>
      <w:r w:rsidR="0042347A">
        <w:rPr>
          <w:rFonts w:ascii="Arial" w:hAnsi="Arial" w:cs="Arial"/>
          <w:color w:val="222222"/>
          <w:sz w:val="20"/>
          <w:szCs w:val="20"/>
          <w:shd w:val="clear" w:color="auto" w:fill="FFFFFF"/>
        </w:rPr>
        <w:t xml:space="preserve"> SODC </w:t>
      </w:r>
      <w:r w:rsidR="00465A38">
        <w:rPr>
          <w:rFonts w:ascii="Arial" w:hAnsi="Arial" w:cs="Arial"/>
          <w:color w:val="222222"/>
          <w:sz w:val="20"/>
          <w:szCs w:val="20"/>
          <w:shd w:val="clear" w:color="auto" w:fill="FFFFFF"/>
        </w:rPr>
        <w:t xml:space="preserve">seem </w:t>
      </w:r>
      <w:r w:rsidR="0042347A">
        <w:rPr>
          <w:rFonts w:ascii="Arial" w:hAnsi="Arial" w:cs="Arial"/>
          <w:color w:val="222222"/>
          <w:sz w:val="20"/>
          <w:szCs w:val="20"/>
          <w:shd w:val="clear" w:color="auto" w:fill="FFFFFF"/>
        </w:rPr>
        <w:t>not</w:t>
      </w:r>
      <w:r w:rsidR="00465A38">
        <w:rPr>
          <w:rFonts w:ascii="Arial" w:hAnsi="Arial" w:cs="Arial"/>
          <w:color w:val="222222"/>
          <w:sz w:val="20"/>
          <w:szCs w:val="20"/>
          <w:shd w:val="clear" w:color="auto" w:fill="FFFFFF"/>
        </w:rPr>
        <w:t xml:space="preserve"> to</w:t>
      </w:r>
      <w:r w:rsidR="0042347A">
        <w:rPr>
          <w:rFonts w:ascii="Arial" w:hAnsi="Arial" w:cs="Arial"/>
          <w:color w:val="222222"/>
          <w:sz w:val="20"/>
          <w:szCs w:val="20"/>
          <w:shd w:val="clear" w:color="auto" w:fill="FFFFFF"/>
        </w:rPr>
        <w:t xml:space="preserve"> acknowledge that Thame is the centre for all the</w:t>
      </w:r>
      <w:r w:rsidR="00452A7B">
        <w:rPr>
          <w:rFonts w:ascii="Arial" w:hAnsi="Arial" w:cs="Arial"/>
          <w:color w:val="222222"/>
          <w:sz w:val="20"/>
          <w:szCs w:val="20"/>
          <w:shd w:val="clear" w:color="auto" w:fill="FFFFFF"/>
        </w:rPr>
        <w:t xml:space="preserve"> surrounding</w:t>
      </w:r>
      <w:r w:rsidR="0042347A">
        <w:rPr>
          <w:rFonts w:ascii="Arial" w:hAnsi="Arial" w:cs="Arial"/>
          <w:color w:val="222222"/>
          <w:sz w:val="20"/>
          <w:szCs w:val="20"/>
          <w:shd w:val="clear" w:color="auto" w:fill="FFFFFF"/>
        </w:rPr>
        <w:t xml:space="preserve"> villages.  </w:t>
      </w:r>
      <w:r w:rsidR="00452A7B">
        <w:rPr>
          <w:rFonts w:ascii="Arial" w:hAnsi="Arial" w:cs="Arial"/>
          <w:color w:val="222222"/>
          <w:sz w:val="20"/>
          <w:szCs w:val="20"/>
          <w:shd w:val="clear" w:color="auto" w:fill="FFFFFF"/>
        </w:rPr>
        <w:t>N</w:t>
      </w:r>
      <w:r w:rsidR="0042347A">
        <w:rPr>
          <w:rFonts w:ascii="Arial" w:hAnsi="Arial" w:cs="Arial"/>
          <w:color w:val="222222"/>
          <w:sz w:val="20"/>
          <w:szCs w:val="20"/>
          <w:shd w:val="clear" w:color="auto" w:fill="FFFFFF"/>
        </w:rPr>
        <w:t>o monies have been allocated for</w:t>
      </w:r>
      <w:r w:rsidR="00452A7B">
        <w:rPr>
          <w:rFonts w:ascii="Arial" w:hAnsi="Arial" w:cs="Arial"/>
          <w:color w:val="222222"/>
          <w:sz w:val="20"/>
          <w:szCs w:val="20"/>
          <w:shd w:val="clear" w:color="auto" w:fill="FFFFFF"/>
        </w:rPr>
        <w:t xml:space="preserve"> infrastructure</w:t>
      </w:r>
      <w:r w:rsidR="0042347A">
        <w:rPr>
          <w:rFonts w:ascii="Arial" w:hAnsi="Arial" w:cs="Arial"/>
          <w:color w:val="222222"/>
          <w:sz w:val="20"/>
          <w:szCs w:val="20"/>
          <w:shd w:val="clear" w:color="auto" w:fill="FFFFFF"/>
        </w:rPr>
        <w:t xml:space="preserve"> for Thame.</w:t>
      </w:r>
      <w:r w:rsidR="00987B3F">
        <w:rPr>
          <w:rFonts w:ascii="Arial" w:hAnsi="Arial" w:cs="Arial"/>
          <w:color w:val="222222"/>
          <w:sz w:val="20"/>
          <w:szCs w:val="20"/>
          <w:shd w:val="clear" w:color="auto" w:fill="FFFFFF"/>
        </w:rPr>
        <w:t xml:space="preserve">  </w:t>
      </w:r>
    </w:p>
    <w:p w14:paraId="2D35A592" w14:textId="77777777" w:rsidR="00105491" w:rsidRPr="00105491" w:rsidRDefault="00105491" w:rsidP="00105491">
      <w:pPr>
        <w:spacing w:after="0"/>
        <w:rPr>
          <w:rFonts w:ascii="Arial" w:hAnsi="Arial" w:cs="Arial"/>
          <w:color w:val="222222"/>
          <w:sz w:val="20"/>
          <w:szCs w:val="20"/>
          <w:shd w:val="clear" w:color="auto" w:fill="FFFFFF"/>
        </w:rPr>
      </w:pPr>
    </w:p>
    <w:p w14:paraId="26C0431F" w14:textId="0DE2166B" w:rsidR="00807AD3" w:rsidRPr="00EB7377" w:rsidRDefault="00A61339" w:rsidP="00A33815">
      <w:pPr>
        <w:pStyle w:val="ListParagraph"/>
        <w:numPr>
          <w:ilvl w:val="7"/>
          <w:numId w:val="10"/>
        </w:numPr>
        <w:spacing w:after="0"/>
        <w:ind w:left="792"/>
        <w:rPr>
          <w:rFonts w:ascii="Arial" w:hAnsi="Arial" w:cs="Arial"/>
          <w:color w:val="222222"/>
          <w:sz w:val="20"/>
          <w:szCs w:val="20"/>
          <w:shd w:val="clear" w:color="auto" w:fill="FFFFFF"/>
        </w:rPr>
      </w:pPr>
      <w:r w:rsidRPr="00EB7377">
        <w:rPr>
          <w:rFonts w:ascii="Arial" w:hAnsi="Arial" w:cs="Arial"/>
          <w:color w:val="222222"/>
          <w:sz w:val="20"/>
          <w:szCs w:val="20"/>
          <w:shd w:val="clear" w:color="auto" w:fill="FFFFFF"/>
        </w:rPr>
        <w:t>Thame Neighbourhood Plan</w:t>
      </w:r>
      <w:r w:rsidR="00452A7B">
        <w:rPr>
          <w:rFonts w:ascii="Arial" w:hAnsi="Arial" w:cs="Arial"/>
          <w:color w:val="222222"/>
          <w:sz w:val="20"/>
          <w:szCs w:val="20"/>
          <w:shd w:val="clear" w:color="auto" w:fill="FFFFFF"/>
        </w:rPr>
        <w:t xml:space="preserve"> (TNP)</w:t>
      </w:r>
      <w:r w:rsidRPr="00EB7377">
        <w:rPr>
          <w:rFonts w:ascii="Arial" w:hAnsi="Arial" w:cs="Arial"/>
          <w:color w:val="222222"/>
          <w:sz w:val="20"/>
          <w:szCs w:val="20"/>
          <w:shd w:val="clear" w:color="auto" w:fill="FFFFFF"/>
        </w:rPr>
        <w:t xml:space="preserve"> </w:t>
      </w:r>
      <w:r w:rsidR="00617AE7">
        <w:rPr>
          <w:rFonts w:ascii="Arial" w:hAnsi="Arial" w:cs="Arial"/>
          <w:color w:val="222222"/>
          <w:sz w:val="20"/>
          <w:szCs w:val="20"/>
          <w:shd w:val="clear" w:color="auto" w:fill="FFFFFF"/>
        </w:rPr>
        <w:t xml:space="preserve">– </w:t>
      </w:r>
      <w:r w:rsidR="008E07FF">
        <w:rPr>
          <w:rFonts w:ascii="Arial" w:hAnsi="Arial" w:cs="Arial"/>
          <w:color w:val="222222"/>
          <w:sz w:val="20"/>
          <w:szCs w:val="20"/>
          <w:shd w:val="clear" w:color="auto" w:fill="FFFFFF"/>
        </w:rPr>
        <w:t xml:space="preserve">Thame Town Council have only 1 year to look at the new Neighbourhood Plan </w:t>
      </w:r>
      <w:r w:rsidR="00452A7B">
        <w:rPr>
          <w:rFonts w:ascii="Arial" w:hAnsi="Arial" w:cs="Arial"/>
          <w:color w:val="222222"/>
          <w:sz w:val="20"/>
          <w:szCs w:val="20"/>
          <w:shd w:val="clear" w:color="auto" w:fill="FFFFFF"/>
        </w:rPr>
        <w:t>from when the SODC Local Plan is adopted. M</w:t>
      </w:r>
      <w:r w:rsidR="008E07FF">
        <w:rPr>
          <w:rFonts w:ascii="Arial" w:hAnsi="Arial" w:cs="Arial"/>
          <w:color w:val="222222"/>
          <w:sz w:val="20"/>
          <w:szCs w:val="20"/>
          <w:shd w:val="clear" w:color="auto" w:fill="FFFFFF"/>
        </w:rPr>
        <w:t>ore time</w:t>
      </w:r>
      <w:r w:rsidR="00452A7B">
        <w:rPr>
          <w:rFonts w:ascii="Arial" w:hAnsi="Arial" w:cs="Arial"/>
          <w:color w:val="222222"/>
          <w:sz w:val="20"/>
          <w:szCs w:val="20"/>
          <w:shd w:val="clear" w:color="auto" w:fill="FFFFFF"/>
        </w:rPr>
        <w:t xml:space="preserve"> is needed</w:t>
      </w:r>
      <w:r w:rsidR="008E07FF">
        <w:rPr>
          <w:rFonts w:ascii="Arial" w:hAnsi="Arial" w:cs="Arial"/>
          <w:color w:val="222222"/>
          <w:sz w:val="20"/>
          <w:szCs w:val="20"/>
          <w:shd w:val="clear" w:color="auto" w:fill="FFFFFF"/>
        </w:rPr>
        <w:t>.  SODC are seemingly taking</w:t>
      </w:r>
      <w:r w:rsidR="00452A7B">
        <w:rPr>
          <w:rFonts w:ascii="Arial" w:hAnsi="Arial" w:cs="Arial"/>
          <w:color w:val="222222"/>
          <w:sz w:val="20"/>
          <w:szCs w:val="20"/>
          <w:shd w:val="clear" w:color="auto" w:fill="FFFFFF"/>
        </w:rPr>
        <w:t xml:space="preserve"> increased</w:t>
      </w:r>
      <w:r w:rsidR="00465A38">
        <w:rPr>
          <w:rFonts w:ascii="Arial" w:hAnsi="Arial" w:cs="Arial"/>
          <w:color w:val="222222"/>
          <w:sz w:val="20"/>
          <w:szCs w:val="20"/>
          <w:shd w:val="clear" w:color="auto" w:fill="FFFFFF"/>
        </w:rPr>
        <w:t xml:space="preserve"> control</w:t>
      </w:r>
      <w:r w:rsidR="00452A7B">
        <w:rPr>
          <w:rFonts w:ascii="Arial" w:hAnsi="Arial" w:cs="Arial"/>
          <w:color w:val="222222"/>
          <w:sz w:val="20"/>
          <w:szCs w:val="20"/>
          <w:shd w:val="clear" w:color="auto" w:fill="FFFFFF"/>
        </w:rPr>
        <w:t xml:space="preserve"> by limit</w:t>
      </w:r>
      <w:r w:rsidR="00465A38">
        <w:rPr>
          <w:rFonts w:ascii="Arial" w:hAnsi="Arial" w:cs="Arial"/>
          <w:color w:val="222222"/>
          <w:sz w:val="20"/>
          <w:szCs w:val="20"/>
          <w:shd w:val="clear" w:color="auto" w:fill="FFFFFF"/>
        </w:rPr>
        <w:t>ing</w:t>
      </w:r>
      <w:r w:rsidR="00452A7B">
        <w:rPr>
          <w:rFonts w:ascii="Arial" w:hAnsi="Arial" w:cs="Arial"/>
          <w:color w:val="222222"/>
          <w:sz w:val="20"/>
          <w:szCs w:val="20"/>
          <w:shd w:val="clear" w:color="auto" w:fill="FFFFFF"/>
        </w:rPr>
        <w:t xml:space="preserve"> time available</w:t>
      </w:r>
      <w:r w:rsidR="008E07FF">
        <w:rPr>
          <w:rFonts w:ascii="Arial" w:hAnsi="Arial" w:cs="Arial"/>
          <w:color w:val="222222"/>
          <w:sz w:val="20"/>
          <w:szCs w:val="20"/>
          <w:shd w:val="clear" w:color="auto" w:fill="FFFFFF"/>
        </w:rPr>
        <w:t>.  There will be a meeting next week to clarify more</w:t>
      </w:r>
      <w:r w:rsidR="00452A7B">
        <w:rPr>
          <w:rFonts w:ascii="Arial" w:hAnsi="Arial" w:cs="Arial"/>
          <w:color w:val="222222"/>
          <w:sz w:val="20"/>
          <w:szCs w:val="20"/>
          <w:shd w:val="clear" w:color="auto" w:fill="FFFFFF"/>
        </w:rPr>
        <w:t xml:space="preserve"> re organising for a new TNP</w:t>
      </w:r>
      <w:r w:rsidR="008E07FF">
        <w:rPr>
          <w:rFonts w:ascii="Arial" w:hAnsi="Arial" w:cs="Arial"/>
          <w:color w:val="222222"/>
          <w:sz w:val="20"/>
          <w:szCs w:val="20"/>
          <w:shd w:val="clear" w:color="auto" w:fill="FFFFFF"/>
        </w:rPr>
        <w:t xml:space="preserve">.  </w:t>
      </w:r>
      <w:r w:rsidR="00452A7B">
        <w:rPr>
          <w:rFonts w:ascii="Arial" w:hAnsi="Arial" w:cs="Arial"/>
          <w:color w:val="222222"/>
          <w:sz w:val="20"/>
          <w:szCs w:val="20"/>
          <w:shd w:val="clear" w:color="auto" w:fill="FFFFFF"/>
        </w:rPr>
        <w:t>Thame Town Council</w:t>
      </w:r>
      <w:r w:rsidR="008E07FF">
        <w:rPr>
          <w:rFonts w:ascii="Arial" w:hAnsi="Arial" w:cs="Arial"/>
          <w:color w:val="222222"/>
          <w:sz w:val="20"/>
          <w:szCs w:val="20"/>
          <w:shd w:val="clear" w:color="auto" w:fill="FFFFFF"/>
        </w:rPr>
        <w:t xml:space="preserve"> is always battling against Oxfordshire </w:t>
      </w:r>
      <w:r w:rsidR="00B423F5">
        <w:rPr>
          <w:rFonts w:ascii="Arial" w:hAnsi="Arial" w:cs="Arial"/>
          <w:color w:val="222222"/>
          <w:sz w:val="20"/>
          <w:szCs w:val="20"/>
          <w:shd w:val="clear" w:color="auto" w:fill="FFFFFF"/>
        </w:rPr>
        <w:t>County</w:t>
      </w:r>
      <w:r w:rsidR="008E07FF">
        <w:rPr>
          <w:rFonts w:ascii="Arial" w:hAnsi="Arial" w:cs="Arial"/>
          <w:color w:val="222222"/>
          <w:sz w:val="20"/>
          <w:szCs w:val="20"/>
          <w:shd w:val="clear" w:color="auto" w:fill="FFFFFF"/>
        </w:rPr>
        <w:t xml:space="preserve"> Council and SODC</w:t>
      </w:r>
      <w:r w:rsidR="00465A38">
        <w:rPr>
          <w:rFonts w:ascii="Arial" w:hAnsi="Arial" w:cs="Arial"/>
          <w:color w:val="222222"/>
          <w:sz w:val="20"/>
          <w:szCs w:val="20"/>
          <w:shd w:val="clear" w:color="auto" w:fill="FFFFFF"/>
        </w:rPr>
        <w:t xml:space="preserve"> for the provision of infrastructure</w:t>
      </w:r>
      <w:r w:rsidR="008E07FF">
        <w:rPr>
          <w:rFonts w:ascii="Arial" w:hAnsi="Arial" w:cs="Arial"/>
          <w:color w:val="222222"/>
          <w:sz w:val="20"/>
          <w:szCs w:val="20"/>
          <w:shd w:val="clear" w:color="auto" w:fill="FFFFFF"/>
        </w:rPr>
        <w:t xml:space="preserve">.  </w:t>
      </w:r>
      <w:r w:rsidR="00617AE7">
        <w:rPr>
          <w:rFonts w:ascii="Arial" w:hAnsi="Arial" w:cs="Arial"/>
          <w:color w:val="222222"/>
          <w:sz w:val="20"/>
          <w:szCs w:val="20"/>
          <w:shd w:val="clear" w:color="auto" w:fill="FFFFFF"/>
        </w:rPr>
        <w:t xml:space="preserve">Residents will be consulted regarding </w:t>
      </w:r>
      <w:r w:rsidR="00452A7B">
        <w:rPr>
          <w:rFonts w:ascii="Arial" w:hAnsi="Arial" w:cs="Arial"/>
          <w:color w:val="222222"/>
          <w:sz w:val="20"/>
          <w:szCs w:val="20"/>
          <w:shd w:val="clear" w:color="auto" w:fill="FFFFFF"/>
        </w:rPr>
        <w:t>the new</w:t>
      </w:r>
      <w:r w:rsidR="00617AE7">
        <w:rPr>
          <w:rFonts w:ascii="Arial" w:hAnsi="Arial" w:cs="Arial"/>
          <w:color w:val="222222"/>
          <w:sz w:val="20"/>
          <w:szCs w:val="20"/>
          <w:shd w:val="clear" w:color="auto" w:fill="FFFFFF"/>
        </w:rPr>
        <w:t xml:space="preserve"> Plan which should</w:t>
      </w:r>
      <w:r w:rsidR="004E41A9" w:rsidRPr="00EB7377">
        <w:rPr>
          <w:rFonts w:ascii="Arial" w:hAnsi="Arial" w:cs="Arial"/>
          <w:color w:val="222222"/>
          <w:sz w:val="20"/>
          <w:szCs w:val="20"/>
          <w:shd w:val="clear" w:color="auto" w:fill="FFFFFF"/>
        </w:rPr>
        <w:t xml:space="preserve"> be finalised</w:t>
      </w:r>
      <w:r w:rsidR="008B44A5" w:rsidRPr="00EB7377">
        <w:rPr>
          <w:rFonts w:ascii="Arial" w:hAnsi="Arial" w:cs="Arial"/>
          <w:color w:val="222222"/>
          <w:sz w:val="20"/>
          <w:szCs w:val="20"/>
          <w:shd w:val="clear" w:color="auto" w:fill="FFFFFF"/>
        </w:rPr>
        <w:t xml:space="preserve"> </w:t>
      </w:r>
      <w:r w:rsidR="004E41A9" w:rsidRPr="00EB7377">
        <w:rPr>
          <w:rFonts w:ascii="Arial" w:hAnsi="Arial" w:cs="Arial"/>
          <w:color w:val="222222"/>
          <w:sz w:val="20"/>
          <w:szCs w:val="20"/>
          <w:shd w:val="clear" w:color="auto" w:fill="FFFFFF"/>
        </w:rPr>
        <w:t>by March 2020.</w:t>
      </w:r>
      <w:r w:rsidR="008B44A5" w:rsidRPr="00EB7377">
        <w:rPr>
          <w:rFonts w:ascii="Arial" w:hAnsi="Arial" w:cs="Arial"/>
          <w:color w:val="222222"/>
          <w:sz w:val="20"/>
          <w:szCs w:val="20"/>
          <w:shd w:val="clear" w:color="auto" w:fill="FFFFFF"/>
        </w:rPr>
        <w:t xml:space="preserve">  </w:t>
      </w:r>
      <w:r w:rsidR="005E01D7" w:rsidRPr="00EB7377">
        <w:rPr>
          <w:rFonts w:ascii="Arial" w:hAnsi="Arial" w:cs="Arial"/>
          <w:color w:val="222222"/>
          <w:sz w:val="20"/>
          <w:szCs w:val="20"/>
          <w:shd w:val="clear" w:color="auto" w:fill="FFFFFF"/>
        </w:rPr>
        <w:t>Under the old Neighbourhood P</w:t>
      </w:r>
      <w:r w:rsidR="00ED258C">
        <w:rPr>
          <w:rFonts w:ascii="Arial" w:hAnsi="Arial" w:cs="Arial"/>
          <w:color w:val="222222"/>
          <w:sz w:val="20"/>
          <w:szCs w:val="20"/>
          <w:shd w:val="clear" w:color="auto" w:fill="FFFFFF"/>
        </w:rPr>
        <w:t>lan Thame had to buil</w:t>
      </w:r>
      <w:r w:rsidR="00617AE7">
        <w:rPr>
          <w:rFonts w:ascii="Arial" w:hAnsi="Arial" w:cs="Arial"/>
          <w:color w:val="222222"/>
          <w:sz w:val="20"/>
          <w:szCs w:val="20"/>
          <w:shd w:val="clear" w:color="auto" w:fill="FFFFFF"/>
        </w:rPr>
        <w:t>d</w:t>
      </w:r>
      <w:r w:rsidR="005E01D7" w:rsidRPr="00EB7377">
        <w:rPr>
          <w:rFonts w:ascii="Arial" w:hAnsi="Arial" w:cs="Arial"/>
          <w:color w:val="222222"/>
          <w:sz w:val="20"/>
          <w:szCs w:val="20"/>
          <w:shd w:val="clear" w:color="auto" w:fill="FFFFFF"/>
        </w:rPr>
        <w:t xml:space="preserve"> 775 new houses by </w:t>
      </w:r>
      <w:r w:rsidR="00762BA5">
        <w:rPr>
          <w:rFonts w:ascii="Arial" w:hAnsi="Arial" w:cs="Arial"/>
          <w:color w:val="222222"/>
          <w:sz w:val="20"/>
          <w:szCs w:val="20"/>
          <w:shd w:val="clear" w:color="auto" w:fill="FFFFFF"/>
        </w:rPr>
        <w:t>2027</w:t>
      </w:r>
      <w:r w:rsidR="005E01D7" w:rsidRPr="00EB7377">
        <w:rPr>
          <w:rFonts w:ascii="Arial" w:hAnsi="Arial" w:cs="Arial"/>
          <w:color w:val="222222"/>
          <w:sz w:val="20"/>
          <w:szCs w:val="20"/>
          <w:shd w:val="clear" w:color="auto" w:fill="FFFFFF"/>
        </w:rPr>
        <w:t xml:space="preserve"> but with infill </w:t>
      </w:r>
      <w:r w:rsidR="00452A7B">
        <w:rPr>
          <w:rFonts w:ascii="Arial" w:hAnsi="Arial" w:cs="Arial"/>
          <w:color w:val="222222"/>
          <w:sz w:val="20"/>
          <w:szCs w:val="20"/>
          <w:shd w:val="clear" w:color="auto" w:fill="FFFFFF"/>
        </w:rPr>
        <w:t>this</w:t>
      </w:r>
      <w:r w:rsidR="005E01D7" w:rsidRPr="00EB7377">
        <w:rPr>
          <w:rFonts w:ascii="Arial" w:hAnsi="Arial" w:cs="Arial"/>
          <w:color w:val="222222"/>
          <w:sz w:val="20"/>
          <w:szCs w:val="20"/>
          <w:shd w:val="clear" w:color="auto" w:fill="FFFFFF"/>
        </w:rPr>
        <w:t xml:space="preserve"> f</w:t>
      </w:r>
      <w:r w:rsidR="002A631B" w:rsidRPr="00EB7377">
        <w:rPr>
          <w:rFonts w:ascii="Arial" w:hAnsi="Arial" w:cs="Arial"/>
          <w:color w:val="222222"/>
          <w:sz w:val="20"/>
          <w:szCs w:val="20"/>
          <w:shd w:val="clear" w:color="auto" w:fill="FFFFFF"/>
        </w:rPr>
        <w:t>igure ha</w:t>
      </w:r>
      <w:r w:rsidR="00552BB6">
        <w:rPr>
          <w:rFonts w:ascii="Arial" w:hAnsi="Arial" w:cs="Arial"/>
          <w:color w:val="222222"/>
          <w:sz w:val="20"/>
          <w:szCs w:val="20"/>
          <w:shd w:val="clear" w:color="auto" w:fill="FFFFFF"/>
        </w:rPr>
        <w:t>s</w:t>
      </w:r>
      <w:r w:rsidR="00762BA5">
        <w:rPr>
          <w:rFonts w:ascii="Arial" w:hAnsi="Arial" w:cs="Arial"/>
          <w:color w:val="222222"/>
          <w:sz w:val="20"/>
          <w:szCs w:val="20"/>
          <w:shd w:val="clear" w:color="auto" w:fill="FFFFFF"/>
        </w:rPr>
        <w:t xml:space="preserve"> already</w:t>
      </w:r>
      <w:r w:rsidR="002A631B" w:rsidRPr="00EB7377">
        <w:rPr>
          <w:rFonts w:ascii="Arial" w:hAnsi="Arial" w:cs="Arial"/>
          <w:color w:val="222222"/>
          <w:sz w:val="20"/>
          <w:szCs w:val="20"/>
          <w:shd w:val="clear" w:color="auto" w:fill="FFFFFF"/>
        </w:rPr>
        <w:t xml:space="preserve"> risen to 1100</w:t>
      </w:r>
      <w:r w:rsidR="00452A7B">
        <w:rPr>
          <w:rFonts w:ascii="Arial" w:hAnsi="Arial" w:cs="Arial"/>
          <w:color w:val="222222"/>
          <w:sz w:val="20"/>
          <w:szCs w:val="20"/>
          <w:shd w:val="clear" w:color="auto" w:fill="FFFFFF"/>
        </w:rPr>
        <w:t xml:space="preserve"> actually</w:t>
      </w:r>
      <w:r w:rsidR="00762BA5">
        <w:rPr>
          <w:rFonts w:ascii="Arial" w:hAnsi="Arial" w:cs="Arial"/>
          <w:color w:val="222222"/>
          <w:sz w:val="20"/>
          <w:szCs w:val="20"/>
          <w:shd w:val="clear" w:color="auto" w:fill="FFFFFF"/>
        </w:rPr>
        <w:t xml:space="preserve"> planned and</w:t>
      </w:r>
      <w:r w:rsidR="00452A7B">
        <w:rPr>
          <w:rFonts w:ascii="Arial" w:hAnsi="Arial" w:cs="Arial"/>
          <w:color w:val="222222"/>
          <w:sz w:val="20"/>
          <w:szCs w:val="20"/>
          <w:shd w:val="clear" w:color="auto" w:fill="FFFFFF"/>
        </w:rPr>
        <w:t xml:space="preserve"> constructed.</w:t>
      </w:r>
      <w:r w:rsidR="002A631B" w:rsidRPr="00EB7377">
        <w:rPr>
          <w:rFonts w:ascii="Arial" w:hAnsi="Arial" w:cs="Arial"/>
          <w:color w:val="222222"/>
          <w:sz w:val="20"/>
          <w:szCs w:val="20"/>
          <w:shd w:val="clear" w:color="auto" w:fill="FFFFFF"/>
        </w:rPr>
        <w:t xml:space="preserve"> </w:t>
      </w:r>
      <w:r w:rsidR="00807AD3" w:rsidRPr="00EB7377">
        <w:rPr>
          <w:rFonts w:ascii="Arial" w:hAnsi="Arial" w:cs="Arial"/>
          <w:color w:val="222222"/>
          <w:sz w:val="20"/>
          <w:szCs w:val="20"/>
          <w:shd w:val="clear" w:color="auto" w:fill="FFFFFF"/>
        </w:rPr>
        <w:t xml:space="preserve"> </w:t>
      </w:r>
      <w:r w:rsidRPr="00EB7377">
        <w:rPr>
          <w:rFonts w:ascii="Arial" w:hAnsi="Arial" w:cs="Arial"/>
          <w:color w:val="222222"/>
          <w:sz w:val="20"/>
          <w:szCs w:val="20"/>
          <w:shd w:val="clear" w:color="auto" w:fill="FFFFFF"/>
        </w:rPr>
        <w:t xml:space="preserve"> </w:t>
      </w:r>
    </w:p>
    <w:p w14:paraId="5FDD6CBA" w14:textId="77777777" w:rsidR="00807AD3" w:rsidRPr="00EB7377" w:rsidRDefault="00807AD3" w:rsidP="007209CE">
      <w:pPr>
        <w:pStyle w:val="ListParagraph"/>
        <w:spacing w:after="0"/>
        <w:ind w:left="360"/>
        <w:rPr>
          <w:rFonts w:ascii="Arial" w:hAnsi="Arial" w:cs="Arial"/>
          <w:color w:val="222222"/>
          <w:sz w:val="20"/>
          <w:szCs w:val="20"/>
          <w:shd w:val="clear" w:color="auto" w:fill="FFFFFF"/>
        </w:rPr>
      </w:pPr>
    </w:p>
    <w:p w14:paraId="536946E7" w14:textId="77777777" w:rsidR="00452A7B" w:rsidRPr="00452A7B" w:rsidRDefault="00452A7B" w:rsidP="00452A7B">
      <w:pPr>
        <w:spacing w:after="0"/>
        <w:rPr>
          <w:rFonts w:ascii="Arial" w:hAnsi="Arial" w:cs="Arial"/>
          <w:color w:val="222222"/>
          <w:sz w:val="28"/>
          <w:szCs w:val="28"/>
          <w:shd w:val="clear" w:color="auto" w:fill="FFFFFF"/>
        </w:rPr>
      </w:pPr>
    </w:p>
    <w:p w14:paraId="7AF1A369" w14:textId="77777777" w:rsidR="00452A7B" w:rsidRPr="00452A7B" w:rsidRDefault="00452A7B" w:rsidP="00452A7B">
      <w:pPr>
        <w:spacing w:after="0"/>
        <w:rPr>
          <w:rFonts w:ascii="Arial" w:hAnsi="Arial" w:cs="Arial"/>
          <w:color w:val="222222"/>
          <w:sz w:val="28"/>
          <w:szCs w:val="28"/>
          <w:shd w:val="clear" w:color="auto" w:fill="FFFFFF"/>
        </w:rPr>
      </w:pPr>
    </w:p>
    <w:p w14:paraId="4203F4C5" w14:textId="77777777" w:rsidR="00452A7B" w:rsidRPr="00452A7B" w:rsidRDefault="00452A7B" w:rsidP="00452A7B">
      <w:pPr>
        <w:spacing w:after="0"/>
        <w:rPr>
          <w:rFonts w:ascii="Arial" w:hAnsi="Arial" w:cs="Arial"/>
          <w:color w:val="222222"/>
          <w:sz w:val="28"/>
          <w:szCs w:val="28"/>
          <w:shd w:val="clear" w:color="auto" w:fill="FFFFFF"/>
        </w:rPr>
      </w:pPr>
    </w:p>
    <w:p w14:paraId="1A901A30" w14:textId="77777777" w:rsidR="005E1455" w:rsidRPr="005E1455" w:rsidRDefault="005E1455" w:rsidP="005E1455">
      <w:pPr>
        <w:spacing w:after="0"/>
        <w:rPr>
          <w:rFonts w:ascii="Arial" w:hAnsi="Arial" w:cs="Arial"/>
          <w:color w:val="222222"/>
          <w:sz w:val="28"/>
          <w:szCs w:val="28"/>
          <w:shd w:val="clear" w:color="auto" w:fill="FFFFFF"/>
        </w:rPr>
      </w:pPr>
    </w:p>
    <w:p w14:paraId="0ADFD1F1" w14:textId="77777777" w:rsidR="005E1455" w:rsidRPr="005E1455" w:rsidRDefault="005E1455" w:rsidP="005E1455">
      <w:pPr>
        <w:spacing w:after="0"/>
        <w:rPr>
          <w:rFonts w:ascii="Arial" w:hAnsi="Arial" w:cs="Arial"/>
          <w:color w:val="222222"/>
          <w:sz w:val="28"/>
          <w:szCs w:val="28"/>
          <w:shd w:val="clear" w:color="auto" w:fill="FFFFFF"/>
        </w:rPr>
      </w:pPr>
    </w:p>
    <w:p w14:paraId="199205D5" w14:textId="25495F75" w:rsidR="00082A06" w:rsidRPr="00652589" w:rsidRDefault="00652589" w:rsidP="00652589">
      <w:pPr>
        <w:pStyle w:val="ListParagraph"/>
        <w:numPr>
          <w:ilvl w:val="0"/>
          <w:numId w:val="10"/>
        </w:numPr>
        <w:spacing w:after="0"/>
        <w:rPr>
          <w:rFonts w:ascii="Arial" w:hAnsi="Arial" w:cs="Arial"/>
          <w:color w:val="222222"/>
          <w:sz w:val="28"/>
          <w:szCs w:val="28"/>
          <w:shd w:val="clear" w:color="auto" w:fill="FFFFFF"/>
        </w:rPr>
      </w:pPr>
      <w:r>
        <w:rPr>
          <w:rFonts w:ascii="Arial" w:hAnsi="Arial" w:cs="Arial"/>
          <w:b/>
          <w:color w:val="222222"/>
          <w:shd w:val="clear" w:color="auto" w:fill="FFFFFF"/>
        </w:rPr>
        <w:t>Up</w:t>
      </w:r>
      <w:r w:rsidR="00082A06" w:rsidRPr="00652589">
        <w:rPr>
          <w:rFonts w:ascii="Arial" w:hAnsi="Arial" w:cs="Arial"/>
          <w:b/>
          <w:color w:val="222222"/>
          <w:shd w:val="clear" w:color="auto" w:fill="FFFFFF"/>
        </w:rPr>
        <w:t>dates on Individual</w:t>
      </w:r>
      <w:r w:rsidR="00A33815" w:rsidRPr="00652589">
        <w:rPr>
          <w:rFonts w:ascii="Arial" w:hAnsi="Arial" w:cs="Arial"/>
          <w:b/>
          <w:color w:val="222222"/>
          <w:shd w:val="clear" w:color="auto" w:fill="FFFFFF"/>
        </w:rPr>
        <w:t xml:space="preserve"> Develop</w:t>
      </w:r>
      <w:r w:rsidR="00082A06" w:rsidRPr="00652589">
        <w:rPr>
          <w:rFonts w:ascii="Arial" w:hAnsi="Arial" w:cs="Arial"/>
          <w:b/>
          <w:color w:val="222222"/>
          <w:shd w:val="clear" w:color="auto" w:fill="FFFFFF"/>
        </w:rPr>
        <w:t>ments/Issues</w:t>
      </w:r>
    </w:p>
    <w:p w14:paraId="437324ED" w14:textId="11F674CE" w:rsidR="00082A06" w:rsidRPr="00082A06" w:rsidRDefault="00082A06" w:rsidP="00082A06">
      <w:pPr>
        <w:pStyle w:val="ListParagraph"/>
        <w:spacing w:after="0"/>
        <w:ind w:left="360"/>
        <w:rPr>
          <w:rFonts w:ascii="Arial" w:hAnsi="Arial" w:cs="Arial"/>
          <w:color w:val="222222"/>
          <w:sz w:val="28"/>
          <w:szCs w:val="28"/>
          <w:shd w:val="clear" w:color="auto" w:fill="FFFFFF"/>
        </w:rPr>
      </w:pPr>
      <w:r>
        <w:rPr>
          <w:rFonts w:ascii="Arial" w:hAnsi="Arial" w:cs="Arial"/>
          <w:b/>
          <w:color w:val="222222"/>
          <w:sz w:val="28"/>
          <w:szCs w:val="28"/>
          <w:shd w:val="clear" w:color="auto" w:fill="FFFFFF"/>
        </w:rPr>
        <w:t xml:space="preserve"> </w:t>
      </w:r>
    </w:p>
    <w:p w14:paraId="10334E47" w14:textId="5218FFEC" w:rsidR="00B56A5F" w:rsidRDefault="00A33815" w:rsidP="000A01D9">
      <w:pPr>
        <w:pStyle w:val="ListParagraph"/>
        <w:spacing w:after="0"/>
        <w:ind w:hanging="360"/>
        <w:rPr>
          <w:rFonts w:ascii="Arial" w:hAnsi="Arial" w:cs="Arial"/>
          <w:color w:val="222222"/>
          <w:sz w:val="20"/>
          <w:szCs w:val="20"/>
          <w:shd w:val="clear" w:color="auto" w:fill="FFFFFF"/>
        </w:rPr>
      </w:pPr>
      <w:r>
        <w:rPr>
          <w:rFonts w:ascii="Arial" w:hAnsi="Arial" w:cs="Arial"/>
          <w:color w:val="222222"/>
          <w:sz w:val="20"/>
          <w:szCs w:val="20"/>
          <w:shd w:val="clear" w:color="auto" w:fill="FFFFFF"/>
        </w:rPr>
        <w:t xml:space="preserve">a. </w:t>
      </w:r>
      <w:r w:rsidR="000A01D9">
        <w:rPr>
          <w:rFonts w:ascii="Arial" w:hAnsi="Arial" w:cs="Arial"/>
          <w:color w:val="222222"/>
          <w:sz w:val="20"/>
          <w:szCs w:val="20"/>
          <w:shd w:val="clear" w:color="auto" w:fill="FFFFFF"/>
        </w:rPr>
        <w:tab/>
      </w:r>
      <w:r w:rsidR="000E7D1B" w:rsidRPr="00A33815">
        <w:rPr>
          <w:rFonts w:ascii="Arial" w:hAnsi="Arial" w:cs="Arial"/>
          <w:color w:val="222222"/>
          <w:sz w:val="20"/>
          <w:szCs w:val="20"/>
          <w:shd w:val="clear" w:color="auto" w:fill="FFFFFF"/>
        </w:rPr>
        <w:t>Medica</w:t>
      </w:r>
      <w:r w:rsidRPr="00A33815">
        <w:rPr>
          <w:rFonts w:ascii="Arial" w:hAnsi="Arial" w:cs="Arial"/>
          <w:color w:val="222222"/>
          <w:sz w:val="20"/>
          <w:szCs w:val="20"/>
          <w:shd w:val="clear" w:color="auto" w:fill="FFFFFF"/>
        </w:rPr>
        <w:t>l</w:t>
      </w:r>
      <w:r w:rsidR="000E7D1B" w:rsidRPr="00A33815">
        <w:rPr>
          <w:rFonts w:ascii="Arial" w:hAnsi="Arial" w:cs="Arial"/>
          <w:color w:val="222222"/>
          <w:sz w:val="20"/>
          <w:szCs w:val="20"/>
          <w:shd w:val="clear" w:color="auto" w:fill="FFFFFF"/>
        </w:rPr>
        <w:t xml:space="preserve"> Centre </w:t>
      </w:r>
      <w:r w:rsidR="00B86C7D">
        <w:rPr>
          <w:rFonts w:ascii="Arial" w:hAnsi="Arial" w:cs="Arial"/>
          <w:color w:val="222222"/>
          <w:sz w:val="20"/>
          <w:szCs w:val="20"/>
          <w:shd w:val="clear" w:color="auto" w:fill="FFFFFF"/>
        </w:rPr>
        <w:t>–</w:t>
      </w:r>
      <w:r w:rsidR="000E7D1B" w:rsidRPr="00A33815">
        <w:rPr>
          <w:rFonts w:ascii="Arial" w:hAnsi="Arial" w:cs="Arial"/>
          <w:color w:val="222222"/>
          <w:sz w:val="20"/>
          <w:szCs w:val="20"/>
          <w:shd w:val="clear" w:color="auto" w:fill="FFFFFF"/>
        </w:rPr>
        <w:t xml:space="preserve"> </w:t>
      </w:r>
      <w:r w:rsidR="00B86C7D">
        <w:rPr>
          <w:rFonts w:ascii="Arial" w:hAnsi="Arial" w:cs="Arial"/>
          <w:color w:val="222222"/>
          <w:sz w:val="20"/>
          <w:szCs w:val="20"/>
          <w:shd w:val="clear" w:color="auto" w:fill="FFFFFF"/>
        </w:rPr>
        <w:t xml:space="preserve">This plan is supported by the doctors.  When Hallam saw ETRA 2 years ago we stated that there was inadequate parking </w:t>
      </w:r>
      <w:r w:rsidR="00E87BC6">
        <w:rPr>
          <w:rFonts w:ascii="Arial" w:hAnsi="Arial" w:cs="Arial"/>
          <w:color w:val="222222"/>
          <w:sz w:val="20"/>
          <w:szCs w:val="20"/>
          <w:shd w:val="clear" w:color="auto" w:fill="FFFFFF"/>
        </w:rPr>
        <w:t>at this site, the access was poor</w:t>
      </w:r>
      <w:r w:rsidR="00452A7B">
        <w:rPr>
          <w:rFonts w:ascii="Arial" w:hAnsi="Arial" w:cs="Arial"/>
          <w:color w:val="222222"/>
          <w:sz w:val="20"/>
          <w:szCs w:val="20"/>
          <w:shd w:val="clear" w:color="auto" w:fill="FFFFFF"/>
        </w:rPr>
        <w:t xml:space="preserve"> (and potentially dangerous) and public transport to the site virtually non-existent. The scale of the centre was, and is, uncertain.</w:t>
      </w:r>
      <w:r w:rsidR="00E87BC6">
        <w:rPr>
          <w:rFonts w:ascii="Arial" w:hAnsi="Arial" w:cs="Arial"/>
          <w:color w:val="222222"/>
          <w:sz w:val="20"/>
          <w:szCs w:val="20"/>
          <w:shd w:val="clear" w:color="auto" w:fill="FFFFFF"/>
        </w:rPr>
        <w:t xml:space="preserve"> Hallam </w:t>
      </w:r>
      <w:r w:rsidR="00452A7B">
        <w:rPr>
          <w:rFonts w:ascii="Arial" w:hAnsi="Arial" w:cs="Arial"/>
          <w:color w:val="222222"/>
          <w:sz w:val="20"/>
          <w:szCs w:val="20"/>
          <w:shd w:val="clear" w:color="auto" w:fill="FFFFFF"/>
        </w:rPr>
        <w:t>was</w:t>
      </w:r>
      <w:r w:rsidR="00E87BC6">
        <w:rPr>
          <w:rFonts w:ascii="Arial" w:hAnsi="Arial" w:cs="Arial"/>
          <w:color w:val="222222"/>
          <w:sz w:val="20"/>
          <w:szCs w:val="20"/>
          <w:shd w:val="clear" w:color="auto" w:fill="FFFFFF"/>
        </w:rPr>
        <w:t xml:space="preserve"> persuaded to move the</w:t>
      </w:r>
      <w:r w:rsidR="00452A7B">
        <w:rPr>
          <w:rFonts w:ascii="Arial" w:hAnsi="Arial" w:cs="Arial"/>
          <w:color w:val="222222"/>
          <w:sz w:val="20"/>
          <w:szCs w:val="20"/>
          <w:shd w:val="clear" w:color="auto" w:fill="FFFFFF"/>
        </w:rPr>
        <w:t xml:space="preserve"> proposed site of </w:t>
      </w:r>
      <w:r w:rsidR="00465A38">
        <w:rPr>
          <w:rFonts w:ascii="Arial" w:hAnsi="Arial" w:cs="Arial"/>
          <w:color w:val="222222"/>
          <w:sz w:val="20"/>
          <w:szCs w:val="20"/>
          <w:shd w:val="clear" w:color="auto" w:fill="FFFFFF"/>
        </w:rPr>
        <w:t>the Medical</w:t>
      </w:r>
      <w:r w:rsidR="00E87BC6">
        <w:rPr>
          <w:rFonts w:ascii="Arial" w:hAnsi="Arial" w:cs="Arial"/>
          <w:color w:val="222222"/>
          <w:sz w:val="20"/>
          <w:szCs w:val="20"/>
          <w:shd w:val="clear" w:color="auto" w:fill="FFFFFF"/>
        </w:rPr>
        <w:t xml:space="preserve"> Centre</w:t>
      </w:r>
      <w:r w:rsidR="00D5712D">
        <w:rPr>
          <w:rFonts w:ascii="Arial" w:hAnsi="Arial" w:cs="Arial"/>
          <w:color w:val="222222"/>
          <w:sz w:val="20"/>
          <w:szCs w:val="20"/>
          <w:shd w:val="clear" w:color="auto" w:fill="FFFFFF"/>
        </w:rPr>
        <w:t xml:space="preserve"> building</w:t>
      </w:r>
      <w:r w:rsidR="00E87BC6">
        <w:rPr>
          <w:rFonts w:ascii="Arial" w:hAnsi="Arial" w:cs="Arial"/>
          <w:color w:val="222222"/>
          <w:sz w:val="20"/>
          <w:szCs w:val="20"/>
          <w:shd w:val="clear" w:color="auto" w:fill="FFFFFF"/>
        </w:rPr>
        <w:t xml:space="preserve"> to where it is now</w:t>
      </w:r>
      <w:r w:rsidR="00B63445">
        <w:rPr>
          <w:rFonts w:ascii="Arial" w:hAnsi="Arial" w:cs="Arial"/>
          <w:color w:val="222222"/>
          <w:sz w:val="20"/>
          <w:szCs w:val="20"/>
          <w:shd w:val="clear" w:color="auto" w:fill="FFFFFF"/>
        </w:rPr>
        <w:t xml:space="preserve"> in order to allow for growth thus avoiding congestion and parking on nearby roads.</w:t>
      </w:r>
      <w:r w:rsidR="00E87BC6">
        <w:rPr>
          <w:rFonts w:ascii="Arial" w:hAnsi="Arial" w:cs="Arial"/>
          <w:color w:val="222222"/>
          <w:sz w:val="20"/>
          <w:szCs w:val="20"/>
          <w:shd w:val="clear" w:color="auto" w:fill="FFFFFF"/>
        </w:rPr>
        <w:t xml:space="preserve">  This site is </w:t>
      </w:r>
      <w:r w:rsidR="00B63445">
        <w:rPr>
          <w:rFonts w:ascii="Arial" w:hAnsi="Arial" w:cs="Arial"/>
          <w:color w:val="222222"/>
          <w:sz w:val="20"/>
          <w:szCs w:val="20"/>
          <w:shd w:val="clear" w:color="auto" w:fill="FFFFFF"/>
        </w:rPr>
        <w:t>0</w:t>
      </w:r>
      <w:r w:rsidR="00E87BC6">
        <w:rPr>
          <w:rFonts w:ascii="Arial" w:hAnsi="Arial" w:cs="Arial"/>
          <w:color w:val="222222"/>
          <w:sz w:val="20"/>
          <w:szCs w:val="20"/>
          <w:shd w:val="clear" w:color="auto" w:fill="FFFFFF"/>
        </w:rPr>
        <w:t>.</w:t>
      </w:r>
      <w:r w:rsidR="00B63445">
        <w:rPr>
          <w:rFonts w:ascii="Arial" w:hAnsi="Arial" w:cs="Arial"/>
          <w:color w:val="222222"/>
          <w:sz w:val="20"/>
          <w:szCs w:val="20"/>
          <w:shd w:val="clear" w:color="auto" w:fill="FFFFFF"/>
        </w:rPr>
        <w:t>6</w:t>
      </w:r>
      <w:r w:rsidR="00E87BC6">
        <w:rPr>
          <w:rFonts w:ascii="Arial" w:hAnsi="Arial" w:cs="Arial"/>
          <w:color w:val="222222"/>
          <w:sz w:val="20"/>
          <w:szCs w:val="20"/>
          <w:shd w:val="clear" w:color="auto" w:fill="FFFFFF"/>
        </w:rPr>
        <w:t xml:space="preserve"> mile</w:t>
      </w:r>
      <w:r w:rsidR="00B63445">
        <w:rPr>
          <w:rFonts w:ascii="Arial" w:hAnsi="Arial" w:cs="Arial"/>
          <w:color w:val="222222"/>
          <w:sz w:val="20"/>
          <w:szCs w:val="20"/>
          <w:shd w:val="clear" w:color="auto" w:fill="FFFFFF"/>
        </w:rPr>
        <w:t>s</w:t>
      </w:r>
      <w:r w:rsidR="00E87BC6">
        <w:rPr>
          <w:rFonts w:ascii="Arial" w:hAnsi="Arial" w:cs="Arial"/>
          <w:color w:val="222222"/>
          <w:sz w:val="20"/>
          <w:szCs w:val="20"/>
          <w:shd w:val="clear" w:color="auto" w:fill="FFFFFF"/>
        </w:rPr>
        <w:t xml:space="preserve"> from the </w:t>
      </w:r>
      <w:r w:rsidR="00D5712D">
        <w:rPr>
          <w:rFonts w:ascii="Arial" w:hAnsi="Arial" w:cs="Arial"/>
          <w:color w:val="222222"/>
          <w:sz w:val="20"/>
          <w:szCs w:val="20"/>
          <w:shd w:val="clear" w:color="auto" w:fill="FFFFFF"/>
        </w:rPr>
        <w:t>existing centre</w:t>
      </w:r>
      <w:r w:rsidR="00E87BC6">
        <w:rPr>
          <w:rFonts w:ascii="Arial" w:hAnsi="Arial" w:cs="Arial"/>
          <w:color w:val="222222"/>
          <w:sz w:val="20"/>
          <w:szCs w:val="20"/>
          <w:shd w:val="clear" w:color="auto" w:fill="FFFFFF"/>
        </w:rPr>
        <w:t xml:space="preserve"> and the 2 crossings over the relief road will be inadequate.</w:t>
      </w:r>
      <w:r w:rsidR="00D65881">
        <w:rPr>
          <w:rFonts w:ascii="Arial" w:hAnsi="Arial" w:cs="Arial"/>
          <w:color w:val="222222"/>
          <w:sz w:val="20"/>
          <w:szCs w:val="20"/>
          <w:shd w:val="clear" w:color="auto" w:fill="FFFFFF"/>
        </w:rPr>
        <w:t xml:space="preserve">  The recent exhibition was not organised by TTC</w:t>
      </w:r>
      <w:r w:rsidR="00D5712D">
        <w:rPr>
          <w:rFonts w:ascii="Arial" w:hAnsi="Arial" w:cs="Arial"/>
          <w:color w:val="222222"/>
          <w:sz w:val="20"/>
          <w:szCs w:val="20"/>
          <w:shd w:val="clear" w:color="auto" w:fill="FFFFFF"/>
        </w:rPr>
        <w:t xml:space="preserve"> but by the developers</w:t>
      </w:r>
      <w:r w:rsidR="00D65881">
        <w:rPr>
          <w:rFonts w:ascii="Arial" w:hAnsi="Arial" w:cs="Arial"/>
          <w:color w:val="222222"/>
          <w:sz w:val="20"/>
          <w:szCs w:val="20"/>
          <w:shd w:val="clear" w:color="auto" w:fill="FFFFFF"/>
        </w:rPr>
        <w:t>.  This site is not definite but it is the favoured site.  The Chair of the Buckinghamshire Health Authority is also the Chair of Oxfordshire Health Authority</w:t>
      </w:r>
      <w:r w:rsidR="00B63445">
        <w:rPr>
          <w:rFonts w:ascii="Arial" w:hAnsi="Arial" w:cs="Arial"/>
          <w:color w:val="222222"/>
          <w:sz w:val="20"/>
          <w:szCs w:val="20"/>
          <w:shd w:val="clear" w:color="auto" w:fill="FFFFFF"/>
        </w:rPr>
        <w:t xml:space="preserve"> but a combined proposal by both authorities has yet to be made.</w:t>
      </w:r>
      <w:r w:rsidR="00D65881">
        <w:rPr>
          <w:rFonts w:ascii="Arial" w:hAnsi="Arial" w:cs="Arial"/>
          <w:color w:val="222222"/>
          <w:sz w:val="20"/>
          <w:szCs w:val="20"/>
          <w:shd w:val="clear" w:color="auto" w:fill="FFFFFF"/>
        </w:rPr>
        <w:t xml:space="preserve"> The proposal is to centralise services and practices will have to service 30,000 patients</w:t>
      </w:r>
      <w:r w:rsidR="00B63445">
        <w:rPr>
          <w:rFonts w:ascii="Arial" w:hAnsi="Arial" w:cs="Arial"/>
          <w:color w:val="222222"/>
          <w:sz w:val="20"/>
          <w:szCs w:val="20"/>
          <w:shd w:val="clear" w:color="auto" w:fill="FFFFFF"/>
        </w:rPr>
        <w:t xml:space="preserve"> as a minimum. It could be considerably larger.</w:t>
      </w:r>
    </w:p>
    <w:p w14:paraId="35C43172" w14:textId="77777777" w:rsidR="00B56A5F" w:rsidRDefault="00B56A5F" w:rsidP="000A01D9">
      <w:pPr>
        <w:pStyle w:val="ListParagraph"/>
        <w:spacing w:after="0"/>
        <w:ind w:hanging="360"/>
        <w:rPr>
          <w:rFonts w:ascii="Arial" w:hAnsi="Arial" w:cs="Arial"/>
          <w:color w:val="222222"/>
          <w:sz w:val="20"/>
          <w:szCs w:val="20"/>
          <w:shd w:val="clear" w:color="auto" w:fill="FFFFFF"/>
        </w:rPr>
      </w:pPr>
    </w:p>
    <w:p w14:paraId="3289207F" w14:textId="19EE1831" w:rsidR="0014059D" w:rsidRPr="000A01D9" w:rsidRDefault="000A01D9" w:rsidP="000A01D9">
      <w:pPr>
        <w:pStyle w:val="ListParagraph"/>
        <w:spacing w:after="0"/>
        <w:ind w:hanging="360"/>
        <w:rPr>
          <w:rFonts w:ascii="Arial" w:hAnsi="Arial" w:cs="Arial"/>
          <w:color w:val="222222"/>
          <w:sz w:val="20"/>
          <w:szCs w:val="20"/>
          <w:shd w:val="clear" w:color="auto" w:fill="FFFFFF"/>
        </w:rPr>
      </w:pPr>
      <w:r>
        <w:rPr>
          <w:rFonts w:ascii="Arial" w:hAnsi="Arial" w:cs="Arial"/>
          <w:color w:val="222222"/>
          <w:sz w:val="20"/>
          <w:szCs w:val="20"/>
          <w:shd w:val="clear" w:color="auto" w:fill="FFFFFF"/>
        </w:rPr>
        <w:t>b.</w:t>
      </w:r>
      <w:r>
        <w:rPr>
          <w:rFonts w:ascii="Arial" w:hAnsi="Arial" w:cs="Arial"/>
          <w:color w:val="222222"/>
          <w:sz w:val="20"/>
          <w:szCs w:val="20"/>
          <w:shd w:val="clear" w:color="auto" w:fill="FFFFFF"/>
        </w:rPr>
        <w:tab/>
      </w:r>
      <w:r w:rsidR="00EB7377" w:rsidRPr="000A01D9">
        <w:rPr>
          <w:rFonts w:ascii="Arial" w:hAnsi="Arial" w:cs="Arial"/>
          <w:color w:val="222222"/>
          <w:sz w:val="20"/>
          <w:szCs w:val="20"/>
          <w:shd w:val="clear" w:color="auto" w:fill="FFFFFF"/>
        </w:rPr>
        <w:t xml:space="preserve">Angle Properties </w:t>
      </w:r>
      <w:r w:rsidR="00B56A5F">
        <w:rPr>
          <w:rFonts w:ascii="Arial" w:hAnsi="Arial" w:cs="Arial"/>
          <w:color w:val="222222"/>
          <w:sz w:val="20"/>
          <w:szCs w:val="20"/>
          <w:shd w:val="clear" w:color="auto" w:fill="FFFFFF"/>
        </w:rPr>
        <w:t>–</w:t>
      </w:r>
      <w:r w:rsidR="000E7D1B" w:rsidRPr="000A01D9">
        <w:rPr>
          <w:rFonts w:ascii="Arial" w:hAnsi="Arial" w:cs="Arial"/>
          <w:color w:val="222222"/>
          <w:sz w:val="20"/>
          <w:szCs w:val="20"/>
          <w:shd w:val="clear" w:color="auto" w:fill="FFFFFF"/>
        </w:rPr>
        <w:t xml:space="preserve"> </w:t>
      </w:r>
      <w:r w:rsidR="00B56A5F">
        <w:rPr>
          <w:rFonts w:ascii="Arial" w:hAnsi="Arial" w:cs="Arial"/>
          <w:color w:val="222222"/>
          <w:sz w:val="20"/>
          <w:szCs w:val="20"/>
          <w:shd w:val="clear" w:color="auto" w:fill="FFFFFF"/>
        </w:rPr>
        <w:t>Angle’s plan was rejected by SODC as there was not enough employment land contained within the plan</w:t>
      </w:r>
      <w:r w:rsidR="00B63445">
        <w:rPr>
          <w:rFonts w:ascii="Arial" w:hAnsi="Arial" w:cs="Arial"/>
          <w:color w:val="222222"/>
          <w:sz w:val="20"/>
          <w:szCs w:val="20"/>
          <w:shd w:val="clear" w:color="auto" w:fill="FFFFFF"/>
        </w:rPr>
        <w:t>. An appeal could follow.</w:t>
      </w:r>
      <w:r w:rsidR="0014059D" w:rsidRPr="000A01D9">
        <w:rPr>
          <w:rFonts w:ascii="Arial" w:hAnsi="Arial" w:cs="Arial"/>
          <w:color w:val="222222"/>
          <w:sz w:val="20"/>
          <w:szCs w:val="20"/>
          <w:shd w:val="clear" w:color="auto" w:fill="FFFFFF"/>
        </w:rPr>
        <w:t xml:space="preserve"> </w:t>
      </w:r>
    </w:p>
    <w:p w14:paraId="7A4F12CF" w14:textId="77777777" w:rsidR="0014059D" w:rsidRPr="000A01D9" w:rsidRDefault="0014059D" w:rsidP="00EB7377">
      <w:pPr>
        <w:pStyle w:val="ListParagraph"/>
        <w:spacing w:after="0"/>
        <w:ind w:left="360"/>
        <w:rPr>
          <w:rFonts w:ascii="Arial" w:hAnsi="Arial" w:cs="Arial"/>
          <w:color w:val="222222"/>
          <w:sz w:val="20"/>
          <w:szCs w:val="20"/>
          <w:shd w:val="clear" w:color="auto" w:fill="FFFFFF"/>
        </w:rPr>
      </w:pPr>
    </w:p>
    <w:p w14:paraId="3A372413" w14:textId="4F5503D5" w:rsidR="000E7D1B" w:rsidRDefault="000A01D9" w:rsidP="00B63445">
      <w:pPr>
        <w:pStyle w:val="ListParagraph"/>
        <w:spacing w:after="0"/>
        <w:ind w:hanging="360"/>
        <w:rPr>
          <w:rFonts w:ascii="Arial" w:hAnsi="Arial" w:cs="Arial"/>
          <w:color w:val="222222"/>
          <w:sz w:val="20"/>
          <w:szCs w:val="20"/>
          <w:shd w:val="clear" w:color="auto" w:fill="FFFFFF"/>
        </w:rPr>
      </w:pPr>
      <w:r>
        <w:rPr>
          <w:rFonts w:ascii="Arial" w:hAnsi="Arial" w:cs="Arial"/>
          <w:color w:val="222222"/>
          <w:sz w:val="20"/>
          <w:szCs w:val="20"/>
          <w:shd w:val="clear" w:color="auto" w:fill="FFFFFF"/>
        </w:rPr>
        <w:t>c.</w:t>
      </w:r>
      <w:r>
        <w:rPr>
          <w:rFonts w:ascii="Arial" w:hAnsi="Arial" w:cs="Arial"/>
          <w:color w:val="222222"/>
          <w:sz w:val="20"/>
          <w:szCs w:val="20"/>
          <w:shd w:val="clear" w:color="auto" w:fill="FFFFFF"/>
        </w:rPr>
        <w:tab/>
      </w:r>
      <w:r w:rsidR="00D63EA7">
        <w:rPr>
          <w:rFonts w:ascii="Arial" w:hAnsi="Arial" w:cs="Arial"/>
          <w:color w:val="222222"/>
          <w:sz w:val="20"/>
          <w:szCs w:val="20"/>
          <w:shd w:val="clear" w:color="auto" w:fill="FFFFFF"/>
        </w:rPr>
        <w:t xml:space="preserve">Lord Williams – The Design </w:t>
      </w:r>
      <w:r w:rsidR="00D5712D">
        <w:rPr>
          <w:rFonts w:ascii="Arial" w:hAnsi="Arial" w:cs="Arial"/>
          <w:color w:val="222222"/>
          <w:sz w:val="20"/>
          <w:szCs w:val="20"/>
          <w:shd w:val="clear" w:color="auto" w:fill="FFFFFF"/>
        </w:rPr>
        <w:t>B</w:t>
      </w:r>
      <w:r w:rsidR="00D63EA7">
        <w:rPr>
          <w:rFonts w:ascii="Arial" w:hAnsi="Arial" w:cs="Arial"/>
          <w:color w:val="222222"/>
          <w:sz w:val="20"/>
          <w:szCs w:val="20"/>
          <w:shd w:val="clear" w:color="auto" w:fill="FFFFFF"/>
        </w:rPr>
        <w:t>rief consultation was worthwhile</w:t>
      </w:r>
      <w:r w:rsidR="00B63445">
        <w:rPr>
          <w:rFonts w:ascii="Arial" w:hAnsi="Arial" w:cs="Arial"/>
          <w:color w:val="222222"/>
          <w:sz w:val="20"/>
          <w:szCs w:val="20"/>
          <w:shd w:val="clear" w:color="auto" w:fill="FFFFFF"/>
        </w:rPr>
        <w:t xml:space="preserve"> as 276 people attended.</w:t>
      </w:r>
      <w:r w:rsidR="00D63EA7">
        <w:rPr>
          <w:rFonts w:ascii="Arial" w:hAnsi="Arial" w:cs="Arial"/>
          <w:color w:val="222222"/>
          <w:sz w:val="20"/>
          <w:szCs w:val="20"/>
          <w:shd w:val="clear" w:color="auto" w:fill="FFFFFF"/>
        </w:rPr>
        <w:t xml:space="preserve"> </w:t>
      </w:r>
      <w:r w:rsidR="00B63445">
        <w:rPr>
          <w:rFonts w:ascii="Arial" w:hAnsi="Arial" w:cs="Arial"/>
          <w:color w:val="222222"/>
          <w:sz w:val="20"/>
          <w:szCs w:val="20"/>
          <w:shd w:val="clear" w:color="auto" w:fill="FFFFFF"/>
        </w:rPr>
        <w:t>The</w:t>
      </w:r>
      <w:r w:rsidR="0014059D" w:rsidRPr="000A01D9">
        <w:rPr>
          <w:rFonts w:ascii="Arial" w:hAnsi="Arial" w:cs="Arial"/>
          <w:color w:val="222222"/>
          <w:sz w:val="20"/>
          <w:szCs w:val="20"/>
          <w:shd w:val="clear" w:color="auto" w:fill="FFFFFF"/>
        </w:rPr>
        <w:t xml:space="preserve"> housing has bee</w:t>
      </w:r>
      <w:r w:rsidR="002A4726">
        <w:rPr>
          <w:rFonts w:ascii="Arial" w:hAnsi="Arial" w:cs="Arial"/>
          <w:color w:val="222222"/>
          <w:sz w:val="20"/>
          <w:szCs w:val="20"/>
          <w:shd w:val="clear" w:color="auto" w:fill="FFFFFF"/>
        </w:rPr>
        <w:t>n moved to the West side</w:t>
      </w:r>
      <w:r w:rsidR="00B63445">
        <w:rPr>
          <w:rFonts w:ascii="Arial" w:hAnsi="Arial" w:cs="Arial"/>
          <w:color w:val="222222"/>
          <w:sz w:val="20"/>
          <w:szCs w:val="20"/>
          <w:shd w:val="clear" w:color="auto" w:fill="FFFFFF"/>
        </w:rPr>
        <w:t xml:space="preserve"> of the playing field</w:t>
      </w:r>
      <w:r w:rsidR="00D63EA7">
        <w:rPr>
          <w:rFonts w:ascii="Arial" w:hAnsi="Arial" w:cs="Arial"/>
          <w:color w:val="222222"/>
          <w:sz w:val="20"/>
          <w:szCs w:val="20"/>
          <w:shd w:val="clear" w:color="auto" w:fill="FFFFFF"/>
        </w:rPr>
        <w:t>. T</w:t>
      </w:r>
      <w:r w:rsidR="0014059D" w:rsidRPr="000A01D9">
        <w:rPr>
          <w:rFonts w:ascii="Arial" w:hAnsi="Arial" w:cs="Arial"/>
          <w:color w:val="222222"/>
          <w:sz w:val="20"/>
          <w:szCs w:val="20"/>
          <w:shd w:val="clear" w:color="auto" w:fill="FFFFFF"/>
        </w:rPr>
        <w:t xml:space="preserve">here will be no roadway through Chilton Grove but a pedestrian path </w:t>
      </w:r>
      <w:r w:rsidR="00B63445">
        <w:rPr>
          <w:rFonts w:ascii="Arial" w:hAnsi="Arial" w:cs="Arial"/>
          <w:color w:val="222222"/>
          <w:sz w:val="20"/>
          <w:szCs w:val="20"/>
          <w:shd w:val="clear" w:color="auto" w:fill="FFFFFF"/>
        </w:rPr>
        <w:t>may</w:t>
      </w:r>
      <w:r w:rsidR="0014059D" w:rsidRPr="000A01D9">
        <w:rPr>
          <w:rFonts w:ascii="Arial" w:hAnsi="Arial" w:cs="Arial"/>
          <w:color w:val="222222"/>
          <w:sz w:val="20"/>
          <w:szCs w:val="20"/>
          <w:shd w:val="clear" w:color="auto" w:fill="FFFFFF"/>
        </w:rPr>
        <w:t xml:space="preserve"> be left. </w:t>
      </w:r>
      <w:r w:rsidR="00B63445">
        <w:rPr>
          <w:rFonts w:ascii="Arial" w:hAnsi="Arial" w:cs="Arial"/>
          <w:color w:val="222222"/>
          <w:sz w:val="20"/>
          <w:szCs w:val="20"/>
          <w:shd w:val="clear" w:color="auto" w:fill="FFFFFF"/>
        </w:rPr>
        <w:t>Greater distance between old and new houses had been allowed</w:t>
      </w:r>
      <w:r w:rsidR="00465A38">
        <w:rPr>
          <w:rFonts w:ascii="Arial" w:hAnsi="Arial" w:cs="Arial"/>
          <w:color w:val="222222"/>
          <w:sz w:val="20"/>
          <w:szCs w:val="20"/>
          <w:shd w:val="clear" w:color="auto" w:fill="FFFFFF"/>
        </w:rPr>
        <w:t>.</w:t>
      </w:r>
      <w:r w:rsidR="0014059D" w:rsidRPr="000A01D9">
        <w:rPr>
          <w:rFonts w:ascii="Arial" w:hAnsi="Arial" w:cs="Arial"/>
          <w:color w:val="222222"/>
          <w:sz w:val="20"/>
          <w:szCs w:val="20"/>
          <w:shd w:val="clear" w:color="auto" w:fill="FFFFFF"/>
        </w:rPr>
        <w:t xml:space="preserve"> There will be a park for the local </w:t>
      </w:r>
      <w:r w:rsidR="00B423F5" w:rsidRPr="000A01D9">
        <w:rPr>
          <w:rFonts w:ascii="Arial" w:hAnsi="Arial" w:cs="Arial"/>
          <w:color w:val="222222"/>
          <w:sz w:val="20"/>
          <w:szCs w:val="20"/>
          <w:shd w:val="clear" w:color="auto" w:fill="FFFFFF"/>
        </w:rPr>
        <w:t>resident’s</w:t>
      </w:r>
      <w:r w:rsidR="0014059D" w:rsidRPr="000A01D9">
        <w:rPr>
          <w:rFonts w:ascii="Arial" w:hAnsi="Arial" w:cs="Arial"/>
          <w:color w:val="222222"/>
          <w:sz w:val="20"/>
          <w:szCs w:val="20"/>
          <w:shd w:val="clear" w:color="auto" w:fill="FFFFFF"/>
        </w:rPr>
        <w:t xml:space="preserve"> use.  The orig</w:t>
      </w:r>
      <w:r w:rsidR="00ED0616">
        <w:rPr>
          <w:rFonts w:ascii="Arial" w:hAnsi="Arial" w:cs="Arial"/>
          <w:color w:val="222222"/>
          <w:sz w:val="20"/>
          <w:szCs w:val="20"/>
          <w:shd w:val="clear" w:color="auto" w:fill="FFFFFF"/>
        </w:rPr>
        <w:t xml:space="preserve">inal plan was for 135 houses </w:t>
      </w:r>
      <w:r w:rsidR="00B63445">
        <w:rPr>
          <w:rFonts w:ascii="Arial" w:hAnsi="Arial" w:cs="Arial"/>
          <w:color w:val="222222"/>
          <w:sz w:val="20"/>
          <w:szCs w:val="20"/>
          <w:shd w:val="clear" w:color="auto" w:fill="FFFFFF"/>
        </w:rPr>
        <w:t>but</w:t>
      </w:r>
      <w:r w:rsidR="002A4726">
        <w:rPr>
          <w:rFonts w:ascii="Arial" w:hAnsi="Arial" w:cs="Arial"/>
          <w:color w:val="222222"/>
          <w:sz w:val="20"/>
          <w:szCs w:val="20"/>
          <w:shd w:val="clear" w:color="auto" w:fill="FFFFFF"/>
        </w:rPr>
        <w:t xml:space="preserve"> </w:t>
      </w:r>
      <w:r w:rsidR="0014059D" w:rsidRPr="000A01D9">
        <w:rPr>
          <w:rFonts w:ascii="Arial" w:hAnsi="Arial" w:cs="Arial"/>
          <w:color w:val="222222"/>
          <w:sz w:val="20"/>
          <w:szCs w:val="20"/>
          <w:shd w:val="clear" w:color="auto" w:fill="FFFFFF"/>
        </w:rPr>
        <w:t>the density could be increased by</w:t>
      </w:r>
      <w:r w:rsidR="002A4726">
        <w:rPr>
          <w:rFonts w:ascii="Arial" w:hAnsi="Arial" w:cs="Arial"/>
          <w:color w:val="222222"/>
          <w:sz w:val="20"/>
          <w:szCs w:val="20"/>
          <w:shd w:val="clear" w:color="auto" w:fill="FFFFFF"/>
        </w:rPr>
        <w:t xml:space="preserve"> building apartment blocks</w:t>
      </w:r>
      <w:r w:rsidR="009B5C5D">
        <w:rPr>
          <w:rFonts w:ascii="Arial" w:hAnsi="Arial" w:cs="Arial"/>
          <w:color w:val="222222"/>
          <w:sz w:val="20"/>
          <w:szCs w:val="20"/>
          <w:shd w:val="clear" w:color="auto" w:fill="FFFFFF"/>
        </w:rPr>
        <w:t>.</w:t>
      </w:r>
      <w:r w:rsidR="00FA3AA4">
        <w:rPr>
          <w:rFonts w:ascii="Arial" w:hAnsi="Arial" w:cs="Arial"/>
          <w:color w:val="222222"/>
          <w:sz w:val="20"/>
          <w:szCs w:val="20"/>
          <w:shd w:val="clear" w:color="auto" w:fill="FFFFFF"/>
        </w:rPr>
        <w:t xml:space="preserve">  There is an option to reduce affordable housing </w:t>
      </w:r>
      <w:r w:rsidR="00ED0616">
        <w:rPr>
          <w:rFonts w:ascii="Arial" w:hAnsi="Arial" w:cs="Arial"/>
          <w:color w:val="222222"/>
          <w:sz w:val="20"/>
          <w:szCs w:val="20"/>
          <w:shd w:val="clear" w:color="auto" w:fill="FFFFFF"/>
        </w:rPr>
        <w:t>to increase</w:t>
      </w:r>
      <w:r w:rsidR="00F623D8">
        <w:rPr>
          <w:rFonts w:ascii="Arial" w:hAnsi="Arial" w:cs="Arial"/>
          <w:color w:val="222222"/>
          <w:sz w:val="20"/>
          <w:szCs w:val="20"/>
          <w:shd w:val="clear" w:color="auto" w:fill="FFFFFF"/>
        </w:rPr>
        <w:t xml:space="preserve"> the price of the land</w:t>
      </w:r>
      <w:r w:rsidR="00617C5F">
        <w:rPr>
          <w:rFonts w:ascii="Arial" w:hAnsi="Arial" w:cs="Arial"/>
          <w:color w:val="222222"/>
          <w:sz w:val="20"/>
          <w:szCs w:val="20"/>
          <w:shd w:val="clear" w:color="auto" w:fill="FFFFFF"/>
        </w:rPr>
        <w:t>.  BA will let ETRA know of any developments regarding</w:t>
      </w:r>
      <w:r w:rsidR="00465A38">
        <w:rPr>
          <w:rFonts w:ascii="Arial" w:hAnsi="Arial" w:cs="Arial"/>
          <w:color w:val="222222"/>
          <w:sz w:val="20"/>
          <w:szCs w:val="20"/>
          <w:shd w:val="clear" w:color="auto" w:fill="FFFFFF"/>
        </w:rPr>
        <w:t xml:space="preserve"> the</w:t>
      </w:r>
      <w:r w:rsidR="00617C5F">
        <w:rPr>
          <w:rFonts w:ascii="Arial" w:hAnsi="Arial" w:cs="Arial"/>
          <w:color w:val="222222"/>
          <w:sz w:val="20"/>
          <w:szCs w:val="20"/>
          <w:shd w:val="clear" w:color="auto" w:fill="FFFFFF"/>
        </w:rPr>
        <w:t xml:space="preserve"> LWS site</w:t>
      </w:r>
      <w:r w:rsidR="00B63445">
        <w:rPr>
          <w:rFonts w:ascii="Arial" w:hAnsi="Arial" w:cs="Arial"/>
          <w:color w:val="222222"/>
          <w:sz w:val="20"/>
          <w:szCs w:val="20"/>
          <w:shd w:val="clear" w:color="auto" w:fill="FFFFFF"/>
        </w:rPr>
        <w:t xml:space="preserve"> as the potential threat of increased housing numbers over the Neighbourhood Plan figure is real</w:t>
      </w:r>
      <w:r w:rsidR="00617C5F">
        <w:rPr>
          <w:rFonts w:ascii="Arial" w:hAnsi="Arial" w:cs="Arial"/>
          <w:color w:val="222222"/>
          <w:sz w:val="20"/>
          <w:szCs w:val="20"/>
          <w:shd w:val="clear" w:color="auto" w:fill="FFFFFF"/>
        </w:rPr>
        <w:t>.</w:t>
      </w:r>
      <w:r w:rsidR="00ED0616">
        <w:rPr>
          <w:rFonts w:ascii="Arial" w:hAnsi="Arial" w:cs="Arial"/>
          <w:color w:val="222222"/>
          <w:sz w:val="20"/>
          <w:szCs w:val="20"/>
          <w:shd w:val="clear" w:color="auto" w:fill="FFFFFF"/>
        </w:rPr>
        <w:t xml:space="preserve">  ETRA will have to prepare to fight any </w:t>
      </w:r>
      <w:r w:rsidR="00B63445">
        <w:rPr>
          <w:rFonts w:ascii="Arial" w:hAnsi="Arial" w:cs="Arial"/>
          <w:color w:val="222222"/>
          <w:sz w:val="20"/>
          <w:szCs w:val="20"/>
          <w:shd w:val="clear" w:color="auto" w:fill="FFFFFF"/>
        </w:rPr>
        <w:t xml:space="preserve">other than marginal </w:t>
      </w:r>
      <w:r w:rsidR="00ED0616">
        <w:rPr>
          <w:rFonts w:ascii="Arial" w:hAnsi="Arial" w:cs="Arial"/>
          <w:color w:val="222222"/>
          <w:sz w:val="20"/>
          <w:szCs w:val="20"/>
          <w:shd w:val="clear" w:color="auto" w:fill="FFFFFF"/>
        </w:rPr>
        <w:t xml:space="preserve">changes from the original plan.  </w:t>
      </w:r>
    </w:p>
    <w:p w14:paraId="5E166088" w14:textId="77777777" w:rsidR="00B63445" w:rsidRPr="000A01D9" w:rsidRDefault="00B63445" w:rsidP="00B63445">
      <w:pPr>
        <w:pStyle w:val="ListParagraph"/>
        <w:spacing w:after="0"/>
        <w:ind w:hanging="360"/>
        <w:rPr>
          <w:rFonts w:ascii="Arial" w:hAnsi="Arial" w:cs="Arial"/>
          <w:color w:val="222222"/>
          <w:sz w:val="20"/>
          <w:szCs w:val="20"/>
          <w:shd w:val="clear" w:color="auto" w:fill="FFFFFF"/>
        </w:rPr>
      </w:pPr>
    </w:p>
    <w:p w14:paraId="277A5D09" w14:textId="15D94C29" w:rsidR="000E7D1B" w:rsidRPr="00910343" w:rsidRDefault="00407E5C" w:rsidP="00910343">
      <w:pPr>
        <w:pStyle w:val="ListParagraph"/>
        <w:spacing w:after="0"/>
        <w:ind w:hanging="360"/>
        <w:rPr>
          <w:rFonts w:ascii="Arial" w:hAnsi="Arial" w:cs="Arial"/>
          <w:color w:val="222222"/>
          <w:sz w:val="20"/>
          <w:szCs w:val="20"/>
          <w:shd w:val="clear" w:color="auto" w:fill="FFFFFF"/>
        </w:rPr>
      </w:pPr>
      <w:r>
        <w:rPr>
          <w:rFonts w:ascii="Arial" w:hAnsi="Arial" w:cs="Arial"/>
          <w:color w:val="222222"/>
          <w:sz w:val="20"/>
          <w:szCs w:val="20"/>
          <w:shd w:val="clear" w:color="auto" w:fill="FFFFFF"/>
        </w:rPr>
        <w:t>d.</w:t>
      </w:r>
      <w:r>
        <w:rPr>
          <w:rFonts w:ascii="Arial" w:hAnsi="Arial" w:cs="Arial"/>
          <w:color w:val="222222"/>
          <w:sz w:val="20"/>
          <w:szCs w:val="20"/>
          <w:shd w:val="clear" w:color="auto" w:fill="FFFFFF"/>
        </w:rPr>
        <w:tab/>
      </w:r>
      <w:r w:rsidR="000E7D1B" w:rsidRPr="000A01D9">
        <w:rPr>
          <w:rFonts w:ascii="Arial" w:hAnsi="Arial" w:cs="Arial"/>
          <w:color w:val="222222"/>
          <w:sz w:val="20"/>
          <w:szCs w:val="20"/>
          <w:shd w:val="clear" w:color="auto" w:fill="FFFFFF"/>
        </w:rPr>
        <w:t xml:space="preserve">Kingsey Roundabout – </w:t>
      </w:r>
      <w:r w:rsidR="00617C5F">
        <w:rPr>
          <w:rFonts w:ascii="Arial" w:hAnsi="Arial" w:cs="Arial"/>
          <w:color w:val="222222"/>
          <w:sz w:val="20"/>
          <w:szCs w:val="20"/>
          <w:shd w:val="clear" w:color="auto" w:fill="FFFFFF"/>
        </w:rPr>
        <w:t>This time last year Alex Taylor asked OCC for bollards to be erected to protect housing on the roundabout but they refused due to cost as there were more important projects that needed funding. Unfortunately</w:t>
      </w:r>
      <w:r w:rsidR="004D4A69">
        <w:rPr>
          <w:rFonts w:ascii="Arial" w:hAnsi="Arial" w:cs="Arial"/>
          <w:color w:val="222222"/>
          <w:sz w:val="20"/>
          <w:szCs w:val="20"/>
          <w:shd w:val="clear" w:color="auto" w:fill="FFFFFF"/>
        </w:rPr>
        <w:t>,</w:t>
      </w:r>
      <w:r w:rsidR="00617C5F">
        <w:rPr>
          <w:rFonts w:ascii="Arial" w:hAnsi="Arial" w:cs="Arial"/>
          <w:color w:val="222222"/>
          <w:sz w:val="20"/>
          <w:szCs w:val="20"/>
          <w:shd w:val="clear" w:color="auto" w:fill="FFFFFF"/>
        </w:rPr>
        <w:t xml:space="preserve"> the Chief Executive has changed and also other personnel therefore AT has had to contact OCC again and he has a meeting on 9 April 2019 </w:t>
      </w:r>
      <w:r w:rsidR="00F93DF7">
        <w:rPr>
          <w:rFonts w:ascii="Arial" w:hAnsi="Arial" w:cs="Arial"/>
          <w:color w:val="222222"/>
          <w:sz w:val="20"/>
          <w:szCs w:val="20"/>
          <w:shd w:val="clear" w:color="auto" w:fill="FFFFFF"/>
        </w:rPr>
        <w:t>wi</w:t>
      </w:r>
      <w:r w:rsidR="00910343">
        <w:rPr>
          <w:rFonts w:ascii="Arial" w:hAnsi="Arial" w:cs="Arial"/>
          <w:color w:val="222222"/>
          <w:sz w:val="20"/>
          <w:szCs w:val="20"/>
          <w:shd w:val="clear" w:color="auto" w:fill="FFFFFF"/>
        </w:rPr>
        <w:t>th contractors to give ETRA a price for erecting these bollards as OCC said that there is still no finance for these.  These bollards would need planning permission for householders to erect them themselves.  AT r</w:t>
      </w:r>
      <w:r w:rsidR="004D4A69">
        <w:rPr>
          <w:rFonts w:ascii="Arial" w:hAnsi="Arial" w:cs="Arial"/>
          <w:color w:val="222222"/>
          <w:sz w:val="20"/>
          <w:szCs w:val="20"/>
          <w:shd w:val="clear" w:color="auto" w:fill="FFFFFF"/>
        </w:rPr>
        <w:t xml:space="preserve">esponded to OCC </w:t>
      </w:r>
      <w:r w:rsidR="00910343">
        <w:rPr>
          <w:rFonts w:ascii="Arial" w:hAnsi="Arial" w:cs="Arial"/>
          <w:color w:val="222222"/>
          <w:sz w:val="20"/>
          <w:szCs w:val="20"/>
          <w:shd w:val="clear" w:color="auto" w:fill="FFFFFF"/>
        </w:rPr>
        <w:t xml:space="preserve">that this was not acceptable and has given OCC 20 days to reply </w:t>
      </w:r>
      <w:r w:rsidR="004D4A69">
        <w:rPr>
          <w:rFonts w:ascii="Arial" w:hAnsi="Arial" w:cs="Arial"/>
          <w:color w:val="222222"/>
          <w:sz w:val="20"/>
          <w:szCs w:val="20"/>
          <w:shd w:val="clear" w:color="auto" w:fill="FFFFFF"/>
        </w:rPr>
        <w:t>to his most recent queries. H</w:t>
      </w:r>
      <w:r w:rsidR="00910343">
        <w:rPr>
          <w:rFonts w:ascii="Arial" w:hAnsi="Arial" w:cs="Arial"/>
          <w:color w:val="222222"/>
          <w:sz w:val="20"/>
          <w:szCs w:val="20"/>
          <w:shd w:val="clear" w:color="auto" w:fill="FFFFFF"/>
        </w:rPr>
        <w:t xml:space="preserve">e does not </w:t>
      </w:r>
      <w:r w:rsidR="004D4A69">
        <w:rPr>
          <w:rFonts w:ascii="Arial" w:hAnsi="Arial" w:cs="Arial"/>
          <w:color w:val="222222"/>
          <w:sz w:val="20"/>
          <w:szCs w:val="20"/>
          <w:shd w:val="clear" w:color="auto" w:fill="FFFFFF"/>
        </w:rPr>
        <w:t>believe</w:t>
      </w:r>
      <w:r w:rsidR="00910343">
        <w:rPr>
          <w:rFonts w:ascii="Arial" w:hAnsi="Arial" w:cs="Arial"/>
          <w:color w:val="222222"/>
          <w:sz w:val="20"/>
          <w:szCs w:val="20"/>
          <w:shd w:val="clear" w:color="auto" w:fill="FFFFFF"/>
        </w:rPr>
        <w:t xml:space="preserve"> OCC are recording their stat</w:t>
      </w:r>
      <w:r w:rsidR="00D5712D">
        <w:rPr>
          <w:rFonts w:ascii="Arial" w:hAnsi="Arial" w:cs="Arial"/>
          <w:color w:val="222222"/>
          <w:sz w:val="20"/>
          <w:szCs w:val="20"/>
          <w:shd w:val="clear" w:color="auto" w:fill="FFFFFF"/>
        </w:rPr>
        <w:t>istics</w:t>
      </w:r>
      <w:r w:rsidR="00910343">
        <w:rPr>
          <w:rFonts w:ascii="Arial" w:hAnsi="Arial" w:cs="Arial"/>
          <w:color w:val="222222"/>
          <w:sz w:val="20"/>
          <w:szCs w:val="20"/>
          <w:shd w:val="clear" w:color="auto" w:fill="FFFFFF"/>
        </w:rPr>
        <w:t xml:space="preserve">s correctly.  If the Medical Centre moved to the Kingsey Roundabout Site there could be more accidents.   </w:t>
      </w:r>
    </w:p>
    <w:p w14:paraId="3FB91BAF" w14:textId="77777777" w:rsidR="000E7D1B" w:rsidRPr="000A01D9" w:rsidRDefault="000E7D1B" w:rsidP="000E7D1B">
      <w:pPr>
        <w:pStyle w:val="ListParagraph"/>
        <w:spacing w:after="0"/>
        <w:ind w:left="360"/>
        <w:rPr>
          <w:rFonts w:ascii="Arial" w:hAnsi="Arial" w:cs="Arial"/>
          <w:color w:val="222222"/>
          <w:sz w:val="20"/>
          <w:szCs w:val="20"/>
          <w:shd w:val="clear" w:color="auto" w:fill="FFFFFF"/>
        </w:rPr>
      </w:pPr>
    </w:p>
    <w:p w14:paraId="31616951" w14:textId="23D02B97" w:rsidR="000E7D1B" w:rsidRPr="000A01D9" w:rsidRDefault="00407E5C" w:rsidP="00407E5C">
      <w:pPr>
        <w:pStyle w:val="ListParagraph"/>
        <w:spacing w:after="0"/>
        <w:ind w:hanging="360"/>
        <w:rPr>
          <w:rFonts w:ascii="Arial" w:hAnsi="Arial" w:cs="Arial"/>
          <w:color w:val="222222"/>
          <w:sz w:val="20"/>
          <w:szCs w:val="20"/>
          <w:shd w:val="clear" w:color="auto" w:fill="FFFFFF"/>
        </w:rPr>
      </w:pPr>
      <w:r>
        <w:rPr>
          <w:rFonts w:ascii="Arial" w:hAnsi="Arial" w:cs="Arial"/>
          <w:color w:val="222222"/>
          <w:sz w:val="20"/>
          <w:szCs w:val="20"/>
          <w:shd w:val="clear" w:color="auto" w:fill="FFFFFF"/>
        </w:rPr>
        <w:t>e.</w:t>
      </w:r>
      <w:r>
        <w:rPr>
          <w:rFonts w:ascii="Arial" w:hAnsi="Arial" w:cs="Arial"/>
          <w:color w:val="222222"/>
          <w:sz w:val="20"/>
          <w:szCs w:val="20"/>
          <w:shd w:val="clear" w:color="auto" w:fill="FFFFFF"/>
        </w:rPr>
        <w:tab/>
      </w:r>
      <w:r w:rsidR="000E7D1B" w:rsidRPr="000A01D9">
        <w:rPr>
          <w:rFonts w:ascii="Arial" w:hAnsi="Arial" w:cs="Arial"/>
          <w:color w:val="222222"/>
          <w:sz w:val="20"/>
          <w:szCs w:val="20"/>
          <w:shd w:val="clear" w:color="auto" w:fill="FFFFFF"/>
        </w:rPr>
        <w:t xml:space="preserve">Affordable Housing - </w:t>
      </w:r>
      <w:r w:rsidR="000D734D">
        <w:rPr>
          <w:rFonts w:ascii="Arial" w:hAnsi="Arial" w:cs="Arial"/>
          <w:color w:val="222222"/>
          <w:sz w:val="20"/>
          <w:szCs w:val="20"/>
          <w:shd w:val="clear" w:color="auto" w:fill="FFFFFF"/>
        </w:rPr>
        <w:t>There is a gap opening between</w:t>
      </w:r>
      <w:r w:rsidR="004D4A69">
        <w:rPr>
          <w:rFonts w:ascii="Arial" w:hAnsi="Arial" w:cs="Arial"/>
          <w:color w:val="222222"/>
          <w:sz w:val="20"/>
          <w:szCs w:val="20"/>
          <w:shd w:val="clear" w:color="auto" w:fill="FFFFFF"/>
        </w:rPr>
        <w:t xml:space="preserve"> s</w:t>
      </w:r>
      <w:r w:rsidR="000D734D">
        <w:rPr>
          <w:rFonts w:ascii="Arial" w:hAnsi="Arial" w:cs="Arial"/>
          <w:color w:val="222222"/>
          <w:sz w:val="20"/>
          <w:szCs w:val="20"/>
          <w:shd w:val="clear" w:color="auto" w:fill="FFFFFF"/>
        </w:rPr>
        <w:t xml:space="preserve">ocial </w:t>
      </w:r>
      <w:r w:rsidR="004D4A69">
        <w:rPr>
          <w:rFonts w:ascii="Arial" w:hAnsi="Arial" w:cs="Arial"/>
          <w:color w:val="222222"/>
          <w:sz w:val="20"/>
          <w:szCs w:val="20"/>
          <w:shd w:val="clear" w:color="auto" w:fill="FFFFFF"/>
        </w:rPr>
        <w:t>h</w:t>
      </w:r>
      <w:r w:rsidR="000D734D">
        <w:rPr>
          <w:rFonts w:ascii="Arial" w:hAnsi="Arial" w:cs="Arial"/>
          <w:color w:val="222222"/>
          <w:sz w:val="20"/>
          <w:szCs w:val="20"/>
          <w:shd w:val="clear" w:color="auto" w:fill="FFFFFF"/>
        </w:rPr>
        <w:t>ousing and</w:t>
      </w:r>
      <w:r w:rsidR="004D4A69">
        <w:rPr>
          <w:rFonts w:ascii="Arial" w:hAnsi="Arial" w:cs="Arial"/>
          <w:color w:val="222222"/>
          <w:sz w:val="20"/>
          <w:szCs w:val="20"/>
          <w:shd w:val="clear" w:color="auto" w:fill="FFFFFF"/>
        </w:rPr>
        <w:t xml:space="preserve"> the open </w:t>
      </w:r>
      <w:r w:rsidR="00465A38">
        <w:rPr>
          <w:rFonts w:ascii="Arial" w:hAnsi="Arial" w:cs="Arial"/>
          <w:color w:val="222222"/>
          <w:sz w:val="20"/>
          <w:szCs w:val="20"/>
          <w:shd w:val="clear" w:color="auto" w:fill="FFFFFF"/>
        </w:rPr>
        <w:t>market in</w:t>
      </w:r>
      <w:r w:rsidR="004D4A69">
        <w:rPr>
          <w:rFonts w:ascii="Arial" w:hAnsi="Arial" w:cs="Arial"/>
          <w:color w:val="222222"/>
          <w:sz w:val="20"/>
          <w:szCs w:val="20"/>
          <w:shd w:val="clear" w:color="auto" w:fill="FFFFFF"/>
        </w:rPr>
        <w:t xml:space="preserve"> terms of especially young people to buy their own houses. Existing government initiatives to support purchases in the open market are not succeeding to address the needs of the ‘missing middle’</w:t>
      </w:r>
      <w:r w:rsidR="00A7534B">
        <w:rPr>
          <w:rFonts w:ascii="Arial" w:hAnsi="Arial" w:cs="Arial"/>
          <w:color w:val="222222"/>
          <w:sz w:val="20"/>
          <w:szCs w:val="20"/>
          <w:shd w:val="clear" w:color="auto" w:fill="FFFFFF"/>
        </w:rPr>
        <w:t xml:space="preserve">. </w:t>
      </w:r>
      <w:r w:rsidR="004D4A69">
        <w:rPr>
          <w:rFonts w:ascii="Arial" w:hAnsi="Arial" w:cs="Arial"/>
          <w:color w:val="222222"/>
          <w:sz w:val="20"/>
          <w:szCs w:val="20"/>
          <w:shd w:val="clear" w:color="auto" w:fill="FFFFFF"/>
        </w:rPr>
        <w:t>Thame Community Land Trust</w:t>
      </w:r>
      <w:r w:rsidR="00A7534B">
        <w:rPr>
          <w:rFonts w:ascii="Arial" w:hAnsi="Arial" w:cs="Arial"/>
          <w:color w:val="222222"/>
          <w:sz w:val="20"/>
          <w:szCs w:val="20"/>
          <w:shd w:val="clear" w:color="auto" w:fill="FFFFFF"/>
        </w:rPr>
        <w:t xml:space="preserve"> </w:t>
      </w:r>
      <w:r w:rsidR="000D734D">
        <w:rPr>
          <w:rFonts w:ascii="Arial" w:hAnsi="Arial" w:cs="Arial"/>
          <w:color w:val="222222"/>
          <w:sz w:val="20"/>
          <w:szCs w:val="20"/>
          <w:shd w:val="clear" w:color="auto" w:fill="FFFFFF"/>
        </w:rPr>
        <w:t xml:space="preserve">has applied to Homes England for a grant of £132,000 to take a site to Planning Application to </w:t>
      </w:r>
      <w:r w:rsidR="004D4A69">
        <w:rPr>
          <w:rFonts w:ascii="Arial" w:hAnsi="Arial" w:cs="Arial"/>
          <w:color w:val="222222"/>
          <w:sz w:val="20"/>
          <w:szCs w:val="20"/>
          <w:shd w:val="clear" w:color="auto" w:fill="FFFFFF"/>
        </w:rPr>
        <w:t>‘</w:t>
      </w:r>
      <w:r w:rsidR="000D734D">
        <w:rPr>
          <w:rFonts w:ascii="Arial" w:hAnsi="Arial" w:cs="Arial"/>
          <w:color w:val="222222"/>
          <w:sz w:val="20"/>
          <w:szCs w:val="20"/>
          <w:shd w:val="clear" w:color="auto" w:fill="FFFFFF"/>
        </w:rPr>
        <w:t>keep famil</w:t>
      </w:r>
      <w:r w:rsidR="004D4A69">
        <w:rPr>
          <w:rFonts w:ascii="Arial" w:hAnsi="Arial" w:cs="Arial"/>
          <w:color w:val="222222"/>
          <w:sz w:val="20"/>
          <w:szCs w:val="20"/>
          <w:shd w:val="clear" w:color="auto" w:fill="FFFFFF"/>
        </w:rPr>
        <w:t>ies together’</w:t>
      </w:r>
      <w:r w:rsidR="000D734D">
        <w:rPr>
          <w:rFonts w:ascii="Arial" w:hAnsi="Arial" w:cs="Arial"/>
          <w:color w:val="222222"/>
          <w:sz w:val="20"/>
          <w:szCs w:val="20"/>
          <w:shd w:val="clear" w:color="auto" w:fill="FFFFFF"/>
        </w:rPr>
        <w:t xml:space="preserve"> in</w:t>
      </w:r>
      <w:r w:rsidR="00A7534B">
        <w:rPr>
          <w:rFonts w:ascii="Arial" w:hAnsi="Arial" w:cs="Arial"/>
          <w:color w:val="222222"/>
          <w:sz w:val="20"/>
          <w:szCs w:val="20"/>
          <w:shd w:val="clear" w:color="auto" w:fill="FFFFFF"/>
        </w:rPr>
        <w:t xml:space="preserve"> </w:t>
      </w:r>
      <w:r w:rsidR="00B423F5">
        <w:rPr>
          <w:rFonts w:ascii="Arial" w:hAnsi="Arial" w:cs="Arial"/>
          <w:color w:val="222222"/>
          <w:sz w:val="20"/>
          <w:szCs w:val="20"/>
          <w:shd w:val="clear" w:color="auto" w:fill="FFFFFF"/>
        </w:rPr>
        <w:t>Thame.</w:t>
      </w:r>
      <w:r w:rsidR="000D734D">
        <w:rPr>
          <w:rFonts w:ascii="Arial" w:hAnsi="Arial" w:cs="Arial"/>
          <w:color w:val="222222"/>
          <w:sz w:val="20"/>
          <w:szCs w:val="20"/>
          <w:shd w:val="clear" w:color="auto" w:fill="FFFFFF"/>
        </w:rPr>
        <w:t xml:space="preserve">  </w:t>
      </w:r>
      <w:r w:rsidR="00A7534B">
        <w:rPr>
          <w:rFonts w:ascii="Arial" w:hAnsi="Arial" w:cs="Arial"/>
          <w:color w:val="222222"/>
          <w:sz w:val="20"/>
          <w:szCs w:val="20"/>
          <w:shd w:val="clear" w:color="auto" w:fill="FFFFFF"/>
        </w:rPr>
        <w:t>The price of homes is</w:t>
      </w:r>
      <w:r w:rsidR="004D4A69">
        <w:rPr>
          <w:rFonts w:ascii="Arial" w:hAnsi="Arial" w:cs="Arial"/>
          <w:color w:val="222222"/>
          <w:sz w:val="20"/>
          <w:szCs w:val="20"/>
          <w:shd w:val="clear" w:color="auto" w:fill="FFFFFF"/>
        </w:rPr>
        <w:t xml:space="preserve"> to be aimed for mortgages at</w:t>
      </w:r>
      <w:r w:rsidR="00A7534B">
        <w:rPr>
          <w:rFonts w:ascii="Arial" w:hAnsi="Arial" w:cs="Arial"/>
          <w:color w:val="222222"/>
          <w:sz w:val="20"/>
          <w:szCs w:val="20"/>
          <w:shd w:val="clear" w:color="auto" w:fill="FFFFFF"/>
        </w:rPr>
        <w:t xml:space="preserve"> 4.5 times earnings on income of £45,000.</w:t>
      </w:r>
      <w:r w:rsidR="00C1036C">
        <w:rPr>
          <w:rFonts w:ascii="Arial" w:hAnsi="Arial" w:cs="Arial"/>
          <w:color w:val="222222"/>
          <w:sz w:val="20"/>
          <w:szCs w:val="20"/>
          <w:shd w:val="clear" w:color="auto" w:fill="FFFFFF"/>
        </w:rPr>
        <w:t xml:space="preserve"> There is </w:t>
      </w:r>
      <w:r w:rsidR="00F762A3">
        <w:rPr>
          <w:rFonts w:ascii="Arial" w:hAnsi="Arial" w:cs="Arial"/>
          <w:color w:val="222222"/>
          <w:sz w:val="20"/>
          <w:szCs w:val="20"/>
          <w:shd w:val="clear" w:color="auto" w:fill="FFFFFF"/>
        </w:rPr>
        <w:t xml:space="preserve"> </w:t>
      </w:r>
      <w:r w:rsidR="004D4A69">
        <w:rPr>
          <w:rFonts w:ascii="Arial" w:hAnsi="Arial" w:cs="Arial"/>
          <w:color w:val="222222"/>
          <w:sz w:val="20"/>
          <w:szCs w:val="20"/>
          <w:shd w:val="clear" w:color="auto" w:fill="FFFFFF"/>
        </w:rPr>
        <w:t xml:space="preserve"> only </w:t>
      </w:r>
      <w:r w:rsidR="00C1036C">
        <w:rPr>
          <w:rFonts w:ascii="Arial" w:hAnsi="Arial" w:cs="Arial"/>
          <w:color w:val="222222"/>
          <w:sz w:val="20"/>
          <w:szCs w:val="20"/>
          <w:shd w:val="clear" w:color="auto" w:fill="FFFFFF"/>
        </w:rPr>
        <w:t xml:space="preserve">20% of social housing allocated to </w:t>
      </w:r>
      <w:r w:rsidR="004D4A69">
        <w:rPr>
          <w:rFonts w:ascii="Arial" w:hAnsi="Arial" w:cs="Arial"/>
          <w:color w:val="222222"/>
          <w:sz w:val="20"/>
          <w:szCs w:val="20"/>
          <w:shd w:val="clear" w:color="auto" w:fill="FFFFFF"/>
        </w:rPr>
        <w:t>residents</w:t>
      </w:r>
      <w:r w:rsidR="00F762A3">
        <w:rPr>
          <w:rFonts w:ascii="Arial" w:hAnsi="Arial" w:cs="Arial"/>
          <w:color w:val="222222"/>
          <w:sz w:val="20"/>
          <w:szCs w:val="20"/>
          <w:shd w:val="clear" w:color="auto" w:fill="FFFFFF"/>
        </w:rPr>
        <w:t>.</w:t>
      </w:r>
    </w:p>
    <w:p w14:paraId="2BE5287A" w14:textId="77777777" w:rsidR="000E7D1B" w:rsidRPr="000A01D9" w:rsidRDefault="000E7D1B" w:rsidP="000E7D1B">
      <w:pPr>
        <w:pStyle w:val="ListParagraph"/>
        <w:spacing w:after="0"/>
        <w:ind w:left="360"/>
        <w:rPr>
          <w:rFonts w:ascii="Arial" w:hAnsi="Arial" w:cs="Arial"/>
          <w:color w:val="222222"/>
          <w:sz w:val="20"/>
          <w:szCs w:val="20"/>
          <w:shd w:val="clear" w:color="auto" w:fill="FFFFFF"/>
        </w:rPr>
      </w:pPr>
    </w:p>
    <w:p w14:paraId="218E71F9" w14:textId="0490DE8B" w:rsidR="005A7D21" w:rsidRDefault="00407E5C" w:rsidP="005A7D21">
      <w:pPr>
        <w:pStyle w:val="ListParagraph"/>
        <w:spacing w:after="0"/>
        <w:ind w:hanging="360"/>
        <w:rPr>
          <w:rFonts w:ascii="Arial" w:hAnsi="Arial" w:cs="Arial"/>
          <w:color w:val="222222"/>
          <w:sz w:val="20"/>
          <w:szCs w:val="20"/>
          <w:shd w:val="clear" w:color="auto" w:fill="FFFFFF"/>
        </w:rPr>
      </w:pPr>
      <w:r>
        <w:rPr>
          <w:rFonts w:ascii="Arial" w:hAnsi="Arial" w:cs="Arial"/>
          <w:color w:val="222222"/>
          <w:sz w:val="20"/>
          <w:szCs w:val="20"/>
          <w:shd w:val="clear" w:color="auto" w:fill="FFFFFF"/>
        </w:rPr>
        <w:t>f.</w:t>
      </w:r>
      <w:r>
        <w:rPr>
          <w:rFonts w:ascii="Arial" w:hAnsi="Arial" w:cs="Arial"/>
          <w:color w:val="222222"/>
          <w:sz w:val="20"/>
          <w:szCs w:val="20"/>
          <w:shd w:val="clear" w:color="auto" w:fill="FFFFFF"/>
        </w:rPr>
        <w:tab/>
      </w:r>
      <w:r w:rsidR="000E7D1B" w:rsidRPr="000A01D9">
        <w:rPr>
          <w:rFonts w:ascii="Arial" w:hAnsi="Arial" w:cs="Arial"/>
          <w:color w:val="222222"/>
          <w:sz w:val="20"/>
          <w:szCs w:val="20"/>
          <w:shd w:val="clear" w:color="auto" w:fill="FFFFFF"/>
        </w:rPr>
        <w:t xml:space="preserve">Other Developments </w:t>
      </w:r>
      <w:r w:rsidR="006C595E" w:rsidRPr="000A01D9">
        <w:rPr>
          <w:rFonts w:ascii="Arial" w:hAnsi="Arial" w:cs="Arial"/>
          <w:color w:val="222222"/>
          <w:sz w:val="20"/>
          <w:szCs w:val="20"/>
          <w:shd w:val="clear" w:color="auto" w:fill="FFFFFF"/>
        </w:rPr>
        <w:t>–</w:t>
      </w:r>
      <w:r w:rsidR="000E7D1B" w:rsidRPr="000A01D9">
        <w:rPr>
          <w:rFonts w:ascii="Arial" w:hAnsi="Arial" w:cs="Arial"/>
          <w:color w:val="222222"/>
          <w:sz w:val="20"/>
          <w:szCs w:val="20"/>
          <w:shd w:val="clear" w:color="auto" w:fill="FFFFFF"/>
        </w:rPr>
        <w:t xml:space="preserve"> </w:t>
      </w:r>
      <w:r w:rsidR="00FF1CEA">
        <w:rPr>
          <w:rFonts w:ascii="Arial" w:hAnsi="Arial" w:cs="Arial"/>
          <w:color w:val="222222"/>
          <w:sz w:val="20"/>
          <w:szCs w:val="20"/>
          <w:shd w:val="clear" w:color="auto" w:fill="FFFFFF"/>
        </w:rPr>
        <w:t xml:space="preserve">The Cattle Market is to move to Ryecote Lane </w:t>
      </w:r>
      <w:r w:rsidR="00D827CC">
        <w:rPr>
          <w:rFonts w:ascii="Arial" w:hAnsi="Arial" w:cs="Arial"/>
          <w:color w:val="222222"/>
          <w:sz w:val="20"/>
          <w:szCs w:val="20"/>
          <w:shd w:val="clear" w:color="auto" w:fill="FFFFFF"/>
        </w:rPr>
        <w:t xml:space="preserve">in 2 </w:t>
      </w:r>
      <w:r w:rsidR="00B423F5">
        <w:rPr>
          <w:rFonts w:ascii="Arial" w:hAnsi="Arial" w:cs="Arial"/>
          <w:color w:val="222222"/>
          <w:sz w:val="20"/>
          <w:szCs w:val="20"/>
          <w:shd w:val="clear" w:color="auto" w:fill="FFFFFF"/>
        </w:rPr>
        <w:t>years’ time</w:t>
      </w:r>
      <w:r w:rsidR="00D827CC">
        <w:rPr>
          <w:rFonts w:ascii="Arial" w:hAnsi="Arial" w:cs="Arial"/>
          <w:color w:val="222222"/>
          <w:sz w:val="20"/>
          <w:szCs w:val="20"/>
          <w:shd w:val="clear" w:color="auto" w:fill="FFFFFF"/>
        </w:rPr>
        <w:t>.</w:t>
      </w:r>
      <w:r w:rsidR="00F762A3">
        <w:rPr>
          <w:rFonts w:ascii="Arial" w:hAnsi="Arial" w:cs="Arial"/>
          <w:color w:val="222222"/>
          <w:sz w:val="20"/>
          <w:szCs w:val="20"/>
          <w:shd w:val="clear" w:color="auto" w:fill="FFFFFF"/>
        </w:rPr>
        <w:t xml:space="preserve"> A further commercial development is also planned on Rycote Lan</w:t>
      </w:r>
      <w:r w:rsidR="005E1455">
        <w:rPr>
          <w:rFonts w:ascii="Arial" w:hAnsi="Arial" w:cs="Arial"/>
          <w:color w:val="222222"/>
          <w:sz w:val="20"/>
          <w:szCs w:val="20"/>
          <w:shd w:val="clear" w:color="auto" w:fill="FFFFFF"/>
        </w:rPr>
        <w:t xml:space="preserve">e. </w:t>
      </w:r>
      <w:r w:rsidR="00D827CC">
        <w:rPr>
          <w:rFonts w:ascii="Arial" w:hAnsi="Arial" w:cs="Arial"/>
          <w:color w:val="222222"/>
          <w:sz w:val="20"/>
          <w:szCs w:val="20"/>
          <w:shd w:val="clear" w:color="auto" w:fill="FFFFFF"/>
        </w:rPr>
        <w:t>This development</w:t>
      </w:r>
      <w:r w:rsidR="00F762A3">
        <w:rPr>
          <w:rFonts w:ascii="Arial" w:hAnsi="Arial" w:cs="Arial"/>
          <w:color w:val="222222"/>
          <w:sz w:val="20"/>
          <w:szCs w:val="20"/>
          <w:shd w:val="clear" w:color="auto" w:fill="FFFFFF"/>
        </w:rPr>
        <w:t xml:space="preserve"> of</w:t>
      </w:r>
      <w:r w:rsidR="00D827CC">
        <w:rPr>
          <w:rFonts w:ascii="Arial" w:hAnsi="Arial" w:cs="Arial"/>
          <w:color w:val="222222"/>
          <w:sz w:val="20"/>
          <w:szCs w:val="20"/>
          <w:shd w:val="clear" w:color="auto" w:fill="FFFFFF"/>
        </w:rPr>
        <w:t xml:space="preserve"> just under 5 hectares is</w:t>
      </w:r>
      <w:r w:rsidR="00F762A3">
        <w:rPr>
          <w:rFonts w:ascii="Arial" w:hAnsi="Arial" w:cs="Arial"/>
          <w:color w:val="222222"/>
          <w:sz w:val="20"/>
          <w:szCs w:val="20"/>
          <w:shd w:val="clear" w:color="auto" w:fill="FFFFFF"/>
        </w:rPr>
        <w:t xml:space="preserve"> actually</w:t>
      </w:r>
      <w:r w:rsidR="00D827CC">
        <w:rPr>
          <w:rFonts w:ascii="Arial" w:hAnsi="Arial" w:cs="Arial"/>
          <w:color w:val="222222"/>
          <w:sz w:val="20"/>
          <w:szCs w:val="20"/>
          <w:shd w:val="clear" w:color="auto" w:fill="FFFFFF"/>
        </w:rPr>
        <w:t xml:space="preserve"> in the Parish of Great Haseley.  This land may be brought into the</w:t>
      </w:r>
      <w:r w:rsidR="00F762A3">
        <w:rPr>
          <w:rFonts w:ascii="Arial" w:hAnsi="Arial" w:cs="Arial"/>
          <w:color w:val="222222"/>
          <w:sz w:val="20"/>
          <w:szCs w:val="20"/>
          <w:shd w:val="clear" w:color="auto" w:fill="FFFFFF"/>
        </w:rPr>
        <w:t xml:space="preserve"> scope of the new TNP</w:t>
      </w:r>
      <w:r w:rsidR="00D827CC">
        <w:rPr>
          <w:rFonts w:ascii="Arial" w:hAnsi="Arial" w:cs="Arial"/>
          <w:color w:val="222222"/>
          <w:sz w:val="20"/>
          <w:szCs w:val="20"/>
          <w:shd w:val="clear" w:color="auto" w:fill="FFFFFF"/>
        </w:rPr>
        <w:t xml:space="preserve"> </w:t>
      </w:r>
      <w:r w:rsidR="00F762A3">
        <w:rPr>
          <w:rFonts w:ascii="Arial" w:hAnsi="Arial" w:cs="Arial"/>
          <w:color w:val="222222"/>
          <w:sz w:val="20"/>
          <w:szCs w:val="20"/>
          <w:shd w:val="clear" w:color="auto" w:fill="FFFFFF"/>
        </w:rPr>
        <w:t>by agreement with Great Haseley as the primary impact will be on Thame.</w:t>
      </w:r>
      <w:r w:rsidR="00D827CC">
        <w:rPr>
          <w:rFonts w:ascii="Arial" w:hAnsi="Arial" w:cs="Arial"/>
          <w:color w:val="222222"/>
          <w:sz w:val="20"/>
          <w:szCs w:val="20"/>
          <w:shd w:val="clear" w:color="auto" w:fill="FFFFFF"/>
        </w:rPr>
        <w:t xml:space="preserve"> </w:t>
      </w:r>
      <w:r w:rsidR="00F762A3">
        <w:rPr>
          <w:rFonts w:ascii="Arial" w:hAnsi="Arial" w:cs="Arial"/>
          <w:color w:val="222222"/>
          <w:sz w:val="20"/>
          <w:szCs w:val="20"/>
          <w:shd w:val="clear" w:color="auto" w:fill="FFFFFF"/>
        </w:rPr>
        <w:t xml:space="preserve">Further, </w:t>
      </w:r>
      <w:r w:rsidR="006C595E" w:rsidRPr="000A01D9">
        <w:rPr>
          <w:rFonts w:ascii="Arial" w:hAnsi="Arial" w:cs="Arial"/>
          <w:color w:val="222222"/>
          <w:sz w:val="20"/>
          <w:szCs w:val="20"/>
          <w:shd w:val="clear" w:color="auto" w:fill="FFFFFF"/>
        </w:rPr>
        <w:t xml:space="preserve">land </w:t>
      </w:r>
      <w:r w:rsidR="005A7D21">
        <w:rPr>
          <w:rFonts w:ascii="Arial" w:hAnsi="Arial" w:cs="Arial"/>
          <w:color w:val="222222"/>
          <w:sz w:val="20"/>
          <w:szCs w:val="20"/>
          <w:shd w:val="clear" w:color="auto" w:fill="FFFFFF"/>
        </w:rPr>
        <w:t xml:space="preserve">of 1.5 hectares </w:t>
      </w:r>
      <w:r w:rsidR="00F762A3">
        <w:rPr>
          <w:rFonts w:ascii="Arial" w:hAnsi="Arial" w:cs="Arial"/>
          <w:color w:val="222222"/>
          <w:sz w:val="20"/>
          <w:szCs w:val="20"/>
          <w:shd w:val="clear" w:color="auto" w:fill="FFFFFF"/>
        </w:rPr>
        <w:t>near the Chinnor Road and</w:t>
      </w:r>
      <w:r w:rsidR="006C595E" w:rsidRPr="000A01D9">
        <w:rPr>
          <w:rFonts w:ascii="Arial" w:hAnsi="Arial" w:cs="Arial"/>
          <w:color w:val="222222"/>
          <w:sz w:val="20"/>
          <w:szCs w:val="20"/>
          <w:shd w:val="clear" w:color="auto" w:fill="FFFFFF"/>
        </w:rPr>
        <w:t xml:space="preserve"> beyond the new factories </w:t>
      </w:r>
      <w:r w:rsidR="00F762A3">
        <w:rPr>
          <w:rFonts w:ascii="Arial" w:hAnsi="Arial" w:cs="Arial"/>
          <w:color w:val="222222"/>
          <w:sz w:val="20"/>
          <w:szCs w:val="20"/>
          <w:shd w:val="clear" w:color="auto" w:fill="FFFFFF"/>
        </w:rPr>
        <w:t>(</w:t>
      </w:r>
      <w:r w:rsidR="005A7D21">
        <w:rPr>
          <w:rFonts w:ascii="Arial" w:hAnsi="Arial" w:cs="Arial"/>
          <w:color w:val="222222"/>
          <w:sz w:val="20"/>
          <w:szCs w:val="20"/>
          <w:shd w:val="clear" w:color="auto" w:fill="FFFFFF"/>
        </w:rPr>
        <w:t>Groves and Windle Group</w:t>
      </w:r>
      <w:r w:rsidR="00F762A3">
        <w:rPr>
          <w:rFonts w:ascii="Arial" w:hAnsi="Arial" w:cs="Arial"/>
          <w:color w:val="222222"/>
          <w:sz w:val="20"/>
          <w:szCs w:val="20"/>
          <w:shd w:val="clear" w:color="auto" w:fill="FFFFFF"/>
        </w:rPr>
        <w:t>)</w:t>
      </w:r>
      <w:r w:rsidR="005A7D21">
        <w:rPr>
          <w:rFonts w:ascii="Arial" w:hAnsi="Arial" w:cs="Arial"/>
          <w:color w:val="222222"/>
          <w:sz w:val="20"/>
          <w:szCs w:val="20"/>
          <w:shd w:val="clear" w:color="auto" w:fill="FFFFFF"/>
        </w:rPr>
        <w:t xml:space="preserve"> </w:t>
      </w:r>
      <w:r w:rsidR="006C595E" w:rsidRPr="000A01D9">
        <w:rPr>
          <w:rFonts w:ascii="Arial" w:hAnsi="Arial" w:cs="Arial"/>
          <w:color w:val="222222"/>
          <w:sz w:val="20"/>
          <w:szCs w:val="20"/>
          <w:shd w:val="clear" w:color="auto" w:fill="FFFFFF"/>
        </w:rPr>
        <w:t xml:space="preserve">could be used for development. </w:t>
      </w:r>
      <w:r w:rsidR="005A7D21">
        <w:rPr>
          <w:rFonts w:ascii="Arial" w:hAnsi="Arial" w:cs="Arial"/>
          <w:color w:val="222222"/>
          <w:sz w:val="20"/>
          <w:szCs w:val="20"/>
          <w:shd w:val="clear" w:color="auto" w:fill="FFFFFF"/>
        </w:rPr>
        <w:t>The Elms – 80 bed assisted living</w:t>
      </w:r>
      <w:r w:rsidR="00F762A3">
        <w:rPr>
          <w:rFonts w:ascii="Arial" w:hAnsi="Arial" w:cs="Arial"/>
          <w:color w:val="222222"/>
          <w:sz w:val="20"/>
          <w:szCs w:val="20"/>
          <w:shd w:val="clear" w:color="auto" w:fill="FFFFFF"/>
        </w:rPr>
        <w:t>-</w:t>
      </w:r>
      <w:r w:rsidR="005A7D21">
        <w:rPr>
          <w:rFonts w:ascii="Arial" w:hAnsi="Arial" w:cs="Arial"/>
          <w:color w:val="222222"/>
          <w:sz w:val="20"/>
          <w:szCs w:val="20"/>
          <w:shd w:val="clear" w:color="auto" w:fill="FFFFFF"/>
        </w:rPr>
        <w:t>was rejected</w:t>
      </w:r>
      <w:r w:rsidR="00F762A3">
        <w:rPr>
          <w:rFonts w:ascii="Arial" w:hAnsi="Arial" w:cs="Arial"/>
          <w:color w:val="222222"/>
          <w:sz w:val="20"/>
          <w:szCs w:val="20"/>
          <w:shd w:val="clear" w:color="auto" w:fill="FFFFFF"/>
        </w:rPr>
        <w:t xml:space="preserve"> by SODC at a planning meeting</w:t>
      </w:r>
      <w:r w:rsidR="005A7D21">
        <w:rPr>
          <w:rFonts w:ascii="Arial" w:hAnsi="Arial" w:cs="Arial"/>
          <w:color w:val="222222"/>
          <w:sz w:val="20"/>
          <w:szCs w:val="20"/>
          <w:shd w:val="clear" w:color="auto" w:fill="FFFFFF"/>
        </w:rPr>
        <w:t xml:space="preserve">.  SODC own the current Cattle Market site </w:t>
      </w:r>
      <w:r w:rsidR="005A7D21">
        <w:rPr>
          <w:rFonts w:ascii="Arial" w:hAnsi="Arial" w:cs="Arial"/>
          <w:color w:val="222222"/>
          <w:sz w:val="20"/>
          <w:szCs w:val="20"/>
          <w:shd w:val="clear" w:color="auto" w:fill="FFFFFF"/>
        </w:rPr>
        <w:lastRenderedPageBreak/>
        <w:t>and will not talk to TTC about what possibilities there may be for this site</w:t>
      </w:r>
      <w:r w:rsidR="00F762A3">
        <w:rPr>
          <w:rFonts w:ascii="Arial" w:hAnsi="Arial" w:cs="Arial"/>
          <w:color w:val="222222"/>
          <w:sz w:val="20"/>
          <w:szCs w:val="20"/>
          <w:shd w:val="clear" w:color="auto" w:fill="FFFFFF"/>
        </w:rPr>
        <w:t>. The concern is that SODC may</w:t>
      </w:r>
      <w:r w:rsidR="005A7D21">
        <w:rPr>
          <w:rFonts w:ascii="Arial" w:hAnsi="Arial" w:cs="Arial"/>
          <w:color w:val="222222"/>
          <w:sz w:val="20"/>
          <w:szCs w:val="20"/>
          <w:shd w:val="clear" w:color="auto" w:fill="FFFFFF"/>
        </w:rPr>
        <w:t xml:space="preserve"> want to maximise </w:t>
      </w:r>
      <w:r w:rsidR="00F762A3">
        <w:rPr>
          <w:rFonts w:ascii="Arial" w:hAnsi="Arial" w:cs="Arial"/>
          <w:color w:val="222222"/>
          <w:sz w:val="20"/>
          <w:szCs w:val="20"/>
          <w:shd w:val="clear" w:color="auto" w:fill="FFFFFF"/>
        </w:rPr>
        <w:t>its</w:t>
      </w:r>
      <w:r w:rsidR="005A7D21">
        <w:rPr>
          <w:rFonts w:ascii="Arial" w:hAnsi="Arial" w:cs="Arial"/>
          <w:color w:val="222222"/>
          <w:sz w:val="20"/>
          <w:szCs w:val="20"/>
          <w:shd w:val="clear" w:color="auto" w:fill="FFFFFF"/>
        </w:rPr>
        <w:t xml:space="preserve"> return on this</w:t>
      </w:r>
      <w:r w:rsidR="00F762A3">
        <w:rPr>
          <w:rFonts w:ascii="Arial" w:hAnsi="Arial" w:cs="Arial"/>
          <w:color w:val="222222"/>
          <w:sz w:val="20"/>
          <w:szCs w:val="20"/>
          <w:shd w:val="clear" w:color="auto" w:fill="FFFFFF"/>
        </w:rPr>
        <w:t xml:space="preserve"> site without taking sufficient notice of local need</w:t>
      </w:r>
      <w:r w:rsidR="005A7D21">
        <w:rPr>
          <w:rFonts w:ascii="Arial" w:hAnsi="Arial" w:cs="Arial"/>
          <w:color w:val="222222"/>
          <w:sz w:val="20"/>
          <w:szCs w:val="20"/>
          <w:shd w:val="clear" w:color="auto" w:fill="FFFFFF"/>
        </w:rPr>
        <w:t>.</w:t>
      </w:r>
    </w:p>
    <w:p w14:paraId="3F6F74AE" w14:textId="77777777" w:rsidR="005A7D21" w:rsidRDefault="005A7D21" w:rsidP="005A7D21">
      <w:pPr>
        <w:pStyle w:val="ListParagraph"/>
        <w:spacing w:after="0"/>
        <w:ind w:hanging="360"/>
        <w:rPr>
          <w:rFonts w:ascii="Arial" w:hAnsi="Arial" w:cs="Arial"/>
          <w:color w:val="222222"/>
          <w:sz w:val="20"/>
          <w:szCs w:val="20"/>
          <w:shd w:val="clear" w:color="auto" w:fill="FFFFFF"/>
        </w:rPr>
      </w:pPr>
    </w:p>
    <w:p w14:paraId="25991EBC" w14:textId="77777777" w:rsidR="00F762A3" w:rsidRDefault="00F762A3" w:rsidP="005A7D21">
      <w:pPr>
        <w:pStyle w:val="ListParagraph"/>
        <w:spacing w:after="0"/>
        <w:ind w:hanging="360"/>
        <w:rPr>
          <w:rFonts w:ascii="Arial" w:hAnsi="Arial" w:cs="Arial"/>
          <w:b/>
          <w:color w:val="222222"/>
          <w:sz w:val="20"/>
          <w:szCs w:val="20"/>
          <w:shd w:val="clear" w:color="auto" w:fill="FFFFFF"/>
        </w:rPr>
      </w:pPr>
    </w:p>
    <w:p w14:paraId="5223FE73" w14:textId="6D09CB32" w:rsidR="005A7D21" w:rsidRDefault="005A7D21" w:rsidP="005A7D21">
      <w:pPr>
        <w:pStyle w:val="ListParagraph"/>
        <w:spacing w:after="0"/>
        <w:ind w:hanging="360"/>
        <w:rPr>
          <w:rFonts w:ascii="Arial" w:hAnsi="Arial" w:cs="Arial"/>
          <w:b/>
          <w:color w:val="222222"/>
          <w:sz w:val="20"/>
          <w:szCs w:val="20"/>
          <w:shd w:val="clear" w:color="auto" w:fill="FFFFFF"/>
        </w:rPr>
      </w:pPr>
      <w:r>
        <w:rPr>
          <w:rFonts w:ascii="Arial" w:hAnsi="Arial" w:cs="Arial"/>
          <w:b/>
          <w:color w:val="222222"/>
          <w:sz w:val="20"/>
          <w:szCs w:val="20"/>
          <w:shd w:val="clear" w:color="auto" w:fill="FFFFFF"/>
        </w:rPr>
        <w:t>3.</w:t>
      </w:r>
      <w:r>
        <w:rPr>
          <w:rFonts w:ascii="Arial" w:hAnsi="Arial" w:cs="Arial"/>
          <w:b/>
          <w:color w:val="222222"/>
          <w:sz w:val="20"/>
          <w:szCs w:val="20"/>
          <w:shd w:val="clear" w:color="auto" w:fill="FFFFFF"/>
        </w:rPr>
        <w:tab/>
        <w:t>FORMAL AGENDA</w:t>
      </w:r>
    </w:p>
    <w:p w14:paraId="36AD81EC" w14:textId="77777777" w:rsidR="00B80743" w:rsidRPr="005A7D21" w:rsidRDefault="00B80743" w:rsidP="005A7D21">
      <w:pPr>
        <w:pStyle w:val="ListParagraph"/>
        <w:spacing w:after="0"/>
        <w:ind w:hanging="360"/>
        <w:rPr>
          <w:rFonts w:ascii="Arial" w:hAnsi="Arial" w:cs="Arial"/>
          <w:color w:val="222222"/>
          <w:sz w:val="20"/>
          <w:szCs w:val="20"/>
          <w:shd w:val="clear" w:color="auto" w:fill="FFFFFF"/>
        </w:rPr>
      </w:pPr>
    </w:p>
    <w:p w14:paraId="395E0477" w14:textId="77777777" w:rsidR="00B80743" w:rsidRPr="00A461AB" w:rsidRDefault="005A7D21" w:rsidP="005A7D21">
      <w:pPr>
        <w:pStyle w:val="ListParagraph"/>
        <w:spacing w:after="0"/>
        <w:ind w:hanging="360"/>
        <w:rPr>
          <w:rFonts w:ascii="Arial" w:hAnsi="Arial" w:cs="Arial"/>
          <w:b/>
          <w:color w:val="222222"/>
          <w:sz w:val="20"/>
          <w:szCs w:val="20"/>
          <w:shd w:val="clear" w:color="auto" w:fill="FFFFFF"/>
        </w:rPr>
      </w:pPr>
      <w:r>
        <w:rPr>
          <w:rFonts w:ascii="Arial" w:hAnsi="Arial" w:cs="Arial"/>
          <w:color w:val="222222"/>
          <w:sz w:val="20"/>
          <w:szCs w:val="20"/>
          <w:shd w:val="clear" w:color="auto" w:fill="FFFFFF"/>
        </w:rPr>
        <w:tab/>
      </w:r>
      <w:r w:rsidRPr="00A461AB">
        <w:rPr>
          <w:rFonts w:ascii="Arial" w:hAnsi="Arial" w:cs="Arial"/>
          <w:b/>
          <w:color w:val="222222"/>
          <w:sz w:val="20"/>
          <w:szCs w:val="20"/>
          <w:shd w:val="clear" w:color="auto" w:fill="FFFFFF"/>
        </w:rPr>
        <w:t>Annual Report and Accounts</w:t>
      </w:r>
    </w:p>
    <w:p w14:paraId="716D4CCC" w14:textId="77777777" w:rsidR="00B80743" w:rsidRDefault="00B80743" w:rsidP="005A7D21">
      <w:pPr>
        <w:pStyle w:val="ListParagraph"/>
        <w:spacing w:after="0"/>
        <w:ind w:hanging="360"/>
        <w:rPr>
          <w:rFonts w:ascii="Arial" w:hAnsi="Arial" w:cs="Arial"/>
          <w:color w:val="222222"/>
          <w:sz w:val="20"/>
          <w:szCs w:val="20"/>
          <w:shd w:val="clear" w:color="auto" w:fill="FFFFFF"/>
        </w:rPr>
      </w:pPr>
    </w:p>
    <w:p w14:paraId="4B5CDE90" w14:textId="77777777" w:rsidR="00B80743" w:rsidRDefault="00B80743" w:rsidP="005A7D21">
      <w:pPr>
        <w:pStyle w:val="ListParagraph"/>
        <w:spacing w:after="0"/>
        <w:ind w:hanging="360"/>
        <w:rPr>
          <w:rFonts w:ascii="Arial" w:hAnsi="Arial" w:cs="Arial"/>
          <w:color w:val="222222"/>
          <w:sz w:val="20"/>
          <w:szCs w:val="20"/>
          <w:shd w:val="clear" w:color="auto" w:fill="FFFFFF"/>
        </w:rPr>
      </w:pPr>
      <w:r>
        <w:rPr>
          <w:rFonts w:ascii="Arial" w:hAnsi="Arial" w:cs="Arial"/>
          <w:color w:val="222222"/>
          <w:sz w:val="20"/>
          <w:szCs w:val="20"/>
          <w:shd w:val="clear" w:color="auto" w:fill="FFFFFF"/>
        </w:rPr>
        <w:tab/>
        <w:t>Alex Taylor presented and explained the Accounts and informed the meeting that we had £35.30 at the start of the year and £35.30 at the end.  The Auditor agreed with these figures.</w:t>
      </w:r>
    </w:p>
    <w:p w14:paraId="700995BA" w14:textId="77777777" w:rsidR="00B80743" w:rsidRDefault="00B80743" w:rsidP="005A7D21">
      <w:pPr>
        <w:pStyle w:val="ListParagraph"/>
        <w:spacing w:after="0"/>
        <w:ind w:hanging="360"/>
        <w:rPr>
          <w:rFonts w:ascii="Arial" w:hAnsi="Arial" w:cs="Arial"/>
          <w:color w:val="222222"/>
          <w:sz w:val="20"/>
          <w:szCs w:val="20"/>
          <w:shd w:val="clear" w:color="auto" w:fill="FFFFFF"/>
        </w:rPr>
      </w:pPr>
    </w:p>
    <w:p w14:paraId="356E5786" w14:textId="77777777" w:rsidR="00A461AB" w:rsidRDefault="00B80743" w:rsidP="005A7D21">
      <w:pPr>
        <w:pStyle w:val="ListParagraph"/>
        <w:spacing w:after="0"/>
        <w:ind w:hanging="360"/>
        <w:rPr>
          <w:rFonts w:ascii="Arial" w:hAnsi="Arial" w:cs="Arial"/>
          <w:color w:val="222222"/>
          <w:sz w:val="20"/>
          <w:szCs w:val="20"/>
          <w:shd w:val="clear" w:color="auto" w:fill="FFFFFF"/>
        </w:rPr>
      </w:pPr>
      <w:r>
        <w:rPr>
          <w:rFonts w:ascii="Arial" w:hAnsi="Arial" w:cs="Arial"/>
          <w:color w:val="222222"/>
          <w:sz w:val="20"/>
          <w:szCs w:val="20"/>
          <w:shd w:val="clear" w:color="auto" w:fill="FFFFFF"/>
        </w:rPr>
        <w:tab/>
      </w:r>
      <w:r w:rsidR="00A461AB">
        <w:rPr>
          <w:rFonts w:ascii="Arial" w:hAnsi="Arial" w:cs="Arial"/>
          <w:color w:val="222222"/>
          <w:sz w:val="20"/>
          <w:szCs w:val="20"/>
          <w:shd w:val="clear" w:color="auto" w:fill="FFFFFF"/>
        </w:rPr>
        <w:t>Proposed by Bob Nicholls</w:t>
      </w:r>
    </w:p>
    <w:p w14:paraId="297CC531" w14:textId="77777777" w:rsidR="00A461AB" w:rsidRDefault="00A461AB" w:rsidP="005A7D21">
      <w:pPr>
        <w:pStyle w:val="ListParagraph"/>
        <w:spacing w:after="0"/>
        <w:ind w:hanging="360"/>
        <w:rPr>
          <w:rFonts w:ascii="Arial" w:hAnsi="Arial" w:cs="Arial"/>
          <w:color w:val="222222"/>
          <w:sz w:val="20"/>
          <w:szCs w:val="20"/>
          <w:shd w:val="clear" w:color="auto" w:fill="FFFFFF"/>
        </w:rPr>
      </w:pPr>
      <w:r>
        <w:rPr>
          <w:rFonts w:ascii="Arial" w:hAnsi="Arial" w:cs="Arial"/>
          <w:color w:val="222222"/>
          <w:sz w:val="20"/>
          <w:szCs w:val="20"/>
          <w:shd w:val="clear" w:color="auto" w:fill="FFFFFF"/>
        </w:rPr>
        <w:tab/>
        <w:t>Seconded by Roger West</w:t>
      </w:r>
    </w:p>
    <w:p w14:paraId="77E83F38" w14:textId="77777777" w:rsidR="00A461AB" w:rsidRDefault="00A461AB" w:rsidP="005A7D21">
      <w:pPr>
        <w:pStyle w:val="ListParagraph"/>
        <w:spacing w:after="0"/>
        <w:ind w:hanging="360"/>
        <w:rPr>
          <w:rFonts w:ascii="Arial" w:hAnsi="Arial" w:cs="Arial"/>
          <w:color w:val="222222"/>
          <w:sz w:val="20"/>
          <w:szCs w:val="20"/>
          <w:shd w:val="clear" w:color="auto" w:fill="FFFFFF"/>
        </w:rPr>
      </w:pPr>
    </w:p>
    <w:p w14:paraId="23CE46B9" w14:textId="77777777" w:rsidR="00A461AB" w:rsidRDefault="00A461AB" w:rsidP="005A7D21">
      <w:pPr>
        <w:pStyle w:val="ListParagraph"/>
        <w:spacing w:after="0"/>
        <w:ind w:hanging="360"/>
        <w:rPr>
          <w:rFonts w:ascii="Arial" w:hAnsi="Arial" w:cs="Arial"/>
          <w:color w:val="222222"/>
          <w:sz w:val="20"/>
          <w:szCs w:val="20"/>
          <w:shd w:val="clear" w:color="auto" w:fill="FFFFFF"/>
        </w:rPr>
      </w:pPr>
    </w:p>
    <w:p w14:paraId="1AA4D0B6" w14:textId="77777777" w:rsidR="00A461AB" w:rsidRDefault="00A461AB" w:rsidP="005A7D21">
      <w:pPr>
        <w:pStyle w:val="ListParagraph"/>
        <w:spacing w:after="0"/>
        <w:ind w:hanging="360"/>
        <w:rPr>
          <w:rFonts w:ascii="Arial" w:hAnsi="Arial" w:cs="Arial"/>
          <w:color w:val="222222"/>
          <w:sz w:val="20"/>
          <w:szCs w:val="20"/>
          <w:shd w:val="clear" w:color="auto" w:fill="FFFFFF"/>
        </w:rPr>
      </w:pPr>
    </w:p>
    <w:p w14:paraId="7FC94AC0" w14:textId="77777777" w:rsidR="00043575" w:rsidRDefault="00A461AB" w:rsidP="005A7D21">
      <w:pPr>
        <w:pStyle w:val="ListParagraph"/>
        <w:spacing w:after="0"/>
        <w:ind w:hanging="360"/>
        <w:rPr>
          <w:rFonts w:ascii="Arial" w:hAnsi="Arial" w:cs="Arial"/>
          <w:color w:val="222222"/>
          <w:sz w:val="20"/>
          <w:szCs w:val="20"/>
          <w:shd w:val="clear" w:color="auto" w:fill="FFFFFF"/>
        </w:rPr>
      </w:pPr>
      <w:r>
        <w:rPr>
          <w:rFonts w:ascii="Arial" w:hAnsi="Arial" w:cs="Arial"/>
          <w:color w:val="222222"/>
          <w:sz w:val="20"/>
          <w:szCs w:val="20"/>
          <w:shd w:val="clear" w:color="auto" w:fill="FFFFFF"/>
        </w:rPr>
        <w:tab/>
      </w:r>
    </w:p>
    <w:p w14:paraId="54CD1C01" w14:textId="77777777" w:rsidR="00043575" w:rsidRDefault="00043575" w:rsidP="005A7D21">
      <w:pPr>
        <w:pStyle w:val="ListParagraph"/>
        <w:spacing w:after="0"/>
        <w:ind w:hanging="360"/>
        <w:rPr>
          <w:rFonts w:ascii="Arial" w:hAnsi="Arial" w:cs="Arial"/>
          <w:color w:val="222222"/>
          <w:sz w:val="20"/>
          <w:szCs w:val="20"/>
          <w:shd w:val="clear" w:color="auto" w:fill="FFFFFF"/>
        </w:rPr>
      </w:pPr>
    </w:p>
    <w:p w14:paraId="47C2EA93" w14:textId="6845B211" w:rsidR="00A461AB" w:rsidRDefault="00A461AB" w:rsidP="005A7D21">
      <w:pPr>
        <w:pStyle w:val="ListParagraph"/>
        <w:spacing w:after="0"/>
        <w:ind w:hanging="360"/>
        <w:rPr>
          <w:rFonts w:ascii="Arial" w:hAnsi="Arial" w:cs="Arial"/>
          <w:b/>
          <w:color w:val="222222"/>
          <w:sz w:val="20"/>
          <w:szCs w:val="20"/>
          <w:shd w:val="clear" w:color="auto" w:fill="FFFFFF"/>
        </w:rPr>
      </w:pPr>
      <w:r>
        <w:rPr>
          <w:rFonts w:ascii="Arial" w:hAnsi="Arial" w:cs="Arial"/>
          <w:b/>
          <w:color w:val="222222"/>
          <w:sz w:val="20"/>
          <w:szCs w:val="20"/>
          <w:shd w:val="clear" w:color="auto" w:fill="FFFFFF"/>
        </w:rPr>
        <w:t>Election of Committee Members and Auditor</w:t>
      </w:r>
    </w:p>
    <w:p w14:paraId="46D203B2" w14:textId="77777777" w:rsidR="00A461AB" w:rsidRDefault="00A461AB" w:rsidP="005A7D21">
      <w:pPr>
        <w:pStyle w:val="ListParagraph"/>
        <w:spacing w:after="0"/>
        <w:ind w:hanging="360"/>
        <w:rPr>
          <w:rFonts w:ascii="Arial" w:hAnsi="Arial" w:cs="Arial"/>
          <w:b/>
          <w:color w:val="222222"/>
          <w:sz w:val="20"/>
          <w:szCs w:val="20"/>
          <w:shd w:val="clear" w:color="auto" w:fill="FFFFFF"/>
        </w:rPr>
      </w:pPr>
    </w:p>
    <w:p w14:paraId="01E49ACF" w14:textId="44B6329E" w:rsidR="00A461AB" w:rsidRDefault="00A461AB" w:rsidP="005A7D21">
      <w:pPr>
        <w:pStyle w:val="ListParagraph"/>
        <w:spacing w:after="0"/>
        <w:ind w:hanging="360"/>
        <w:rPr>
          <w:rFonts w:ascii="Arial" w:hAnsi="Arial" w:cs="Arial"/>
          <w:color w:val="222222"/>
          <w:sz w:val="20"/>
          <w:szCs w:val="20"/>
          <w:shd w:val="clear" w:color="auto" w:fill="FFFFFF"/>
        </w:rPr>
      </w:pPr>
      <w:r>
        <w:rPr>
          <w:rFonts w:ascii="Arial" w:hAnsi="Arial" w:cs="Arial"/>
          <w:b/>
          <w:color w:val="222222"/>
          <w:sz w:val="20"/>
          <w:szCs w:val="20"/>
          <w:shd w:val="clear" w:color="auto" w:fill="FFFFFF"/>
        </w:rPr>
        <w:tab/>
      </w:r>
      <w:r>
        <w:rPr>
          <w:rFonts w:ascii="Arial" w:hAnsi="Arial" w:cs="Arial"/>
          <w:color w:val="222222"/>
          <w:sz w:val="20"/>
          <w:szCs w:val="20"/>
          <w:shd w:val="clear" w:color="auto" w:fill="FFFFFF"/>
        </w:rPr>
        <w:t>The Committee and Auditor were re-elected en bloc -</w:t>
      </w:r>
    </w:p>
    <w:p w14:paraId="748F89F6" w14:textId="77777777" w:rsidR="00A461AB" w:rsidRDefault="00A461AB" w:rsidP="005A7D21">
      <w:pPr>
        <w:pStyle w:val="ListParagraph"/>
        <w:spacing w:after="0"/>
        <w:ind w:hanging="360"/>
        <w:rPr>
          <w:rFonts w:ascii="Arial" w:hAnsi="Arial" w:cs="Arial"/>
          <w:color w:val="222222"/>
          <w:sz w:val="20"/>
          <w:szCs w:val="20"/>
          <w:shd w:val="clear" w:color="auto" w:fill="FFFFFF"/>
        </w:rPr>
      </w:pPr>
    </w:p>
    <w:p w14:paraId="15B4DA7F" w14:textId="0F16D175" w:rsidR="00A461AB" w:rsidRDefault="00A461AB" w:rsidP="005A7D21">
      <w:pPr>
        <w:pStyle w:val="ListParagraph"/>
        <w:spacing w:after="0"/>
        <w:ind w:hanging="360"/>
        <w:rPr>
          <w:rFonts w:ascii="Arial" w:hAnsi="Arial" w:cs="Arial"/>
          <w:color w:val="222222"/>
          <w:sz w:val="20"/>
          <w:szCs w:val="20"/>
          <w:shd w:val="clear" w:color="auto" w:fill="FFFFFF"/>
        </w:rPr>
      </w:pPr>
      <w:r>
        <w:rPr>
          <w:rFonts w:ascii="Arial" w:hAnsi="Arial" w:cs="Arial"/>
          <w:color w:val="222222"/>
          <w:sz w:val="20"/>
          <w:szCs w:val="20"/>
          <w:shd w:val="clear" w:color="auto" w:fill="FFFFFF"/>
        </w:rPr>
        <w:tab/>
        <w:t>Bob Austin – Chairman</w:t>
      </w:r>
    </w:p>
    <w:p w14:paraId="562F02F7" w14:textId="6651EA6F" w:rsidR="00A461AB" w:rsidRDefault="00A461AB" w:rsidP="00A461AB">
      <w:pPr>
        <w:pStyle w:val="ListParagraph"/>
        <w:spacing w:after="0"/>
        <w:rPr>
          <w:rFonts w:ascii="Arial" w:hAnsi="Arial" w:cs="Arial"/>
          <w:color w:val="222222"/>
          <w:sz w:val="20"/>
          <w:szCs w:val="20"/>
          <w:shd w:val="clear" w:color="auto" w:fill="FFFFFF"/>
        </w:rPr>
      </w:pPr>
      <w:r>
        <w:rPr>
          <w:rFonts w:ascii="Arial" w:hAnsi="Arial" w:cs="Arial"/>
          <w:color w:val="222222"/>
          <w:sz w:val="20"/>
          <w:szCs w:val="20"/>
          <w:shd w:val="clear" w:color="auto" w:fill="FFFFFF"/>
        </w:rPr>
        <w:t>Alex Taylor – Treasurer</w:t>
      </w:r>
    </w:p>
    <w:p w14:paraId="14DBB7B1" w14:textId="5A59B368" w:rsidR="00A461AB" w:rsidRDefault="00A461AB" w:rsidP="00A461AB">
      <w:pPr>
        <w:pStyle w:val="ListParagraph"/>
        <w:spacing w:after="0"/>
        <w:rPr>
          <w:rFonts w:ascii="Arial" w:hAnsi="Arial" w:cs="Arial"/>
          <w:color w:val="222222"/>
          <w:sz w:val="20"/>
          <w:szCs w:val="20"/>
          <w:shd w:val="clear" w:color="auto" w:fill="FFFFFF"/>
        </w:rPr>
      </w:pPr>
      <w:r>
        <w:rPr>
          <w:rFonts w:ascii="Arial" w:hAnsi="Arial" w:cs="Arial"/>
          <w:color w:val="222222"/>
          <w:sz w:val="20"/>
          <w:szCs w:val="20"/>
          <w:shd w:val="clear" w:color="auto" w:fill="FFFFFF"/>
        </w:rPr>
        <w:t>Sue Gilbert – Committee Member</w:t>
      </w:r>
    </w:p>
    <w:p w14:paraId="611E16B3" w14:textId="1A47F7DD" w:rsidR="00A461AB" w:rsidRDefault="00A461AB" w:rsidP="00A461AB">
      <w:pPr>
        <w:pStyle w:val="ListParagraph"/>
        <w:spacing w:after="0"/>
        <w:rPr>
          <w:rFonts w:ascii="Arial" w:hAnsi="Arial" w:cs="Arial"/>
          <w:color w:val="222222"/>
          <w:sz w:val="20"/>
          <w:szCs w:val="20"/>
          <w:shd w:val="clear" w:color="auto" w:fill="FFFFFF"/>
        </w:rPr>
      </w:pPr>
      <w:r>
        <w:rPr>
          <w:rFonts w:ascii="Arial" w:hAnsi="Arial" w:cs="Arial"/>
          <w:color w:val="222222"/>
          <w:sz w:val="20"/>
          <w:szCs w:val="20"/>
          <w:shd w:val="clear" w:color="auto" w:fill="FFFFFF"/>
        </w:rPr>
        <w:t>Janet Hubbard – Committee Member</w:t>
      </w:r>
    </w:p>
    <w:p w14:paraId="05A80802" w14:textId="2348BC98" w:rsidR="00A461AB" w:rsidRDefault="00A461AB" w:rsidP="00A461AB">
      <w:pPr>
        <w:pStyle w:val="ListParagraph"/>
        <w:spacing w:after="0"/>
        <w:rPr>
          <w:rFonts w:ascii="Arial" w:hAnsi="Arial" w:cs="Arial"/>
          <w:color w:val="222222"/>
          <w:sz w:val="20"/>
          <w:szCs w:val="20"/>
          <w:shd w:val="clear" w:color="auto" w:fill="FFFFFF"/>
        </w:rPr>
      </w:pPr>
      <w:r>
        <w:rPr>
          <w:rFonts w:ascii="Arial" w:hAnsi="Arial" w:cs="Arial"/>
          <w:color w:val="222222"/>
          <w:sz w:val="20"/>
          <w:szCs w:val="20"/>
          <w:shd w:val="clear" w:color="auto" w:fill="FFFFFF"/>
        </w:rPr>
        <w:t>Duncan Nickless – Committee Member</w:t>
      </w:r>
    </w:p>
    <w:p w14:paraId="3075E733" w14:textId="77777777" w:rsidR="00E77403" w:rsidRDefault="00E77403" w:rsidP="00A461AB">
      <w:pPr>
        <w:pStyle w:val="ListParagraph"/>
        <w:spacing w:after="0"/>
        <w:rPr>
          <w:rFonts w:ascii="Arial" w:hAnsi="Arial" w:cs="Arial"/>
          <w:color w:val="222222"/>
          <w:sz w:val="20"/>
          <w:szCs w:val="20"/>
          <w:shd w:val="clear" w:color="auto" w:fill="FFFFFF"/>
        </w:rPr>
      </w:pPr>
    </w:p>
    <w:p w14:paraId="3633671F" w14:textId="7E061B71" w:rsidR="00E77403" w:rsidRPr="00E77403" w:rsidRDefault="00E77403" w:rsidP="00E77403">
      <w:pPr>
        <w:pStyle w:val="ListParagraph"/>
        <w:spacing w:after="0"/>
        <w:rPr>
          <w:rFonts w:ascii="Arial" w:hAnsi="Arial" w:cs="Arial"/>
          <w:color w:val="222222"/>
          <w:sz w:val="20"/>
          <w:szCs w:val="20"/>
          <w:shd w:val="clear" w:color="auto" w:fill="FFFFFF"/>
        </w:rPr>
      </w:pPr>
      <w:r>
        <w:rPr>
          <w:rFonts w:ascii="Arial" w:hAnsi="Arial" w:cs="Arial"/>
          <w:color w:val="222222"/>
          <w:sz w:val="20"/>
          <w:szCs w:val="20"/>
          <w:shd w:val="clear" w:color="auto" w:fill="FFFFFF"/>
        </w:rPr>
        <w:t>It was unanimously agreed.</w:t>
      </w:r>
    </w:p>
    <w:p w14:paraId="6D45A145" w14:textId="77777777" w:rsidR="00A461AB" w:rsidRDefault="00A461AB" w:rsidP="00A461AB">
      <w:pPr>
        <w:pStyle w:val="ListParagraph"/>
        <w:spacing w:after="0"/>
        <w:rPr>
          <w:rFonts w:ascii="Arial" w:hAnsi="Arial" w:cs="Arial"/>
          <w:color w:val="222222"/>
          <w:sz w:val="20"/>
          <w:szCs w:val="20"/>
          <w:shd w:val="clear" w:color="auto" w:fill="FFFFFF"/>
        </w:rPr>
      </w:pPr>
    </w:p>
    <w:p w14:paraId="684D5278" w14:textId="50A0BE67" w:rsidR="00A461AB" w:rsidRDefault="00A461AB" w:rsidP="00A461AB">
      <w:pPr>
        <w:pStyle w:val="ListParagraph"/>
        <w:spacing w:after="0"/>
        <w:rPr>
          <w:rFonts w:ascii="Arial" w:hAnsi="Arial" w:cs="Arial"/>
          <w:color w:val="222222"/>
          <w:sz w:val="20"/>
          <w:szCs w:val="20"/>
          <w:shd w:val="clear" w:color="auto" w:fill="FFFFFF"/>
        </w:rPr>
      </w:pPr>
      <w:r>
        <w:rPr>
          <w:rFonts w:ascii="Arial" w:hAnsi="Arial" w:cs="Arial"/>
          <w:color w:val="222222"/>
          <w:sz w:val="20"/>
          <w:szCs w:val="20"/>
          <w:shd w:val="clear" w:color="auto" w:fill="FFFFFF"/>
        </w:rPr>
        <w:t>Pat Pittaway did not stand for re-</w:t>
      </w:r>
      <w:r w:rsidR="00B423F5">
        <w:rPr>
          <w:rFonts w:ascii="Arial" w:hAnsi="Arial" w:cs="Arial"/>
          <w:color w:val="222222"/>
          <w:sz w:val="20"/>
          <w:szCs w:val="20"/>
          <w:shd w:val="clear" w:color="auto" w:fill="FFFFFF"/>
        </w:rPr>
        <w:t>election</w:t>
      </w:r>
      <w:r>
        <w:rPr>
          <w:rFonts w:ascii="Arial" w:hAnsi="Arial" w:cs="Arial"/>
          <w:color w:val="222222"/>
          <w:sz w:val="20"/>
          <w:szCs w:val="20"/>
          <w:shd w:val="clear" w:color="auto" w:fill="FFFFFF"/>
        </w:rPr>
        <w:t>.  Bob Austin thanked Pat Pittaway for her services.</w:t>
      </w:r>
    </w:p>
    <w:p w14:paraId="1A0A6928" w14:textId="77777777" w:rsidR="00A461AB" w:rsidRDefault="00A461AB" w:rsidP="00A461AB">
      <w:pPr>
        <w:pStyle w:val="ListParagraph"/>
        <w:spacing w:after="0"/>
        <w:rPr>
          <w:rFonts w:ascii="Arial" w:hAnsi="Arial" w:cs="Arial"/>
          <w:color w:val="222222"/>
          <w:sz w:val="20"/>
          <w:szCs w:val="20"/>
          <w:shd w:val="clear" w:color="auto" w:fill="FFFFFF"/>
        </w:rPr>
      </w:pPr>
    </w:p>
    <w:p w14:paraId="781882E0" w14:textId="1E118C5B" w:rsidR="00A461AB" w:rsidRDefault="00A461AB" w:rsidP="00E77403">
      <w:pPr>
        <w:spacing w:after="0"/>
        <w:ind w:firstLine="720"/>
        <w:rPr>
          <w:rFonts w:ascii="Arial" w:hAnsi="Arial" w:cs="Arial"/>
          <w:color w:val="222222"/>
          <w:sz w:val="20"/>
          <w:szCs w:val="20"/>
          <w:shd w:val="clear" w:color="auto" w:fill="FFFFFF"/>
        </w:rPr>
      </w:pPr>
      <w:r w:rsidRPr="00E77403">
        <w:rPr>
          <w:rFonts w:ascii="Arial" w:hAnsi="Arial" w:cs="Arial"/>
          <w:color w:val="222222"/>
          <w:sz w:val="20"/>
          <w:szCs w:val="20"/>
          <w:shd w:val="clear" w:color="auto" w:fill="FFFFFF"/>
        </w:rPr>
        <w:t>Bob Nicholls thanked the Committee for their work over the past year.</w:t>
      </w:r>
    </w:p>
    <w:p w14:paraId="41B56237" w14:textId="77777777" w:rsidR="00B423F5" w:rsidRDefault="00B423F5" w:rsidP="00E77403">
      <w:pPr>
        <w:spacing w:after="0"/>
        <w:ind w:firstLine="720"/>
        <w:rPr>
          <w:rFonts w:ascii="Arial" w:hAnsi="Arial" w:cs="Arial"/>
          <w:color w:val="222222"/>
          <w:sz w:val="20"/>
          <w:szCs w:val="20"/>
          <w:shd w:val="clear" w:color="auto" w:fill="FFFFFF"/>
        </w:rPr>
      </w:pPr>
    </w:p>
    <w:p w14:paraId="6685A7ED" w14:textId="30882808" w:rsidR="00B423F5" w:rsidRPr="00E77403" w:rsidRDefault="00B423F5" w:rsidP="00E77403">
      <w:pPr>
        <w:spacing w:after="0"/>
        <w:ind w:firstLine="720"/>
        <w:rPr>
          <w:rFonts w:ascii="Arial" w:hAnsi="Arial" w:cs="Arial"/>
          <w:color w:val="222222"/>
          <w:sz w:val="20"/>
          <w:szCs w:val="20"/>
          <w:shd w:val="clear" w:color="auto" w:fill="FFFFFF"/>
        </w:rPr>
      </w:pPr>
      <w:r>
        <w:rPr>
          <w:rFonts w:ascii="Arial" w:hAnsi="Arial" w:cs="Arial"/>
          <w:color w:val="222222"/>
          <w:sz w:val="20"/>
          <w:szCs w:val="20"/>
          <w:shd w:val="clear" w:color="auto" w:fill="FFFFFF"/>
        </w:rPr>
        <w:t>The meeting closed at 9.30pm.</w:t>
      </w:r>
    </w:p>
    <w:p w14:paraId="300F183C" w14:textId="77777777" w:rsidR="00A461AB" w:rsidRPr="00A461AB" w:rsidRDefault="00A461AB" w:rsidP="00A461AB">
      <w:pPr>
        <w:pStyle w:val="ListParagraph"/>
        <w:spacing w:after="0"/>
        <w:rPr>
          <w:rFonts w:ascii="Arial" w:hAnsi="Arial" w:cs="Arial"/>
          <w:color w:val="222222"/>
          <w:sz w:val="20"/>
          <w:szCs w:val="20"/>
          <w:shd w:val="clear" w:color="auto" w:fill="FFFFFF"/>
        </w:rPr>
      </w:pPr>
    </w:p>
    <w:p w14:paraId="3B7BF8F4" w14:textId="77777777" w:rsidR="00A461AB" w:rsidRDefault="00B80743" w:rsidP="005A7D21">
      <w:pPr>
        <w:pStyle w:val="ListParagraph"/>
        <w:spacing w:after="0"/>
        <w:ind w:hanging="360"/>
        <w:rPr>
          <w:rFonts w:ascii="Arial" w:hAnsi="Arial" w:cs="Arial"/>
          <w:color w:val="222222"/>
          <w:sz w:val="20"/>
          <w:szCs w:val="20"/>
          <w:shd w:val="clear" w:color="auto" w:fill="FFFFFF"/>
        </w:rPr>
      </w:pPr>
      <w:r>
        <w:rPr>
          <w:rFonts w:ascii="Arial" w:hAnsi="Arial" w:cs="Arial"/>
          <w:color w:val="222222"/>
          <w:sz w:val="20"/>
          <w:szCs w:val="20"/>
          <w:shd w:val="clear" w:color="auto" w:fill="FFFFFF"/>
        </w:rPr>
        <w:t xml:space="preserve">  </w:t>
      </w:r>
      <w:r w:rsidR="005A7D21">
        <w:rPr>
          <w:rFonts w:ascii="Arial" w:hAnsi="Arial" w:cs="Arial"/>
          <w:color w:val="222222"/>
          <w:sz w:val="20"/>
          <w:szCs w:val="20"/>
          <w:shd w:val="clear" w:color="auto" w:fill="FFFFFF"/>
        </w:rPr>
        <w:t xml:space="preserve">  </w:t>
      </w:r>
    </w:p>
    <w:p w14:paraId="15368F1B" w14:textId="77777777" w:rsidR="00A461AB" w:rsidRDefault="00A461AB" w:rsidP="005A7D21">
      <w:pPr>
        <w:pStyle w:val="ListParagraph"/>
        <w:spacing w:after="0"/>
        <w:ind w:hanging="360"/>
        <w:rPr>
          <w:rFonts w:ascii="Arial" w:hAnsi="Arial" w:cs="Arial"/>
          <w:color w:val="222222"/>
          <w:sz w:val="20"/>
          <w:szCs w:val="20"/>
          <w:shd w:val="clear" w:color="auto" w:fill="FFFFFF"/>
        </w:rPr>
      </w:pPr>
    </w:p>
    <w:p w14:paraId="691CCAEF" w14:textId="77777777" w:rsidR="00A461AB" w:rsidRDefault="00A461AB" w:rsidP="005A7D21">
      <w:pPr>
        <w:pStyle w:val="ListParagraph"/>
        <w:spacing w:after="0"/>
        <w:ind w:hanging="360"/>
        <w:rPr>
          <w:rFonts w:ascii="Arial" w:hAnsi="Arial" w:cs="Arial"/>
          <w:color w:val="222222"/>
          <w:sz w:val="20"/>
          <w:szCs w:val="20"/>
          <w:shd w:val="clear" w:color="auto" w:fill="FFFFFF"/>
        </w:rPr>
      </w:pPr>
    </w:p>
    <w:p w14:paraId="10A221A5" w14:textId="77777777" w:rsidR="00A461AB" w:rsidRDefault="00A461AB" w:rsidP="005A7D21">
      <w:pPr>
        <w:pStyle w:val="ListParagraph"/>
        <w:spacing w:after="0"/>
        <w:ind w:hanging="360"/>
        <w:rPr>
          <w:rFonts w:ascii="Arial" w:hAnsi="Arial" w:cs="Arial"/>
          <w:color w:val="222222"/>
          <w:sz w:val="20"/>
          <w:szCs w:val="20"/>
          <w:shd w:val="clear" w:color="auto" w:fill="FFFFFF"/>
        </w:rPr>
      </w:pPr>
    </w:p>
    <w:p w14:paraId="36F18338" w14:textId="77777777" w:rsidR="00A461AB" w:rsidRDefault="00A461AB" w:rsidP="005A7D21">
      <w:pPr>
        <w:pStyle w:val="ListParagraph"/>
        <w:spacing w:after="0"/>
        <w:ind w:hanging="360"/>
        <w:rPr>
          <w:rFonts w:ascii="Arial" w:hAnsi="Arial" w:cs="Arial"/>
          <w:color w:val="222222"/>
          <w:sz w:val="20"/>
          <w:szCs w:val="20"/>
          <w:shd w:val="clear" w:color="auto" w:fill="FFFFFF"/>
        </w:rPr>
      </w:pPr>
    </w:p>
    <w:p w14:paraId="6A43D1BC" w14:textId="77777777" w:rsidR="00A461AB" w:rsidRDefault="00A461AB" w:rsidP="005A7D21">
      <w:pPr>
        <w:pStyle w:val="ListParagraph"/>
        <w:spacing w:after="0"/>
        <w:ind w:hanging="360"/>
        <w:rPr>
          <w:rFonts w:ascii="Arial" w:hAnsi="Arial" w:cs="Arial"/>
          <w:color w:val="222222"/>
          <w:sz w:val="20"/>
          <w:szCs w:val="20"/>
          <w:shd w:val="clear" w:color="auto" w:fill="FFFFFF"/>
        </w:rPr>
      </w:pPr>
    </w:p>
    <w:p w14:paraId="63D7386C" w14:textId="1E0A8900" w:rsidR="00CA1A59" w:rsidRPr="005A7D21" w:rsidRDefault="005A0741" w:rsidP="005A7D21">
      <w:pPr>
        <w:pStyle w:val="ListParagraph"/>
        <w:spacing w:after="0"/>
        <w:ind w:hanging="360"/>
        <w:rPr>
          <w:rFonts w:ascii="Arial" w:hAnsi="Arial" w:cs="Arial"/>
          <w:color w:val="222222"/>
          <w:sz w:val="20"/>
          <w:szCs w:val="20"/>
          <w:shd w:val="clear" w:color="auto" w:fill="FFFFFF"/>
        </w:rPr>
      </w:pPr>
      <w:r w:rsidRPr="005A7D21">
        <w:rPr>
          <w:rFonts w:ascii="Arial" w:hAnsi="Arial" w:cs="Arial"/>
          <w:sz w:val="20"/>
          <w:szCs w:val="20"/>
        </w:rPr>
        <w:br/>
      </w:r>
    </w:p>
    <w:p w14:paraId="529C7454" w14:textId="77777777" w:rsidR="006B3893" w:rsidRPr="005A0741" w:rsidRDefault="006B3893">
      <w:pPr>
        <w:spacing w:after="0"/>
        <w:ind w:left="720" w:hanging="720"/>
        <w:jc w:val="both"/>
        <w:rPr>
          <w:rFonts w:ascii="Arial" w:hAnsi="Arial" w:cs="Arial"/>
          <w:sz w:val="20"/>
          <w:szCs w:val="20"/>
        </w:rPr>
      </w:pPr>
    </w:p>
    <w:sectPr w:rsidR="006B3893" w:rsidRPr="005A0741" w:rsidSect="009768FA">
      <w:pgSz w:w="11906" w:h="16838"/>
      <w:pgMar w:top="1440" w:right="1440" w:bottom="1440" w:left="144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89791A3" w14:textId="77777777" w:rsidR="00442180" w:rsidRDefault="00442180" w:rsidP="006635F6">
      <w:pPr>
        <w:spacing w:after="0" w:line="240" w:lineRule="auto"/>
      </w:pPr>
      <w:r>
        <w:separator/>
      </w:r>
    </w:p>
  </w:endnote>
  <w:endnote w:type="continuationSeparator" w:id="0">
    <w:p w14:paraId="6F1E4936" w14:textId="77777777" w:rsidR="00442180" w:rsidRDefault="00442180" w:rsidP="006635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72F7A2" w14:textId="77777777" w:rsidR="00442180" w:rsidRDefault="00442180" w:rsidP="006635F6">
      <w:pPr>
        <w:spacing w:after="0" w:line="240" w:lineRule="auto"/>
      </w:pPr>
      <w:r>
        <w:separator/>
      </w:r>
    </w:p>
  </w:footnote>
  <w:footnote w:type="continuationSeparator" w:id="0">
    <w:p w14:paraId="2BDFE5FF" w14:textId="77777777" w:rsidR="00442180" w:rsidRDefault="00442180" w:rsidP="006635F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2F0F2C"/>
    <w:multiLevelType w:val="hybridMultilevel"/>
    <w:tmpl w:val="060EB946"/>
    <w:lvl w:ilvl="0" w:tplc="D71E2558">
      <w:start w:val="1"/>
      <w:numFmt w:val="decimal"/>
      <w:lvlText w:val="%1."/>
      <w:lvlJc w:val="left"/>
      <w:pPr>
        <w:ind w:left="1080" w:hanging="720"/>
      </w:pPr>
      <w:rPr>
        <w:rFonts w:hint="default"/>
        <w:b/>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2307CF8"/>
    <w:multiLevelType w:val="hybridMultilevel"/>
    <w:tmpl w:val="AADC403A"/>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201E5A7E"/>
    <w:multiLevelType w:val="hybridMultilevel"/>
    <w:tmpl w:val="E79C12B4"/>
    <w:lvl w:ilvl="0" w:tplc="D82E1730">
      <w:start w:val="5"/>
      <w:numFmt w:val="bullet"/>
      <w:lvlText w:val="-"/>
      <w:lvlJc w:val="left"/>
      <w:pPr>
        <w:ind w:left="1440" w:hanging="360"/>
      </w:pPr>
      <w:rPr>
        <w:rFonts w:ascii="Arial" w:eastAsiaTheme="minorHAnsi" w:hAnsi="Arial" w:cs="Aria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30805DC7"/>
    <w:multiLevelType w:val="hybridMultilevel"/>
    <w:tmpl w:val="333CF21A"/>
    <w:lvl w:ilvl="0" w:tplc="29C4CEE2">
      <w:start w:val="5"/>
      <w:numFmt w:val="bullet"/>
      <w:lvlText w:val="-"/>
      <w:lvlJc w:val="left"/>
      <w:pPr>
        <w:ind w:left="1080" w:hanging="360"/>
      </w:pPr>
      <w:rPr>
        <w:rFonts w:ascii="Arial" w:eastAsiaTheme="minorHAnsi"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38C35CFB"/>
    <w:multiLevelType w:val="multilevel"/>
    <w:tmpl w:val="C1B4ADB2"/>
    <w:lvl w:ilvl="0">
      <w:start w:val="1"/>
      <w:numFmt w:val="decimal"/>
      <w:lvlText w:val="%1."/>
      <w:lvlJc w:val="left"/>
      <w:pPr>
        <w:ind w:left="360" w:hanging="360"/>
      </w:pPr>
      <w:rPr>
        <w:rFonts w:ascii="Arial" w:eastAsiaTheme="minorHAnsi" w:hAnsi="Arial" w:cs="Arial"/>
        <w:sz w:val="22"/>
        <w:szCs w:val="22"/>
      </w:rPr>
    </w:lvl>
    <w:lvl w:ilvl="1">
      <w:start w:val="1"/>
      <w:numFmt w:val="lowerLetter"/>
      <w:lvlText w:val="%2)"/>
      <w:lvlJc w:val="left"/>
      <w:pPr>
        <w:ind w:left="720" w:hanging="360"/>
      </w:pPr>
    </w:lvl>
    <w:lvl w:ilvl="2">
      <w:start w:val="1"/>
      <w:numFmt w:val="bullet"/>
      <w:lvlText w:val=""/>
      <w:lvlJc w:val="left"/>
      <w:pPr>
        <w:ind w:left="1080" w:hanging="360"/>
      </w:pPr>
      <w:rPr>
        <w:rFonts w:ascii="Symbol" w:hAnsi="Symbol" w:hint="default"/>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40C32D4D"/>
    <w:multiLevelType w:val="multilevel"/>
    <w:tmpl w:val="5C7212A4"/>
    <w:lvl w:ilvl="0">
      <w:start w:val="1"/>
      <w:numFmt w:val="decimal"/>
      <w:lvlText w:val="%1."/>
      <w:lvlJc w:val="left"/>
      <w:pPr>
        <w:ind w:left="360" w:hanging="360"/>
      </w:pPr>
      <w:rPr>
        <w:rFonts w:ascii="Arial" w:eastAsiaTheme="minorHAnsi" w:hAnsi="Arial" w:cs="Arial"/>
      </w:rPr>
    </w:lvl>
    <w:lvl w:ilvl="1">
      <w:start w:val="1"/>
      <w:numFmt w:val="lowerLetter"/>
      <w:lvlText w:val="%2)"/>
      <w:lvlJc w:val="left"/>
      <w:pPr>
        <w:ind w:left="720" w:hanging="360"/>
      </w:pPr>
    </w:lvl>
    <w:lvl w:ilvl="2">
      <w:start w:val="1"/>
      <w:numFmt w:val="bullet"/>
      <w:lvlText w:val=""/>
      <w:lvlJc w:val="left"/>
      <w:pPr>
        <w:ind w:left="1080" w:hanging="360"/>
      </w:pPr>
      <w:rPr>
        <w:rFonts w:ascii="Symbol" w:hAnsi="Symbol" w:hint="default"/>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15:restartNumberingAfterBreak="0">
    <w:nsid w:val="4E2E054E"/>
    <w:multiLevelType w:val="multilevel"/>
    <w:tmpl w:val="CE74EBC4"/>
    <w:lvl w:ilvl="0">
      <w:start w:val="1"/>
      <w:numFmt w:val="decimal"/>
      <w:lvlText w:val="%1)"/>
      <w:lvlJc w:val="left"/>
      <w:pPr>
        <w:ind w:left="360" w:hanging="360"/>
      </w:pPr>
    </w:lvl>
    <w:lvl w:ilvl="1">
      <w:start w:val="1"/>
      <w:numFmt w:val="lowerLetter"/>
      <w:lvlText w:val="%2)"/>
      <w:lvlJc w:val="left"/>
      <w:pPr>
        <w:ind w:left="720" w:hanging="360"/>
      </w:pPr>
    </w:lvl>
    <w:lvl w:ilvl="2">
      <w:start w:val="1"/>
      <w:numFmt w:val="bullet"/>
      <w:lvlText w:val=""/>
      <w:lvlJc w:val="left"/>
      <w:pPr>
        <w:ind w:left="1080" w:hanging="360"/>
      </w:pPr>
      <w:rPr>
        <w:rFonts w:ascii="Symbol" w:hAnsi="Symbol" w:hint="default"/>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51916835"/>
    <w:multiLevelType w:val="hybridMultilevel"/>
    <w:tmpl w:val="627C95E2"/>
    <w:lvl w:ilvl="0" w:tplc="0809000F">
      <w:start w:val="5"/>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527929A5"/>
    <w:multiLevelType w:val="multilevel"/>
    <w:tmpl w:val="CE74EBC4"/>
    <w:lvl w:ilvl="0">
      <w:start w:val="1"/>
      <w:numFmt w:val="decimal"/>
      <w:lvlText w:val="%1)"/>
      <w:lvlJc w:val="left"/>
      <w:pPr>
        <w:ind w:left="360" w:hanging="360"/>
      </w:pPr>
    </w:lvl>
    <w:lvl w:ilvl="1">
      <w:start w:val="1"/>
      <w:numFmt w:val="lowerLetter"/>
      <w:lvlText w:val="%2)"/>
      <w:lvlJc w:val="left"/>
      <w:pPr>
        <w:ind w:left="720" w:hanging="360"/>
      </w:pPr>
    </w:lvl>
    <w:lvl w:ilvl="2">
      <w:start w:val="1"/>
      <w:numFmt w:val="bullet"/>
      <w:lvlText w:val=""/>
      <w:lvlJc w:val="left"/>
      <w:pPr>
        <w:ind w:left="1080" w:hanging="360"/>
      </w:pPr>
      <w:rPr>
        <w:rFonts w:ascii="Symbol" w:hAnsi="Symbol" w:hint="default"/>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6D3272C6"/>
    <w:multiLevelType w:val="multilevel"/>
    <w:tmpl w:val="CE74EBC4"/>
    <w:lvl w:ilvl="0">
      <w:start w:val="1"/>
      <w:numFmt w:val="decimal"/>
      <w:lvlText w:val="%1)"/>
      <w:lvlJc w:val="left"/>
      <w:pPr>
        <w:ind w:left="360" w:hanging="360"/>
      </w:pPr>
    </w:lvl>
    <w:lvl w:ilvl="1">
      <w:start w:val="1"/>
      <w:numFmt w:val="lowerLetter"/>
      <w:lvlText w:val="%2)"/>
      <w:lvlJc w:val="left"/>
      <w:pPr>
        <w:ind w:left="720" w:hanging="360"/>
      </w:pPr>
    </w:lvl>
    <w:lvl w:ilvl="2">
      <w:start w:val="1"/>
      <w:numFmt w:val="bullet"/>
      <w:lvlText w:val=""/>
      <w:lvlJc w:val="left"/>
      <w:pPr>
        <w:ind w:left="1080" w:hanging="360"/>
      </w:pPr>
      <w:rPr>
        <w:rFonts w:ascii="Symbol" w:hAnsi="Symbol" w:hint="default"/>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3"/>
  </w:num>
  <w:num w:numId="2">
    <w:abstractNumId w:val="2"/>
  </w:num>
  <w:num w:numId="3">
    <w:abstractNumId w:val="0"/>
  </w:num>
  <w:num w:numId="4">
    <w:abstractNumId w:val="7"/>
  </w:num>
  <w:num w:numId="5">
    <w:abstractNumId w:val="1"/>
  </w:num>
  <w:num w:numId="6">
    <w:abstractNumId w:val="6"/>
  </w:num>
  <w:num w:numId="7">
    <w:abstractNumId w:val="9"/>
  </w:num>
  <w:num w:numId="8">
    <w:abstractNumId w:val="8"/>
  </w:num>
  <w:num w:numId="9">
    <w:abstractNumId w:val="5"/>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1A59"/>
    <w:rsid w:val="00014A83"/>
    <w:rsid w:val="00031CAD"/>
    <w:rsid w:val="00043575"/>
    <w:rsid w:val="00051CC4"/>
    <w:rsid w:val="00082A06"/>
    <w:rsid w:val="000A01D9"/>
    <w:rsid w:val="000D0784"/>
    <w:rsid w:val="000D3C7C"/>
    <w:rsid w:val="000D734D"/>
    <w:rsid w:val="000E3B86"/>
    <w:rsid w:val="000E7D1B"/>
    <w:rsid w:val="00101CF6"/>
    <w:rsid w:val="00105491"/>
    <w:rsid w:val="0014059D"/>
    <w:rsid w:val="001A4282"/>
    <w:rsid w:val="001B7341"/>
    <w:rsid w:val="001C4096"/>
    <w:rsid w:val="001D1100"/>
    <w:rsid w:val="001D41DC"/>
    <w:rsid w:val="001E06E2"/>
    <w:rsid w:val="00214CDD"/>
    <w:rsid w:val="00233952"/>
    <w:rsid w:val="00251ACE"/>
    <w:rsid w:val="002929BB"/>
    <w:rsid w:val="002A4726"/>
    <w:rsid w:val="002A631B"/>
    <w:rsid w:val="002F3BD8"/>
    <w:rsid w:val="002F5BB0"/>
    <w:rsid w:val="00351839"/>
    <w:rsid w:val="003E0615"/>
    <w:rsid w:val="00407E5C"/>
    <w:rsid w:val="0042347A"/>
    <w:rsid w:val="004355D4"/>
    <w:rsid w:val="00442180"/>
    <w:rsid w:val="00452A7B"/>
    <w:rsid w:val="00465A38"/>
    <w:rsid w:val="004839FC"/>
    <w:rsid w:val="00486BA7"/>
    <w:rsid w:val="00496018"/>
    <w:rsid w:val="004A4B6F"/>
    <w:rsid w:val="004B4882"/>
    <w:rsid w:val="004C0E2B"/>
    <w:rsid w:val="004D4588"/>
    <w:rsid w:val="004D4A69"/>
    <w:rsid w:val="004E41A9"/>
    <w:rsid w:val="005170FA"/>
    <w:rsid w:val="005265EE"/>
    <w:rsid w:val="005458F9"/>
    <w:rsid w:val="00552BB6"/>
    <w:rsid w:val="00554C90"/>
    <w:rsid w:val="0055701D"/>
    <w:rsid w:val="005A0741"/>
    <w:rsid w:val="005A7D21"/>
    <w:rsid w:val="005C5D37"/>
    <w:rsid w:val="005C7657"/>
    <w:rsid w:val="005E01D7"/>
    <w:rsid w:val="005E0C4B"/>
    <w:rsid w:val="005E1455"/>
    <w:rsid w:val="005E30EB"/>
    <w:rsid w:val="006145AA"/>
    <w:rsid w:val="00617AE7"/>
    <w:rsid w:val="00617C5F"/>
    <w:rsid w:val="00624327"/>
    <w:rsid w:val="0063348E"/>
    <w:rsid w:val="006449BC"/>
    <w:rsid w:val="00652589"/>
    <w:rsid w:val="006635F6"/>
    <w:rsid w:val="00675849"/>
    <w:rsid w:val="006805E8"/>
    <w:rsid w:val="006A3D53"/>
    <w:rsid w:val="006B16F3"/>
    <w:rsid w:val="006B2047"/>
    <w:rsid w:val="006B3893"/>
    <w:rsid w:val="006C595E"/>
    <w:rsid w:val="006D5983"/>
    <w:rsid w:val="007209CE"/>
    <w:rsid w:val="00722119"/>
    <w:rsid w:val="00762BA5"/>
    <w:rsid w:val="007829C9"/>
    <w:rsid w:val="00785090"/>
    <w:rsid w:val="007C08C3"/>
    <w:rsid w:val="007E0AA7"/>
    <w:rsid w:val="007E4338"/>
    <w:rsid w:val="008017C6"/>
    <w:rsid w:val="00807AD3"/>
    <w:rsid w:val="0082073A"/>
    <w:rsid w:val="008A2F0D"/>
    <w:rsid w:val="008B44A5"/>
    <w:rsid w:val="008C5579"/>
    <w:rsid w:val="008D7335"/>
    <w:rsid w:val="008E07FF"/>
    <w:rsid w:val="008E7828"/>
    <w:rsid w:val="00910343"/>
    <w:rsid w:val="00931BC5"/>
    <w:rsid w:val="0093710B"/>
    <w:rsid w:val="00950EBF"/>
    <w:rsid w:val="009559FD"/>
    <w:rsid w:val="00965994"/>
    <w:rsid w:val="009768FA"/>
    <w:rsid w:val="00987B3F"/>
    <w:rsid w:val="00987FE7"/>
    <w:rsid w:val="009A7EEE"/>
    <w:rsid w:val="009B5C5D"/>
    <w:rsid w:val="009D1950"/>
    <w:rsid w:val="009D23A8"/>
    <w:rsid w:val="009D6629"/>
    <w:rsid w:val="00A13274"/>
    <w:rsid w:val="00A24754"/>
    <w:rsid w:val="00A33815"/>
    <w:rsid w:val="00A461AB"/>
    <w:rsid w:val="00A61339"/>
    <w:rsid w:val="00A7534B"/>
    <w:rsid w:val="00AA4B4C"/>
    <w:rsid w:val="00AB67D3"/>
    <w:rsid w:val="00AC7B84"/>
    <w:rsid w:val="00B423F5"/>
    <w:rsid w:val="00B56A5F"/>
    <w:rsid w:val="00B63445"/>
    <w:rsid w:val="00B65673"/>
    <w:rsid w:val="00B75CDA"/>
    <w:rsid w:val="00B80743"/>
    <w:rsid w:val="00B86C7D"/>
    <w:rsid w:val="00C1036C"/>
    <w:rsid w:val="00C134F0"/>
    <w:rsid w:val="00C20B3A"/>
    <w:rsid w:val="00C35012"/>
    <w:rsid w:val="00C65A29"/>
    <w:rsid w:val="00C66E9D"/>
    <w:rsid w:val="00C9045B"/>
    <w:rsid w:val="00CA1A59"/>
    <w:rsid w:val="00D40370"/>
    <w:rsid w:val="00D5712D"/>
    <w:rsid w:val="00D63EA7"/>
    <w:rsid w:val="00D65881"/>
    <w:rsid w:val="00D74F69"/>
    <w:rsid w:val="00D804E9"/>
    <w:rsid w:val="00D827CC"/>
    <w:rsid w:val="00D85995"/>
    <w:rsid w:val="00DB4AC1"/>
    <w:rsid w:val="00DB4F84"/>
    <w:rsid w:val="00DE5011"/>
    <w:rsid w:val="00E02265"/>
    <w:rsid w:val="00E0472A"/>
    <w:rsid w:val="00E117C9"/>
    <w:rsid w:val="00E22737"/>
    <w:rsid w:val="00E56640"/>
    <w:rsid w:val="00E56F55"/>
    <w:rsid w:val="00E77403"/>
    <w:rsid w:val="00E81DA4"/>
    <w:rsid w:val="00E87BC6"/>
    <w:rsid w:val="00EA57E2"/>
    <w:rsid w:val="00EA7AC4"/>
    <w:rsid w:val="00EB7377"/>
    <w:rsid w:val="00ED0616"/>
    <w:rsid w:val="00ED258C"/>
    <w:rsid w:val="00F07402"/>
    <w:rsid w:val="00F26233"/>
    <w:rsid w:val="00F52628"/>
    <w:rsid w:val="00F623D8"/>
    <w:rsid w:val="00F70681"/>
    <w:rsid w:val="00F762A3"/>
    <w:rsid w:val="00F93DF7"/>
    <w:rsid w:val="00FA3AA4"/>
    <w:rsid w:val="00FF1CE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2946D7"/>
  <w15:chartTrackingRefBased/>
  <w15:docId w15:val="{F67C509A-9055-4032-993E-96144C9992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1A59"/>
    <w:pPr>
      <w:ind w:left="720"/>
      <w:contextualSpacing/>
    </w:pPr>
  </w:style>
  <w:style w:type="paragraph" w:styleId="BalloonText">
    <w:name w:val="Balloon Text"/>
    <w:basedOn w:val="Normal"/>
    <w:link w:val="BalloonTextChar"/>
    <w:uiPriority w:val="99"/>
    <w:semiHidden/>
    <w:unhideWhenUsed/>
    <w:rsid w:val="006145A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145AA"/>
    <w:rPr>
      <w:rFonts w:ascii="Segoe UI" w:hAnsi="Segoe UI" w:cs="Segoe UI"/>
      <w:sz w:val="18"/>
      <w:szCs w:val="18"/>
    </w:rPr>
  </w:style>
  <w:style w:type="paragraph" w:styleId="Header">
    <w:name w:val="header"/>
    <w:basedOn w:val="Normal"/>
    <w:link w:val="HeaderChar"/>
    <w:uiPriority w:val="99"/>
    <w:unhideWhenUsed/>
    <w:rsid w:val="006635F6"/>
    <w:pPr>
      <w:tabs>
        <w:tab w:val="center" w:pos="4513"/>
        <w:tab w:val="right" w:pos="9026"/>
      </w:tabs>
      <w:spacing w:after="0" w:line="240" w:lineRule="auto"/>
    </w:pPr>
  </w:style>
  <w:style w:type="character" w:customStyle="1" w:styleId="HeaderChar">
    <w:name w:val="Header Char"/>
    <w:basedOn w:val="DefaultParagraphFont"/>
    <w:link w:val="Header"/>
    <w:uiPriority w:val="99"/>
    <w:rsid w:val="006635F6"/>
  </w:style>
  <w:style w:type="paragraph" w:styleId="Footer">
    <w:name w:val="footer"/>
    <w:basedOn w:val="Normal"/>
    <w:link w:val="FooterChar"/>
    <w:uiPriority w:val="99"/>
    <w:unhideWhenUsed/>
    <w:rsid w:val="006635F6"/>
    <w:pPr>
      <w:tabs>
        <w:tab w:val="center" w:pos="4513"/>
        <w:tab w:val="right" w:pos="9026"/>
      </w:tabs>
      <w:spacing w:after="0" w:line="240" w:lineRule="auto"/>
    </w:pPr>
  </w:style>
  <w:style w:type="character" w:customStyle="1" w:styleId="FooterChar">
    <w:name w:val="Footer Char"/>
    <w:basedOn w:val="DefaultParagraphFont"/>
    <w:link w:val="Footer"/>
    <w:uiPriority w:val="99"/>
    <w:rsid w:val="006635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38A0F3-3D1D-42AA-839E-F0A2CEEA2C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1239</Words>
  <Characters>7065</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Hubbard</dc:creator>
  <cp:keywords/>
  <dc:description/>
  <cp:lastModifiedBy>Bob Austin</cp:lastModifiedBy>
  <cp:revision>3</cp:revision>
  <cp:lastPrinted>2019-04-03T12:37:00Z</cp:lastPrinted>
  <dcterms:created xsi:type="dcterms:W3CDTF">2019-05-14T07:54:00Z</dcterms:created>
  <dcterms:modified xsi:type="dcterms:W3CDTF">2019-05-16T10:30:00Z</dcterms:modified>
</cp:coreProperties>
</file>