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C345C" w14:textId="77777777" w:rsidR="006B579F" w:rsidRDefault="00000000">
      <w:pPr>
        <w:spacing w:after="60"/>
        <w:jc w:val="center"/>
      </w:pPr>
      <w:r>
        <w:rPr>
          <w:rFonts w:ascii="Arial" w:eastAsia="Arial" w:hAnsi="Arial" w:cs="Arial"/>
          <w:b/>
          <w:bCs/>
          <w:sz w:val="24"/>
          <w:szCs w:val="24"/>
        </w:rPr>
        <w:t>HALTWHISTLE TOWN COUNCIL</w:t>
      </w:r>
    </w:p>
    <w:p w14:paraId="62919FD6" w14:textId="77777777" w:rsidR="006B579F" w:rsidRDefault="00000000">
      <w:pPr>
        <w:spacing w:after="240"/>
        <w:jc w:val="center"/>
      </w:pPr>
      <w:r>
        <w:rPr>
          <w:rFonts w:ascii="Arial" w:eastAsia="Arial" w:hAnsi="Arial" w:cs="Arial"/>
          <w:b/>
          <w:bCs/>
          <w:i/>
          <w:iCs/>
          <w:sz w:val="22"/>
          <w:szCs w:val="22"/>
        </w:rPr>
        <w:t>Clerk and Responsible Finance Officer (RFO)</w:t>
      </w:r>
    </w:p>
    <w:p w14:paraId="07ADBCAC" w14:textId="77777777" w:rsidR="006B579F" w:rsidRDefault="00000000">
      <w:pPr>
        <w:spacing w:after="120"/>
      </w:pPr>
      <w:r>
        <w:rPr>
          <w:rFonts w:ascii="Arial" w:eastAsia="Arial" w:hAnsi="Arial" w:cs="Arial"/>
          <w:sz w:val="21"/>
          <w:szCs w:val="21"/>
        </w:rPr>
        <w:t>Haltwhistle Town Council is looking to appoint a Clerk and Responsible Finance Officer (RFO) to act as Proper Officer to the Council, leading on governance, finance and the delivery of council services for the benefit of the local community.</w:t>
      </w:r>
    </w:p>
    <w:p w14:paraId="2F2BC37D" w14:textId="77777777" w:rsidR="006B579F" w:rsidRDefault="00000000">
      <w:pPr>
        <w:spacing w:after="120"/>
      </w:pPr>
      <w:r>
        <w:rPr>
          <w:rFonts w:ascii="Arial" w:eastAsia="Arial" w:hAnsi="Arial" w:cs="Arial"/>
          <w:sz w:val="21"/>
          <w:szCs w:val="21"/>
        </w:rPr>
        <w:t>Hours: 22 hours per week (20 hours for Town Council duties and 2 hours per week as Burial Clerk to the Haltwhistle &amp; District Joint Burial Committee).</w:t>
      </w:r>
    </w:p>
    <w:p w14:paraId="3CF7644F" w14:textId="57027BBE" w:rsidR="006B579F" w:rsidRDefault="00000000">
      <w:pPr>
        <w:spacing w:after="120"/>
      </w:pPr>
      <w:r>
        <w:rPr>
          <w:rFonts w:ascii="Arial" w:eastAsia="Arial" w:hAnsi="Arial" w:cs="Arial"/>
          <w:sz w:val="21"/>
          <w:szCs w:val="21"/>
        </w:rPr>
        <w:t xml:space="preserve">Salary: NALC/NJC salary scale SCP 24 – 29, currently £36,581 – £41,177 per annum (full-time equivalent), pro rata to £21,751 – £24,484 for 22 hours per week, dependent on qualifications and experience. </w:t>
      </w:r>
    </w:p>
    <w:p w14:paraId="79CFF2A1" w14:textId="32308739" w:rsidR="006B579F" w:rsidRDefault="00000000">
      <w:pPr>
        <w:spacing w:after="120"/>
      </w:pPr>
      <w:r>
        <w:rPr>
          <w:rFonts w:ascii="Arial" w:eastAsia="Arial" w:hAnsi="Arial" w:cs="Arial"/>
          <w:sz w:val="21"/>
          <w:szCs w:val="21"/>
        </w:rPr>
        <w:t>Working pattern: hybrid</w:t>
      </w:r>
      <w:r w:rsidR="00CC6BA8">
        <w:rPr>
          <w:rFonts w:ascii="Arial" w:eastAsia="Arial" w:hAnsi="Arial" w:cs="Arial"/>
          <w:sz w:val="21"/>
          <w:szCs w:val="21"/>
        </w:rPr>
        <w:t>,</w:t>
      </w:r>
      <w:r>
        <w:rPr>
          <w:rFonts w:ascii="Arial" w:eastAsia="Arial" w:hAnsi="Arial" w:cs="Arial"/>
          <w:sz w:val="21"/>
          <w:szCs w:val="21"/>
        </w:rPr>
        <w:t xml:space="preserve"> partly from home and partly from the Council's office, with flexibility</w:t>
      </w:r>
      <w:r w:rsidR="00CC6BA8">
        <w:rPr>
          <w:rFonts w:ascii="Arial" w:eastAsia="Arial" w:hAnsi="Arial" w:cs="Arial"/>
          <w:sz w:val="21"/>
          <w:szCs w:val="21"/>
        </w:rPr>
        <w:t xml:space="preserve"> required</w:t>
      </w:r>
      <w:r>
        <w:rPr>
          <w:rFonts w:ascii="Arial" w:eastAsia="Arial" w:hAnsi="Arial" w:cs="Arial"/>
          <w:sz w:val="21"/>
          <w:szCs w:val="21"/>
        </w:rPr>
        <w:t xml:space="preserve"> to attend evening meetings of the Council and its committees.</w:t>
      </w:r>
    </w:p>
    <w:p w14:paraId="399BF2B7" w14:textId="77777777" w:rsidR="006B579F" w:rsidRDefault="00000000">
      <w:pPr>
        <w:spacing w:after="120"/>
      </w:pPr>
      <w:r>
        <w:rPr>
          <w:rFonts w:ascii="Arial" w:eastAsia="Arial" w:hAnsi="Arial" w:cs="Arial"/>
          <w:sz w:val="21"/>
          <w:szCs w:val="21"/>
        </w:rPr>
        <w:t>The successful candidate will be the Council's Proper Officer and Responsible Financial Officer, responsible for statutory compliance, financial management, line management of two members of staff, and the effective delivery of Council services, including cemetery and bereavement administration.</w:t>
      </w:r>
    </w:p>
    <w:p w14:paraId="2EBB236F" w14:textId="425EEEBD" w:rsidR="006B579F" w:rsidRDefault="00000000">
      <w:pPr>
        <w:spacing w:after="120"/>
      </w:pPr>
      <w:r>
        <w:rPr>
          <w:rFonts w:ascii="Arial" w:eastAsia="Arial" w:hAnsi="Arial" w:cs="Arial"/>
          <w:sz w:val="21"/>
          <w:szCs w:val="21"/>
        </w:rPr>
        <w:t xml:space="preserve">A good general standard of education is essential; the Certificate in Local Council Administration (CiLCA), or a willingness to work towards it, is desirable. </w:t>
      </w:r>
      <w:r w:rsidR="00CC6BA8">
        <w:rPr>
          <w:rFonts w:ascii="Arial" w:eastAsia="Arial" w:hAnsi="Arial" w:cs="Arial"/>
          <w:sz w:val="21"/>
          <w:szCs w:val="21"/>
        </w:rPr>
        <w:t xml:space="preserve">Candidates must hold English and Maths GSCEs or equivalent. </w:t>
      </w:r>
      <w:r>
        <w:rPr>
          <w:rFonts w:ascii="Arial" w:eastAsia="Arial" w:hAnsi="Arial" w:cs="Arial"/>
          <w:sz w:val="21"/>
          <w:szCs w:val="21"/>
        </w:rPr>
        <w:t>Previous local council or public sector experience is desirable but not essential.</w:t>
      </w:r>
    </w:p>
    <w:p w14:paraId="5C4B21B4" w14:textId="2A636000" w:rsidR="006B579F" w:rsidRDefault="00000000">
      <w:pPr>
        <w:spacing w:after="120"/>
      </w:pPr>
      <w:r>
        <w:rPr>
          <w:rFonts w:ascii="Arial" w:eastAsia="Arial" w:hAnsi="Arial" w:cs="Arial"/>
          <w:sz w:val="21"/>
          <w:szCs w:val="21"/>
        </w:rPr>
        <w:t xml:space="preserve">For a full Job Description and Person Specification, or to make an informal enquiry, please contact </w:t>
      </w:r>
      <w:r w:rsidR="00CC6BA8">
        <w:rPr>
          <w:rFonts w:ascii="Arial" w:eastAsia="Arial" w:hAnsi="Arial" w:cs="Arial"/>
          <w:sz w:val="21"/>
          <w:szCs w:val="21"/>
        </w:rPr>
        <w:t>Emma Ackroyd</w:t>
      </w:r>
      <w:r>
        <w:rPr>
          <w:rFonts w:ascii="Arial" w:eastAsia="Arial" w:hAnsi="Arial" w:cs="Arial"/>
          <w:sz w:val="21"/>
          <w:szCs w:val="21"/>
        </w:rPr>
        <w:t xml:space="preserve"> at </w:t>
      </w:r>
      <w:r w:rsidR="00CC6BA8">
        <w:rPr>
          <w:rFonts w:ascii="Arial" w:eastAsia="Arial" w:hAnsi="Arial" w:cs="Arial"/>
          <w:sz w:val="21"/>
          <w:szCs w:val="21"/>
        </w:rPr>
        <w:t>clerk@haltwhistletowncouncil.gov.uk</w:t>
      </w:r>
    </w:p>
    <w:p w14:paraId="4958E210" w14:textId="4B5ACA02" w:rsidR="006B579F" w:rsidRDefault="00000000">
      <w:pPr>
        <w:spacing w:after="120"/>
      </w:pPr>
      <w:r>
        <w:rPr>
          <w:rFonts w:ascii="Arial" w:eastAsia="Arial" w:hAnsi="Arial" w:cs="Arial"/>
          <w:sz w:val="21"/>
          <w:szCs w:val="21"/>
        </w:rPr>
        <w:t>To apply, please send your CV to</w:t>
      </w:r>
      <w:r w:rsidR="00CC6BA8">
        <w:rPr>
          <w:rFonts w:ascii="Arial" w:eastAsia="Arial" w:hAnsi="Arial" w:cs="Arial"/>
          <w:sz w:val="21"/>
          <w:szCs w:val="21"/>
        </w:rPr>
        <w:t xml:space="preserve"> </w:t>
      </w:r>
      <w:r w:rsidR="00CC6BA8">
        <w:rPr>
          <w:rFonts w:ascii="Arial" w:eastAsia="Arial" w:hAnsi="Arial" w:cs="Arial"/>
          <w:sz w:val="21"/>
          <w:szCs w:val="21"/>
        </w:rPr>
        <w:t>clerk@haltwhistletowncouncil.gov.uk</w:t>
      </w:r>
      <w:r>
        <w:rPr>
          <w:rFonts w:ascii="Arial" w:eastAsia="Arial" w:hAnsi="Arial" w:cs="Arial"/>
          <w:sz w:val="21"/>
          <w:szCs w:val="21"/>
        </w:rPr>
        <w:t xml:space="preserve"> You are welcome to include a short covering letter or statement setting out how you meet the criteria in the Person Specification.</w:t>
      </w:r>
    </w:p>
    <w:p w14:paraId="71E55A53" w14:textId="579891FB" w:rsidR="006B579F" w:rsidRDefault="00000000">
      <w:pPr>
        <w:spacing w:after="120"/>
      </w:pPr>
      <w:r>
        <w:rPr>
          <w:rFonts w:ascii="Arial" w:eastAsia="Arial" w:hAnsi="Arial" w:cs="Arial"/>
          <w:b/>
          <w:bCs/>
          <w:sz w:val="21"/>
          <w:szCs w:val="21"/>
        </w:rPr>
        <w:t>Closing date for applications: 2</w:t>
      </w:r>
      <w:r w:rsidR="00CC6BA8" w:rsidRPr="00CC6BA8">
        <w:rPr>
          <w:rFonts w:ascii="Arial" w:eastAsia="Arial" w:hAnsi="Arial" w:cs="Arial"/>
          <w:b/>
          <w:bCs/>
          <w:sz w:val="21"/>
          <w:szCs w:val="21"/>
          <w:vertAlign w:val="superscript"/>
        </w:rPr>
        <w:t>nd</w:t>
      </w:r>
      <w:r w:rsidR="00CC6BA8">
        <w:rPr>
          <w:rFonts w:ascii="Arial" w:eastAsia="Arial" w:hAnsi="Arial" w:cs="Arial"/>
          <w:b/>
          <w:bCs/>
          <w:sz w:val="21"/>
          <w:szCs w:val="21"/>
        </w:rPr>
        <w:t xml:space="preserve"> of</w:t>
      </w:r>
      <w:r>
        <w:rPr>
          <w:rFonts w:ascii="Arial" w:eastAsia="Arial" w:hAnsi="Arial" w:cs="Arial"/>
          <w:b/>
          <w:bCs/>
          <w:sz w:val="21"/>
          <w:szCs w:val="21"/>
        </w:rPr>
        <w:t xml:space="preserve"> October 2026</w:t>
      </w:r>
    </w:p>
    <w:p w14:paraId="06C70C2E" w14:textId="2F535EEA" w:rsidR="006B579F" w:rsidRDefault="00000000">
      <w:pPr>
        <w:spacing w:after="120"/>
      </w:pPr>
      <w:r>
        <w:rPr>
          <w:rFonts w:ascii="Arial" w:eastAsia="Arial" w:hAnsi="Arial" w:cs="Arial"/>
          <w:b/>
          <w:bCs/>
          <w:sz w:val="21"/>
          <w:szCs w:val="21"/>
        </w:rPr>
        <w:t>Shortlisting: 5</w:t>
      </w:r>
      <w:r w:rsidR="00CC6BA8" w:rsidRPr="00CC6BA8">
        <w:rPr>
          <w:rFonts w:ascii="Arial" w:eastAsia="Arial" w:hAnsi="Arial" w:cs="Arial"/>
          <w:b/>
          <w:bCs/>
          <w:sz w:val="21"/>
          <w:szCs w:val="21"/>
          <w:vertAlign w:val="superscript"/>
        </w:rPr>
        <w:t>th</w:t>
      </w:r>
      <w:r w:rsidR="00CC6BA8">
        <w:rPr>
          <w:rFonts w:ascii="Arial" w:eastAsia="Arial" w:hAnsi="Arial" w:cs="Arial"/>
          <w:b/>
          <w:bCs/>
          <w:sz w:val="21"/>
          <w:szCs w:val="21"/>
        </w:rPr>
        <w:t xml:space="preserve"> of</w:t>
      </w:r>
      <w:r>
        <w:rPr>
          <w:rFonts w:ascii="Arial" w:eastAsia="Arial" w:hAnsi="Arial" w:cs="Arial"/>
          <w:b/>
          <w:bCs/>
          <w:sz w:val="21"/>
          <w:szCs w:val="21"/>
        </w:rPr>
        <w:t xml:space="preserve"> October 2026</w:t>
      </w:r>
    </w:p>
    <w:p w14:paraId="1D2AF517" w14:textId="19139073" w:rsidR="006B579F" w:rsidRDefault="00000000">
      <w:pPr>
        <w:spacing w:after="120"/>
      </w:pPr>
      <w:r>
        <w:rPr>
          <w:rFonts w:ascii="Arial" w:eastAsia="Arial" w:hAnsi="Arial" w:cs="Arial"/>
          <w:b/>
          <w:bCs/>
          <w:sz w:val="21"/>
          <w:szCs w:val="21"/>
        </w:rPr>
        <w:t>Interviews: 12</w:t>
      </w:r>
      <w:r w:rsidR="00CC6BA8" w:rsidRPr="00CC6BA8">
        <w:rPr>
          <w:rFonts w:ascii="Arial" w:eastAsia="Arial" w:hAnsi="Arial" w:cs="Arial"/>
          <w:b/>
          <w:bCs/>
          <w:sz w:val="21"/>
          <w:szCs w:val="21"/>
          <w:vertAlign w:val="superscript"/>
        </w:rPr>
        <w:t>th</w:t>
      </w:r>
      <w:r>
        <w:rPr>
          <w:rFonts w:ascii="Arial" w:eastAsia="Arial" w:hAnsi="Arial" w:cs="Arial"/>
          <w:b/>
          <w:bCs/>
          <w:sz w:val="21"/>
          <w:szCs w:val="21"/>
        </w:rPr>
        <w:t xml:space="preserve"> and 13</w:t>
      </w:r>
      <w:r w:rsidR="00CC6BA8" w:rsidRPr="00CC6BA8">
        <w:rPr>
          <w:rFonts w:ascii="Arial" w:eastAsia="Arial" w:hAnsi="Arial" w:cs="Arial"/>
          <w:b/>
          <w:bCs/>
          <w:sz w:val="21"/>
          <w:szCs w:val="21"/>
          <w:vertAlign w:val="superscript"/>
        </w:rPr>
        <w:t>th</w:t>
      </w:r>
      <w:r w:rsidR="00CC6BA8">
        <w:rPr>
          <w:rFonts w:ascii="Arial" w:eastAsia="Arial" w:hAnsi="Arial" w:cs="Arial"/>
          <w:b/>
          <w:bCs/>
          <w:sz w:val="21"/>
          <w:szCs w:val="21"/>
        </w:rPr>
        <w:t xml:space="preserve"> of</w:t>
      </w:r>
      <w:r>
        <w:rPr>
          <w:rFonts w:ascii="Arial" w:eastAsia="Arial" w:hAnsi="Arial" w:cs="Arial"/>
          <w:b/>
          <w:bCs/>
          <w:sz w:val="21"/>
          <w:szCs w:val="21"/>
        </w:rPr>
        <w:t xml:space="preserve"> October 2026</w:t>
      </w:r>
    </w:p>
    <w:p w14:paraId="1409258F" w14:textId="768D80D4" w:rsidR="006B579F" w:rsidRDefault="00000000">
      <w:pPr>
        <w:spacing w:after="120"/>
      </w:pPr>
      <w:r>
        <w:rPr>
          <w:rFonts w:ascii="Arial" w:eastAsia="Arial" w:hAnsi="Arial" w:cs="Arial"/>
          <w:b/>
          <w:bCs/>
          <w:sz w:val="21"/>
          <w:szCs w:val="21"/>
        </w:rPr>
        <w:t>Candidates will be notified of the outcome by 19</w:t>
      </w:r>
      <w:r w:rsidR="00CC6BA8" w:rsidRPr="00CC6BA8">
        <w:rPr>
          <w:rFonts w:ascii="Arial" w:eastAsia="Arial" w:hAnsi="Arial" w:cs="Arial"/>
          <w:b/>
          <w:bCs/>
          <w:sz w:val="21"/>
          <w:szCs w:val="21"/>
          <w:vertAlign w:val="superscript"/>
        </w:rPr>
        <w:t>th</w:t>
      </w:r>
      <w:r>
        <w:rPr>
          <w:rFonts w:ascii="Arial" w:eastAsia="Arial" w:hAnsi="Arial" w:cs="Arial"/>
          <w:b/>
          <w:bCs/>
          <w:sz w:val="21"/>
          <w:szCs w:val="21"/>
        </w:rPr>
        <w:t xml:space="preserve"> October 2026.</w:t>
      </w:r>
    </w:p>
    <w:p w14:paraId="3DF2AD40" w14:textId="77777777" w:rsidR="006B579F" w:rsidRDefault="00000000">
      <w:pPr>
        <w:spacing w:after="120"/>
      </w:pPr>
      <w:r>
        <w:rPr>
          <w:rFonts w:ascii="Arial" w:eastAsia="Arial" w:hAnsi="Arial" w:cs="Arial"/>
          <w:sz w:val="21"/>
          <w:szCs w:val="21"/>
        </w:rPr>
        <w:t>Haltwhistle Town Council is an equal opportunities employer.</w:t>
      </w:r>
    </w:p>
    <w:sectPr w:rsidR="006B579F">
      <w:pgSz w:w="11906" w:h="16838"/>
      <w:pgMar w:top="1152" w:right="1152" w:bottom="1152" w:left="1152"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636AA"/>
    <w:multiLevelType w:val="hybridMultilevel"/>
    <w:tmpl w:val="BEA0A0C6"/>
    <w:lvl w:ilvl="0" w:tplc="5E30F08A">
      <w:start w:val="1"/>
      <w:numFmt w:val="bullet"/>
      <w:lvlText w:val="●"/>
      <w:lvlJc w:val="left"/>
      <w:pPr>
        <w:ind w:left="720" w:hanging="360"/>
      </w:pPr>
    </w:lvl>
    <w:lvl w:ilvl="1" w:tplc="8AC2A4CC">
      <w:start w:val="1"/>
      <w:numFmt w:val="bullet"/>
      <w:lvlText w:val="○"/>
      <w:lvlJc w:val="left"/>
      <w:pPr>
        <w:ind w:left="1440" w:hanging="360"/>
      </w:pPr>
    </w:lvl>
    <w:lvl w:ilvl="2" w:tplc="A746AFA0">
      <w:start w:val="1"/>
      <w:numFmt w:val="bullet"/>
      <w:lvlText w:val="■"/>
      <w:lvlJc w:val="left"/>
      <w:pPr>
        <w:ind w:left="2160" w:hanging="360"/>
      </w:pPr>
    </w:lvl>
    <w:lvl w:ilvl="3" w:tplc="27008A4C">
      <w:start w:val="1"/>
      <w:numFmt w:val="bullet"/>
      <w:lvlText w:val="●"/>
      <w:lvlJc w:val="left"/>
      <w:pPr>
        <w:ind w:left="2880" w:hanging="360"/>
      </w:pPr>
    </w:lvl>
    <w:lvl w:ilvl="4" w:tplc="EBA6CAA4">
      <w:start w:val="1"/>
      <w:numFmt w:val="bullet"/>
      <w:lvlText w:val="○"/>
      <w:lvlJc w:val="left"/>
      <w:pPr>
        <w:ind w:left="3600" w:hanging="360"/>
      </w:pPr>
    </w:lvl>
    <w:lvl w:ilvl="5" w:tplc="9440E9B6">
      <w:start w:val="1"/>
      <w:numFmt w:val="bullet"/>
      <w:lvlText w:val="■"/>
      <w:lvlJc w:val="left"/>
      <w:pPr>
        <w:ind w:left="4320" w:hanging="360"/>
      </w:pPr>
    </w:lvl>
    <w:lvl w:ilvl="6" w:tplc="7B922212">
      <w:start w:val="1"/>
      <w:numFmt w:val="bullet"/>
      <w:lvlText w:val="●"/>
      <w:lvlJc w:val="left"/>
      <w:pPr>
        <w:ind w:left="5040" w:hanging="360"/>
      </w:pPr>
    </w:lvl>
    <w:lvl w:ilvl="7" w:tplc="4EDCC178">
      <w:start w:val="1"/>
      <w:numFmt w:val="bullet"/>
      <w:lvlText w:val="●"/>
      <w:lvlJc w:val="left"/>
      <w:pPr>
        <w:ind w:left="5760" w:hanging="360"/>
      </w:pPr>
    </w:lvl>
    <w:lvl w:ilvl="8" w:tplc="CD301F00">
      <w:start w:val="1"/>
      <w:numFmt w:val="bullet"/>
      <w:lvlText w:val="●"/>
      <w:lvlJc w:val="left"/>
      <w:pPr>
        <w:ind w:left="6480" w:hanging="360"/>
      </w:pPr>
    </w:lvl>
  </w:abstractNum>
  <w:num w:numId="1" w16cid:durableId="1013870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79F"/>
    <w:rsid w:val="006B579F"/>
    <w:rsid w:val="009178F0"/>
    <w:rsid w:val="00CC6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47C0E"/>
  <w15:docId w15:val="{428EC88E-FE6B-458D-BBE8-A67DB2738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304</Words>
  <Characters>1733</Characters>
  <Application>Microsoft Office Word</Application>
  <DocSecurity>0</DocSecurity>
  <Lines>14</Lines>
  <Paragraphs>4</Paragraphs>
  <ScaleCrop>false</ScaleCrop>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Emma Ackroyd</cp:lastModifiedBy>
  <cp:revision>2</cp:revision>
  <dcterms:created xsi:type="dcterms:W3CDTF">2026-09-09T13:57:00Z</dcterms:created>
  <dcterms:modified xsi:type="dcterms:W3CDTF">2026-09-09T14:08:00Z</dcterms:modified>
</cp:coreProperties>
</file>