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8A5548" w14:textId="71110B92" w:rsidR="00615202" w:rsidRDefault="00615202">
      <w:pPr>
        <w:rPr>
          <w:rFonts w:ascii="Verdana" w:hAnsi="Verdana"/>
          <w:b/>
          <w:bCs/>
        </w:rPr>
      </w:pPr>
      <w:r w:rsidRPr="00615202">
        <w:rPr>
          <w:rFonts w:ascii="Verdana" w:hAnsi="Verdana"/>
          <w:b/>
          <w:bCs/>
        </w:rPr>
        <w:t>MINUTES OF THE MEETING OF OAKLEY &amp; DEANE PARISH COUNCIL HELD ON MARCH 12</w:t>
      </w:r>
      <w:r w:rsidRPr="00615202">
        <w:rPr>
          <w:rFonts w:ascii="Verdana" w:hAnsi="Verdana"/>
          <w:b/>
          <w:bCs/>
          <w:vertAlign w:val="superscript"/>
        </w:rPr>
        <w:t>TH</w:t>
      </w:r>
      <w:r w:rsidRPr="00615202">
        <w:rPr>
          <w:rFonts w:ascii="Verdana" w:hAnsi="Verdana"/>
          <w:b/>
          <w:bCs/>
        </w:rPr>
        <w:t xml:space="preserve"> 2020</w:t>
      </w:r>
    </w:p>
    <w:p w14:paraId="35F5C44B" w14:textId="30784C96" w:rsidR="00615202" w:rsidRDefault="00615202">
      <w:pPr>
        <w:rPr>
          <w:rFonts w:ascii="Verdana" w:hAnsi="Verdana"/>
          <w:b/>
          <w:bCs/>
        </w:rPr>
      </w:pPr>
    </w:p>
    <w:p w14:paraId="2D9FE1DC" w14:textId="77777777" w:rsidR="00615202" w:rsidRPr="00615202" w:rsidRDefault="00615202">
      <w:pPr>
        <w:rPr>
          <w:rFonts w:ascii="Verdana" w:hAnsi="Verdana"/>
        </w:rPr>
      </w:pPr>
      <w:r>
        <w:rPr>
          <w:rFonts w:ascii="Verdana" w:hAnsi="Verdana"/>
          <w:b/>
          <w:bCs/>
        </w:rPr>
        <w:t xml:space="preserve">Present: </w:t>
      </w:r>
      <w:r w:rsidRPr="00615202">
        <w:rPr>
          <w:rFonts w:ascii="Verdana" w:hAnsi="Verdana"/>
        </w:rPr>
        <w:t>Mr. Parry (Chairman), Mr. Bullions, Mr. Ellison, Mr. Harding, Mr. Hewitt, Dr. Johnstone, Mr. Paler, Mrs. Richards and Mr. Startin. Borough Cllr Rhatigan attended for part of the meeting, and two members of the public were present.</w:t>
      </w:r>
    </w:p>
    <w:p w14:paraId="121EDA15" w14:textId="290DB0BE" w:rsidR="00615202" w:rsidRDefault="00615202" w:rsidP="00615202">
      <w:pPr>
        <w:pStyle w:val="ListParagraph"/>
        <w:numPr>
          <w:ilvl w:val="0"/>
          <w:numId w:val="1"/>
        </w:numPr>
        <w:ind w:hanging="720"/>
        <w:rPr>
          <w:rFonts w:ascii="Verdana" w:hAnsi="Verdana"/>
          <w:b/>
          <w:bCs/>
          <w:u w:val="single"/>
        </w:rPr>
      </w:pPr>
      <w:r w:rsidRPr="00615202">
        <w:rPr>
          <w:rFonts w:ascii="Verdana" w:hAnsi="Verdana"/>
          <w:b/>
          <w:bCs/>
          <w:u w:val="single"/>
        </w:rPr>
        <w:t>Apologies for Absence</w:t>
      </w:r>
    </w:p>
    <w:p w14:paraId="0D4237B4" w14:textId="246328F6" w:rsidR="00615202" w:rsidRDefault="00615202" w:rsidP="00615202">
      <w:pPr>
        <w:rPr>
          <w:rFonts w:ascii="Verdana" w:hAnsi="Verdana"/>
        </w:rPr>
      </w:pPr>
      <w:r w:rsidRPr="00615202">
        <w:rPr>
          <w:rFonts w:ascii="Verdana" w:hAnsi="Verdana"/>
        </w:rPr>
        <w:t xml:space="preserve">Apologies were received from Mr. Bealing and Mrs. Eydatoula, and from Mrs. Taylor (Borough Councillor). </w:t>
      </w:r>
    </w:p>
    <w:p w14:paraId="0B2722BD" w14:textId="157188A2" w:rsidR="00084FBF" w:rsidRDefault="00084FBF" w:rsidP="00084FBF">
      <w:pPr>
        <w:pStyle w:val="ListParagraph"/>
        <w:numPr>
          <w:ilvl w:val="0"/>
          <w:numId w:val="1"/>
        </w:numPr>
        <w:ind w:hanging="720"/>
        <w:rPr>
          <w:rFonts w:ascii="Verdana" w:hAnsi="Verdana"/>
          <w:b/>
          <w:bCs/>
          <w:u w:val="single"/>
        </w:rPr>
      </w:pPr>
      <w:r w:rsidRPr="00084FBF">
        <w:rPr>
          <w:rFonts w:ascii="Verdana" w:hAnsi="Verdana"/>
          <w:b/>
          <w:bCs/>
          <w:u w:val="single"/>
        </w:rPr>
        <w:t>Minutes of the meeting held on 13</w:t>
      </w:r>
      <w:r w:rsidRPr="00084FBF">
        <w:rPr>
          <w:rFonts w:ascii="Verdana" w:hAnsi="Verdana"/>
          <w:b/>
          <w:bCs/>
          <w:u w:val="single"/>
          <w:vertAlign w:val="superscript"/>
        </w:rPr>
        <w:t>th</w:t>
      </w:r>
      <w:r w:rsidRPr="00084FBF">
        <w:rPr>
          <w:rFonts w:ascii="Verdana" w:hAnsi="Verdana"/>
          <w:b/>
          <w:bCs/>
          <w:u w:val="single"/>
        </w:rPr>
        <w:t xml:space="preserve"> February 2020</w:t>
      </w:r>
    </w:p>
    <w:p w14:paraId="39B0835F" w14:textId="10822BFA" w:rsidR="00084FBF" w:rsidRPr="00084FBF" w:rsidRDefault="00084FBF" w:rsidP="00084FBF">
      <w:pPr>
        <w:rPr>
          <w:rFonts w:ascii="Verdana" w:hAnsi="Verdana"/>
        </w:rPr>
      </w:pPr>
      <w:r w:rsidRPr="00084FBF">
        <w:rPr>
          <w:rFonts w:ascii="Verdana" w:hAnsi="Verdana"/>
        </w:rPr>
        <w:t>Minutes of the meeting, having been previously distributed to all members, were agreed to be an accurate record of the meeting and the Chairman signed the minutes.</w:t>
      </w:r>
    </w:p>
    <w:p w14:paraId="3F936207" w14:textId="728A06FF" w:rsidR="00084FBF" w:rsidRDefault="00084FBF" w:rsidP="00084FBF">
      <w:pPr>
        <w:pStyle w:val="ListParagraph"/>
        <w:numPr>
          <w:ilvl w:val="0"/>
          <w:numId w:val="1"/>
        </w:numPr>
        <w:ind w:hanging="720"/>
        <w:rPr>
          <w:rFonts w:ascii="Verdana" w:hAnsi="Verdana"/>
          <w:b/>
          <w:bCs/>
          <w:u w:val="single"/>
        </w:rPr>
      </w:pPr>
      <w:r>
        <w:rPr>
          <w:rFonts w:ascii="Verdana" w:hAnsi="Verdana"/>
          <w:b/>
          <w:bCs/>
          <w:u w:val="single"/>
        </w:rPr>
        <w:t>Co-option of new member</w:t>
      </w:r>
    </w:p>
    <w:p w14:paraId="343B540E" w14:textId="1716F763" w:rsidR="00084FBF" w:rsidRDefault="00084FBF" w:rsidP="00084FBF">
      <w:pPr>
        <w:rPr>
          <w:rFonts w:ascii="Verdana" w:hAnsi="Verdana"/>
        </w:rPr>
      </w:pPr>
      <w:r w:rsidRPr="00084FBF">
        <w:rPr>
          <w:rFonts w:ascii="Verdana" w:hAnsi="Verdana"/>
        </w:rPr>
        <w:t>Following the resignation of Mrs Smith, the clerk notified the Electoral Services team at the Borough. On 6</w:t>
      </w:r>
      <w:r w:rsidRPr="00084FBF">
        <w:rPr>
          <w:rFonts w:ascii="Verdana" w:hAnsi="Verdana"/>
          <w:vertAlign w:val="superscript"/>
        </w:rPr>
        <w:t>th</w:t>
      </w:r>
      <w:r w:rsidRPr="00084FBF">
        <w:rPr>
          <w:rFonts w:ascii="Verdana" w:hAnsi="Verdana"/>
        </w:rPr>
        <w:t xml:space="preserve"> March they confirmed that no request for an election had been received, and that the Parish could therefore co-opt to fill the vacancy. </w:t>
      </w:r>
    </w:p>
    <w:p w14:paraId="671D43B0" w14:textId="60EE0D62" w:rsidR="00084FBF" w:rsidRDefault="00084FBF" w:rsidP="00084FBF">
      <w:pPr>
        <w:pStyle w:val="ListParagraph"/>
        <w:numPr>
          <w:ilvl w:val="0"/>
          <w:numId w:val="1"/>
        </w:numPr>
        <w:ind w:hanging="720"/>
        <w:rPr>
          <w:rFonts w:ascii="Verdana" w:hAnsi="Verdana"/>
          <w:b/>
          <w:bCs/>
          <w:u w:val="single"/>
        </w:rPr>
      </w:pPr>
      <w:r w:rsidRPr="00084FBF">
        <w:rPr>
          <w:rFonts w:ascii="Verdana" w:hAnsi="Verdana"/>
          <w:b/>
          <w:bCs/>
          <w:u w:val="single"/>
        </w:rPr>
        <w:t>Notices, Circulars and Correspondence</w:t>
      </w:r>
    </w:p>
    <w:p w14:paraId="278451F4" w14:textId="77777777" w:rsidR="00264F6C" w:rsidRDefault="00264F6C" w:rsidP="00264F6C">
      <w:pPr>
        <w:pStyle w:val="ListParagraph"/>
        <w:rPr>
          <w:rFonts w:ascii="Verdana" w:hAnsi="Verdana"/>
          <w:b/>
          <w:bCs/>
          <w:u w:val="single"/>
        </w:rPr>
      </w:pPr>
    </w:p>
    <w:p w14:paraId="586A54AA" w14:textId="77777777" w:rsidR="00084FBF" w:rsidRPr="00084FBF" w:rsidRDefault="00084FBF" w:rsidP="00084FBF">
      <w:pPr>
        <w:pStyle w:val="ListParagraph"/>
        <w:numPr>
          <w:ilvl w:val="0"/>
          <w:numId w:val="3"/>
        </w:numPr>
        <w:rPr>
          <w:rFonts w:ascii="Verdana" w:hAnsi="Verdana"/>
        </w:rPr>
      </w:pPr>
      <w:r w:rsidRPr="00084FBF">
        <w:rPr>
          <w:rFonts w:ascii="Verdana" w:hAnsi="Verdana"/>
          <w:b/>
          <w:bCs/>
        </w:rPr>
        <w:t>BDAPTC meeting</w:t>
      </w:r>
      <w:r w:rsidRPr="00084FBF">
        <w:rPr>
          <w:rFonts w:ascii="Verdana" w:hAnsi="Verdana"/>
        </w:rPr>
        <w:t>: there is a meeting scheduled for 2</w:t>
      </w:r>
      <w:r w:rsidRPr="00084FBF">
        <w:rPr>
          <w:rFonts w:ascii="Verdana" w:hAnsi="Verdana"/>
          <w:vertAlign w:val="superscript"/>
        </w:rPr>
        <w:t>nd</w:t>
      </w:r>
      <w:r w:rsidRPr="00084FBF">
        <w:rPr>
          <w:rFonts w:ascii="Verdana" w:hAnsi="Verdana"/>
        </w:rPr>
        <w:t xml:space="preserve"> April, and Mr. Paler will attend to represent the Parish.</w:t>
      </w:r>
    </w:p>
    <w:p w14:paraId="42D22AE6" w14:textId="597F9EA3" w:rsidR="00084FBF" w:rsidRDefault="00084FBF" w:rsidP="00084FBF">
      <w:pPr>
        <w:pStyle w:val="ListParagraph"/>
        <w:numPr>
          <w:ilvl w:val="0"/>
          <w:numId w:val="3"/>
        </w:numPr>
        <w:rPr>
          <w:rFonts w:ascii="Verdana" w:hAnsi="Verdana"/>
        </w:rPr>
      </w:pPr>
      <w:r w:rsidRPr="00084FBF">
        <w:rPr>
          <w:rFonts w:ascii="Verdana" w:hAnsi="Verdana"/>
        </w:rPr>
        <w:t>The clerk has enrolled in the</w:t>
      </w:r>
      <w:r>
        <w:rPr>
          <w:rFonts w:ascii="Verdana" w:hAnsi="Verdana"/>
        </w:rPr>
        <w:t xml:space="preserve"> new</w:t>
      </w:r>
      <w:r w:rsidRPr="00084FBF">
        <w:rPr>
          <w:rFonts w:ascii="Verdana" w:hAnsi="Verdana"/>
        </w:rPr>
        <w:t xml:space="preserve"> </w:t>
      </w:r>
      <w:r w:rsidRPr="00084FBF">
        <w:rPr>
          <w:rFonts w:ascii="Verdana" w:hAnsi="Verdana"/>
          <w:b/>
          <w:bCs/>
        </w:rPr>
        <w:t>Tree Warden scheme</w:t>
      </w:r>
      <w:r w:rsidRPr="00084FBF">
        <w:rPr>
          <w:rFonts w:ascii="Verdana" w:hAnsi="Verdana"/>
        </w:rPr>
        <w:t xml:space="preserve"> and will attend the inaugural meeting in April.</w:t>
      </w:r>
    </w:p>
    <w:p w14:paraId="0FF5BA05" w14:textId="77777777" w:rsidR="00264F6C" w:rsidRDefault="00264F6C" w:rsidP="00264F6C">
      <w:pPr>
        <w:pStyle w:val="ListParagraph"/>
        <w:rPr>
          <w:rFonts w:ascii="Verdana" w:hAnsi="Verdana"/>
        </w:rPr>
      </w:pPr>
    </w:p>
    <w:p w14:paraId="573BADC6" w14:textId="6A5B2F34" w:rsidR="00264F6C" w:rsidRDefault="00264F6C" w:rsidP="00264F6C">
      <w:pPr>
        <w:pStyle w:val="ListParagraph"/>
        <w:numPr>
          <w:ilvl w:val="0"/>
          <w:numId w:val="1"/>
        </w:numPr>
        <w:ind w:hanging="720"/>
        <w:rPr>
          <w:rFonts w:ascii="Verdana" w:hAnsi="Verdana"/>
          <w:b/>
          <w:bCs/>
          <w:u w:val="single"/>
        </w:rPr>
      </w:pPr>
      <w:r w:rsidRPr="00264F6C">
        <w:rPr>
          <w:rFonts w:ascii="Verdana" w:hAnsi="Verdana"/>
          <w:b/>
          <w:bCs/>
          <w:u w:val="single"/>
        </w:rPr>
        <w:t xml:space="preserve">Clerk Report </w:t>
      </w:r>
    </w:p>
    <w:p w14:paraId="4DDE1EF5" w14:textId="77777777" w:rsidR="00264F6C" w:rsidRPr="00264F6C" w:rsidRDefault="00264F6C" w:rsidP="00264F6C">
      <w:pPr>
        <w:rPr>
          <w:rFonts w:ascii="Verdana" w:hAnsi="Verdana"/>
        </w:rPr>
      </w:pPr>
      <w:r w:rsidRPr="00264F6C">
        <w:rPr>
          <w:rFonts w:ascii="Verdana" w:hAnsi="Verdana"/>
        </w:rPr>
        <w:t>The clerk had distributed her report in advance of the meeting and there were no comments or queries.</w:t>
      </w:r>
    </w:p>
    <w:p w14:paraId="2F49784C" w14:textId="77777777" w:rsidR="00264F6C" w:rsidRDefault="00264F6C" w:rsidP="00264F6C">
      <w:pPr>
        <w:rPr>
          <w:rFonts w:ascii="Verdana" w:hAnsi="Verdana"/>
        </w:rPr>
      </w:pPr>
      <w:r w:rsidRPr="00264F6C">
        <w:rPr>
          <w:rFonts w:ascii="Verdana" w:hAnsi="Verdana"/>
        </w:rPr>
        <w:t>The clerk informed members that her work broadband was being updated to ultrafast fibre on 16</w:t>
      </w:r>
      <w:r w:rsidRPr="00264F6C">
        <w:rPr>
          <w:rFonts w:ascii="Verdana" w:hAnsi="Verdana"/>
          <w:vertAlign w:val="superscript"/>
        </w:rPr>
        <w:t>th</w:t>
      </w:r>
      <w:r w:rsidRPr="00264F6C">
        <w:rPr>
          <w:rFonts w:ascii="Verdana" w:hAnsi="Verdana"/>
        </w:rPr>
        <w:t xml:space="preserve"> March, at no cost to the Parish Council</w:t>
      </w:r>
      <w:r>
        <w:rPr>
          <w:rFonts w:ascii="Verdana" w:hAnsi="Verdana"/>
        </w:rPr>
        <w:t>.</w:t>
      </w:r>
    </w:p>
    <w:p w14:paraId="0D15FA26" w14:textId="3334FEED" w:rsidR="00F6085B" w:rsidRDefault="00264F6C" w:rsidP="00264F6C">
      <w:pPr>
        <w:rPr>
          <w:rFonts w:ascii="Verdana" w:hAnsi="Verdana"/>
        </w:rPr>
      </w:pPr>
      <w:r w:rsidRPr="00F6085B">
        <w:rPr>
          <w:rFonts w:ascii="Verdana" w:hAnsi="Verdana"/>
          <w:b/>
          <w:bCs/>
        </w:rPr>
        <w:t>COVID 19:</w:t>
      </w:r>
      <w:r>
        <w:rPr>
          <w:rFonts w:ascii="Verdana" w:hAnsi="Verdana"/>
        </w:rPr>
        <w:t xml:space="preserve"> </w:t>
      </w:r>
      <w:r w:rsidR="00F6085B">
        <w:rPr>
          <w:rFonts w:ascii="Verdana" w:hAnsi="Verdana"/>
        </w:rPr>
        <w:t>with the increase in confirmed cases and the higher risk to older and vulnerable persons, it was proposed by Mr Harding and seconded by Mr Paler that delegated authority to approve expenditure should be given to the Finance working party and the working party requesting the expense, and ratification of the decision will be taken at the next meeting (should scheduled meetings be cancelled). It was further agreed that the Parish’s responsibility is to provide links to information only.</w:t>
      </w:r>
    </w:p>
    <w:p w14:paraId="472ED2C7" w14:textId="132496AD" w:rsidR="00264F6C" w:rsidRDefault="00F6085B" w:rsidP="00264F6C">
      <w:pPr>
        <w:rPr>
          <w:rFonts w:ascii="Verdana" w:hAnsi="Verdana"/>
        </w:rPr>
      </w:pPr>
      <w:r>
        <w:rPr>
          <w:rFonts w:ascii="Verdana" w:hAnsi="Verdana"/>
        </w:rPr>
        <w:t xml:space="preserve"> Future meetings may be cancelled at short notice and as much communication as possible be done via Social media, and using the website. The Parish will </w:t>
      </w:r>
      <w:r>
        <w:rPr>
          <w:rFonts w:ascii="Verdana" w:hAnsi="Verdana"/>
        </w:rPr>
        <w:lastRenderedPageBreak/>
        <w:t>receive updates from the Borough on a daily basis (as confirmed by Cllr. Rhatigan and will communicate to the residents as necessary.</w:t>
      </w:r>
    </w:p>
    <w:p w14:paraId="7DB536BF" w14:textId="2C023DAA" w:rsidR="00F6085B" w:rsidRDefault="00F6085B" w:rsidP="00264F6C">
      <w:pPr>
        <w:rPr>
          <w:rFonts w:ascii="Verdana" w:hAnsi="Verdana"/>
        </w:rPr>
      </w:pPr>
    </w:p>
    <w:p w14:paraId="6D047B65" w14:textId="15309E17" w:rsidR="00F6085B" w:rsidRDefault="00A8676E" w:rsidP="00A8676E">
      <w:pPr>
        <w:pStyle w:val="ListParagraph"/>
        <w:numPr>
          <w:ilvl w:val="0"/>
          <w:numId w:val="1"/>
        </w:numPr>
        <w:ind w:hanging="720"/>
        <w:rPr>
          <w:rFonts w:ascii="Verdana" w:hAnsi="Verdana"/>
          <w:b/>
          <w:bCs/>
          <w:u w:val="single"/>
        </w:rPr>
      </w:pPr>
      <w:r w:rsidRPr="00A8676E">
        <w:rPr>
          <w:rFonts w:ascii="Verdana" w:hAnsi="Verdana"/>
          <w:b/>
          <w:bCs/>
          <w:u w:val="single"/>
        </w:rPr>
        <w:t>Planning Matters</w:t>
      </w:r>
    </w:p>
    <w:p w14:paraId="052D8C36" w14:textId="77777777" w:rsidR="00A8676E" w:rsidRDefault="00A8676E" w:rsidP="00A8676E">
      <w:pPr>
        <w:pStyle w:val="ListParagraph"/>
        <w:rPr>
          <w:rFonts w:ascii="Verdana" w:hAnsi="Verdana"/>
          <w:b/>
          <w:bCs/>
          <w:u w:val="single"/>
        </w:rPr>
      </w:pPr>
    </w:p>
    <w:p w14:paraId="30ECD342" w14:textId="77777777" w:rsidR="00A8676E" w:rsidRPr="00A8676E" w:rsidRDefault="00A8676E" w:rsidP="00A8676E">
      <w:pPr>
        <w:pStyle w:val="ListParagraph"/>
        <w:numPr>
          <w:ilvl w:val="0"/>
          <w:numId w:val="4"/>
        </w:numPr>
        <w:rPr>
          <w:rFonts w:ascii="Verdana" w:hAnsi="Verdana"/>
        </w:rPr>
      </w:pPr>
      <w:r w:rsidRPr="00DA58DE">
        <w:rPr>
          <w:rFonts w:ascii="Verdana" w:hAnsi="Verdana"/>
          <w:b/>
          <w:bCs/>
        </w:rPr>
        <w:t>Minutes of the Planning Meetings held on 20 February and 5 March</w:t>
      </w:r>
      <w:r w:rsidRPr="00A8676E">
        <w:rPr>
          <w:rFonts w:ascii="Verdana" w:hAnsi="Verdana"/>
        </w:rPr>
        <w:t xml:space="preserve"> were distributed to all members and there were no comments or questions.</w:t>
      </w:r>
    </w:p>
    <w:p w14:paraId="1799914F" w14:textId="77777777" w:rsidR="00A8676E" w:rsidRPr="00A8676E" w:rsidRDefault="00A8676E" w:rsidP="00A8676E">
      <w:pPr>
        <w:pStyle w:val="ListParagraph"/>
        <w:numPr>
          <w:ilvl w:val="0"/>
          <w:numId w:val="4"/>
        </w:numPr>
        <w:rPr>
          <w:rFonts w:ascii="Verdana" w:hAnsi="Verdana"/>
        </w:rPr>
      </w:pPr>
      <w:r w:rsidRPr="00DA58DE">
        <w:rPr>
          <w:rFonts w:ascii="Verdana" w:hAnsi="Verdana"/>
          <w:b/>
          <w:bCs/>
        </w:rPr>
        <w:t>Report of meeting at Oakley Hall was</w:t>
      </w:r>
      <w:r w:rsidRPr="00A8676E">
        <w:rPr>
          <w:rFonts w:ascii="Verdana" w:hAnsi="Verdana"/>
        </w:rPr>
        <w:t xml:space="preserve"> moved to the Confidential section</w:t>
      </w:r>
    </w:p>
    <w:p w14:paraId="24AF7513" w14:textId="688D1CCB" w:rsidR="00A8676E" w:rsidRPr="00A8676E" w:rsidRDefault="00DA58DE" w:rsidP="00A8676E">
      <w:pPr>
        <w:pStyle w:val="ListParagraph"/>
        <w:numPr>
          <w:ilvl w:val="0"/>
          <w:numId w:val="4"/>
        </w:numPr>
        <w:rPr>
          <w:rFonts w:ascii="Verdana" w:hAnsi="Verdana"/>
        </w:rPr>
      </w:pPr>
      <w:r w:rsidRPr="00DA58DE">
        <w:rPr>
          <w:rFonts w:ascii="Verdana" w:hAnsi="Verdana"/>
          <w:b/>
          <w:bCs/>
        </w:rPr>
        <w:t>Resident’s p</w:t>
      </w:r>
      <w:r w:rsidR="00A8676E" w:rsidRPr="00DA58DE">
        <w:rPr>
          <w:rFonts w:ascii="Verdana" w:hAnsi="Verdana"/>
          <w:b/>
          <w:bCs/>
        </w:rPr>
        <w:t>roposal for ‘ greener planning’</w:t>
      </w:r>
      <w:r w:rsidR="00A8676E" w:rsidRPr="00A8676E">
        <w:rPr>
          <w:rFonts w:ascii="Verdana" w:hAnsi="Verdana"/>
        </w:rPr>
        <w:t xml:space="preserve"> w</w:t>
      </w:r>
      <w:r>
        <w:rPr>
          <w:rFonts w:ascii="Verdana" w:hAnsi="Verdana"/>
        </w:rPr>
        <w:t xml:space="preserve">as </w:t>
      </w:r>
      <w:r w:rsidR="00A8676E" w:rsidRPr="00A8676E">
        <w:rPr>
          <w:rFonts w:ascii="Verdana" w:hAnsi="Verdana"/>
        </w:rPr>
        <w:t>discussed by the councillors and it was agreed that the Parish would support the proposals and forward them to the Borough, and copy in Cllr Taylor and Cllr Rhatigan to all correspondence on these matters.</w:t>
      </w:r>
    </w:p>
    <w:p w14:paraId="4EAD4FE9" w14:textId="1FEABC40" w:rsidR="00DA58DE" w:rsidRDefault="00DA58DE" w:rsidP="00A8676E">
      <w:pPr>
        <w:pStyle w:val="ListParagraph"/>
        <w:numPr>
          <w:ilvl w:val="0"/>
          <w:numId w:val="4"/>
        </w:numPr>
        <w:rPr>
          <w:rFonts w:ascii="Verdana" w:hAnsi="Verdana"/>
        </w:rPr>
      </w:pPr>
      <w:r w:rsidRPr="00DA58DE">
        <w:rPr>
          <w:rFonts w:ascii="Verdana" w:hAnsi="Verdana"/>
          <w:b/>
          <w:bCs/>
        </w:rPr>
        <w:t>CPRE Workshop re Local Plan</w:t>
      </w:r>
      <w:r>
        <w:rPr>
          <w:rFonts w:ascii="Verdana" w:hAnsi="Verdana"/>
        </w:rPr>
        <w:t xml:space="preserve"> to be held on 17</w:t>
      </w:r>
      <w:r w:rsidRPr="00DA58DE">
        <w:rPr>
          <w:rFonts w:ascii="Verdana" w:hAnsi="Verdana"/>
          <w:vertAlign w:val="superscript"/>
        </w:rPr>
        <w:t>th</w:t>
      </w:r>
      <w:r>
        <w:rPr>
          <w:rFonts w:ascii="Verdana" w:hAnsi="Verdana"/>
        </w:rPr>
        <w:t xml:space="preserve"> April, and the clerk will attend (subsequently cancelled due to COVID 19 and will be rescheduled in Autumn 2020)</w:t>
      </w:r>
    </w:p>
    <w:p w14:paraId="6CAD5DF8" w14:textId="71D50D8F" w:rsidR="00A8676E" w:rsidRDefault="00DA58DE" w:rsidP="00A8676E">
      <w:pPr>
        <w:pStyle w:val="ListParagraph"/>
        <w:numPr>
          <w:ilvl w:val="0"/>
          <w:numId w:val="4"/>
        </w:numPr>
        <w:rPr>
          <w:rFonts w:ascii="Verdana" w:hAnsi="Verdana"/>
        </w:rPr>
      </w:pPr>
      <w:r w:rsidRPr="00DA58DE">
        <w:rPr>
          <w:rFonts w:ascii="Verdana" w:hAnsi="Verdana"/>
          <w:b/>
          <w:bCs/>
        </w:rPr>
        <w:t>Petition presentation:</w:t>
      </w:r>
      <w:r>
        <w:rPr>
          <w:rFonts w:ascii="Verdana" w:hAnsi="Verdana"/>
        </w:rPr>
        <w:t xml:space="preserve"> the online petition was not presented at the Borough meeting in February as there were concerns about its validity and in particular that because of the use of VPN the location of the server ( which defaults into the address on the petition) showed responses from outside the UK. The clerk will write an explanation to accompany the petition and it will be presented at the next Borough Council meeting. </w:t>
      </w:r>
    </w:p>
    <w:p w14:paraId="5C26C014" w14:textId="77777777" w:rsidR="00DA58DE" w:rsidRPr="00DA58DE" w:rsidRDefault="00DA58DE" w:rsidP="00A8676E">
      <w:pPr>
        <w:pStyle w:val="ListParagraph"/>
        <w:numPr>
          <w:ilvl w:val="0"/>
          <w:numId w:val="4"/>
        </w:numPr>
        <w:rPr>
          <w:rFonts w:ascii="Verdana" w:hAnsi="Verdana"/>
        </w:rPr>
      </w:pPr>
      <w:r>
        <w:rPr>
          <w:rFonts w:ascii="Verdana" w:hAnsi="Verdana"/>
          <w:b/>
          <w:bCs/>
        </w:rPr>
        <w:t xml:space="preserve">The Manydown Outline application </w:t>
      </w:r>
      <w:r w:rsidRPr="00DA58DE">
        <w:rPr>
          <w:rFonts w:ascii="Verdana" w:hAnsi="Verdana"/>
        </w:rPr>
        <w:t>will be discussed at DC on March 24</w:t>
      </w:r>
      <w:r w:rsidRPr="00DA58DE">
        <w:rPr>
          <w:rFonts w:ascii="Verdana" w:hAnsi="Verdana"/>
          <w:vertAlign w:val="superscript"/>
        </w:rPr>
        <w:t>th</w:t>
      </w:r>
      <w:r w:rsidRPr="00DA58DE">
        <w:rPr>
          <w:rFonts w:ascii="Verdana" w:hAnsi="Verdana"/>
        </w:rPr>
        <w:t xml:space="preserve"> and the Parish has been invited to speak. It is not yet confirmed if any members of the Planning Committee will be able to attend.</w:t>
      </w:r>
    </w:p>
    <w:p w14:paraId="5F5F883B" w14:textId="69BA9ED8" w:rsidR="00DA58DE" w:rsidRDefault="00DA58DE" w:rsidP="00A8676E">
      <w:pPr>
        <w:pStyle w:val="ListParagraph"/>
        <w:numPr>
          <w:ilvl w:val="0"/>
          <w:numId w:val="4"/>
        </w:numPr>
        <w:rPr>
          <w:rFonts w:ascii="Verdana" w:hAnsi="Verdana"/>
        </w:rPr>
      </w:pPr>
      <w:r>
        <w:rPr>
          <w:rFonts w:ascii="Verdana" w:hAnsi="Verdana"/>
          <w:b/>
          <w:bCs/>
        </w:rPr>
        <w:t xml:space="preserve">Resignation of Committee Chairman: </w:t>
      </w:r>
      <w:r w:rsidRPr="00DA58DE">
        <w:rPr>
          <w:rFonts w:ascii="Verdana" w:hAnsi="Verdana"/>
        </w:rPr>
        <w:t>Mr. Hewitt, who has been a member of the Parish Council for almost ten years, and has been Chairman of Planning for two years, announced that he was resigning from the Council with immediate effect. Mr. Parry thanked Mr. Hewitt for all his hard work and commitment and all members agreed.</w:t>
      </w:r>
    </w:p>
    <w:p w14:paraId="376CB3AA" w14:textId="4CCBA172" w:rsidR="009A66CC" w:rsidRDefault="009A66CC" w:rsidP="009A66CC">
      <w:pPr>
        <w:rPr>
          <w:rFonts w:ascii="Verdana" w:hAnsi="Verdana"/>
        </w:rPr>
      </w:pPr>
    </w:p>
    <w:p w14:paraId="3AFD6031" w14:textId="2AF611F8" w:rsidR="009A66CC" w:rsidRDefault="009A66CC" w:rsidP="009A66CC">
      <w:pPr>
        <w:pStyle w:val="ListParagraph"/>
        <w:numPr>
          <w:ilvl w:val="0"/>
          <w:numId w:val="1"/>
        </w:numPr>
        <w:ind w:hanging="720"/>
        <w:rPr>
          <w:rFonts w:ascii="Verdana" w:hAnsi="Verdana"/>
          <w:b/>
          <w:bCs/>
          <w:u w:val="single"/>
        </w:rPr>
      </w:pPr>
      <w:r w:rsidRPr="009A66CC">
        <w:rPr>
          <w:rFonts w:ascii="Verdana" w:hAnsi="Verdana"/>
          <w:b/>
          <w:bCs/>
          <w:u w:val="single"/>
        </w:rPr>
        <w:t>Working Party Reports</w:t>
      </w:r>
    </w:p>
    <w:p w14:paraId="3D1C229F" w14:textId="77777777" w:rsidR="00DB1990" w:rsidRDefault="00DB1990" w:rsidP="00DB1990">
      <w:pPr>
        <w:pStyle w:val="ListParagraph"/>
        <w:rPr>
          <w:rFonts w:ascii="Verdana" w:hAnsi="Verdana"/>
          <w:b/>
          <w:bCs/>
          <w:u w:val="single"/>
        </w:rPr>
      </w:pPr>
    </w:p>
    <w:p w14:paraId="0B24A188" w14:textId="7B690B32" w:rsidR="009A66CC" w:rsidRDefault="00DB1990" w:rsidP="009A66CC">
      <w:pPr>
        <w:pStyle w:val="ListParagraph"/>
        <w:numPr>
          <w:ilvl w:val="0"/>
          <w:numId w:val="5"/>
        </w:numPr>
        <w:rPr>
          <w:rFonts w:ascii="Verdana" w:hAnsi="Verdana"/>
          <w:b/>
          <w:bCs/>
        </w:rPr>
      </w:pPr>
      <w:r w:rsidRPr="00DB1990">
        <w:rPr>
          <w:rFonts w:ascii="Verdana" w:hAnsi="Verdana"/>
          <w:b/>
          <w:bCs/>
        </w:rPr>
        <w:t>Burials and Churchyards</w:t>
      </w:r>
    </w:p>
    <w:p w14:paraId="69A15A04" w14:textId="77777777" w:rsidR="00DB1990" w:rsidRDefault="00DB1990" w:rsidP="00DB1990">
      <w:pPr>
        <w:ind w:left="720"/>
        <w:rPr>
          <w:rFonts w:ascii="Verdana" w:hAnsi="Verdana"/>
        </w:rPr>
      </w:pPr>
      <w:r>
        <w:rPr>
          <w:rFonts w:ascii="Verdana" w:hAnsi="Verdana"/>
          <w:b/>
          <w:bCs/>
        </w:rPr>
        <w:t xml:space="preserve">The Working Party report </w:t>
      </w:r>
      <w:r w:rsidRPr="00DB1990">
        <w:rPr>
          <w:rFonts w:ascii="Verdana" w:hAnsi="Verdana"/>
        </w:rPr>
        <w:t xml:space="preserve">was circulated to all members in advance and there were no questions or comments. </w:t>
      </w:r>
    </w:p>
    <w:p w14:paraId="4838310C" w14:textId="77777777" w:rsidR="00DB1990" w:rsidRDefault="00DB1990" w:rsidP="00DB1990">
      <w:pPr>
        <w:ind w:left="720"/>
        <w:rPr>
          <w:rFonts w:ascii="Verdana" w:hAnsi="Verdana"/>
        </w:rPr>
      </w:pPr>
      <w:r w:rsidRPr="00DB1990">
        <w:rPr>
          <w:rFonts w:ascii="Verdana" w:hAnsi="Verdana"/>
        </w:rPr>
        <w:t xml:space="preserve">It was agreed that a </w:t>
      </w:r>
      <w:r w:rsidRPr="00DB1990">
        <w:rPr>
          <w:rFonts w:ascii="Verdana" w:hAnsi="Verdana"/>
          <w:b/>
          <w:bCs/>
        </w:rPr>
        <w:t>replacement storage box</w:t>
      </w:r>
      <w:r w:rsidRPr="00DB1990">
        <w:rPr>
          <w:rFonts w:ascii="Verdana" w:hAnsi="Verdana"/>
        </w:rPr>
        <w:t xml:space="preserve"> for pots etc could be purchased at a maximum cost of £120 (ex-VAT) and that the handyman would assemble it if necessary. </w:t>
      </w:r>
      <w:r>
        <w:rPr>
          <w:rFonts w:ascii="Verdana" w:hAnsi="Verdana"/>
        </w:rPr>
        <w:t>The existing one had been repeated vandalised.</w:t>
      </w:r>
    </w:p>
    <w:p w14:paraId="3A9F359A" w14:textId="76837C31" w:rsidR="00DB1990" w:rsidRDefault="00DB1990" w:rsidP="00DB1990">
      <w:pPr>
        <w:ind w:left="720"/>
        <w:rPr>
          <w:rFonts w:ascii="Verdana" w:hAnsi="Verdana"/>
        </w:rPr>
      </w:pPr>
      <w:r w:rsidRPr="00DB1990">
        <w:rPr>
          <w:rFonts w:ascii="Verdana" w:hAnsi="Verdana"/>
        </w:rPr>
        <w:t>The clerk was asked to investigate the location of the recycling bins which are currently not in the Burial Ground.</w:t>
      </w:r>
    </w:p>
    <w:p w14:paraId="2D4049C8" w14:textId="77777777" w:rsidR="00DB1990" w:rsidRPr="00DB1990" w:rsidRDefault="00DB1990" w:rsidP="00DB1990">
      <w:pPr>
        <w:ind w:left="720"/>
        <w:rPr>
          <w:rFonts w:ascii="Verdana" w:hAnsi="Verdana"/>
        </w:rPr>
      </w:pPr>
    </w:p>
    <w:p w14:paraId="07DF6A6A" w14:textId="2FCDF4B2" w:rsidR="00DB1990" w:rsidRDefault="00DB1990" w:rsidP="00DB1990">
      <w:pPr>
        <w:pStyle w:val="ListParagraph"/>
        <w:numPr>
          <w:ilvl w:val="0"/>
          <w:numId w:val="5"/>
        </w:numPr>
        <w:rPr>
          <w:rFonts w:ascii="Verdana" w:hAnsi="Verdana"/>
          <w:b/>
          <w:bCs/>
        </w:rPr>
      </w:pPr>
      <w:r>
        <w:rPr>
          <w:rFonts w:ascii="Verdana" w:hAnsi="Verdana"/>
          <w:b/>
          <w:bCs/>
        </w:rPr>
        <w:lastRenderedPageBreak/>
        <w:t>Environment</w:t>
      </w:r>
    </w:p>
    <w:p w14:paraId="0B311F1E" w14:textId="165B3961" w:rsidR="00DB1990" w:rsidRDefault="00DB1990" w:rsidP="00DB1990">
      <w:pPr>
        <w:pStyle w:val="ListParagraph"/>
        <w:rPr>
          <w:rFonts w:ascii="Verdana" w:hAnsi="Verdana"/>
          <w:b/>
          <w:bCs/>
        </w:rPr>
      </w:pPr>
    </w:p>
    <w:p w14:paraId="70EE7B24" w14:textId="77777777" w:rsidR="00DB1990" w:rsidRDefault="00DB1990" w:rsidP="00DB1990">
      <w:pPr>
        <w:pStyle w:val="ListParagraph"/>
        <w:rPr>
          <w:rFonts w:ascii="Verdana" w:hAnsi="Verdana"/>
          <w:b/>
          <w:bCs/>
        </w:rPr>
      </w:pPr>
      <w:r>
        <w:rPr>
          <w:rFonts w:ascii="Verdana" w:hAnsi="Verdana"/>
          <w:b/>
          <w:bCs/>
        </w:rPr>
        <w:t xml:space="preserve">The Working Party report </w:t>
      </w:r>
      <w:r w:rsidRPr="00DB1990">
        <w:rPr>
          <w:rFonts w:ascii="Verdana" w:hAnsi="Verdana"/>
        </w:rPr>
        <w:t>was distributed to all members and there were no comments or queries.</w:t>
      </w:r>
    </w:p>
    <w:p w14:paraId="2C75E40B" w14:textId="77777777" w:rsidR="00DB1990" w:rsidRDefault="00DB1990" w:rsidP="00DB1990">
      <w:pPr>
        <w:pStyle w:val="ListParagraph"/>
        <w:rPr>
          <w:rFonts w:ascii="Verdana" w:hAnsi="Verdana"/>
          <w:b/>
          <w:bCs/>
        </w:rPr>
      </w:pPr>
    </w:p>
    <w:p w14:paraId="603E2DBC" w14:textId="2CA2354D" w:rsidR="00DB1990" w:rsidRPr="00DB1990" w:rsidRDefault="00DB1990" w:rsidP="00DB1990">
      <w:pPr>
        <w:pStyle w:val="ListParagraph"/>
        <w:rPr>
          <w:rFonts w:ascii="Verdana" w:hAnsi="Verdana"/>
        </w:rPr>
      </w:pPr>
      <w:r w:rsidRPr="00DB1990">
        <w:rPr>
          <w:rFonts w:ascii="Verdana" w:hAnsi="Verdana"/>
        </w:rPr>
        <w:t xml:space="preserve">Mr. Harding gave an update on the </w:t>
      </w:r>
      <w:r w:rsidRPr="00DB1990">
        <w:rPr>
          <w:rFonts w:ascii="Verdana" w:hAnsi="Verdana"/>
          <w:b/>
          <w:bCs/>
        </w:rPr>
        <w:t>Pond project</w:t>
      </w:r>
      <w:r w:rsidRPr="00DB1990">
        <w:rPr>
          <w:rFonts w:ascii="Verdana" w:hAnsi="Verdana"/>
        </w:rPr>
        <w:t>, and reported that further donations had been received from local businesses.</w:t>
      </w:r>
      <w:r w:rsidR="00B6563A">
        <w:rPr>
          <w:rFonts w:ascii="Verdana" w:hAnsi="Verdana"/>
        </w:rPr>
        <w:t xml:space="preserve"> Cllr McNair Scott has indicated that a grant of up to £3000.00 may be available from HCC.</w:t>
      </w:r>
    </w:p>
    <w:p w14:paraId="1D125A6E" w14:textId="77777777" w:rsidR="00DB1990" w:rsidRDefault="00DB1990" w:rsidP="00DB1990">
      <w:pPr>
        <w:pStyle w:val="ListParagraph"/>
        <w:rPr>
          <w:rFonts w:ascii="Verdana" w:hAnsi="Verdana"/>
          <w:b/>
          <w:bCs/>
        </w:rPr>
      </w:pPr>
    </w:p>
    <w:p w14:paraId="6FB865ED" w14:textId="10D8A1A1" w:rsidR="00DB1990" w:rsidRPr="00DB1990" w:rsidRDefault="00DB1990" w:rsidP="00DB1990">
      <w:pPr>
        <w:pStyle w:val="ListParagraph"/>
        <w:rPr>
          <w:rFonts w:ascii="Verdana" w:hAnsi="Verdana"/>
        </w:rPr>
      </w:pPr>
      <w:r w:rsidRPr="00DB1990">
        <w:rPr>
          <w:rFonts w:ascii="Verdana" w:hAnsi="Verdana"/>
        </w:rPr>
        <w:t>It was agreed that  the</w:t>
      </w:r>
      <w:r>
        <w:rPr>
          <w:rFonts w:ascii="Verdana" w:hAnsi="Verdana"/>
          <w:b/>
          <w:bCs/>
        </w:rPr>
        <w:t xml:space="preserve"> dead tree in Anton Close </w:t>
      </w:r>
      <w:r w:rsidRPr="00DB1990">
        <w:rPr>
          <w:rFonts w:ascii="Verdana" w:hAnsi="Verdana"/>
        </w:rPr>
        <w:t>be removed and Mr. Warner’s quote was accepted.</w:t>
      </w:r>
    </w:p>
    <w:p w14:paraId="61BD4952" w14:textId="4738A537" w:rsidR="00DB1990" w:rsidRDefault="00DB1990" w:rsidP="00DB1990">
      <w:pPr>
        <w:pStyle w:val="ListParagraph"/>
        <w:rPr>
          <w:rFonts w:ascii="Verdana" w:hAnsi="Verdana"/>
          <w:b/>
          <w:bCs/>
        </w:rPr>
      </w:pPr>
    </w:p>
    <w:p w14:paraId="503A3EE8" w14:textId="77777777" w:rsidR="00DB1990" w:rsidRPr="00DB1990" w:rsidRDefault="00DB1990" w:rsidP="00DB1990">
      <w:pPr>
        <w:pStyle w:val="ListParagraph"/>
        <w:rPr>
          <w:rFonts w:ascii="Verdana" w:hAnsi="Verdana"/>
        </w:rPr>
      </w:pPr>
      <w:r>
        <w:rPr>
          <w:rFonts w:ascii="Verdana" w:hAnsi="Verdana"/>
          <w:b/>
          <w:bCs/>
        </w:rPr>
        <w:t xml:space="preserve">Litter bins at the school layby and in Barra Close </w:t>
      </w:r>
      <w:r w:rsidRPr="00DB1990">
        <w:rPr>
          <w:rFonts w:ascii="Verdana" w:hAnsi="Verdana"/>
        </w:rPr>
        <w:t>will be replaced at a cost of £75 per bin including installation, and the Borough will do this as soon as possible.</w:t>
      </w:r>
    </w:p>
    <w:p w14:paraId="4F4968CA" w14:textId="77777777" w:rsidR="00DB1990" w:rsidRPr="00DB1990" w:rsidRDefault="00DB1990" w:rsidP="00DB1990">
      <w:pPr>
        <w:pStyle w:val="ListParagraph"/>
        <w:rPr>
          <w:rFonts w:ascii="Verdana" w:hAnsi="Verdana"/>
        </w:rPr>
      </w:pPr>
    </w:p>
    <w:p w14:paraId="4FB4B8D8" w14:textId="65E3A423" w:rsidR="00DB1990" w:rsidRDefault="00DB1990" w:rsidP="00DB1990">
      <w:pPr>
        <w:pStyle w:val="ListParagraph"/>
        <w:rPr>
          <w:rFonts w:ascii="Verdana" w:hAnsi="Verdana"/>
        </w:rPr>
      </w:pPr>
      <w:r>
        <w:rPr>
          <w:rFonts w:ascii="Verdana" w:hAnsi="Verdana"/>
          <w:b/>
          <w:bCs/>
        </w:rPr>
        <w:t xml:space="preserve">The Gardening Club </w:t>
      </w:r>
      <w:r w:rsidRPr="00DB1990">
        <w:rPr>
          <w:rFonts w:ascii="Verdana" w:hAnsi="Verdana"/>
        </w:rPr>
        <w:t>have contacted the clerk to ask if the Parish would like them to plant up and maintain further planters in the village – the Parish would purchase the planters. The clerk will liaise and discuss with both parties.</w:t>
      </w:r>
    </w:p>
    <w:p w14:paraId="691CB265" w14:textId="0CF4CB2C" w:rsidR="00B6563A" w:rsidRDefault="00B6563A" w:rsidP="00DB1990">
      <w:pPr>
        <w:pStyle w:val="ListParagraph"/>
        <w:rPr>
          <w:rFonts w:ascii="Verdana" w:hAnsi="Verdana"/>
        </w:rPr>
      </w:pPr>
    </w:p>
    <w:p w14:paraId="1C2D2D8A" w14:textId="0C38BE5C" w:rsidR="00B6563A" w:rsidRDefault="00B6563A" w:rsidP="00DB1990">
      <w:pPr>
        <w:pStyle w:val="ListParagraph"/>
        <w:rPr>
          <w:rFonts w:ascii="Verdana" w:hAnsi="Verdana"/>
        </w:rPr>
      </w:pPr>
      <w:r w:rsidRPr="00B6563A">
        <w:rPr>
          <w:rFonts w:ascii="Verdana" w:hAnsi="Verdana"/>
          <w:b/>
          <w:bCs/>
        </w:rPr>
        <w:t>The reseeding of the wildflower area in Kings Orchard</w:t>
      </w:r>
      <w:r>
        <w:rPr>
          <w:rFonts w:ascii="Verdana" w:hAnsi="Verdana"/>
        </w:rPr>
        <w:t xml:space="preserve"> will be done as soon as the weather is suitable and the clerk was asked to put something on the Parish website to inform residents.</w:t>
      </w:r>
    </w:p>
    <w:p w14:paraId="77EB7DE0" w14:textId="2048EBE5" w:rsidR="00B6563A" w:rsidRDefault="00B6563A" w:rsidP="00DB1990">
      <w:pPr>
        <w:pStyle w:val="ListParagraph"/>
        <w:rPr>
          <w:rFonts w:ascii="Verdana" w:hAnsi="Verdana"/>
        </w:rPr>
      </w:pPr>
    </w:p>
    <w:p w14:paraId="288E6ADD" w14:textId="3DC1F1E1" w:rsidR="00B6563A" w:rsidRDefault="00B6563A" w:rsidP="00B6563A">
      <w:pPr>
        <w:pStyle w:val="ListParagraph"/>
        <w:numPr>
          <w:ilvl w:val="0"/>
          <w:numId w:val="5"/>
        </w:numPr>
        <w:rPr>
          <w:rFonts w:ascii="Verdana" w:hAnsi="Verdana"/>
          <w:b/>
          <w:bCs/>
        </w:rPr>
      </w:pPr>
      <w:r w:rsidRPr="00B6563A">
        <w:rPr>
          <w:rFonts w:ascii="Verdana" w:hAnsi="Verdana"/>
          <w:b/>
          <w:bCs/>
        </w:rPr>
        <w:t>Finance</w:t>
      </w:r>
    </w:p>
    <w:p w14:paraId="54691AE8" w14:textId="630DC3AF" w:rsidR="00B6563A" w:rsidRDefault="00B6563A" w:rsidP="00B6563A">
      <w:pPr>
        <w:ind w:left="720"/>
        <w:rPr>
          <w:rFonts w:ascii="Verdana" w:hAnsi="Verdana"/>
          <w:b/>
          <w:bCs/>
        </w:rPr>
      </w:pPr>
      <w:r>
        <w:rPr>
          <w:rFonts w:ascii="Verdana" w:hAnsi="Verdana"/>
          <w:b/>
          <w:bCs/>
        </w:rPr>
        <w:t xml:space="preserve">Approval of Payments: </w:t>
      </w:r>
      <w:r w:rsidRPr="00B6563A">
        <w:rPr>
          <w:rFonts w:ascii="Verdana" w:hAnsi="Verdana"/>
        </w:rPr>
        <w:t>it was proposed by Dr. Johnstone, and seconded by Mr. Harding, and agreed by all members, that the following payments be made:</w:t>
      </w:r>
      <w:r>
        <w:rPr>
          <w:rFonts w:ascii="Verdana" w:hAnsi="Verdana"/>
          <w:b/>
          <w:bCs/>
        </w:rPr>
        <w:t xml:space="preserve"> </w:t>
      </w:r>
    </w:p>
    <w:tbl>
      <w:tblPr>
        <w:tblW w:w="10206"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1"/>
        <w:gridCol w:w="1276"/>
        <w:gridCol w:w="1275"/>
        <w:gridCol w:w="3828"/>
        <w:gridCol w:w="1416"/>
      </w:tblGrid>
      <w:tr w:rsidR="00B6563A" w:rsidRPr="003567C3" w14:paraId="170C5B02" w14:textId="77777777" w:rsidTr="000E7786">
        <w:trPr>
          <w:trHeight w:val="390"/>
        </w:trPr>
        <w:tc>
          <w:tcPr>
            <w:tcW w:w="2411" w:type="dxa"/>
          </w:tcPr>
          <w:p w14:paraId="5FCDCF2A" w14:textId="77777777" w:rsidR="00B6563A" w:rsidRPr="003567C3" w:rsidRDefault="00B6563A" w:rsidP="000E7786">
            <w:pPr>
              <w:rPr>
                <w:rFonts w:ascii="Verdana" w:hAnsi="Verdana"/>
                <w:b/>
                <w:sz w:val="20"/>
              </w:rPr>
            </w:pPr>
            <w:r w:rsidRPr="003567C3">
              <w:rPr>
                <w:rFonts w:ascii="Verdana" w:hAnsi="Verdana"/>
                <w:b/>
                <w:sz w:val="20"/>
              </w:rPr>
              <w:t>Payee</w:t>
            </w:r>
          </w:p>
        </w:tc>
        <w:tc>
          <w:tcPr>
            <w:tcW w:w="1276" w:type="dxa"/>
          </w:tcPr>
          <w:p w14:paraId="75915FD0" w14:textId="77777777" w:rsidR="00B6563A" w:rsidRPr="003567C3" w:rsidRDefault="00B6563A" w:rsidP="000E7786">
            <w:pPr>
              <w:jc w:val="right"/>
              <w:rPr>
                <w:rFonts w:ascii="Verdana" w:hAnsi="Verdana"/>
                <w:b/>
                <w:sz w:val="20"/>
              </w:rPr>
            </w:pPr>
            <w:r>
              <w:rPr>
                <w:rFonts w:ascii="Verdana" w:hAnsi="Verdana"/>
                <w:b/>
                <w:sz w:val="20"/>
              </w:rPr>
              <w:t>Charge to Budget</w:t>
            </w:r>
          </w:p>
        </w:tc>
        <w:tc>
          <w:tcPr>
            <w:tcW w:w="1275" w:type="dxa"/>
          </w:tcPr>
          <w:p w14:paraId="65159B6E" w14:textId="77777777" w:rsidR="00B6563A" w:rsidRDefault="00B6563A" w:rsidP="000E7786">
            <w:pPr>
              <w:rPr>
                <w:rFonts w:ascii="Verdana" w:hAnsi="Verdana"/>
                <w:b/>
                <w:sz w:val="20"/>
              </w:rPr>
            </w:pPr>
            <w:r>
              <w:rPr>
                <w:rFonts w:ascii="Verdana" w:hAnsi="Verdana"/>
                <w:b/>
                <w:sz w:val="20"/>
              </w:rPr>
              <w:t>Total Cost</w:t>
            </w:r>
          </w:p>
        </w:tc>
        <w:tc>
          <w:tcPr>
            <w:tcW w:w="3828" w:type="dxa"/>
          </w:tcPr>
          <w:p w14:paraId="08F8C852" w14:textId="77777777" w:rsidR="00B6563A" w:rsidRPr="003567C3" w:rsidRDefault="00B6563A" w:rsidP="000E7786">
            <w:pPr>
              <w:rPr>
                <w:rFonts w:ascii="Verdana" w:hAnsi="Verdana"/>
                <w:b/>
                <w:sz w:val="20"/>
              </w:rPr>
            </w:pPr>
            <w:r>
              <w:rPr>
                <w:rFonts w:ascii="Verdana" w:hAnsi="Verdana"/>
                <w:b/>
                <w:sz w:val="20"/>
              </w:rPr>
              <w:t>Service</w:t>
            </w:r>
          </w:p>
        </w:tc>
        <w:tc>
          <w:tcPr>
            <w:tcW w:w="1416" w:type="dxa"/>
          </w:tcPr>
          <w:p w14:paraId="4B29A0D8" w14:textId="77777777" w:rsidR="00B6563A" w:rsidRDefault="00B6563A" w:rsidP="000E7786">
            <w:pPr>
              <w:rPr>
                <w:rFonts w:ascii="Verdana" w:hAnsi="Verdana"/>
                <w:b/>
                <w:sz w:val="20"/>
              </w:rPr>
            </w:pPr>
            <w:r>
              <w:rPr>
                <w:rFonts w:ascii="Verdana" w:hAnsi="Verdana"/>
                <w:b/>
                <w:sz w:val="20"/>
              </w:rPr>
              <w:t>Status</w:t>
            </w:r>
          </w:p>
        </w:tc>
      </w:tr>
      <w:tr w:rsidR="00B6563A" w:rsidRPr="00AC3994" w14:paraId="17BDDDAC" w14:textId="77777777" w:rsidTr="000E7786">
        <w:tc>
          <w:tcPr>
            <w:tcW w:w="2411" w:type="dxa"/>
            <w:tcBorders>
              <w:top w:val="single" w:sz="4" w:space="0" w:color="auto"/>
              <w:left w:val="single" w:sz="4" w:space="0" w:color="auto"/>
              <w:bottom w:val="single" w:sz="4" w:space="0" w:color="auto"/>
              <w:right w:val="single" w:sz="4" w:space="0" w:color="auto"/>
            </w:tcBorders>
          </w:tcPr>
          <w:p w14:paraId="500C1BB7" w14:textId="77777777" w:rsidR="00B6563A" w:rsidRPr="00630C66" w:rsidRDefault="00B6563A" w:rsidP="000E7786">
            <w:pPr>
              <w:rPr>
                <w:rFonts w:ascii="Verdana" w:hAnsi="Verdana"/>
                <w:sz w:val="20"/>
              </w:rPr>
            </w:pPr>
            <w:r w:rsidRPr="00630C66">
              <w:rPr>
                <w:rFonts w:ascii="Verdana" w:hAnsi="Verdana"/>
                <w:sz w:val="20"/>
              </w:rPr>
              <w:t>NEST</w:t>
            </w:r>
          </w:p>
        </w:tc>
        <w:tc>
          <w:tcPr>
            <w:tcW w:w="1276" w:type="dxa"/>
            <w:tcBorders>
              <w:top w:val="single" w:sz="4" w:space="0" w:color="auto"/>
              <w:left w:val="single" w:sz="4" w:space="0" w:color="auto"/>
              <w:bottom w:val="single" w:sz="4" w:space="0" w:color="auto"/>
              <w:right w:val="single" w:sz="4" w:space="0" w:color="auto"/>
            </w:tcBorders>
          </w:tcPr>
          <w:p w14:paraId="7B9019F6" w14:textId="77777777" w:rsidR="00B6563A" w:rsidRPr="00AC3994" w:rsidRDefault="00B6563A" w:rsidP="000E7786">
            <w:pPr>
              <w:jc w:val="right"/>
              <w:rPr>
                <w:rFonts w:ascii="Verdana" w:hAnsi="Verdana"/>
                <w:sz w:val="20"/>
              </w:rPr>
            </w:pPr>
            <w:r w:rsidRPr="00AC3994">
              <w:rPr>
                <w:rFonts w:ascii="Verdana" w:hAnsi="Verdana"/>
                <w:sz w:val="20"/>
              </w:rPr>
              <w:t>108.45</w:t>
            </w:r>
          </w:p>
        </w:tc>
        <w:tc>
          <w:tcPr>
            <w:tcW w:w="1275" w:type="dxa"/>
            <w:tcBorders>
              <w:top w:val="single" w:sz="4" w:space="0" w:color="auto"/>
              <w:left w:val="single" w:sz="4" w:space="0" w:color="auto"/>
              <w:bottom w:val="single" w:sz="4" w:space="0" w:color="auto"/>
              <w:right w:val="single" w:sz="4" w:space="0" w:color="auto"/>
            </w:tcBorders>
          </w:tcPr>
          <w:p w14:paraId="6240F471" w14:textId="77777777" w:rsidR="00B6563A" w:rsidRPr="00AC3994" w:rsidRDefault="00B6563A" w:rsidP="000E7786">
            <w:pPr>
              <w:rPr>
                <w:rFonts w:ascii="Verdana" w:hAnsi="Verdana"/>
                <w:sz w:val="20"/>
              </w:rPr>
            </w:pPr>
            <w:r w:rsidRPr="00AC3994">
              <w:rPr>
                <w:rFonts w:ascii="Verdana" w:hAnsi="Verdana"/>
                <w:sz w:val="20"/>
              </w:rPr>
              <w:t>108.45</w:t>
            </w:r>
          </w:p>
        </w:tc>
        <w:tc>
          <w:tcPr>
            <w:tcW w:w="3828" w:type="dxa"/>
            <w:tcBorders>
              <w:top w:val="single" w:sz="4" w:space="0" w:color="auto"/>
              <w:left w:val="single" w:sz="4" w:space="0" w:color="auto"/>
              <w:bottom w:val="single" w:sz="4" w:space="0" w:color="auto"/>
              <w:right w:val="single" w:sz="4" w:space="0" w:color="auto"/>
            </w:tcBorders>
          </w:tcPr>
          <w:p w14:paraId="70EE797A" w14:textId="77777777" w:rsidR="00B6563A" w:rsidRPr="00AC3994" w:rsidRDefault="00B6563A" w:rsidP="000E7786">
            <w:pPr>
              <w:rPr>
                <w:rFonts w:ascii="Verdana" w:hAnsi="Verdana"/>
                <w:sz w:val="20"/>
              </w:rPr>
            </w:pPr>
            <w:r w:rsidRPr="00AC3994">
              <w:rPr>
                <w:rFonts w:ascii="Verdana" w:hAnsi="Verdana"/>
                <w:sz w:val="20"/>
              </w:rPr>
              <w:t xml:space="preserve">Clerk Pension </w:t>
            </w:r>
            <w:r>
              <w:rPr>
                <w:rFonts w:ascii="Verdana" w:hAnsi="Verdana"/>
                <w:sz w:val="20"/>
              </w:rPr>
              <w:t>February</w:t>
            </w:r>
          </w:p>
        </w:tc>
        <w:tc>
          <w:tcPr>
            <w:tcW w:w="1416" w:type="dxa"/>
            <w:tcBorders>
              <w:top w:val="single" w:sz="4" w:space="0" w:color="auto"/>
              <w:left w:val="single" w:sz="4" w:space="0" w:color="auto"/>
              <w:bottom w:val="single" w:sz="4" w:space="0" w:color="auto"/>
              <w:right w:val="single" w:sz="4" w:space="0" w:color="auto"/>
            </w:tcBorders>
          </w:tcPr>
          <w:p w14:paraId="07B722C7" w14:textId="77777777" w:rsidR="00B6563A" w:rsidRPr="00AC3994" w:rsidRDefault="00B6563A" w:rsidP="000E7786">
            <w:pPr>
              <w:rPr>
                <w:rFonts w:ascii="Verdana" w:hAnsi="Verdana"/>
                <w:sz w:val="20"/>
              </w:rPr>
            </w:pPr>
            <w:r w:rsidRPr="00AC3994">
              <w:rPr>
                <w:rFonts w:ascii="Verdana" w:hAnsi="Verdana"/>
                <w:sz w:val="20"/>
              </w:rPr>
              <w:t>Paid DD</w:t>
            </w:r>
          </w:p>
        </w:tc>
      </w:tr>
      <w:tr w:rsidR="00B6563A" w:rsidRPr="00AC3994" w14:paraId="0A44CE09" w14:textId="77777777" w:rsidTr="000E7786">
        <w:trPr>
          <w:trHeight w:val="305"/>
        </w:trPr>
        <w:tc>
          <w:tcPr>
            <w:tcW w:w="2411" w:type="dxa"/>
            <w:tcBorders>
              <w:top w:val="single" w:sz="4" w:space="0" w:color="auto"/>
              <w:left w:val="single" w:sz="4" w:space="0" w:color="auto"/>
              <w:bottom w:val="single" w:sz="4" w:space="0" w:color="auto"/>
              <w:right w:val="single" w:sz="4" w:space="0" w:color="auto"/>
            </w:tcBorders>
          </w:tcPr>
          <w:p w14:paraId="69EDDDDB" w14:textId="77777777" w:rsidR="00B6563A" w:rsidRPr="00630C66" w:rsidRDefault="00B6563A" w:rsidP="000E7786">
            <w:pPr>
              <w:rPr>
                <w:rFonts w:ascii="Verdana" w:hAnsi="Verdana"/>
                <w:sz w:val="20"/>
              </w:rPr>
            </w:pPr>
            <w:r w:rsidRPr="00630C66">
              <w:rPr>
                <w:rFonts w:ascii="Verdana" w:hAnsi="Verdana"/>
                <w:sz w:val="20"/>
              </w:rPr>
              <w:t xml:space="preserve">EE and T Mobile </w:t>
            </w:r>
          </w:p>
        </w:tc>
        <w:tc>
          <w:tcPr>
            <w:tcW w:w="1276" w:type="dxa"/>
            <w:tcBorders>
              <w:top w:val="single" w:sz="4" w:space="0" w:color="auto"/>
              <w:left w:val="single" w:sz="4" w:space="0" w:color="auto"/>
              <w:bottom w:val="single" w:sz="4" w:space="0" w:color="auto"/>
              <w:right w:val="single" w:sz="4" w:space="0" w:color="auto"/>
            </w:tcBorders>
          </w:tcPr>
          <w:p w14:paraId="65651A9C" w14:textId="77777777" w:rsidR="00B6563A" w:rsidRPr="00AC3994" w:rsidRDefault="00B6563A" w:rsidP="000E7786">
            <w:pPr>
              <w:jc w:val="right"/>
              <w:rPr>
                <w:rFonts w:ascii="Verdana" w:hAnsi="Verdana"/>
                <w:sz w:val="20"/>
              </w:rPr>
            </w:pPr>
            <w:r w:rsidRPr="00AC3994">
              <w:rPr>
                <w:rFonts w:ascii="Verdana" w:hAnsi="Verdana"/>
                <w:sz w:val="20"/>
              </w:rPr>
              <w:t>16.</w:t>
            </w:r>
            <w:r>
              <w:rPr>
                <w:rFonts w:ascii="Verdana" w:hAnsi="Verdana"/>
                <w:sz w:val="20"/>
              </w:rPr>
              <w:t>27</w:t>
            </w:r>
          </w:p>
        </w:tc>
        <w:tc>
          <w:tcPr>
            <w:tcW w:w="1275" w:type="dxa"/>
            <w:tcBorders>
              <w:top w:val="single" w:sz="4" w:space="0" w:color="auto"/>
              <w:left w:val="single" w:sz="4" w:space="0" w:color="auto"/>
              <w:bottom w:val="single" w:sz="4" w:space="0" w:color="auto"/>
              <w:right w:val="single" w:sz="4" w:space="0" w:color="auto"/>
            </w:tcBorders>
          </w:tcPr>
          <w:p w14:paraId="72BABCC4" w14:textId="77777777" w:rsidR="00B6563A" w:rsidRPr="00AC3994" w:rsidRDefault="00B6563A" w:rsidP="000E7786">
            <w:pPr>
              <w:rPr>
                <w:rFonts w:ascii="Verdana" w:hAnsi="Verdana"/>
                <w:sz w:val="20"/>
              </w:rPr>
            </w:pPr>
            <w:r w:rsidRPr="00AC3994">
              <w:rPr>
                <w:rFonts w:ascii="Verdana" w:hAnsi="Verdana"/>
                <w:sz w:val="20"/>
              </w:rPr>
              <w:t>19.</w:t>
            </w:r>
            <w:r>
              <w:rPr>
                <w:rFonts w:ascii="Verdana" w:hAnsi="Verdana"/>
                <w:sz w:val="20"/>
              </w:rPr>
              <w:t>52</w:t>
            </w:r>
          </w:p>
        </w:tc>
        <w:tc>
          <w:tcPr>
            <w:tcW w:w="3828" w:type="dxa"/>
            <w:tcBorders>
              <w:top w:val="single" w:sz="4" w:space="0" w:color="auto"/>
              <w:left w:val="single" w:sz="4" w:space="0" w:color="auto"/>
              <w:bottom w:val="single" w:sz="4" w:space="0" w:color="auto"/>
              <w:right w:val="single" w:sz="4" w:space="0" w:color="auto"/>
            </w:tcBorders>
          </w:tcPr>
          <w:p w14:paraId="00E8B334" w14:textId="77777777" w:rsidR="00B6563A" w:rsidRPr="00AC3994" w:rsidRDefault="00B6563A" w:rsidP="000E7786">
            <w:pPr>
              <w:rPr>
                <w:rFonts w:ascii="Verdana" w:hAnsi="Verdana"/>
                <w:sz w:val="20"/>
              </w:rPr>
            </w:pPr>
            <w:r w:rsidRPr="00AC3994">
              <w:rPr>
                <w:rFonts w:ascii="Verdana" w:hAnsi="Verdana"/>
                <w:sz w:val="20"/>
              </w:rPr>
              <w:t>Clerk mobile phone</w:t>
            </w:r>
          </w:p>
        </w:tc>
        <w:tc>
          <w:tcPr>
            <w:tcW w:w="1416" w:type="dxa"/>
            <w:tcBorders>
              <w:top w:val="single" w:sz="4" w:space="0" w:color="auto"/>
              <w:left w:val="single" w:sz="4" w:space="0" w:color="auto"/>
              <w:bottom w:val="single" w:sz="4" w:space="0" w:color="auto"/>
              <w:right w:val="single" w:sz="4" w:space="0" w:color="auto"/>
            </w:tcBorders>
          </w:tcPr>
          <w:p w14:paraId="7A2F7913" w14:textId="77777777" w:rsidR="00B6563A" w:rsidRPr="00AC3994" w:rsidRDefault="00B6563A" w:rsidP="000E7786">
            <w:pPr>
              <w:rPr>
                <w:rFonts w:ascii="Verdana" w:hAnsi="Verdana"/>
                <w:sz w:val="20"/>
              </w:rPr>
            </w:pPr>
            <w:r w:rsidRPr="00AC3994">
              <w:rPr>
                <w:rFonts w:ascii="Verdana" w:hAnsi="Verdana"/>
                <w:sz w:val="20"/>
              </w:rPr>
              <w:t xml:space="preserve">Paid DD </w:t>
            </w:r>
          </w:p>
        </w:tc>
      </w:tr>
      <w:tr w:rsidR="00B6563A" w:rsidRPr="00AC3994" w14:paraId="3E779865" w14:textId="77777777" w:rsidTr="000E7786">
        <w:tc>
          <w:tcPr>
            <w:tcW w:w="2411" w:type="dxa"/>
            <w:tcBorders>
              <w:top w:val="single" w:sz="4" w:space="0" w:color="auto"/>
              <w:left w:val="single" w:sz="4" w:space="0" w:color="auto"/>
              <w:bottom w:val="single" w:sz="4" w:space="0" w:color="auto"/>
              <w:right w:val="single" w:sz="4" w:space="0" w:color="auto"/>
            </w:tcBorders>
          </w:tcPr>
          <w:p w14:paraId="0CA0DF27" w14:textId="77777777" w:rsidR="00B6563A" w:rsidRPr="00630C66" w:rsidRDefault="00B6563A" w:rsidP="000E7786">
            <w:pPr>
              <w:rPr>
                <w:rFonts w:ascii="Verdana" w:hAnsi="Verdana"/>
                <w:sz w:val="20"/>
              </w:rPr>
            </w:pPr>
            <w:r w:rsidRPr="00630C66">
              <w:rPr>
                <w:rFonts w:ascii="Verdana" w:hAnsi="Verdana"/>
                <w:sz w:val="20"/>
              </w:rPr>
              <w:t>HMRC</w:t>
            </w:r>
          </w:p>
        </w:tc>
        <w:tc>
          <w:tcPr>
            <w:tcW w:w="1276" w:type="dxa"/>
            <w:tcBorders>
              <w:top w:val="single" w:sz="4" w:space="0" w:color="auto"/>
              <w:left w:val="single" w:sz="4" w:space="0" w:color="auto"/>
              <w:bottom w:val="single" w:sz="4" w:space="0" w:color="auto"/>
              <w:right w:val="single" w:sz="4" w:space="0" w:color="auto"/>
            </w:tcBorders>
          </w:tcPr>
          <w:p w14:paraId="129D9145" w14:textId="77777777" w:rsidR="00B6563A" w:rsidRPr="00AC3994" w:rsidRDefault="00B6563A" w:rsidP="000E7786">
            <w:pPr>
              <w:jc w:val="right"/>
              <w:rPr>
                <w:rFonts w:ascii="Verdana" w:hAnsi="Verdana"/>
                <w:sz w:val="20"/>
              </w:rPr>
            </w:pPr>
            <w:r>
              <w:rPr>
                <w:rFonts w:ascii="Verdana" w:hAnsi="Verdana"/>
                <w:sz w:val="20"/>
              </w:rPr>
              <w:t>570.30</w:t>
            </w:r>
          </w:p>
        </w:tc>
        <w:tc>
          <w:tcPr>
            <w:tcW w:w="1275" w:type="dxa"/>
            <w:tcBorders>
              <w:top w:val="single" w:sz="4" w:space="0" w:color="auto"/>
              <w:left w:val="single" w:sz="4" w:space="0" w:color="auto"/>
              <w:bottom w:val="single" w:sz="4" w:space="0" w:color="auto"/>
              <w:right w:val="single" w:sz="4" w:space="0" w:color="auto"/>
            </w:tcBorders>
          </w:tcPr>
          <w:p w14:paraId="41DABD16" w14:textId="77777777" w:rsidR="00B6563A" w:rsidRPr="00AC3994" w:rsidRDefault="00B6563A" w:rsidP="000E7786">
            <w:pPr>
              <w:rPr>
                <w:rFonts w:ascii="Verdana" w:hAnsi="Verdana"/>
                <w:sz w:val="20"/>
              </w:rPr>
            </w:pPr>
            <w:r>
              <w:rPr>
                <w:rFonts w:ascii="Verdana" w:hAnsi="Verdana"/>
                <w:sz w:val="20"/>
              </w:rPr>
              <w:t>570.30</w:t>
            </w:r>
          </w:p>
        </w:tc>
        <w:tc>
          <w:tcPr>
            <w:tcW w:w="3828" w:type="dxa"/>
            <w:tcBorders>
              <w:top w:val="single" w:sz="4" w:space="0" w:color="auto"/>
              <w:left w:val="single" w:sz="4" w:space="0" w:color="auto"/>
              <w:bottom w:val="single" w:sz="4" w:space="0" w:color="auto"/>
              <w:right w:val="single" w:sz="4" w:space="0" w:color="auto"/>
            </w:tcBorders>
          </w:tcPr>
          <w:p w14:paraId="7F94D798" w14:textId="77777777" w:rsidR="00B6563A" w:rsidRPr="00AC3994" w:rsidRDefault="00B6563A" w:rsidP="000E7786">
            <w:pPr>
              <w:rPr>
                <w:rFonts w:ascii="Verdana" w:hAnsi="Verdana"/>
                <w:sz w:val="20"/>
              </w:rPr>
            </w:pPr>
            <w:r>
              <w:rPr>
                <w:rFonts w:ascii="Verdana" w:hAnsi="Verdana"/>
                <w:sz w:val="20"/>
              </w:rPr>
              <w:t>February</w:t>
            </w:r>
            <w:r w:rsidRPr="00AC3994">
              <w:rPr>
                <w:rFonts w:ascii="Verdana" w:hAnsi="Verdana"/>
                <w:sz w:val="20"/>
              </w:rPr>
              <w:t xml:space="preserve"> Contributions</w:t>
            </w:r>
          </w:p>
        </w:tc>
        <w:tc>
          <w:tcPr>
            <w:tcW w:w="1416" w:type="dxa"/>
            <w:tcBorders>
              <w:top w:val="single" w:sz="4" w:space="0" w:color="auto"/>
              <w:left w:val="single" w:sz="4" w:space="0" w:color="auto"/>
              <w:bottom w:val="single" w:sz="4" w:space="0" w:color="auto"/>
              <w:right w:val="single" w:sz="4" w:space="0" w:color="auto"/>
            </w:tcBorders>
          </w:tcPr>
          <w:p w14:paraId="0C1FE3EC" w14:textId="77777777" w:rsidR="00B6563A" w:rsidRPr="00AC3994" w:rsidRDefault="00B6563A" w:rsidP="000E7786">
            <w:pPr>
              <w:rPr>
                <w:rFonts w:ascii="Verdana" w:hAnsi="Verdana"/>
                <w:sz w:val="20"/>
              </w:rPr>
            </w:pPr>
            <w:r>
              <w:rPr>
                <w:rFonts w:ascii="Verdana" w:hAnsi="Verdana"/>
                <w:sz w:val="20"/>
              </w:rPr>
              <w:t>Paid</w:t>
            </w:r>
            <w:r w:rsidRPr="00AC3994">
              <w:rPr>
                <w:rFonts w:ascii="Verdana" w:hAnsi="Verdana"/>
                <w:sz w:val="20"/>
              </w:rPr>
              <w:t xml:space="preserve"> EFT</w:t>
            </w:r>
          </w:p>
        </w:tc>
      </w:tr>
      <w:tr w:rsidR="00B6563A" w:rsidRPr="00AC3994" w14:paraId="09BB56E3" w14:textId="77777777" w:rsidTr="000E7786">
        <w:tc>
          <w:tcPr>
            <w:tcW w:w="2411" w:type="dxa"/>
            <w:tcBorders>
              <w:top w:val="single" w:sz="4" w:space="0" w:color="auto"/>
              <w:left w:val="single" w:sz="4" w:space="0" w:color="auto"/>
              <w:bottom w:val="single" w:sz="4" w:space="0" w:color="auto"/>
              <w:right w:val="single" w:sz="4" w:space="0" w:color="auto"/>
            </w:tcBorders>
          </w:tcPr>
          <w:p w14:paraId="0D1E355C" w14:textId="77777777" w:rsidR="00B6563A" w:rsidRPr="00511AB5" w:rsidRDefault="00B6563A" w:rsidP="000E7786">
            <w:pPr>
              <w:rPr>
                <w:rFonts w:ascii="Verdana" w:hAnsi="Verdana"/>
                <w:sz w:val="20"/>
              </w:rPr>
            </w:pPr>
            <w:r w:rsidRPr="00511AB5">
              <w:rPr>
                <w:rFonts w:ascii="Verdana" w:hAnsi="Verdana"/>
                <w:sz w:val="20"/>
              </w:rPr>
              <w:t>Scofell</w:t>
            </w:r>
          </w:p>
        </w:tc>
        <w:tc>
          <w:tcPr>
            <w:tcW w:w="1276" w:type="dxa"/>
            <w:tcBorders>
              <w:top w:val="single" w:sz="4" w:space="0" w:color="auto"/>
              <w:left w:val="single" w:sz="4" w:space="0" w:color="auto"/>
              <w:bottom w:val="single" w:sz="4" w:space="0" w:color="auto"/>
              <w:right w:val="single" w:sz="4" w:space="0" w:color="auto"/>
            </w:tcBorders>
          </w:tcPr>
          <w:p w14:paraId="5AF1B5A7" w14:textId="77777777" w:rsidR="00B6563A" w:rsidRPr="00AC3994" w:rsidRDefault="00B6563A" w:rsidP="000E7786">
            <w:pPr>
              <w:jc w:val="right"/>
              <w:rPr>
                <w:rFonts w:ascii="Verdana" w:hAnsi="Verdana"/>
                <w:sz w:val="20"/>
              </w:rPr>
            </w:pPr>
            <w:r w:rsidRPr="00AC3994">
              <w:rPr>
                <w:rFonts w:ascii="Verdana" w:hAnsi="Verdana"/>
                <w:sz w:val="20"/>
              </w:rPr>
              <w:t>296.66</w:t>
            </w:r>
          </w:p>
        </w:tc>
        <w:tc>
          <w:tcPr>
            <w:tcW w:w="1275" w:type="dxa"/>
            <w:tcBorders>
              <w:top w:val="single" w:sz="4" w:space="0" w:color="auto"/>
              <w:left w:val="single" w:sz="4" w:space="0" w:color="auto"/>
              <w:bottom w:val="single" w:sz="4" w:space="0" w:color="auto"/>
              <w:right w:val="single" w:sz="4" w:space="0" w:color="auto"/>
            </w:tcBorders>
          </w:tcPr>
          <w:p w14:paraId="05D2C075" w14:textId="77777777" w:rsidR="00B6563A" w:rsidRPr="00AC3994" w:rsidRDefault="00B6563A" w:rsidP="000E7786">
            <w:pPr>
              <w:rPr>
                <w:rFonts w:ascii="Verdana" w:hAnsi="Verdana"/>
                <w:sz w:val="20"/>
              </w:rPr>
            </w:pPr>
            <w:r w:rsidRPr="00AC3994">
              <w:rPr>
                <w:rFonts w:ascii="Verdana" w:hAnsi="Verdana"/>
                <w:sz w:val="20"/>
              </w:rPr>
              <w:t>355.99</w:t>
            </w:r>
          </w:p>
        </w:tc>
        <w:tc>
          <w:tcPr>
            <w:tcW w:w="3828" w:type="dxa"/>
            <w:tcBorders>
              <w:top w:val="single" w:sz="4" w:space="0" w:color="auto"/>
              <w:left w:val="single" w:sz="4" w:space="0" w:color="auto"/>
              <w:bottom w:val="single" w:sz="4" w:space="0" w:color="auto"/>
              <w:right w:val="single" w:sz="4" w:space="0" w:color="auto"/>
            </w:tcBorders>
          </w:tcPr>
          <w:p w14:paraId="012DF47E" w14:textId="77777777" w:rsidR="00B6563A" w:rsidRPr="003E7897" w:rsidRDefault="00B6563A" w:rsidP="000E7786">
            <w:pPr>
              <w:rPr>
                <w:rFonts w:ascii="Verdana" w:hAnsi="Verdana"/>
                <w:sz w:val="20"/>
              </w:rPr>
            </w:pPr>
            <w:r>
              <w:rPr>
                <w:rFonts w:ascii="Verdana" w:hAnsi="Verdana"/>
                <w:sz w:val="20"/>
              </w:rPr>
              <w:t>February</w:t>
            </w:r>
            <w:r w:rsidRPr="003E7897">
              <w:rPr>
                <w:rFonts w:ascii="Verdana" w:hAnsi="Verdana"/>
                <w:sz w:val="20"/>
              </w:rPr>
              <w:t xml:space="preserve"> Grounds Maintenance</w:t>
            </w:r>
          </w:p>
        </w:tc>
        <w:tc>
          <w:tcPr>
            <w:tcW w:w="1416" w:type="dxa"/>
            <w:tcBorders>
              <w:top w:val="single" w:sz="4" w:space="0" w:color="auto"/>
              <w:left w:val="single" w:sz="4" w:space="0" w:color="auto"/>
              <w:bottom w:val="single" w:sz="4" w:space="0" w:color="auto"/>
              <w:right w:val="single" w:sz="4" w:space="0" w:color="auto"/>
            </w:tcBorders>
          </w:tcPr>
          <w:p w14:paraId="5B092AC9" w14:textId="77777777" w:rsidR="00B6563A" w:rsidRPr="00AC3994" w:rsidRDefault="00B6563A" w:rsidP="000E7786">
            <w:pPr>
              <w:rPr>
                <w:rFonts w:ascii="Verdana" w:hAnsi="Verdana"/>
                <w:sz w:val="20"/>
              </w:rPr>
            </w:pPr>
            <w:r w:rsidRPr="00AC3994">
              <w:rPr>
                <w:rFonts w:ascii="Verdana" w:hAnsi="Verdana"/>
                <w:sz w:val="20"/>
              </w:rPr>
              <w:t>Unpaid EFT</w:t>
            </w:r>
          </w:p>
        </w:tc>
      </w:tr>
      <w:tr w:rsidR="00B6563A" w:rsidRPr="00AC3994" w14:paraId="38A93E42" w14:textId="77777777" w:rsidTr="000E7786">
        <w:tc>
          <w:tcPr>
            <w:tcW w:w="2411" w:type="dxa"/>
            <w:tcBorders>
              <w:top w:val="single" w:sz="4" w:space="0" w:color="auto"/>
              <w:left w:val="single" w:sz="4" w:space="0" w:color="auto"/>
              <w:bottom w:val="single" w:sz="4" w:space="0" w:color="auto"/>
              <w:right w:val="single" w:sz="4" w:space="0" w:color="auto"/>
            </w:tcBorders>
          </w:tcPr>
          <w:p w14:paraId="7300F6B0" w14:textId="77777777" w:rsidR="00B6563A" w:rsidRPr="00511AB5" w:rsidRDefault="00B6563A" w:rsidP="000E7786">
            <w:pPr>
              <w:rPr>
                <w:rFonts w:ascii="Verdana" w:hAnsi="Verdana"/>
                <w:sz w:val="20"/>
              </w:rPr>
            </w:pPr>
            <w:r w:rsidRPr="00511AB5">
              <w:rPr>
                <w:rFonts w:ascii="Verdana" w:hAnsi="Verdana"/>
                <w:sz w:val="20"/>
              </w:rPr>
              <w:t>M Bastick</w:t>
            </w:r>
          </w:p>
        </w:tc>
        <w:tc>
          <w:tcPr>
            <w:tcW w:w="1276" w:type="dxa"/>
            <w:tcBorders>
              <w:top w:val="single" w:sz="4" w:space="0" w:color="auto"/>
              <w:left w:val="single" w:sz="4" w:space="0" w:color="auto"/>
              <w:bottom w:val="single" w:sz="4" w:space="0" w:color="auto"/>
              <w:right w:val="single" w:sz="4" w:space="0" w:color="auto"/>
            </w:tcBorders>
          </w:tcPr>
          <w:p w14:paraId="0704AEEF" w14:textId="77777777" w:rsidR="00B6563A" w:rsidRPr="00AC3994" w:rsidRDefault="00B6563A" w:rsidP="000E7786">
            <w:pPr>
              <w:jc w:val="right"/>
              <w:rPr>
                <w:rFonts w:ascii="Verdana" w:hAnsi="Verdana"/>
                <w:sz w:val="20"/>
              </w:rPr>
            </w:pPr>
            <w:r>
              <w:rPr>
                <w:rFonts w:ascii="Verdana" w:hAnsi="Verdana"/>
                <w:sz w:val="20"/>
              </w:rPr>
              <w:t>324.00</w:t>
            </w:r>
          </w:p>
        </w:tc>
        <w:tc>
          <w:tcPr>
            <w:tcW w:w="1275" w:type="dxa"/>
            <w:tcBorders>
              <w:top w:val="single" w:sz="4" w:space="0" w:color="auto"/>
              <w:left w:val="single" w:sz="4" w:space="0" w:color="auto"/>
              <w:bottom w:val="single" w:sz="4" w:space="0" w:color="auto"/>
              <w:right w:val="single" w:sz="4" w:space="0" w:color="auto"/>
            </w:tcBorders>
          </w:tcPr>
          <w:p w14:paraId="59B7B700" w14:textId="77777777" w:rsidR="00B6563A" w:rsidRPr="00AC3994" w:rsidRDefault="00B6563A" w:rsidP="000E7786">
            <w:pPr>
              <w:rPr>
                <w:rFonts w:ascii="Verdana" w:hAnsi="Verdana"/>
                <w:sz w:val="20"/>
              </w:rPr>
            </w:pPr>
            <w:r>
              <w:rPr>
                <w:rFonts w:ascii="Verdana" w:hAnsi="Verdana"/>
                <w:sz w:val="20"/>
              </w:rPr>
              <w:t>324.00</w:t>
            </w:r>
          </w:p>
        </w:tc>
        <w:tc>
          <w:tcPr>
            <w:tcW w:w="3828" w:type="dxa"/>
            <w:tcBorders>
              <w:top w:val="single" w:sz="4" w:space="0" w:color="auto"/>
              <w:left w:val="single" w:sz="4" w:space="0" w:color="auto"/>
              <w:bottom w:val="single" w:sz="4" w:space="0" w:color="auto"/>
              <w:right w:val="single" w:sz="4" w:space="0" w:color="auto"/>
            </w:tcBorders>
          </w:tcPr>
          <w:p w14:paraId="77F47355" w14:textId="77777777" w:rsidR="00B6563A" w:rsidRPr="00AC3994" w:rsidRDefault="00B6563A" w:rsidP="000E7786">
            <w:pPr>
              <w:rPr>
                <w:rFonts w:ascii="Verdana" w:hAnsi="Verdana"/>
                <w:sz w:val="20"/>
              </w:rPr>
            </w:pPr>
            <w:r w:rsidRPr="00AC3994">
              <w:rPr>
                <w:rFonts w:ascii="Verdana" w:hAnsi="Verdana"/>
                <w:sz w:val="20"/>
              </w:rPr>
              <w:t xml:space="preserve">Handyman Hours </w:t>
            </w:r>
            <w:r>
              <w:rPr>
                <w:rFonts w:ascii="Verdana" w:hAnsi="Verdana"/>
                <w:sz w:val="20"/>
              </w:rPr>
              <w:t>February</w:t>
            </w:r>
          </w:p>
        </w:tc>
        <w:tc>
          <w:tcPr>
            <w:tcW w:w="1416" w:type="dxa"/>
            <w:tcBorders>
              <w:top w:val="single" w:sz="4" w:space="0" w:color="auto"/>
              <w:left w:val="single" w:sz="4" w:space="0" w:color="auto"/>
              <w:bottom w:val="single" w:sz="4" w:space="0" w:color="auto"/>
              <w:right w:val="single" w:sz="4" w:space="0" w:color="auto"/>
            </w:tcBorders>
          </w:tcPr>
          <w:p w14:paraId="77F97923" w14:textId="77777777" w:rsidR="00B6563A" w:rsidRPr="00AC3994" w:rsidRDefault="00B6563A" w:rsidP="000E7786">
            <w:pPr>
              <w:rPr>
                <w:rFonts w:ascii="Verdana" w:hAnsi="Verdana"/>
                <w:sz w:val="20"/>
              </w:rPr>
            </w:pPr>
            <w:r w:rsidRPr="00AC3994">
              <w:rPr>
                <w:rFonts w:ascii="Verdana" w:hAnsi="Verdana"/>
                <w:sz w:val="20"/>
              </w:rPr>
              <w:t>Unpaid EFT</w:t>
            </w:r>
          </w:p>
        </w:tc>
      </w:tr>
      <w:tr w:rsidR="00B6563A" w:rsidRPr="00AC3994" w14:paraId="10A75AB7" w14:textId="77777777" w:rsidTr="000E7786">
        <w:tc>
          <w:tcPr>
            <w:tcW w:w="2411" w:type="dxa"/>
            <w:tcBorders>
              <w:top w:val="single" w:sz="4" w:space="0" w:color="auto"/>
              <w:left w:val="single" w:sz="4" w:space="0" w:color="auto"/>
              <w:bottom w:val="single" w:sz="4" w:space="0" w:color="auto"/>
              <w:right w:val="single" w:sz="4" w:space="0" w:color="auto"/>
            </w:tcBorders>
          </w:tcPr>
          <w:p w14:paraId="4FC63E45" w14:textId="77777777" w:rsidR="00B6563A" w:rsidRPr="00511AB5" w:rsidRDefault="00B6563A" w:rsidP="000E7786">
            <w:pPr>
              <w:rPr>
                <w:rFonts w:ascii="Verdana" w:hAnsi="Verdana"/>
                <w:sz w:val="20"/>
              </w:rPr>
            </w:pPr>
            <w:r w:rsidRPr="00511AB5">
              <w:rPr>
                <w:rFonts w:ascii="Verdana" w:hAnsi="Verdana"/>
                <w:sz w:val="20"/>
              </w:rPr>
              <w:t>Larkstel Ltd</w:t>
            </w:r>
          </w:p>
        </w:tc>
        <w:tc>
          <w:tcPr>
            <w:tcW w:w="1276" w:type="dxa"/>
            <w:tcBorders>
              <w:top w:val="single" w:sz="4" w:space="0" w:color="auto"/>
              <w:left w:val="single" w:sz="4" w:space="0" w:color="auto"/>
              <w:bottom w:val="single" w:sz="4" w:space="0" w:color="auto"/>
              <w:right w:val="single" w:sz="4" w:space="0" w:color="auto"/>
            </w:tcBorders>
          </w:tcPr>
          <w:p w14:paraId="034FC42C" w14:textId="77777777" w:rsidR="00B6563A" w:rsidRPr="00AC3994" w:rsidRDefault="00B6563A" w:rsidP="000E7786">
            <w:pPr>
              <w:jc w:val="right"/>
              <w:rPr>
                <w:rFonts w:ascii="Verdana" w:hAnsi="Verdana"/>
                <w:sz w:val="20"/>
              </w:rPr>
            </w:pPr>
            <w:r>
              <w:rPr>
                <w:rFonts w:ascii="Verdana" w:hAnsi="Verdana"/>
                <w:sz w:val="20"/>
              </w:rPr>
              <w:t>1758.00</w:t>
            </w:r>
          </w:p>
        </w:tc>
        <w:tc>
          <w:tcPr>
            <w:tcW w:w="1275" w:type="dxa"/>
            <w:tcBorders>
              <w:top w:val="single" w:sz="4" w:space="0" w:color="auto"/>
              <w:left w:val="single" w:sz="4" w:space="0" w:color="auto"/>
              <w:bottom w:val="single" w:sz="4" w:space="0" w:color="auto"/>
              <w:right w:val="single" w:sz="4" w:space="0" w:color="auto"/>
            </w:tcBorders>
          </w:tcPr>
          <w:p w14:paraId="26257D10" w14:textId="77777777" w:rsidR="00B6563A" w:rsidRPr="00AC3994" w:rsidRDefault="00B6563A" w:rsidP="000E7786">
            <w:pPr>
              <w:rPr>
                <w:rFonts w:ascii="Verdana" w:hAnsi="Verdana"/>
                <w:sz w:val="20"/>
              </w:rPr>
            </w:pPr>
            <w:r>
              <w:rPr>
                <w:rFonts w:ascii="Verdana" w:hAnsi="Verdana"/>
                <w:sz w:val="20"/>
              </w:rPr>
              <w:t>2109.60</w:t>
            </w:r>
          </w:p>
        </w:tc>
        <w:tc>
          <w:tcPr>
            <w:tcW w:w="3828" w:type="dxa"/>
            <w:tcBorders>
              <w:top w:val="single" w:sz="4" w:space="0" w:color="auto"/>
              <w:left w:val="single" w:sz="4" w:space="0" w:color="auto"/>
              <w:bottom w:val="single" w:sz="4" w:space="0" w:color="auto"/>
              <w:right w:val="single" w:sz="4" w:space="0" w:color="auto"/>
            </w:tcBorders>
          </w:tcPr>
          <w:p w14:paraId="073BA7AF" w14:textId="77777777" w:rsidR="00B6563A" w:rsidRPr="00AC3994" w:rsidRDefault="00B6563A" w:rsidP="000E7786">
            <w:pPr>
              <w:rPr>
                <w:rFonts w:ascii="Verdana" w:hAnsi="Verdana"/>
                <w:sz w:val="20"/>
              </w:rPr>
            </w:pPr>
            <w:r>
              <w:rPr>
                <w:rFonts w:ascii="Verdana" w:hAnsi="Verdana"/>
                <w:sz w:val="20"/>
              </w:rPr>
              <w:t xml:space="preserve">February </w:t>
            </w:r>
            <w:r w:rsidRPr="00AC3994">
              <w:rPr>
                <w:rFonts w:ascii="Verdana" w:hAnsi="Verdana"/>
                <w:sz w:val="20"/>
              </w:rPr>
              <w:t xml:space="preserve">Grounds Maintenance </w:t>
            </w:r>
          </w:p>
        </w:tc>
        <w:tc>
          <w:tcPr>
            <w:tcW w:w="1416" w:type="dxa"/>
            <w:tcBorders>
              <w:top w:val="single" w:sz="4" w:space="0" w:color="auto"/>
              <w:left w:val="single" w:sz="4" w:space="0" w:color="auto"/>
              <w:bottom w:val="single" w:sz="4" w:space="0" w:color="auto"/>
              <w:right w:val="single" w:sz="4" w:space="0" w:color="auto"/>
            </w:tcBorders>
          </w:tcPr>
          <w:p w14:paraId="169C9907" w14:textId="77777777" w:rsidR="00B6563A" w:rsidRPr="00AC3994" w:rsidRDefault="00B6563A" w:rsidP="000E7786">
            <w:pPr>
              <w:rPr>
                <w:rFonts w:ascii="Verdana" w:hAnsi="Verdana"/>
                <w:sz w:val="20"/>
              </w:rPr>
            </w:pPr>
            <w:r w:rsidRPr="00AC3994">
              <w:rPr>
                <w:rFonts w:ascii="Verdana" w:hAnsi="Verdana"/>
                <w:sz w:val="20"/>
              </w:rPr>
              <w:t>Unpaid EFT</w:t>
            </w:r>
          </w:p>
        </w:tc>
      </w:tr>
      <w:tr w:rsidR="00B6563A" w:rsidRPr="00AC3994" w14:paraId="764CC1AC" w14:textId="77777777" w:rsidTr="000E7786">
        <w:trPr>
          <w:trHeight w:val="309"/>
        </w:trPr>
        <w:tc>
          <w:tcPr>
            <w:tcW w:w="2411" w:type="dxa"/>
            <w:tcBorders>
              <w:top w:val="single" w:sz="4" w:space="0" w:color="auto"/>
              <w:left w:val="single" w:sz="4" w:space="0" w:color="auto"/>
              <w:bottom w:val="single" w:sz="4" w:space="0" w:color="auto"/>
              <w:right w:val="single" w:sz="4" w:space="0" w:color="auto"/>
            </w:tcBorders>
          </w:tcPr>
          <w:p w14:paraId="7F4FE8A8" w14:textId="77777777" w:rsidR="00B6563A" w:rsidRPr="00511AB5" w:rsidRDefault="00B6563A" w:rsidP="000E7786">
            <w:pPr>
              <w:rPr>
                <w:rFonts w:ascii="Verdana" w:hAnsi="Verdana"/>
                <w:sz w:val="20"/>
                <w:highlight w:val="yellow"/>
              </w:rPr>
            </w:pPr>
            <w:r w:rsidRPr="00511AB5">
              <w:rPr>
                <w:rFonts w:ascii="Verdana" w:hAnsi="Verdana"/>
                <w:sz w:val="20"/>
              </w:rPr>
              <w:t>Nigel Jeffries</w:t>
            </w:r>
          </w:p>
        </w:tc>
        <w:tc>
          <w:tcPr>
            <w:tcW w:w="1276" w:type="dxa"/>
            <w:tcBorders>
              <w:top w:val="single" w:sz="4" w:space="0" w:color="auto"/>
              <w:left w:val="single" w:sz="4" w:space="0" w:color="auto"/>
              <w:bottom w:val="single" w:sz="4" w:space="0" w:color="auto"/>
              <w:right w:val="single" w:sz="4" w:space="0" w:color="auto"/>
            </w:tcBorders>
          </w:tcPr>
          <w:p w14:paraId="379D6E7E" w14:textId="77777777" w:rsidR="00B6563A" w:rsidRPr="00AC3994" w:rsidRDefault="00B6563A" w:rsidP="000E7786">
            <w:pPr>
              <w:jc w:val="right"/>
              <w:rPr>
                <w:rFonts w:ascii="Verdana" w:hAnsi="Verdana"/>
                <w:sz w:val="20"/>
              </w:rPr>
            </w:pPr>
            <w:r w:rsidRPr="00AC3994">
              <w:rPr>
                <w:rFonts w:ascii="Verdana" w:hAnsi="Verdana"/>
                <w:sz w:val="20"/>
              </w:rPr>
              <w:t>587.92</w:t>
            </w:r>
          </w:p>
        </w:tc>
        <w:tc>
          <w:tcPr>
            <w:tcW w:w="1275" w:type="dxa"/>
            <w:tcBorders>
              <w:top w:val="single" w:sz="4" w:space="0" w:color="auto"/>
              <w:left w:val="single" w:sz="4" w:space="0" w:color="auto"/>
              <w:bottom w:val="single" w:sz="4" w:space="0" w:color="auto"/>
              <w:right w:val="single" w:sz="4" w:space="0" w:color="auto"/>
            </w:tcBorders>
          </w:tcPr>
          <w:p w14:paraId="2DA49C2F" w14:textId="77777777" w:rsidR="00B6563A" w:rsidRPr="00AC3994" w:rsidRDefault="00B6563A" w:rsidP="000E7786">
            <w:pPr>
              <w:rPr>
                <w:rFonts w:ascii="Verdana" w:hAnsi="Verdana"/>
                <w:sz w:val="20"/>
              </w:rPr>
            </w:pPr>
            <w:r>
              <w:rPr>
                <w:rFonts w:ascii="Verdana" w:hAnsi="Verdana"/>
                <w:sz w:val="20"/>
              </w:rPr>
              <w:t>705.50</w:t>
            </w:r>
          </w:p>
        </w:tc>
        <w:tc>
          <w:tcPr>
            <w:tcW w:w="3828" w:type="dxa"/>
            <w:tcBorders>
              <w:top w:val="single" w:sz="4" w:space="0" w:color="auto"/>
              <w:left w:val="single" w:sz="4" w:space="0" w:color="auto"/>
              <w:bottom w:val="single" w:sz="4" w:space="0" w:color="auto"/>
              <w:right w:val="single" w:sz="4" w:space="0" w:color="auto"/>
            </w:tcBorders>
          </w:tcPr>
          <w:p w14:paraId="1F088AB2" w14:textId="77777777" w:rsidR="00B6563A" w:rsidRPr="00AC3994" w:rsidRDefault="00B6563A" w:rsidP="000E7786">
            <w:pPr>
              <w:rPr>
                <w:rFonts w:ascii="Verdana" w:hAnsi="Verdana"/>
                <w:sz w:val="20"/>
              </w:rPr>
            </w:pPr>
            <w:r>
              <w:rPr>
                <w:rFonts w:ascii="Verdana" w:hAnsi="Verdana"/>
                <w:sz w:val="20"/>
              </w:rPr>
              <w:t xml:space="preserve">January </w:t>
            </w:r>
            <w:r w:rsidRPr="00AC3994">
              <w:rPr>
                <w:rFonts w:ascii="Verdana" w:hAnsi="Verdana"/>
                <w:sz w:val="20"/>
              </w:rPr>
              <w:t>Grounds Maintenance</w:t>
            </w:r>
          </w:p>
        </w:tc>
        <w:tc>
          <w:tcPr>
            <w:tcW w:w="1416" w:type="dxa"/>
            <w:tcBorders>
              <w:top w:val="single" w:sz="4" w:space="0" w:color="auto"/>
              <w:left w:val="single" w:sz="4" w:space="0" w:color="auto"/>
              <w:bottom w:val="single" w:sz="4" w:space="0" w:color="auto"/>
              <w:right w:val="single" w:sz="4" w:space="0" w:color="auto"/>
            </w:tcBorders>
          </w:tcPr>
          <w:p w14:paraId="25BD9D6A" w14:textId="77777777" w:rsidR="00B6563A" w:rsidRPr="00AC3994" w:rsidRDefault="00B6563A" w:rsidP="000E7786">
            <w:pPr>
              <w:rPr>
                <w:rFonts w:ascii="Verdana" w:hAnsi="Verdana"/>
                <w:sz w:val="20"/>
              </w:rPr>
            </w:pPr>
            <w:r w:rsidRPr="00AC3994">
              <w:rPr>
                <w:rFonts w:ascii="Verdana" w:hAnsi="Verdana"/>
                <w:sz w:val="20"/>
              </w:rPr>
              <w:t>Unpaid EFT</w:t>
            </w:r>
          </w:p>
        </w:tc>
      </w:tr>
      <w:tr w:rsidR="00B6563A" w:rsidRPr="00AC3994" w14:paraId="07DBFE05" w14:textId="77777777" w:rsidTr="000E7786">
        <w:tc>
          <w:tcPr>
            <w:tcW w:w="2411" w:type="dxa"/>
            <w:tcBorders>
              <w:top w:val="single" w:sz="4" w:space="0" w:color="auto"/>
              <w:left w:val="single" w:sz="4" w:space="0" w:color="auto"/>
              <w:bottom w:val="single" w:sz="4" w:space="0" w:color="auto"/>
              <w:right w:val="single" w:sz="4" w:space="0" w:color="auto"/>
            </w:tcBorders>
          </w:tcPr>
          <w:p w14:paraId="79AEDF56" w14:textId="77777777" w:rsidR="00B6563A" w:rsidRPr="00511AB5" w:rsidRDefault="00B6563A" w:rsidP="000E7786">
            <w:pPr>
              <w:rPr>
                <w:rFonts w:ascii="Verdana" w:hAnsi="Verdana"/>
                <w:sz w:val="20"/>
                <w:highlight w:val="yellow"/>
              </w:rPr>
            </w:pPr>
            <w:r w:rsidRPr="00120A11">
              <w:rPr>
                <w:rFonts w:ascii="Verdana" w:hAnsi="Verdana"/>
                <w:sz w:val="20"/>
              </w:rPr>
              <w:t>T Harrington</w:t>
            </w:r>
          </w:p>
        </w:tc>
        <w:tc>
          <w:tcPr>
            <w:tcW w:w="1276" w:type="dxa"/>
            <w:tcBorders>
              <w:top w:val="single" w:sz="4" w:space="0" w:color="auto"/>
              <w:left w:val="single" w:sz="4" w:space="0" w:color="auto"/>
              <w:bottom w:val="single" w:sz="4" w:space="0" w:color="auto"/>
              <w:right w:val="single" w:sz="4" w:space="0" w:color="auto"/>
            </w:tcBorders>
          </w:tcPr>
          <w:p w14:paraId="44BAF02F" w14:textId="77777777" w:rsidR="00B6563A" w:rsidRPr="003E7897" w:rsidRDefault="00B6563A" w:rsidP="000E7786">
            <w:pPr>
              <w:jc w:val="right"/>
              <w:rPr>
                <w:rFonts w:ascii="Verdana" w:hAnsi="Verdana"/>
                <w:sz w:val="20"/>
              </w:rPr>
            </w:pPr>
            <w:r>
              <w:rPr>
                <w:rFonts w:ascii="Verdana" w:hAnsi="Verdana"/>
                <w:sz w:val="20"/>
              </w:rPr>
              <w:t>243.33</w:t>
            </w:r>
          </w:p>
        </w:tc>
        <w:tc>
          <w:tcPr>
            <w:tcW w:w="1275" w:type="dxa"/>
            <w:tcBorders>
              <w:top w:val="single" w:sz="4" w:space="0" w:color="auto"/>
              <w:left w:val="single" w:sz="4" w:space="0" w:color="auto"/>
              <w:bottom w:val="single" w:sz="4" w:space="0" w:color="auto"/>
              <w:right w:val="single" w:sz="4" w:space="0" w:color="auto"/>
            </w:tcBorders>
          </w:tcPr>
          <w:p w14:paraId="529D2459" w14:textId="77777777" w:rsidR="00B6563A" w:rsidRPr="003E7897" w:rsidRDefault="00B6563A" w:rsidP="000E7786">
            <w:pPr>
              <w:rPr>
                <w:rFonts w:ascii="Verdana" w:hAnsi="Verdana"/>
                <w:sz w:val="20"/>
              </w:rPr>
            </w:pPr>
            <w:r>
              <w:rPr>
                <w:rFonts w:ascii="Verdana" w:hAnsi="Verdana"/>
                <w:sz w:val="20"/>
              </w:rPr>
              <w:t>243.33</w:t>
            </w:r>
          </w:p>
        </w:tc>
        <w:tc>
          <w:tcPr>
            <w:tcW w:w="3828" w:type="dxa"/>
            <w:tcBorders>
              <w:top w:val="single" w:sz="4" w:space="0" w:color="auto"/>
              <w:left w:val="single" w:sz="4" w:space="0" w:color="auto"/>
              <w:bottom w:val="single" w:sz="4" w:space="0" w:color="auto"/>
              <w:right w:val="single" w:sz="4" w:space="0" w:color="auto"/>
            </w:tcBorders>
          </w:tcPr>
          <w:p w14:paraId="71884C09" w14:textId="77777777" w:rsidR="00B6563A" w:rsidRPr="003E7897" w:rsidRDefault="00B6563A" w:rsidP="000E7786">
            <w:pPr>
              <w:rPr>
                <w:rFonts w:ascii="Verdana" w:hAnsi="Verdana"/>
                <w:sz w:val="20"/>
              </w:rPr>
            </w:pPr>
            <w:r>
              <w:rPr>
                <w:rFonts w:ascii="Verdana" w:hAnsi="Verdana"/>
                <w:sz w:val="20"/>
              </w:rPr>
              <w:t>February</w:t>
            </w:r>
            <w:r w:rsidRPr="003E7897">
              <w:rPr>
                <w:rFonts w:ascii="Verdana" w:hAnsi="Verdana"/>
                <w:sz w:val="20"/>
              </w:rPr>
              <w:t xml:space="preserve"> cleaning</w:t>
            </w:r>
          </w:p>
        </w:tc>
        <w:tc>
          <w:tcPr>
            <w:tcW w:w="1416" w:type="dxa"/>
            <w:tcBorders>
              <w:top w:val="single" w:sz="4" w:space="0" w:color="auto"/>
              <w:left w:val="single" w:sz="4" w:space="0" w:color="auto"/>
              <w:bottom w:val="single" w:sz="4" w:space="0" w:color="auto"/>
              <w:right w:val="single" w:sz="4" w:space="0" w:color="auto"/>
            </w:tcBorders>
          </w:tcPr>
          <w:p w14:paraId="14D9F014" w14:textId="77777777" w:rsidR="00B6563A" w:rsidRPr="003E7897" w:rsidRDefault="00B6563A" w:rsidP="000E7786">
            <w:pPr>
              <w:rPr>
                <w:rFonts w:ascii="Verdana" w:hAnsi="Verdana"/>
                <w:sz w:val="20"/>
              </w:rPr>
            </w:pPr>
            <w:r w:rsidRPr="003E7897">
              <w:rPr>
                <w:rFonts w:ascii="Verdana" w:hAnsi="Verdana"/>
                <w:sz w:val="20"/>
              </w:rPr>
              <w:t>Unpaid EFT</w:t>
            </w:r>
          </w:p>
        </w:tc>
      </w:tr>
      <w:tr w:rsidR="00B6563A" w:rsidRPr="00AC3994" w14:paraId="4EBDC52C" w14:textId="77777777" w:rsidTr="000E7786">
        <w:trPr>
          <w:trHeight w:val="331"/>
        </w:trPr>
        <w:tc>
          <w:tcPr>
            <w:tcW w:w="2411" w:type="dxa"/>
            <w:tcBorders>
              <w:top w:val="single" w:sz="4" w:space="0" w:color="auto"/>
              <w:left w:val="single" w:sz="4" w:space="0" w:color="auto"/>
              <w:bottom w:val="single" w:sz="4" w:space="0" w:color="auto"/>
              <w:right w:val="single" w:sz="4" w:space="0" w:color="auto"/>
            </w:tcBorders>
          </w:tcPr>
          <w:p w14:paraId="1DACB5A0" w14:textId="77777777" w:rsidR="00B6563A" w:rsidRPr="00511AB5" w:rsidRDefault="00B6563A" w:rsidP="000E7786">
            <w:pPr>
              <w:rPr>
                <w:rFonts w:ascii="Verdana" w:hAnsi="Verdana"/>
                <w:sz w:val="20"/>
              </w:rPr>
            </w:pPr>
            <w:r w:rsidRPr="00511AB5">
              <w:rPr>
                <w:rFonts w:ascii="Verdana" w:hAnsi="Verdana"/>
                <w:sz w:val="20"/>
              </w:rPr>
              <w:t>BT</w:t>
            </w:r>
          </w:p>
        </w:tc>
        <w:tc>
          <w:tcPr>
            <w:tcW w:w="1276" w:type="dxa"/>
            <w:tcBorders>
              <w:top w:val="single" w:sz="4" w:space="0" w:color="auto"/>
              <w:left w:val="single" w:sz="4" w:space="0" w:color="auto"/>
              <w:bottom w:val="single" w:sz="4" w:space="0" w:color="auto"/>
              <w:right w:val="single" w:sz="4" w:space="0" w:color="auto"/>
            </w:tcBorders>
          </w:tcPr>
          <w:p w14:paraId="05C06A42" w14:textId="77777777" w:rsidR="00B6563A" w:rsidRPr="00AC3994" w:rsidRDefault="00B6563A" w:rsidP="000E7786">
            <w:pPr>
              <w:jc w:val="right"/>
              <w:rPr>
                <w:rFonts w:ascii="Verdana" w:hAnsi="Verdana"/>
                <w:sz w:val="20"/>
              </w:rPr>
            </w:pPr>
            <w:r w:rsidRPr="00AC3994">
              <w:rPr>
                <w:rFonts w:ascii="Verdana" w:hAnsi="Verdana"/>
                <w:sz w:val="20"/>
              </w:rPr>
              <w:t xml:space="preserve">10.00 </w:t>
            </w:r>
          </w:p>
        </w:tc>
        <w:tc>
          <w:tcPr>
            <w:tcW w:w="1275" w:type="dxa"/>
            <w:tcBorders>
              <w:top w:val="single" w:sz="4" w:space="0" w:color="auto"/>
              <w:left w:val="single" w:sz="4" w:space="0" w:color="auto"/>
              <w:bottom w:val="single" w:sz="4" w:space="0" w:color="auto"/>
              <w:right w:val="single" w:sz="4" w:space="0" w:color="auto"/>
            </w:tcBorders>
          </w:tcPr>
          <w:p w14:paraId="41B9231E" w14:textId="77777777" w:rsidR="00B6563A" w:rsidRPr="00AC3994" w:rsidRDefault="00B6563A" w:rsidP="000E7786">
            <w:pPr>
              <w:rPr>
                <w:rFonts w:ascii="Verdana" w:hAnsi="Verdana"/>
                <w:sz w:val="20"/>
              </w:rPr>
            </w:pPr>
            <w:r w:rsidRPr="00AC3994">
              <w:rPr>
                <w:rFonts w:ascii="Verdana" w:hAnsi="Verdana"/>
                <w:sz w:val="20"/>
              </w:rPr>
              <w:t>12.00</w:t>
            </w:r>
          </w:p>
        </w:tc>
        <w:tc>
          <w:tcPr>
            <w:tcW w:w="3828" w:type="dxa"/>
            <w:tcBorders>
              <w:top w:val="single" w:sz="4" w:space="0" w:color="auto"/>
              <w:left w:val="single" w:sz="4" w:space="0" w:color="auto"/>
              <w:bottom w:val="single" w:sz="4" w:space="0" w:color="auto"/>
              <w:right w:val="single" w:sz="4" w:space="0" w:color="auto"/>
            </w:tcBorders>
          </w:tcPr>
          <w:p w14:paraId="76851820" w14:textId="77777777" w:rsidR="00B6563A" w:rsidRPr="00AC3994" w:rsidRDefault="00B6563A" w:rsidP="000E7786">
            <w:pPr>
              <w:rPr>
                <w:rFonts w:ascii="Verdana" w:hAnsi="Verdana"/>
                <w:sz w:val="20"/>
              </w:rPr>
            </w:pPr>
            <w:r w:rsidRPr="00AC3994">
              <w:rPr>
                <w:rFonts w:ascii="Verdana" w:hAnsi="Verdana"/>
                <w:sz w:val="20"/>
              </w:rPr>
              <w:t>Portable mini hub</w:t>
            </w:r>
          </w:p>
        </w:tc>
        <w:tc>
          <w:tcPr>
            <w:tcW w:w="1416" w:type="dxa"/>
            <w:tcBorders>
              <w:top w:val="single" w:sz="4" w:space="0" w:color="auto"/>
              <w:left w:val="single" w:sz="4" w:space="0" w:color="auto"/>
              <w:bottom w:val="single" w:sz="4" w:space="0" w:color="auto"/>
              <w:right w:val="single" w:sz="4" w:space="0" w:color="auto"/>
            </w:tcBorders>
          </w:tcPr>
          <w:p w14:paraId="6AFB88D8" w14:textId="77777777" w:rsidR="00B6563A" w:rsidRPr="00AC3994" w:rsidRDefault="00B6563A" w:rsidP="000E7786">
            <w:pPr>
              <w:rPr>
                <w:rFonts w:ascii="Verdana" w:hAnsi="Verdana"/>
                <w:sz w:val="20"/>
              </w:rPr>
            </w:pPr>
            <w:r w:rsidRPr="00AC3994">
              <w:rPr>
                <w:rFonts w:ascii="Verdana" w:hAnsi="Verdana"/>
                <w:sz w:val="20"/>
              </w:rPr>
              <w:t>Paid DD</w:t>
            </w:r>
          </w:p>
        </w:tc>
      </w:tr>
      <w:tr w:rsidR="00B6563A" w:rsidRPr="00AC3994" w14:paraId="7FEA6EDB" w14:textId="77777777" w:rsidTr="000E7786">
        <w:tc>
          <w:tcPr>
            <w:tcW w:w="2411" w:type="dxa"/>
            <w:tcBorders>
              <w:top w:val="single" w:sz="4" w:space="0" w:color="auto"/>
              <w:left w:val="single" w:sz="4" w:space="0" w:color="auto"/>
              <w:bottom w:val="single" w:sz="4" w:space="0" w:color="auto"/>
              <w:right w:val="single" w:sz="4" w:space="0" w:color="auto"/>
            </w:tcBorders>
          </w:tcPr>
          <w:p w14:paraId="614208D1" w14:textId="77777777" w:rsidR="00B6563A" w:rsidRPr="00511AB5" w:rsidRDefault="00B6563A" w:rsidP="000E7786">
            <w:pPr>
              <w:rPr>
                <w:rFonts w:ascii="Verdana" w:hAnsi="Verdana"/>
                <w:sz w:val="20"/>
              </w:rPr>
            </w:pPr>
            <w:r>
              <w:rPr>
                <w:rFonts w:ascii="Verdana" w:hAnsi="Verdana"/>
                <w:sz w:val="20"/>
              </w:rPr>
              <w:lastRenderedPageBreak/>
              <w:t>B Bedford Expenses</w:t>
            </w:r>
          </w:p>
        </w:tc>
        <w:tc>
          <w:tcPr>
            <w:tcW w:w="1276" w:type="dxa"/>
            <w:tcBorders>
              <w:top w:val="single" w:sz="4" w:space="0" w:color="auto"/>
              <w:left w:val="single" w:sz="4" w:space="0" w:color="auto"/>
              <w:bottom w:val="single" w:sz="4" w:space="0" w:color="auto"/>
              <w:right w:val="single" w:sz="4" w:space="0" w:color="auto"/>
            </w:tcBorders>
          </w:tcPr>
          <w:p w14:paraId="3D591FFB" w14:textId="77777777" w:rsidR="00B6563A" w:rsidRPr="00AC3994" w:rsidRDefault="00B6563A" w:rsidP="000E7786">
            <w:pPr>
              <w:jc w:val="right"/>
              <w:rPr>
                <w:rFonts w:ascii="Verdana" w:hAnsi="Verdana"/>
                <w:sz w:val="20"/>
              </w:rPr>
            </w:pPr>
            <w:r>
              <w:rPr>
                <w:rFonts w:ascii="Verdana" w:hAnsi="Verdana"/>
                <w:sz w:val="20"/>
              </w:rPr>
              <w:t>457.35</w:t>
            </w:r>
          </w:p>
        </w:tc>
        <w:tc>
          <w:tcPr>
            <w:tcW w:w="1275" w:type="dxa"/>
            <w:tcBorders>
              <w:top w:val="single" w:sz="4" w:space="0" w:color="auto"/>
              <w:left w:val="single" w:sz="4" w:space="0" w:color="auto"/>
              <w:bottom w:val="single" w:sz="4" w:space="0" w:color="auto"/>
              <w:right w:val="single" w:sz="4" w:space="0" w:color="auto"/>
            </w:tcBorders>
          </w:tcPr>
          <w:p w14:paraId="1F2CA2CC" w14:textId="77777777" w:rsidR="00B6563A" w:rsidRPr="00AC3994" w:rsidRDefault="00B6563A" w:rsidP="000E7786">
            <w:pPr>
              <w:rPr>
                <w:rFonts w:ascii="Verdana" w:hAnsi="Verdana"/>
                <w:sz w:val="20"/>
              </w:rPr>
            </w:pPr>
            <w:r>
              <w:rPr>
                <w:rFonts w:ascii="Verdana" w:hAnsi="Verdana"/>
                <w:sz w:val="20"/>
              </w:rPr>
              <w:t>462.85</w:t>
            </w:r>
          </w:p>
        </w:tc>
        <w:tc>
          <w:tcPr>
            <w:tcW w:w="3828" w:type="dxa"/>
            <w:tcBorders>
              <w:top w:val="single" w:sz="4" w:space="0" w:color="auto"/>
              <w:left w:val="single" w:sz="4" w:space="0" w:color="auto"/>
              <w:bottom w:val="single" w:sz="4" w:space="0" w:color="auto"/>
              <w:right w:val="single" w:sz="4" w:space="0" w:color="auto"/>
            </w:tcBorders>
          </w:tcPr>
          <w:p w14:paraId="0E6E31F2" w14:textId="77777777" w:rsidR="00B6563A" w:rsidRPr="00AC3994" w:rsidRDefault="00B6563A" w:rsidP="000E7786">
            <w:pPr>
              <w:rPr>
                <w:rFonts w:ascii="Verdana" w:hAnsi="Verdana"/>
                <w:sz w:val="20"/>
              </w:rPr>
            </w:pPr>
            <w:r>
              <w:rPr>
                <w:rFonts w:ascii="Verdana" w:hAnsi="Verdana"/>
                <w:sz w:val="20"/>
              </w:rPr>
              <w:t>Postage, dinner, kettles</w:t>
            </w:r>
          </w:p>
        </w:tc>
        <w:tc>
          <w:tcPr>
            <w:tcW w:w="1416" w:type="dxa"/>
            <w:tcBorders>
              <w:top w:val="single" w:sz="4" w:space="0" w:color="auto"/>
              <w:left w:val="single" w:sz="4" w:space="0" w:color="auto"/>
              <w:bottom w:val="single" w:sz="4" w:space="0" w:color="auto"/>
              <w:right w:val="single" w:sz="4" w:space="0" w:color="auto"/>
            </w:tcBorders>
          </w:tcPr>
          <w:p w14:paraId="347ECF7B" w14:textId="77777777" w:rsidR="00B6563A" w:rsidRPr="00AC3994" w:rsidRDefault="00B6563A" w:rsidP="000E7786">
            <w:pPr>
              <w:rPr>
                <w:rFonts w:ascii="Verdana" w:hAnsi="Verdana"/>
                <w:sz w:val="20"/>
              </w:rPr>
            </w:pPr>
            <w:r>
              <w:rPr>
                <w:rFonts w:ascii="Verdana" w:hAnsi="Verdana"/>
                <w:sz w:val="20"/>
              </w:rPr>
              <w:t>Unpaid EFT</w:t>
            </w:r>
          </w:p>
        </w:tc>
      </w:tr>
      <w:tr w:rsidR="00B6563A" w:rsidRPr="00AC3994" w14:paraId="68A4D577" w14:textId="77777777" w:rsidTr="000E7786">
        <w:tc>
          <w:tcPr>
            <w:tcW w:w="2411" w:type="dxa"/>
            <w:tcBorders>
              <w:top w:val="single" w:sz="4" w:space="0" w:color="auto"/>
              <w:left w:val="single" w:sz="4" w:space="0" w:color="auto"/>
              <w:bottom w:val="single" w:sz="4" w:space="0" w:color="auto"/>
              <w:right w:val="single" w:sz="4" w:space="0" w:color="auto"/>
            </w:tcBorders>
          </w:tcPr>
          <w:p w14:paraId="5FABCB35" w14:textId="77777777" w:rsidR="00B6563A" w:rsidRPr="00511AB5" w:rsidRDefault="00B6563A" w:rsidP="000E7786">
            <w:pPr>
              <w:rPr>
                <w:rFonts w:ascii="Verdana" w:hAnsi="Verdana"/>
                <w:sz w:val="20"/>
                <w:highlight w:val="yellow"/>
              </w:rPr>
            </w:pPr>
            <w:r w:rsidRPr="00511AB5">
              <w:rPr>
                <w:rFonts w:ascii="Verdana" w:hAnsi="Verdana"/>
                <w:sz w:val="20"/>
              </w:rPr>
              <w:t>BT</w:t>
            </w:r>
          </w:p>
        </w:tc>
        <w:tc>
          <w:tcPr>
            <w:tcW w:w="1276" w:type="dxa"/>
            <w:tcBorders>
              <w:top w:val="single" w:sz="4" w:space="0" w:color="auto"/>
              <w:left w:val="single" w:sz="4" w:space="0" w:color="auto"/>
              <w:bottom w:val="single" w:sz="4" w:space="0" w:color="auto"/>
              <w:right w:val="single" w:sz="4" w:space="0" w:color="auto"/>
            </w:tcBorders>
          </w:tcPr>
          <w:p w14:paraId="5C9F8FA3" w14:textId="77777777" w:rsidR="00B6563A" w:rsidRPr="00AC3994" w:rsidRDefault="00B6563A" w:rsidP="000E7786">
            <w:pPr>
              <w:jc w:val="right"/>
              <w:rPr>
                <w:rFonts w:ascii="Verdana" w:hAnsi="Verdana"/>
                <w:sz w:val="20"/>
              </w:rPr>
            </w:pPr>
            <w:r>
              <w:rPr>
                <w:rFonts w:ascii="Verdana" w:hAnsi="Verdana"/>
                <w:sz w:val="20"/>
              </w:rPr>
              <w:t>42.00</w:t>
            </w:r>
          </w:p>
        </w:tc>
        <w:tc>
          <w:tcPr>
            <w:tcW w:w="1275" w:type="dxa"/>
            <w:tcBorders>
              <w:top w:val="single" w:sz="4" w:space="0" w:color="auto"/>
              <w:left w:val="single" w:sz="4" w:space="0" w:color="auto"/>
              <w:bottom w:val="single" w:sz="4" w:space="0" w:color="auto"/>
              <w:right w:val="single" w:sz="4" w:space="0" w:color="auto"/>
            </w:tcBorders>
          </w:tcPr>
          <w:p w14:paraId="705642D1" w14:textId="77777777" w:rsidR="00B6563A" w:rsidRPr="00AC3994" w:rsidRDefault="00B6563A" w:rsidP="000E7786">
            <w:pPr>
              <w:rPr>
                <w:rFonts w:ascii="Verdana" w:hAnsi="Verdana"/>
                <w:sz w:val="20"/>
              </w:rPr>
            </w:pPr>
            <w:r>
              <w:rPr>
                <w:rFonts w:ascii="Verdana" w:hAnsi="Verdana"/>
                <w:sz w:val="20"/>
              </w:rPr>
              <w:t>50.40</w:t>
            </w:r>
          </w:p>
        </w:tc>
        <w:tc>
          <w:tcPr>
            <w:tcW w:w="3828" w:type="dxa"/>
            <w:tcBorders>
              <w:top w:val="single" w:sz="4" w:space="0" w:color="auto"/>
              <w:left w:val="single" w:sz="4" w:space="0" w:color="auto"/>
              <w:bottom w:val="single" w:sz="4" w:space="0" w:color="auto"/>
              <w:right w:val="single" w:sz="4" w:space="0" w:color="auto"/>
            </w:tcBorders>
          </w:tcPr>
          <w:p w14:paraId="384E4DA1" w14:textId="77777777" w:rsidR="00B6563A" w:rsidRPr="00AC3994" w:rsidRDefault="00B6563A" w:rsidP="000E7786">
            <w:pPr>
              <w:rPr>
                <w:rFonts w:ascii="Verdana" w:hAnsi="Verdana"/>
                <w:sz w:val="20"/>
              </w:rPr>
            </w:pPr>
            <w:r w:rsidRPr="00AC3994">
              <w:rPr>
                <w:rFonts w:ascii="Verdana" w:hAnsi="Verdana"/>
                <w:sz w:val="20"/>
              </w:rPr>
              <w:t xml:space="preserve">Office phone </w:t>
            </w:r>
            <w:r>
              <w:rPr>
                <w:rFonts w:ascii="Verdana" w:hAnsi="Verdana"/>
                <w:sz w:val="20"/>
              </w:rPr>
              <w:t>February</w:t>
            </w:r>
          </w:p>
        </w:tc>
        <w:tc>
          <w:tcPr>
            <w:tcW w:w="1416" w:type="dxa"/>
            <w:tcBorders>
              <w:top w:val="single" w:sz="4" w:space="0" w:color="auto"/>
              <w:left w:val="single" w:sz="4" w:space="0" w:color="auto"/>
              <w:bottom w:val="single" w:sz="4" w:space="0" w:color="auto"/>
              <w:right w:val="single" w:sz="4" w:space="0" w:color="auto"/>
            </w:tcBorders>
          </w:tcPr>
          <w:p w14:paraId="2F04DD26" w14:textId="77777777" w:rsidR="00B6563A" w:rsidRPr="00AC3994" w:rsidRDefault="00B6563A" w:rsidP="000E7786">
            <w:pPr>
              <w:rPr>
                <w:rFonts w:ascii="Verdana" w:hAnsi="Verdana"/>
                <w:sz w:val="20"/>
              </w:rPr>
            </w:pPr>
            <w:r w:rsidRPr="00AC3994">
              <w:rPr>
                <w:rFonts w:ascii="Verdana" w:hAnsi="Verdana"/>
                <w:sz w:val="20"/>
              </w:rPr>
              <w:t>Paid DD</w:t>
            </w:r>
          </w:p>
        </w:tc>
      </w:tr>
      <w:tr w:rsidR="00B6563A" w:rsidRPr="00B13F18" w14:paraId="104F1E10" w14:textId="77777777" w:rsidTr="000E7786">
        <w:tc>
          <w:tcPr>
            <w:tcW w:w="2411" w:type="dxa"/>
            <w:tcBorders>
              <w:top w:val="single" w:sz="4" w:space="0" w:color="auto"/>
              <w:left w:val="single" w:sz="4" w:space="0" w:color="auto"/>
              <w:bottom w:val="single" w:sz="4" w:space="0" w:color="auto"/>
              <w:right w:val="single" w:sz="4" w:space="0" w:color="auto"/>
            </w:tcBorders>
          </w:tcPr>
          <w:p w14:paraId="169E2E32" w14:textId="77777777" w:rsidR="00B6563A" w:rsidRPr="00511AB5" w:rsidRDefault="00B6563A" w:rsidP="000E7786">
            <w:pPr>
              <w:rPr>
                <w:rFonts w:ascii="Verdana" w:hAnsi="Verdana"/>
                <w:sz w:val="20"/>
              </w:rPr>
            </w:pPr>
            <w:r>
              <w:rPr>
                <w:rFonts w:ascii="Verdana" w:hAnsi="Verdana"/>
                <w:sz w:val="20"/>
              </w:rPr>
              <w:t>SW Contract Services</w:t>
            </w:r>
          </w:p>
        </w:tc>
        <w:tc>
          <w:tcPr>
            <w:tcW w:w="1276" w:type="dxa"/>
            <w:tcBorders>
              <w:top w:val="single" w:sz="4" w:space="0" w:color="auto"/>
              <w:left w:val="single" w:sz="4" w:space="0" w:color="auto"/>
              <w:bottom w:val="single" w:sz="4" w:space="0" w:color="auto"/>
              <w:right w:val="single" w:sz="4" w:space="0" w:color="auto"/>
            </w:tcBorders>
          </w:tcPr>
          <w:p w14:paraId="4D5EE039" w14:textId="77777777" w:rsidR="00B6563A" w:rsidRPr="001B00A1" w:rsidRDefault="00B6563A" w:rsidP="000E7786">
            <w:pPr>
              <w:jc w:val="right"/>
              <w:rPr>
                <w:rFonts w:ascii="Verdana" w:hAnsi="Verdana"/>
                <w:sz w:val="20"/>
              </w:rPr>
            </w:pPr>
            <w:r>
              <w:rPr>
                <w:rFonts w:ascii="Verdana" w:hAnsi="Verdana"/>
                <w:sz w:val="20"/>
              </w:rPr>
              <w:t>80.00</w:t>
            </w:r>
          </w:p>
        </w:tc>
        <w:tc>
          <w:tcPr>
            <w:tcW w:w="1275" w:type="dxa"/>
            <w:tcBorders>
              <w:top w:val="single" w:sz="4" w:space="0" w:color="auto"/>
              <w:left w:val="single" w:sz="4" w:space="0" w:color="auto"/>
              <w:bottom w:val="single" w:sz="4" w:space="0" w:color="auto"/>
              <w:right w:val="single" w:sz="4" w:space="0" w:color="auto"/>
            </w:tcBorders>
          </w:tcPr>
          <w:p w14:paraId="4BCCBD0E" w14:textId="77777777" w:rsidR="00B6563A" w:rsidRPr="001B00A1" w:rsidRDefault="00B6563A" w:rsidP="000E7786">
            <w:pPr>
              <w:rPr>
                <w:rFonts w:ascii="Verdana" w:hAnsi="Verdana"/>
                <w:sz w:val="20"/>
              </w:rPr>
            </w:pPr>
            <w:r>
              <w:rPr>
                <w:rFonts w:ascii="Verdana" w:hAnsi="Verdana"/>
                <w:sz w:val="20"/>
              </w:rPr>
              <w:t>96.00</w:t>
            </w:r>
          </w:p>
        </w:tc>
        <w:tc>
          <w:tcPr>
            <w:tcW w:w="3828" w:type="dxa"/>
            <w:tcBorders>
              <w:top w:val="single" w:sz="4" w:space="0" w:color="auto"/>
              <w:left w:val="single" w:sz="4" w:space="0" w:color="auto"/>
              <w:bottom w:val="single" w:sz="4" w:space="0" w:color="auto"/>
              <w:right w:val="single" w:sz="4" w:space="0" w:color="auto"/>
            </w:tcBorders>
          </w:tcPr>
          <w:p w14:paraId="087D8D78" w14:textId="77777777" w:rsidR="00B6563A" w:rsidRPr="001B00A1" w:rsidRDefault="00B6563A" w:rsidP="000E7786">
            <w:pPr>
              <w:rPr>
                <w:rFonts w:ascii="Verdana" w:hAnsi="Verdana"/>
                <w:sz w:val="20"/>
              </w:rPr>
            </w:pPr>
            <w:r>
              <w:rPr>
                <w:rFonts w:ascii="Verdana" w:hAnsi="Verdana"/>
                <w:sz w:val="20"/>
              </w:rPr>
              <w:t>Tree on FP9</w:t>
            </w:r>
          </w:p>
        </w:tc>
        <w:tc>
          <w:tcPr>
            <w:tcW w:w="1416" w:type="dxa"/>
            <w:tcBorders>
              <w:top w:val="single" w:sz="4" w:space="0" w:color="auto"/>
              <w:left w:val="single" w:sz="4" w:space="0" w:color="auto"/>
              <w:bottom w:val="single" w:sz="4" w:space="0" w:color="auto"/>
              <w:right w:val="single" w:sz="4" w:space="0" w:color="auto"/>
            </w:tcBorders>
          </w:tcPr>
          <w:p w14:paraId="53A8DDBA" w14:textId="77777777" w:rsidR="00B6563A" w:rsidRDefault="00B6563A" w:rsidP="000E7786">
            <w:pPr>
              <w:rPr>
                <w:rFonts w:ascii="Verdana" w:hAnsi="Verdana"/>
                <w:sz w:val="20"/>
              </w:rPr>
            </w:pPr>
            <w:r>
              <w:rPr>
                <w:rFonts w:ascii="Verdana" w:hAnsi="Verdana"/>
                <w:sz w:val="20"/>
              </w:rPr>
              <w:t>Unpaid EFT</w:t>
            </w:r>
          </w:p>
        </w:tc>
      </w:tr>
      <w:tr w:rsidR="00B6563A" w:rsidRPr="00B13F18" w14:paraId="4AF58D7E" w14:textId="77777777" w:rsidTr="000E7786">
        <w:tc>
          <w:tcPr>
            <w:tcW w:w="2411" w:type="dxa"/>
            <w:tcBorders>
              <w:top w:val="single" w:sz="4" w:space="0" w:color="auto"/>
              <w:left w:val="single" w:sz="4" w:space="0" w:color="auto"/>
              <w:bottom w:val="single" w:sz="4" w:space="0" w:color="auto"/>
              <w:right w:val="single" w:sz="4" w:space="0" w:color="auto"/>
            </w:tcBorders>
          </w:tcPr>
          <w:p w14:paraId="4640F818" w14:textId="77777777" w:rsidR="00B6563A" w:rsidRPr="00EC21DC" w:rsidRDefault="00B6563A" w:rsidP="000E7786">
            <w:pPr>
              <w:rPr>
                <w:rFonts w:ascii="Verdana" w:hAnsi="Verdana"/>
                <w:sz w:val="20"/>
              </w:rPr>
            </w:pPr>
            <w:r>
              <w:rPr>
                <w:rFonts w:ascii="Verdana" w:hAnsi="Verdana"/>
                <w:sz w:val="20"/>
              </w:rPr>
              <w:t>Guardwell Securities</w:t>
            </w:r>
          </w:p>
        </w:tc>
        <w:tc>
          <w:tcPr>
            <w:tcW w:w="1276" w:type="dxa"/>
            <w:tcBorders>
              <w:top w:val="single" w:sz="4" w:space="0" w:color="auto"/>
              <w:left w:val="single" w:sz="4" w:space="0" w:color="auto"/>
              <w:bottom w:val="single" w:sz="4" w:space="0" w:color="auto"/>
              <w:right w:val="single" w:sz="4" w:space="0" w:color="auto"/>
            </w:tcBorders>
          </w:tcPr>
          <w:p w14:paraId="457A97F8" w14:textId="77777777" w:rsidR="00B6563A" w:rsidRDefault="00B6563A" w:rsidP="000E7786">
            <w:pPr>
              <w:jc w:val="right"/>
              <w:rPr>
                <w:rFonts w:ascii="Verdana" w:hAnsi="Verdana"/>
                <w:sz w:val="20"/>
              </w:rPr>
            </w:pPr>
            <w:r>
              <w:rPr>
                <w:rFonts w:ascii="Verdana" w:hAnsi="Verdana"/>
                <w:sz w:val="20"/>
              </w:rPr>
              <w:t>50.00</w:t>
            </w:r>
          </w:p>
        </w:tc>
        <w:tc>
          <w:tcPr>
            <w:tcW w:w="1275" w:type="dxa"/>
            <w:tcBorders>
              <w:top w:val="single" w:sz="4" w:space="0" w:color="auto"/>
              <w:left w:val="single" w:sz="4" w:space="0" w:color="auto"/>
              <w:bottom w:val="single" w:sz="4" w:space="0" w:color="auto"/>
              <w:right w:val="single" w:sz="4" w:space="0" w:color="auto"/>
            </w:tcBorders>
          </w:tcPr>
          <w:p w14:paraId="0B24EA7A" w14:textId="77777777" w:rsidR="00B6563A" w:rsidRDefault="00B6563A" w:rsidP="000E7786">
            <w:pPr>
              <w:rPr>
                <w:rFonts w:ascii="Verdana" w:hAnsi="Verdana"/>
                <w:sz w:val="20"/>
              </w:rPr>
            </w:pPr>
            <w:r>
              <w:rPr>
                <w:rFonts w:ascii="Verdana" w:hAnsi="Verdana"/>
                <w:sz w:val="20"/>
              </w:rPr>
              <w:t>60.00</w:t>
            </w:r>
          </w:p>
        </w:tc>
        <w:tc>
          <w:tcPr>
            <w:tcW w:w="3828" w:type="dxa"/>
            <w:tcBorders>
              <w:top w:val="single" w:sz="4" w:space="0" w:color="auto"/>
              <w:left w:val="single" w:sz="4" w:space="0" w:color="auto"/>
              <w:bottom w:val="single" w:sz="4" w:space="0" w:color="auto"/>
              <w:right w:val="single" w:sz="4" w:space="0" w:color="auto"/>
            </w:tcBorders>
          </w:tcPr>
          <w:p w14:paraId="2243F495" w14:textId="77777777" w:rsidR="00B6563A" w:rsidRDefault="00B6563A" w:rsidP="000E7786">
            <w:pPr>
              <w:rPr>
                <w:rFonts w:ascii="Verdana" w:hAnsi="Verdana"/>
                <w:sz w:val="20"/>
              </w:rPr>
            </w:pPr>
            <w:r>
              <w:rPr>
                <w:rFonts w:ascii="Verdana" w:hAnsi="Verdana"/>
                <w:sz w:val="20"/>
              </w:rPr>
              <w:t>Replacement Batteries</w:t>
            </w:r>
          </w:p>
        </w:tc>
        <w:tc>
          <w:tcPr>
            <w:tcW w:w="1416" w:type="dxa"/>
            <w:tcBorders>
              <w:top w:val="single" w:sz="4" w:space="0" w:color="auto"/>
              <w:left w:val="single" w:sz="4" w:space="0" w:color="auto"/>
              <w:bottom w:val="single" w:sz="4" w:space="0" w:color="auto"/>
              <w:right w:val="single" w:sz="4" w:space="0" w:color="auto"/>
            </w:tcBorders>
          </w:tcPr>
          <w:p w14:paraId="240ABCB1" w14:textId="77777777" w:rsidR="00B6563A" w:rsidRDefault="00B6563A" w:rsidP="000E7786">
            <w:pPr>
              <w:rPr>
                <w:rFonts w:ascii="Verdana" w:hAnsi="Verdana"/>
                <w:sz w:val="20"/>
              </w:rPr>
            </w:pPr>
            <w:r>
              <w:rPr>
                <w:rFonts w:ascii="Verdana" w:hAnsi="Verdana"/>
                <w:sz w:val="20"/>
              </w:rPr>
              <w:t>Unpaid</w:t>
            </w:r>
          </w:p>
        </w:tc>
      </w:tr>
      <w:tr w:rsidR="00B6563A" w:rsidRPr="00B13F18" w14:paraId="143B1897" w14:textId="77777777" w:rsidTr="000E7786">
        <w:tc>
          <w:tcPr>
            <w:tcW w:w="2411" w:type="dxa"/>
            <w:tcBorders>
              <w:top w:val="single" w:sz="4" w:space="0" w:color="auto"/>
              <w:left w:val="single" w:sz="4" w:space="0" w:color="auto"/>
              <w:bottom w:val="single" w:sz="4" w:space="0" w:color="auto"/>
              <w:right w:val="single" w:sz="4" w:space="0" w:color="auto"/>
            </w:tcBorders>
          </w:tcPr>
          <w:p w14:paraId="494207A5" w14:textId="77777777" w:rsidR="00B6563A" w:rsidRPr="008B7BFA" w:rsidRDefault="00B6563A" w:rsidP="000E7786">
            <w:pPr>
              <w:rPr>
                <w:rFonts w:ascii="Verdana" w:hAnsi="Verdana"/>
                <w:sz w:val="20"/>
              </w:rPr>
            </w:pPr>
            <w:r>
              <w:rPr>
                <w:rFonts w:ascii="Verdana" w:hAnsi="Verdana"/>
                <w:sz w:val="20"/>
              </w:rPr>
              <w:t xml:space="preserve">M Bastick </w:t>
            </w:r>
          </w:p>
        </w:tc>
        <w:tc>
          <w:tcPr>
            <w:tcW w:w="1276" w:type="dxa"/>
            <w:tcBorders>
              <w:top w:val="single" w:sz="4" w:space="0" w:color="auto"/>
              <w:left w:val="single" w:sz="4" w:space="0" w:color="auto"/>
              <w:bottom w:val="single" w:sz="4" w:space="0" w:color="auto"/>
              <w:right w:val="single" w:sz="4" w:space="0" w:color="auto"/>
            </w:tcBorders>
          </w:tcPr>
          <w:p w14:paraId="052C1BDD" w14:textId="77777777" w:rsidR="00B6563A" w:rsidRDefault="00B6563A" w:rsidP="000E7786">
            <w:pPr>
              <w:jc w:val="right"/>
              <w:rPr>
                <w:rFonts w:ascii="Verdana" w:hAnsi="Verdana"/>
                <w:sz w:val="20"/>
              </w:rPr>
            </w:pPr>
            <w:r>
              <w:rPr>
                <w:rFonts w:ascii="Verdana" w:hAnsi="Verdana"/>
                <w:sz w:val="20"/>
              </w:rPr>
              <w:t>47.56</w:t>
            </w:r>
          </w:p>
        </w:tc>
        <w:tc>
          <w:tcPr>
            <w:tcW w:w="1275" w:type="dxa"/>
            <w:tcBorders>
              <w:top w:val="single" w:sz="4" w:space="0" w:color="auto"/>
              <w:left w:val="single" w:sz="4" w:space="0" w:color="auto"/>
              <w:bottom w:val="single" w:sz="4" w:space="0" w:color="auto"/>
              <w:right w:val="single" w:sz="4" w:space="0" w:color="auto"/>
            </w:tcBorders>
          </w:tcPr>
          <w:p w14:paraId="08359560" w14:textId="77777777" w:rsidR="00B6563A" w:rsidRDefault="00B6563A" w:rsidP="000E7786">
            <w:pPr>
              <w:rPr>
                <w:rFonts w:ascii="Verdana" w:hAnsi="Verdana"/>
                <w:sz w:val="20"/>
              </w:rPr>
            </w:pPr>
            <w:r>
              <w:rPr>
                <w:rFonts w:ascii="Verdana" w:hAnsi="Verdana"/>
                <w:sz w:val="20"/>
              </w:rPr>
              <w:t>57.25</w:t>
            </w:r>
          </w:p>
        </w:tc>
        <w:tc>
          <w:tcPr>
            <w:tcW w:w="3828" w:type="dxa"/>
            <w:tcBorders>
              <w:top w:val="single" w:sz="4" w:space="0" w:color="auto"/>
              <w:left w:val="single" w:sz="4" w:space="0" w:color="auto"/>
              <w:bottom w:val="single" w:sz="4" w:space="0" w:color="auto"/>
              <w:right w:val="single" w:sz="4" w:space="0" w:color="auto"/>
            </w:tcBorders>
          </w:tcPr>
          <w:p w14:paraId="0AB03E2C" w14:textId="77777777" w:rsidR="00B6563A" w:rsidRDefault="00B6563A" w:rsidP="000E7786">
            <w:pPr>
              <w:rPr>
                <w:rFonts w:ascii="Verdana" w:hAnsi="Verdana"/>
                <w:sz w:val="20"/>
              </w:rPr>
            </w:pPr>
            <w:r>
              <w:rPr>
                <w:rFonts w:ascii="Verdana" w:hAnsi="Verdana"/>
                <w:sz w:val="20"/>
              </w:rPr>
              <w:t>Handyman Expenses</w:t>
            </w:r>
          </w:p>
        </w:tc>
        <w:tc>
          <w:tcPr>
            <w:tcW w:w="1416" w:type="dxa"/>
            <w:tcBorders>
              <w:top w:val="single" w:sz="4" w:space="0" w:color="auto"/>
              <w:left w:val="single" w:sz="4" w:space="0" w:color="auto"/>
              <w:bottom w:val="single" w:sz="4" w:space="0" w:color="auto"/>
              <w:right w:val="single" w:sz="4" w:space="0" w:color="auto"/>
            </w:tcBorders>
          </w:tcPr>
          <w:p w14:paraId="264DDD9A" w14:textId="77777777" w:rsidR="00B6563A" w:rsidRDefault="00B6563A" w:rsidP="000E7786">
            <w:pPr>
              <w:rPr>
                <w:rFonts w:ascii="Verdana" w:hAnsi="Verdana"/>
                <w:sz w:val="20"/>
              </w:rPr>
            </w:pPr>
            <w:r>
              <w:rPr>
                <w:rFonts w:ascii="Verdana" w:hAnsi="Verdana"/>
                <w:sz w:val="20"/>
              </w:rPr>
              <w:t>Unpaid</w:t>
            </w:r>
          </w:p>
        </w:tc>
      </w:tr>
      <w:tr w:rsidR="00B6563A" w:rsidRPr="00B13F18" w14:paraId="22E133A1" w14:textId="77777777" w:rsidTr="000E7786">
        <w:tc>
          <w:tcPr>
            <w:tcW w:w="2411" w:type="dxa"/>
            <w:tcBorders>
              <w:top w:val="single" w:sz="4" w:space="0" w:color="auto"/>
              <w:left w:val="single" w:sz="4" w:space="0" w:color="auto"/>
              <w:bottom w:val="single" w:sz="4" w:space="0" w:color="auto"/>
              <w:right w:val="single" w:sz="4" w:space="0" w:color="auto"/>
            </w:tcBorders>
          </w:tcPr>
          <w:p w14:paraId="3A2B22CF" w14:textId="77777777" w:rsidR="00B6563A" w:rsidRPr="008B7BFA" w:rsidRDefault="00B6563A" w:rsidP="000E7786">
            <w:pPr>
              <w:rPr>
                <w:rFonts w:ascii="Verdana" w:hAnsi="Verdana"/>
                <w:sz w:val="20"/>
              </w:rPr>
            </w:pPr>
            <w:r>
              <w:rPr>
                <w:rFonts w:ascii="Verdana" w:hAnsi="Verdana"/>
                <w:sz w:val="20"/>
              </w:rPr>
              <w:t>S Harding</w:t>
            </w:r>
          </w:p>
        </w:tc>
        <w:tc>
          <w:tcPr>
            <w:tcW w:w="1276" w:type="dxa"/>
            <w:tcBorders>
              <w:top w:val="single" w:sz="4" w:space="0" w:color="auto"/>
              <w:left w:val="single" w:sz="4" w:space="0" w:color="auto"/>
              <w:bottom w:val="single" w:sz="4" w:space="0" w:color="auto"/>
              <w:right w:val="single" w:sz="4" w:space="0" w:color="auto"/>
            </w:tcBorders>
          </w:tcPr>
          <w:p w14:paraId="23E343C1" w14:textId="77777777" w:rsidR="00B6563A" w:rsidRDefault="00B6563A" w:rsidP="000E7786">
            <w:pPr>
              <w:jc w:val="right"/>
              <w:rPr>
                <w:rFonts w:ascii="Verdana" w:hAnsi="Verdana"/>
                <w:sz w:val="20"/>
              </w:rPr>
            </w:pPr>
            <w:r>
              <w:rPr>
                <w:rFonts w:ascii="Verdana" w:hAnsi="Verdana"/>
                <w:sz w:val="20"/>
              </w:rPr>
              <w:t>11.19</w:t>
            </w:r>
          </w:p>
        </w:tc>
        <w:tc>
          <w:tcPr>
            <w:tcW w:w="1275" w:type="dxa"/>
            <w:tcBorders>
              <w:top w:val="single" w:sz="4" w:space="0" w:color="auto"/>
              <w:left w:val="single" w:sz="4" w:space="0" w:color="auto"/>
              <w:bottom w:val="single" w:sz="4" w:space="0" w:color="auto"/>
              <w:right w:val="single" w:sz="4" w:space="0" w:color="auto"/>
            </w:tcBorders>
          </w:tcPr>
          <w:p w14:paraId="60AB13CF" w14:textId="77777777" w:rsidR="00B6563A" w:rsidRDefault="00B6563A" w:rsidP="000E7786">
            <w:pPr>
              <w:rPr>
                <w:rFonts w:ascii="Verdana" w:hAnsi="Verdana"/>
                <w:sz w:val="20"/>
              </w:rPr>
            </w:pPr>
            <w:r>
              <w:rPr>
                <w:rFonts w:ascii="Verdana" w:hAnsi="Verdana"/>
                <w:sz w:val="20"/>
              </w:rPr>
              <w:t>13.43</w:t>
            </w:r>
          </w:p>
        </w:tc>
        <w:tc>
          <w:tcPr>
            <w:tcW w:w="3828" w:type="dxa"/>
            <w:tcBorders>
              <w:top w:val="single" w:sz="4" w:space="0" w:color="auto"/>
              <w:left w:val="single" w:sz="4" w:space="0" w:color="auto"/>
              <w:bottom w:val="single" w:sz="4" w:space="0" w:color="auto"/>
              <w:right w:val="single" w:sz="4" w:space="0" w:color="auto"/>
            </w:tcBorders>
          </w:tcPr>
          <w:p w14:paraId="1E23DE18" w14:textId="77777777" w:rsidR="00B6563A" w:rsidRDefault="00B6563A" w:rsidP="000E7786">
            <w:pPr>
              <w:rPr>
                <w:rFonts w:ascii="Verdana" w:hAnsi="Verdana"/>
                <w:sz w:val="20"/>
              </w:rPr>
            </w:pPr>
            <w:r>
              <w:rPr>
                <w:rFonts w:ascii="Verdana" w:hAnsi="Verdana"/>
                <w:sz w:val="20"/>
              </w:rPr>
              <w:t>Envelopes for mail drop</w:t>
            </w:r>
          </w:p>
        </w:tc>
        <w:tc>
          <w:tcPr>
            <w:tcW w:w="1416" w:type="dxa"/>
            <w:tcBorders>
              <w:top w:val="single" w:sz="4" w:space="0" w:color="auto"/>
              <w:left w:val="single" w:sz="4" w:space="0" w:color="auto"/>
              <w:bottom w:val="single" w:sz="4" w:space="0" w:color="auto"/>
              <w:right w:val="single" w:sz="4" w:space="0" w:color="auto"/>
            </w:tcBorders>
          </w:tcPr>
          <w:p w14:paraId="610BF5CA" w14:textId="77777777" w:rsidR="00B6563A" w:rsidRDefault="00B6563A" w:rsidP="000E7786">
            <w:pPr>
              <w:rPr>
                <w:rFonts w:ascii="Verdana" w:hAnsi="Verdana"/>
                <w:sz w:val="20"/>
              </w:rPr>
            </w:pPr>
            <w:r>
              <w:rPr>
                <w:rFonts w:ascii="Verdana" w:hAnsi="Verdana"/>
                <w:sz w:val="20"/>
              </w:rPr>
              <w:t>Unpaid EFT</w:t>
            </w:r>
          </w:p>
        </w:tc>
      </w:tr>
      <w:tr w:rsidR="00B6563A" w:rsidRPr="00B13F18" w14:paraId="2D9EA58F" w14:textId="77777777" w:rsidTr="000E7786">
        <w:tc>
          <w:tcPr>
            <w:tcW w:w="2411" w:type="dxa"/>
            <w:tcBorders>
              <w:top w:val="single" w:sz="4" w:space="0" w:color="auto"/>
              <w:left w:val="single" w:sz="4" w:space="0" w:color="auto"/>
              <w:bottom w:val="single" w:sz="4" w:space="0" w:color="auto"/>
              <w:right w:val="single" w:sz="4" w:space="0" w:color="auto"/>
            </w:tcBorders>
          </w:tcPr>
          <w:p w14:paraId="34867AE2" w14:textId="77777777" w:rsidR="00B6563A" w:rsidRDefault="00B6563A" w:rsidP="000E7786">
            <w:pPr>
              <w:rPr>
                <w:rFonts w:ascii="Verdana" w:hAnsi="Verdana"/>
                <w:sz w:val="20"/>
              </w:rPr>
            </w:pPr>
            <w:r>
              <w:rPr>
                <w:rFonts w:ascii="Verdana" w:hAnsi="Verdana"/>
                <w:sz w:val="20"/>
              </w:rPr>
              <w:t>J Paler</w:t>
            </w:r>
          </w:p>
        </w:tc>
        <w:tc>
          <w:tcPr>
            <w:tcW w:w="1276" w:type="dxa"/>
            <w:tcBorders>
              <w:top w:val="single" w:sz="4" w:space="0" w:color="auto"/>
              <w:left w:val="single" w:sz="4" w:space="0" w:color="auto"/>
              <w:bottom w:val="single" w:sz="4" w:space="0" w:color="auto"/>
              <w:right w:val="single" w:sz="4" w:space="0" w:color="auto"/>
            </w:tcBorders>
          </w:tcPr>
          <w:p w14:paraId="26251050" w14:textId="77777777" w:rsidR="00B6563A" w:rsidRDefault="00B6563A" w:rsidP="000E7786">
            <w:pPr>
              <w:jc w:val="right"/>
              <w:rPr>
                <w:rFonts w:ascii="Verdana" w:hAnsi="Verdana"/>
                <w:sz w:val="20"/>
              </w:rPr>
            </w:pPr>
            <w:r>
              <w:rPr>
                <w:rFonts w:ascii="Verdana" w:hAnsi="Verdana"/>
                <w:sz w:val="20"/>
              </w:rPr>
              <w:t>118.77</w:t>
            </w:r>
          </w:p>
        </w:tc>
        <w:tc>
          <w:tcPr>
            <w:tcW w:w="1275" w:type="dxa"/>
            <w:tcBorders>
              <w:top w:val="single" w:sz="4" w:space="0" w:color="auto"/>
              <w:left w:val="single" w:sz="4" w:space="0" w:color="auto"/>
              <w:bottom w:val="single" w:sz="4" w:space="0" w:color="auto"/>
              <w:right w:val="single" w:sz="4" w:space="0" w:color="auto"/>
            </w:tcBorders>
          </w:tcPr>
          <w:p w14:paraId="76EF893A" w14:textId="77777777" w:rsidR="00B6563A" w:rsidRDefault="00B6563A" w:rsidP="000E7786">
            <w:pPr>
              <w:rPr>
                <w:rFonts w:ascii="Verdana" w:hAnsi="Verdana"/>
                <w:sz w:val="20"/>
              </w:rPr>
            </w:pPr>
            <w:r>
              <w:rPr>
                <w:rFonts w:ascii="Verdana" w:hAnsi="Verdana"/>
                <w:sz w:val="20"/>
              </w:rPr>
              <w:t>118.77</w:t>
            </w:r>
          </w:p>
        </w:tc>
        <w:tc>
          <w:tcPr>
            <w:tcW w:w="3828" w:type="dxa"/>
            <w:tcBorders>
              <w:top w:val="single" w:sz="4" w:space="0" w:color="auto"/>
              <w:left w:val="single" w:sz="4" w:space="0" w:color="auto"/>
              <w:bottom w:val="single" w:sz="4" w:space="0" w:color="auto"/>
              <w:right w:val="single" w:sz="4" w:space="0" w:color="auto"/>
            </w:tcBorders>
          </w:tcPr>
          <w:p w14:paraId="5E7070CD" w14:textId="77777777" w:rsidR="00B6563A" w:rsidRDefault="00B6563A" w:rsidP="000E7786">
            <w:pPr>
              <w:rPr>
                <w:rFonts w:ascii="Verdana" w:hAnsi="Verdana"/>
                <w:sz w:val="20"/>
              </w:rPr>
            </w:pPr>
            <w:r>
              <w:rPr>
                <w:rFonts w:ascii="Verdana" w:hAnsi="Verdana"/>
                <w:sz w:val="20"/>
              </w:rPr>
              <w:t>Database rental</w:t>
            </w:r>
          </w:p>
        </w:tc>
        <w:tc>
          <w:tcPr>
            <w:tcW w:w="1416" w:type="dxa"/>
            <w:tcBorders>
              <w:top w:val="single" w:sz="4" w:space="0" w:color="auto"/>
              <w:left w:val="single" w:sz="4" w:space="0" w:color="auto"/>
              <w:bottom w:val="single" w:sz="4" w:space="0" w:color="auto"/>
              <w:right w:val="single" w:sz="4" w:space="0" w:color="auto"/>
            </w:tcBorders>
          </w:tcPr>
          <w:p w14:paraId="1AA456B2" w14:textId="77777777" w:rsidR="00B6563A" w:rsidRDefault="00B6563A" w:rsidP="000E7786">
            <w:pPr>
              <w:rPr>
                <w:rFonts w:ascii="Verdana" w:hAnsi="Verdana"/>
                <w:sz w:val="20"/>
              </w:rPr>
            </w:pPr>
            <w:r>
              <w:rPr>
                <w:rFonts w:ascii="Verdana" w:hAnsi="Verdana"/>
                <w:sz w:val="20"/>
              </w:rPr>
              <w:t>Unpaid EFT</w:t>
            </w:r>
          </w:p>
        </w:tc>
      </w:tr>
    </w:tbl>
    <w:p w14:paraId="3A422FF3" w14:textId="77777777" w:rsidR="00B6563A" w:rsidRPr="001E3C10" w:rsidRDefault="00B6563A" w:rsidP="00B6563A">
      <w:pPr>
        <w:rPr>
          <w:rFonts w:ascii="Verdana" w:hAnsi="Verdana"/>
          <w:i/>
          <w:sz w:val="20"/>
        </w:rPr>
      </w:pPr>
    </w:p>
    <w:p w14:paraId="2218EF36" w14:textId="7A96FCDA" w:rsidR="00B6563A" w:rsidRDefault="00B6563A" w:rsidP="00B6563A">
      <w:pPr>
        <w:ind w:left="720"/>
        <w:rPr>
          <w:rFonts w:ascii="Verdana" w:hAnsi="Verdana"/>
        </w:rPr>
      </w:pPr>
      <w:r w:rsidRPr="001E3C10">
        <w:rPr>
          <w:rFonts w:ascii="Verdana" w:hAnsi="Verdana"/>
        </w:rPr>
        <w:t xml:space="preserve">Mr. Harding and Mrs. Richards approved the EFT payments. </w:t>
      </w:r>
    </w:p>
    <w:p w14:paraId="0D6F420A" w14:textId="00454371" w:rsidR="001E3C10" w:rsidRDefault="001E3C10" w:rsidP="00B6563A">
      <w:pPr>
        <w:ind w:left="720"/>
        <w:rPr>
          <w:rFonts w:ascii="Verdana" w:hAnsi="Verdana"/>
        </w:rPr>
      </w:pPr>
    </w:p>
    <w:p w14:paraId="5F260647" w14:textId="77777777" w:rsidR="001E3C10" w:rsidRDefault="001E3C10" w:rsidP="00B6563A">
      <w:pPr>
        <w:ind w:left="720"/>
        <w:rPr>
          <w:rFonts w:ascii="Verdana" w:hAnsi="Verdana"/>
        </w:rPr>
      </w:pPr>
      <w:r w:rsidRPr="001E3C10">
        <w:rPr>
          <w:rFonts w:ascii="Verdana" w:hAnsi="Verdana"/>
          <w:b/>
          <w:bCs/>
        </w:rPr>
        <w:t>Fees and charges for 2020/21</w:t>
      </w:r>
      <w:r>
        <w:rPr>
          <w:rFonts w:ascii="Verdana" w:hAnsi="Verdana"/>
        </w:rPr>
        <w:t>: Mr. Startin had circulated proposed fees for the Burial Ground effective from 1</w:t>
      </w:r>
      <w:r w:rsidRPr="001E3C10">
        <w:rPr>
          <w:rFonts w:ascii="Verdana" w:hAnsi="Verdana"/>
          <w:vertAlign w:val="superscript"/>
        </w:rPr>
        <w:t>st</w:t>
      </w:r>
      <w:r>
        <w:rPr>
          <w:rFonts w:ascii="Verdana" w:hAnsi="Verdana"/>
        </w:rPr>
        <w:t xml:space="preserve"> May 2020. Mr. Harding proposed, and Mr. Bullions seconded, and all members agreed, that these charges be adopted. Mr. Startin had also distributed proposed hire fees for sports grounds and pavilions, and Mr. Harding proposed, and Mr. Paler seconded, and all members agreed that the fees be adopted.</w:t>
      </w:r>
    </w:p>
    <w:p w14:paraId="06E84DA7" w14:textId="77777777" w:rsidR="001E3C10" w:rsidRDefault="001E3C10" w:rsidP="00B6563A">
      <w:pPr>
        <w:ind w:left="720"/>
        <w:rPr>
          <w:rFonts w:ascii="Verdana" w:hAnsi="Verdana"/>
        </w:rPr>
      </w:pPr>
      <w:r>
        <w:rPr>
          <w:rFonts w:ascii="Verdana" w:hAnsi="Verdana"/>
          <w:b/>
          <w:bCs/>
        </w:rPr>
        <w:t>Risk Assessment</w:t>
      </w:r>
      <w:r w:rsidRPr="001E3C10">
        <w:rPr>
          <w:rFonts w:ascii="Verdana" w:hAnsi="Verdana"/>
        </w:rPr>
        <w:t>:</w:t>
      </w:r>
      <w:r>
        <w:rPr>
          <w:rFonts w:ascii="Verdana" w:hAnsi="Verdana"/>
        </w:rPr>
        <w:t xml:space="preserve"> Mr. Startin updated the Finance Risk Assessment and Mr. Harding proposed, Dr. Johnstone seconded, and all members agreed that the Risk Assessment was an accurate record and had been updated to take account of recent changes.</w:t>
      </w:r>
    </w:p>
    <w:p w14:paraId="7C38F64D" w14:textId="3AEB98E2" w:rsidR="001E3C10" w:rsidRDefault="00D34E40" w:rsidP="00D34E40">
      <w:pPr>
        <w:pStyle w:val="ListParagraph"/>
        <w:numPr>
          <w:ilvl w:val="0"/>
          <w:numId w:val="5"/>
        </w:numPr>
        <w:rPr>
          <w:rFonts w:ascii="Verdana" w:hAnsi="Verdana"/>
          <w:b/>
          <w:bCs/>
        </w:rPr>
      </w:pPr>
      <w:r w:rsidRPr="00D34E40">
        <w:rPr>
          <w:rFonts w:ascii="Verdana" w:hAnsi="Verdana"/>
          <w:b/>
          <w:bCs/>
        </w:rPr>
        <w:t>Highways and Transport</w:t>
      </w:r>
    </w:p>
    <w:p w14:paraId="6CA5541A" w14:textId="0C19E27C" w:rsidR="00D34E40" w:rsidRDefault="00D34E40" w:rsidP="00D34E40">
      <w:pPr>
        <w:ind w:left="720"/>
        <w:rPr>
          <w:rFonts w:ascii="Verdana" w:hAnsi="Verdana"/>
        </w:rPr>
      </w:pPr>
      <w:r>
        <w:rPr>
          <w:rFonts w:ascii="Verdana" w:hAnsi="Verdana"/>
          <w:b/>
          <w:bCs/>
        </w:rPr>
        <w:t xml:space="preserve">The Working Party report </w:t>
      </w:r>
      <w:r w:rsidRPr="00D34E40">
        <w:rPr>
          <w:rFonts w:ascii="Verdana" w:hAnsi="Verdana"/>
        </w:rPr>
        <w:t>was circulated to all members, and there were no comments or questions. Mr. Harding confirmed he had met with PCSO Andy Jones, who had agreed to place a camera car along the B3400 as soon as possible. The clerk read a message from former Deane Councillor Law, thanking the group and especially Mr. Harding for the work done on the Deane Gate junction and supporting the proposals made in the report.</w:t>
      </w:r>
      <w:r>
        <w:rPr>
          <w:rFonts w:ascii="Verdana" w:hAnsi="Verdana"/>
        </w:rPr>
        <w:t xml:space="preserve"> </w:t>
      </w:r>
    </w:p>
    <w:p w14:paraId="58126751" w14:textId="4B097E1F" w:rsidR="00D34E40" w:rsidRDefault="00D34E40" w:rsidP="00D34E40">
      <w:pPr>
        <w:pStyle w:val="ListParagraph"/>
        <w:numPr>
          <w:ilvl w:val="0"/>
          <w:numId w:val="5"/>
        </w:numPr>
        <w:rPr>
          <w:rFonts w:ascii="Verdana" w:hAnsi="Verdana"/>
          <w:b/>
          <w:bCs/>
        </w:rPr>
      </w:pPr>
      <w:r w:rsidRPr="00D34E40">
        <w:rPr>
          <w:rFonts w:ascii="Verdana" w:hAnsi="Verdana"/>
          <w:b/>
          <w:bCs/>
        </w:rPr>
        <w:t>Governance</w:t>
      </w:r>
    </w:p>
    <w:p w14:paraId="55F0597E" w14:textId="484B8290" w:rsidR="00192FA6" w:rsidRDefault="00D34E40" w:rsidP="00D34E40">
      <w:pPr>
        <w:ind w:left="720"/>
        <w:rPr>
          <w:rFonts w:ascii="Verdana" w:hAnsi="Verdana"/>
        </w:rPr>
      </w:pPr>
      <w:r w:rsidRPr="00192FA6">
        <w:rPr>
          <w:rFonts w:ascii="Verdana" w:hAnsi="Verdana"/>
        </w:rPr>
        <w:t xml:space="preserve">Mr. Paler proposed that in light of the rapidly changing situation with COVID 19 the Parish needs to investigate </w:t>
      </w:r>
      <w:r w:rsidRPr="00192FA6">
        <w:rPr>
          <w:rFonts w:ascii="Verdana" w:hAnsi="Verdana"/>
          <w:b/>
          <w:bCs/>
        </w:rPr>
        <w:t>remote conferencing</w:t>
      </w:r>
      <w:r w:rsidRPr="00192FA6">
        <w:rPr>
          <w:rFonts w:ascii="Verdana" w:hAnsi="Verdana"/>
        </w:rPr>
        <w:t xml:space="preserve"> (Mr. Paler suggested Zoom, Mrs. Richards uses Google Hangouts so there are clearly different options to evaluate). This could remove the necessity to attend face to face meetings, should this be</w:t>
      </w:r>
      <w:r w:rsidR="00192FA6" w:rsidRPr="00192FA6">
        <w:rPr>
          <w:rFonts w:ascii="Verdana" w:hAnsi="Verdana"/>
        </w:rPr>
        <w:t xml:space="preserve"> a risk, </w:t>
      </w:r>
      <w:r w:rsidRPr="00192FA6">
        <w:rPr>
          <w:rFonts w:ascii="Verdana" w:hAnsi="Verdana"/>
        </w:rPr>
        <w:t>(or if members are unwell or self isolating).</w:t>
      </w:r>
      <w:r w:rsidR="00192FA6" w:rsidRPr="00192FA6">
        <w:rPr>
          <w:rFonts w:ascii="Verdana" w:hAnsi="Verdana"/>
        </w:rPr>
        <w:t xml:space="preserve"> </w:t>
      </w:r>
      <w:r w:rsidR="00192FA6">
        <w:rPr>
          <w:rFonts w:ascii="Verdana" w:hAnsi="Verdana"/>
        </w:rPr>
        <w:t>Mr. Parry confirmed that any meeting should be face to face only if absolutely necessary, as many discussions can be done over the phone or online.</w:t>
      </w:r>
    </w:p>
    <w:p w14:paraId="13DC9712" w14:textId="109C4F54" w:rsidR="00192FA6" w:rsidRDefault="00192FA6" w:rsidP="00D34E40">
      <w:pPr>
        <w:ind w:left="720"/>
        <w:rPr>
          <w:rFonts w:ascii="Verdana" w:hAnsi="Verdana"/>
        </w:rPr>
      </w:pPr>
    </w:p>
    <w:p w14:paraId="579C0F6C" w14:textId="77777777" w:rsidR="00192FA6" w:rsidRDefault="00192FA6" w:rsidP="00D34E40">
      <w:pPr>
        <w:ind w:left="720"/>
        <w:rPr>
          <w:rFonts w:ascii="Verdana" w:hAnsi="Verdana"/>
        </w:rPr>
      </w:pPr>
    </w:p>
    <w:p w14:paraId="463838D0" w14:textId="2B520F17" w:rsidR="00D34E40" w:rsidRPr="00192FA6" w:rsidRDefault="00192FA6" w:rsidP="00192FA6">
      <w:pPr>
        <w:pStyle w:val="ListParagraph"/>
        <w:numPr>
          <w:ilvl w:val="0"/>
          <w:numId w:val="5"/>
        </w:numPr>
        <w:rPr>
          <w:rFonts w:ascii="Verdana" w:hAnsi="Verdana"/>
          <w:b/>
          <w:bCs/>
        </w:rPr>
      </w:pPr>
      <w:r w:rsidRPr="00192FA6">
        <w:rPr>
          <w:rFonts w:ascii="Verdana" w:hAnsi="Verdana"/>
          <w:b/>
          <w:bCs/>
        </w:rPr>
        <w:lastRenderedPageBreak/>
        <w:t>IT</w:t>
      </w:r>
    </w:p>
    <w:p w14:paraId="36C700FD" w14:textId="2273CCD1" w:rsidR="00192FA6" w:rsidRDefault="00192FA6" w:rsidP="00192FA6">
      <w:pPr>
        <w:ind w:left="720"/>
        <w:rPr>
          <w:rFonts w:ascii="Verdana" w:hAnsi="Verdana"/>
        </w:rPr>
      </w:pPr>
      <w:r>
        <w:rPr>
          <w:rFonts w:ascii="Verdana" w:hAnsi="Verdana"/>
        </w:rPr>
        <w:t xml:space="preserve">Mr. Paler outlined the group’s ongoing work, monitoring the clerk’s hours, and providing an online resource for the monthly meetings. The further development of the ‘ACTIONS’ area on Ragic is continuing and ideally will be live by end of April, although Mr. Ellison has indicated that Sports and Play areas may be later than that. </w:t>
      </w:r>
    </w:p>
    <w:p w14:paraId="7210ADD4" w14:textId="31907A4D" w:rsidR="00192FA6" w:rsidRDefault="00192FA6" w:rsidP="00192FA6">
      <w:pPr>
        <w:pStyle w:val="ListParagraph"/>
        <w:numPr>
          <w:ilvl w:val="0"/>
          <w:numId w:val="5"/>
        </w:numPr>
        <w:rPr>
          <w:rFonts w:ascii="Verdana" w:hAnsi="Verdana"/>
          <w:b/>
          <w:bCs/>
        </w:rPr>
      </w:pPr>
      <w:r w:rsidRPr="00192FA6">
        <w:rPr>
          <w:rFonts w:ascii="Verdana" w:hAnsi="Verdana"/>
          <w:b/>
          <w:bCs/>
        </w:rPr>
        <w:t>Publicity and Events</w:t>
      </w:r>
    </w:p>
    <w:p w14:paraId="3B28F6ED" w14:textId="77777777" w:rsidR="00192FA6" w:rsidRDefault="00192FA6" w:rsidP="00192FA6">
      <w:pPr>
        <w:ind w:left="720"/>
        <w:rPr>
          <w:rFonts w:ascii="Verdana" w:hAnsi="Verdana"/>
        </w:rPr>
      </w:pPr>
      <w:r w:rsidRPr="00192FA6">
        <w:rPr>
          <w:rFonts w:ascii="Verdana" w:hAnsi="Verdana"/>
        </w:rPr>
        <w:t xml:space="preserve">Mr. Bealing issued a report in advance of the meeting. </w:t>
      </w:r>
    </w:p>
    <w:p w14:paraId="0EB09F69" w14:textId="2D95BA5D" w:rsidR="00192FA6" w:rsidRDefault="00192FA6" w:rsidP="00192FA6">
      <w:pPr>
        <w:ind w:left="720"/>
        <w:rPr>
          <w:rFonts w:ascii="Verdana" w:hAnsi="Verdana"/>
        </w:rPr>
      </w:pPr>
      <w:r w:rsidRPr="00192FA6">
        <w:rPr>
          <w:rFonts w:ascii="Verdana" w:hAnsi="Verdana"/>
        </w:rPr>
        <w:t xml:space="preserve">The clerk distributed a copy of the </w:t>
      </w:r>
      <w:r w:rsidRPr="00192FA6">
        <w:rPr>
          <w:rFonts w:ascii="Verdana" w:hAnsi="Verdana"/>
          <w:b/>
          <w:bCs/>
        </w:rPr>
        <w:t>proposed flyer</w:t>
      </w:r>
      <w:r w:rsidRPr="00192FA6">
        <w:rPr>
          <w:rFonts w:ascii="Verdana" w:hAnsi="Verdana"/>
        </w:rPr>
        <w:t xml:space="preserve">, and members agreed that it should be sent to the printers asap, with the addition of details of the PC website and a statement that the meeting will go ahead providing there is no further advice to the contrary from Public Health England. </w:t>
      </w:r>
      <w:r>
        <w:rPr>
          <w:rFonts w:ascii="Verdana" w:hAnsi="Verdana"/>
        </w:rPr>
        <w:t xml:space="preserve"> </w:t>
      </w:r>
    </w:p>
    <w:p w14:paraId="4187E4A8" w14:textId="77777777" w:rsidR="00192FA6" w:rsidRDefault="00192FA6" w:rsidP="00192FA6">
      <w:pPr>
        <w:ind w:left="720"/>
        <w:rPr>
          <w:rFonts w:ascii="Verdana" w:hAnsi="Verdana"/>
        </w:rPr>
      </w:pPr>
      <w:r>
        <w:rPr>
          <w:rFonts w:ascii="Verdana" w:hAnsi="Verdana"/>
        </w:rPr>
        <w:t xml:space="preserve">It was agreed that the Parish would like to work with the team from the Community Church again for the </w:t>
      </w:r>
      <w:r w:rsidRPr="00192FA6">
        <w:rPr>
          <w:rFonts w:ascii="Verdana" w:hAnsi="Verdana"/>
          <w:b/>
          <w:bCs/>
        </w:rPr>
        <w:t>Remembrance Service.</w:t>
      </w:r>
    </w:p>
    <w:p w14:paraId="641B5A93" w14:textId="15D7867E" w:rsidR="00192FA6" w:rsidRDefault="00192FA6" w:rsidP="00192FA6">
      <w:pPr>
        <w:ind w:left="720"/>
        <w:rPr>
          <w:rFonts w:ascii="Verdana" w:hAnsi="Verdana"/>
        </w:rPr>
      </w:pPr>
      <w:r>
        <w:rPr>
          <w:rFonts w:ascii="Verdana" w:hAnsi="Verdana"/>
        </w:rPr>
        <w:t xml:space="preserve">It was agreed that the Parish would provide a </w:t>
      </w:r>
      <w:r w:rsidRPr="00192FA6">
        <w:rPr>
          <w:rFonts w:ascii="Verdana" w:hAnsi="Verdana"/>
          <w:b/>
          <w:bCs/>
        </w:rPr>
        <w:t>hamper for the Village Show</w:t>
      </w:r>
      <w:r>
        <w:rPr>
          <w:rFonts w:ascii="Verdana" w:hAnsi="Verdana"/>
        </w:rPr>
        <w:t xml:space="preserve"> raffle at a value of £65.00.</w:t>
      </w:r>
    </w:p>
    <w:p w14:paraId="2228F8EA" w14:textId="6B2CBE47" w:rsidR="00192FA6" w:rsidRDefault="00192FA6" w:rsidP="00192FA6">
      <w:pPr>
        <w:ind w:left="720"/>
        <w:rPr>
          <w:rFonts w:ascii="Verdana" w:hAnsi="Verdana"/>
        </w:rPr>
      </w:pPr>
      <w:r>
        <w:rPr>
          <w:rFonts w:ascii="Verdana" w:hAnsi="Verdana"/>
        </w:rPr>
        <w:t xml:space="preserve">Details of the </w:t>
      </w:r>
      <w:r w:rsidRPr="00192FA6">
        <w:rPr>
          <w:rFonts w:ascii="Verdana" w:hAnsi="Verdana"/>
          <w:b/>
          <w:bCs/>
        </w:rPr>
        <w:t>raffle to raise funds for the Pond restoration</w:t>
      </w:r>
      <w:r>
        <w:rPr>
          <w:rFonts w:ascii="Verdana" w:hAnsi="Verdana"/>
        </w:rPr>
        <w:t xml:space="preserve"> were discussed in the Environment report, and it was agreed that the best date for this would be after Christmas in early 2021. </w:t>
      </w:r>
    </w:p>
    <w:p w14:paraId="2E442228" w14:textId="12E77486" w:rsidR="00192FA6" w:rsidRDefault="00192FA6" w:rsidP="00192FA6">
      <w:pPr>
        <w:pStyle w:val="ListParagraph"/>
        <w:numPr>
          <w:ilvl w:val="0"/>
          <w:numId w:val="5"/>
        </w:numPr>
        <w:rPr>
          <w:rFonts w:ascii="Verdana" w:hAnsi="Verdana"/>
          <w:b/>
          <w:bCs/>
        </w:rPr>
      </w:pPr>
      <w:r w:rsidRPr="00192FA6">
        <w:rPr>
          <w:rFonts w:ascii="Verdana" w:hAnsi="Verdana"/>
          <w:b/>
          <w:bCs/>
        </w:rPr>
        <w:t>Sports and Play areas</w:t>
      </w:r>
    </w:p>
    <w:p w14:paraId="546DED81" w14:textId="657FCCF8" w:rsidR="00192FA6" w:rsidRDefault="00192FA6" w:rsidP="00192FA6">
      <w:pPr>
        <w:ind w:left="720"/>
        <w:rPr>
          <w:rFonts w:ascii="Verdana" w:hAnsi="Verdana"/>
        </w:rPr>
      </w:pPr>
      <w:r w:rsidRPr="00192FA6">
        <w:rPr>
          <w:rFonts w:ascii="Verdana" w:hAnsi="Verdana"/>
        </w:rPr>
        <w:t>Mr. Ellison issued</w:t>
      </w:r>
      <w:r>
        <w:rPr>
          <w:rFonts w:ascii="Verdana" w:hAnsi="Verdana"/>
          <w:b/>
          <w:bCs/>
        </w:rPr>
        <w:t xml:space="preserve"> a working party report </w:t>
      </w:r>
      <w:r w:rsidRPr="00192FA6">
        <w:rPr>
          <w:rFonts w:ascii="Verdana" w:hAnsi="Verdana"/>
        </w:rPr>
        <w:t>in advance of the meeting and there were no comments or queries.</w:t>
      </w:r>
    </w:p>
    <w:p w14:paraId="7E594E61" w14:textId="77777777" w:rsidR="00527E90" w:rsidRDefault="00192FA6" w:rsidP="00192FA6">
      <w:pPr>
        <w:ind w:left="720"/>
        <w:rPr>
          <w:rFonts w:ascii="Verdana" w:hAnsi="Verdana"/>
        </w:rPr>
      </w:pPr>
      <w:r>
        <w:rPr>
          <w:rFonts w:ascii="Verdana" w:hAnsi="Verdana"/>
        </w:rPr>
        <w:t xml:space="preserve">Members agreed that the </w:t>
      </w:r>
      <w:r w:rsidRPr="00527E90">
        <w:rPr>
          <w:rFonts w:ascii="Verdana" w:hAnsi="Verdana"/>
          <w:b/>
          <w:bCs/>
        </w:rPr>
        <w:t>tree and hedge works at Avon Road play area</w:t>
      </w:r>
      <w:r>
        <w:rPr>
          <w:rFonts w:ascii="Verdana" w:hAnsi="Verdana"/>
        </w:rPr>
        <w:t xml:space="preserve"> should be approved and carried out as soon as possible to avoid issues with bird nesting. </w:t>
      </w:r>
    </w:p>
    <w:p w14:paraId="39C69C3F" w14:textId="1956764C" w:rsidR="00527E90" w:rsidRDefault="00527E90" w:rsidP="00192FA6">
      <w:pPr>
        <w:ind w:left="720"/>
        <w:rPr>
          <w:rFonts w:ascii="Verdana" w:hAnsi="Verdana"/>
        </w:rPr>
      </w:pPr>
      <w:r>
        <w:rPr>
          <w:rFonts w:ascii="Verdana" w:hAnsi="Verdana"/>
        </w:rPr>
        <w:t xml:space="preserve"> It was agreed that the hire rules be amended, to include a </w:t>
      </w:r>
      <w:r w:rsidRPr="00527E90">
        <w:rPr>
          <w:rFonts w:ascii="Verdana" w:hAnsi="Verdana"/>
          <w:b/>
          <w:bCs/>
        </w:rPr>
        <w:t>call-out charge</w:t>
      </w:r>
      <w:r>
        <w:rPr>
          <w:rFonts w:ascii="Verdana" w:hAnsi="Verdana"/>
        </w:rPr>
        <w:t xml:space="preserve"> for issues such as setting off fire alarms by bringing a smoking barbeque inside the pavilion, or leaving doors unlocked which then opened in high winds and triggered the burglar alarms. A charge of £150.00 was proposed, and if it happens regularly, the right to refuse further hiring could be </w:t>
      </w:r>
      <w:r w:rsidR="0059222A">
        <w:rPr>
          <w:rFonts w:ascii="Verdana" w:hAnsi="Verdana"/>
        </w:rPr>
        <w:t>considered</w:t>
      </w:r>
      <w:r>
        <w:rPr>
          <w:rFonts w:ascii="Verdana" w:hAnsi="Verdana"/>
        </w:rPr>
        <w:t>.</w:t>
      </w:r>
    </w:p>
    <w:p w14:paraId="72E72EC4" w14:textId="24E3DD87" w:rsidR="00192FA6" w:rsidRPr="00192FA6" w:rsidRDefault="00527E90" w:rsidP="00192FA6">
      <w:pPr>
        <w:ind w:left="720"/>
        <w:rPr>
          <w:rFonts w:ascii="Verdana" w:hAnsi="Verdana"/>
        </w:rPr>
      </w:pPr>
      <w:r>
        <w:rPr>
          <w:rFonts w:ascii="Verdana" w:hAnsi="Verdana"/>
        </w:rPr>
        <w:t xml:space="preserve"> </w:t>
      </w:r>
    </w:p>
    <w:p w14:paraId="0A331A2C" w14:textId="29754758" w:rsidR="00192FA6" w:rsidRPr="0059222A" w:rsidRDefault="0059222A" w:rsidP="0059222A">
      <w:pPr>
        <w:pStyle w:val="ListParagraph"/>
        <w:numPr>
          <w:ilvl w:val="0"/>
          <w:numId w:val="1"/>
        </w:numPr>
        <w:ind w:hanging="862"/>
        <w:rPr>
          <w:rFonts w:ascii="Verdana" w:hAnsi="Verdana"/>
          <w:b/>
          <w:bCs/>
          <w:u w:val="single"/>
        </w:rPr>
      </w:pPr>
      <w:r w:rsidRPr="0059222A">
        <w:rPr>
          <w:rFonts w:ascii="Verdana" w:hAnsi="Verdana"/>
          <w:b/>
          <w:bCs/>
          <w:u w:val="single"/>
        </w:rPr>
        <w:t>Reports from representatives to other organisations</w:t>
      </w:r>
    </w:p>
    <w:p w14:paraId="69B769C8" w14:textId="4ED37DF6" w:rsidR="0059222A" w:rsidRPr="0059222A" w:rsidRDefault="0059222A" w:rsidP="00D34E40">
      <w:pPr>
        <w:ind w:left="720"/>
        <w:rPr>
          <w:rFonts w:ascii="Verdana" w:hAnsi="Verdana"/>
        </w:rPr>
      </w:pPr>
      <w:r>
        <w:rPr>
          <w:rFonts w:ascii="Verdana" w:hAnsi="Verdana"/>
          <w:b/>
          <w:bCs/>
        </w:rPr>
        <w:t xml:space="preserve">Andover Road Village Hall: </w:t>
      </w:r>
      <w:r w:rsidRPr="0059222A">
        <w:rPr>
          <w:rFonts w:ascii="Verdana" w:hAnsi="Verdana"/>
        </w:rPr>
        <w:t>nothing to report</w:t>
      </w:r>
    </w:p>
    <w:p w14:paraId="07F406E5" w14:textId="4725E98C" w:rsidR="0059222A" w:rsidRDefault="0059222A" w:rsidP="00D34E40">
      <w:pPr>
        <w:ind w:left="720"/>
        <w:rPr>
          <w:rFonts w:ascii="Verdana" w:hAnsi="Verdana"/>
          <w:b/>
          <w:bCs/>
        </w:rPr>
      </w:pPr>
      <w:r>
        <w:rPr>
          <w:rFonts w:ascii="Verdana" w:hAnsi="Verdana"/>
          <w:b/>
          <w:bCs/>
        </w:rPr>
        <w:t xml:space="preserve">East Oakley Village Hall: </w:t>
      </w:r>
      <w:r w:rsidRPr="0059222A">
        <w:rPr>
          <w:rFonts w:ascii="Verdana" w:hAnsi="Verdana"/>
        </w:rPr>
        <w:t>nothing to report</w:t>
      </w:r>
    </w:p>
    <w:p w14:paraId="1FFF3A90" w14:textId="77777777" w:rsidR="0059222A" w:rsidRPr="0059222A" w:rsidRDefault="0059222A" w:rsidP="00D34E40">
      <w:pPr>
        <w:ind w:left="720"/>
        <w:rPr>
          <w:rFonts w:ascii="Verdana" w:hAnsi="Verdana"/>
        </w:rPr>
      </w:pPr>
      <w:r>
        <w:rPr>
          <w:rFonts w:ascii="Verdana" w:hAnsi="Verdana"/>
          <w:b/>
          <w:bCs/>
        </w:rPr>
        <w:t xml:space="preserve">Jubiloaks/Woodlands Group: </w:t>
      </w:r>
      <w:r w:rsidRPr="0059222A">
        <w:rPr>
          <w:rFonts w:ascii="Verdana" w:hAnsi="Verdana"/>
        </w:rPr>
        <w:t>the clerk will attend the AGM of both organisations to represent the Parish Council</w:t>
      </w:r>
    </w:p>
    <w:p w14:paraId="4F7071B6" w14:textId="687F85A6" w:rsidR="0059222A" w:rsidRPr="0059222A" w:rsidRDefault="0059222A" w:rsidP="00D34E40">
      <w:pPr>
        <w:ind w:left="720"/>
        <w:rPr>
          <w:rFonts w:ascii="Verdana" w:hAnsi="Verdana"/>
        </w:rPr>
      </w:pPr>
      <w:r>
        <w:rPr>
          <w:rFonts w:ascii="Verdana" w:hAnsi="Verdana"/>
          <w:b/>
          <w:bCs/>
        </w:rPr>
        <w:t xml:space="preserve">Village Show Committee: </w:t>
      </w:r>
      <w:r w:rsidRPr="0059222A">
        <w:rPr>
          <w:rFonts w:ascii="Verdana" w:hAnsi="Verdana"/>
        </w:rPr>
        <w:t>a meeting report was circulated to all members.</w:t>
      </w:r>
    </w:p>
    <w:p w14:paraId="2F3D94BB" w14:textId="77777777" w:rsidR="0059222A" w:rsidRPr="0059222A" w:rsidRDefault="0059222A" w:rsidP="00D34E40">
      <w:pPr>
        <w:ind w:left="720"/>
        <w:rPr>
          <w:rFonts w:ascii="Verdana" w:hAnsi="Verdana"/>
        </w:rPr>
      </w:pPr>
      <w:r>
        <w:rPr>
          <w:rFonts w:ascii="Verdana" w:hAnsi="Verdana"/>
          <w:b/>
          <w:bCs/>
        </w:rPr>
        <w:lastRenderedPageBreak/>
        <w:t xml:space="preserve">Oakley Community Association: </w:t>
      </w:r>
      <w:r w:rsidRPr="0059222A">
        <w:rPr>
          <w:rFonts w:ascii="Verdana" w:hAnsi="Verdana"/>
        </w:rPr>
        <w:t>a meeting report was issued to all members.</w:t>
      </w:r>
    </w:p>
    <w:p w14:paraId="21312ECC" w14:textId="77777777" w:rsidR="0059222A" w:rsidRPr="0059222A" w:rsidRDefault="0059222A" w:rsidP="00D34E40">
      <w:pPr>
        <w:ind w:left="720"/>
        <w:rPr>
          <w:rFonts w:ascii="Verdana" w:hAnsi="Verdana"/>
        </w:rPr>
      </w:pPr>
      <w:r>
        <w:rPr>
          <w:rFonts w:ascii="Verdana" w:hAnsi="Verdana"/>
          <w:b/>
          <w:bCs/>
        </w:rPr>
        <w:t xml:space="preserve">Community Kindness: </w:t>
      </w:r>
      <w:r w:rsidRPr="0059222A">
        <w:rPr>
          <w:rFonts w:ascii="Verdana" w:hAnsi="Verdana"/>
        </w:rPr>
        <w:t>a meeting report was distributed to all members.</w:t>
      </w:r>
    </w:p>
    <w:p w14:paraId="7B54F0FC" w14:textId="24D6185E" w:rsidR="00D34E40" w:rsidRDefault="0059222A" w:rsidP="0059222A">
      <w:pPr>
        <w:pStyle w:val="ListParagraph"/>
        <w:numPr>
          <w:ilvl w:val="0"/>
          <w:numId w:val="1"/>
        </w:numPr>
        <w:ind w:hanging="578"/>
        <w:rPr>
          <w:rFonts w:ascii="Verdana" w:hAnsi="Verdana"/>
          <w:b/>
          <w:bCs/>
          <w:u w:val="single"/>
        </w:rPr>
      </w:pPr>
      <w:r w:rsidRPr="0059222A">
        <w:rPr>
          <w:rFonts w:ascii="Verdana" w:hAnsi="Verdana"/>
          <w:b/>
          <w:bCs/>
          <w:u w:val="single"/>
        </w:rPr>
        <w:t xml:space="preserve">Confidential Items </w:t>
      </w:r>
    </w:p>
    <w:p w14:paraId="004CC94F" w14:textId="2D40CA5F" w:rsidR="0059222A" w:rsidRPr="0059222A" w:rsidRDefault="0059222A" w:rsidP="0059222A">
      <w:pPr>
        <w:rPr>
          <w:rFonts w:ascii="Verdana" w:hAnsi="Verdana"/>
        </w:rPr>
      </w:pPr>
      <w:r w:rsidRPr="0059222A">
        <w:rPr>
          <w:rFonts w:ascii="Verdana" w:hAnsi="Verdana"/>
          <w:b/>
          <w:bCs/>
        </w:rPr>
        <w:t>RESOLVED</w:t>
      </w:r>
      <w:r w:rsidRPr="0059222A">
        <w:rPr>
          <w:rFonts w:ascii="Verdana" w:hAnsi="Verdana"/>
        </w:rPr>
        <w:t>: that owing to the confidential nature of the business to be discu</w:t>
      </w:r>
      <w:r>
        <w:rPr>
          <w:rFonts w:ascii="Verdana" w:hAnsi="Verdana"/>
        </w:rPr>
        <w:t>ssed</w:t>
      </w:r>
      <w:r w:rsidRPr="0059222A">
        <w:rPr>
          <w:rFonts w:ascii="Verdana" w:hAnsi="Verdana"/>
        </w:rPr>
        <w:t>, the public and press be excluded f</w:t>
      </w:r>
      <w:r>
        <w:rPr>
          <w:rFonts w:ascii="Verdana" w:hAnsi="Verdana"/>
        </w:rPr>
        <w:t>ro</w:t>
      </w:r>
      <w:r w:rsidRPr="0059222A">
        <w:rPr>
          <w:rFonts w:ascii="Verdana" w:hAnsi="Verdana"/>
        </w:rPr>
        <w:t>m the remainder of the meeting.</w:t>
      </w:r>
    </w:p>
    <w:p w14:paraId="58554A81" w14:textId="536C6741" w:rsidR="00E175FF" w:rsidRPr="00E175FF" w:rsidRDefault="00E175FF" w:rsidP="00E175FF">
      <w:pPr>
        <w:pStyle w:val="ListParagraph"/>
        <w:numPr>
          <w:ilvl w:val="0"/>
          <w:numId w:val="1"/>
        </w:numPr>
        <w:ind w:hanging="720"/>
        <w:rPr>
          <w:rFonts w:ascii="Verdana" w:hAnsi="Verdana"/>
        </w:rPr>
      </w:pPr>
      <w:r>
        <w:rPr>
          <w:rFonts w:ascii="Verdana" w:hAnsi="Verdana"/>
          <w:b/>
          <w:bCs/>
        </w:rPr>
        <w:t xml:space="preserve">Date of the next meeting is 9 April 2020 </w:t>
      </w:r>
      <w:r w:rsidRPr="00E175FF">
        <w:rPr>
          <w:rFonts w:ascii="Verdana" w:hAnsi="Verdana"/>
        </w:rPr>
        <w:t xml:space="preserve">(subject to any changes due to COVID 19). </w:t>
      </w:r>
    </w:p>
    <w:p w14:paraId="017A5C59" w14:textId="237A48F6" w:rsidR="00DB1990" w:rsidRDefault="00DB1990" w:rsidP="00DB1990">
      <w:pPr>
        <w:rPr>
          <w:rFonts w:ascii="Verdana" w:hAnsi="Verdana"/>
          <w:b/>
          <w:bCs/>
          <w:u w:val="single"/>
        </w:rPr>
      </w:pPr>
    </w:p>
    <w:p w14:paraId="254DD3BE" w14:textId="77777777" w:rsidR="00DB1990" w:rsidRPr="00DB1990" w:rsidRDefault="00DB1990" w:rsidP="00DB1990">
      <w:pPr>
        <w:rPr>
          <w:rFonts w:ascii="Verdana" w:hAnsi="Verdana"/>
          <w:b/>
          <w:bCs/>
          <w:u w:val="single"/>
        </w:rPr>
      </w:pPr>
    </w:p>
    <w:p w14:paraId="7DF7C854" w14:textId="77777777" w:rsidR="00615202" w:rsidRPr="00615202" w:rsidRDefault="00615202" w:rsidP="00615202">
      <w:pPr>
        <w:rPr>
          <w:rFonts w:ascii="Verdana" w:hAnsi="Verdana"/>
        </w:rPr>
      </w:pPr>
    </w:p>
    <w:p w14:paraId="622AB56A" w14:textId="62CC6FEB" w:rsidR="00330897" w:rsidRDefault="00330897" w:rsidP="00615202">
      <w:pPr>
        <w:ind w:left="720"/>
      </w:pPr>
    </w:p>
    <w:p w14:paraId="57EE6E79" w14:textId="77777777" w:rsidR="00615202" w:rsidRDefault="00615202" w:rsidP="00615202">
      <w:pPr>
        <w:ind w:left="720"/>
      </w:pPr>
    </w:p>
    <w:sectPr w:rsidR="0061520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E227F22"/>
    <w:multiLevelType w:val="hybridMultilevel"/>
    <w:tmpl w:val="2B829278"/>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5F77137"/>
    <w:multiLevelType w:val="hybridMultilevel"/>
    <w:tmpl w:val="FAF299E4"/>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20E5526"/>
    <w:multiLevelType w:val="hybridMultilevel"/>
    <w:tmpl w:val="D548D364"/>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52571E7"/>
    <w:multiLevelType w:val="hybridMultilevel"/>
    <w:tmpl w:val="2B829278"/>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6156192"/>
    <w:multiLevelType w:val="hybridMultilevel"/>
    <w:tmpl w:val="CC6E462A"/>
    <w:lvl w:ilvl="0" w:tplc="08090019">
      <w:start w:val="1"/>
      <w:numFmt w:val="lowerLetter"/>
      <w:lvlText w:val="%1."/>
      <w:lvlJc w:val="left"/>
      <w:pPr>
        <w:ind w:left="1512" w:hanging="360"/>
      </w:pPr>
    </w:lvl>
    <w:lvl w:ilvl="1" w:tplc="08090019" w:tentative="1">
      <w:start w:val="1"/>
      <w:numFmt w:val="lowerLetter"/>
      <w:lvlText w:val="%2."/>
      <w:lvlJc w:val="left"/>
      <w:pPr>
        <w:ind w:left="2232" w:hanging="360"/>
      </w:pPr>
    </w:lvl>
    <w:lvl w:ilvl="2" w:tplc="0809001B" w:tentative="1">
      <w:start w:val="1"/>
      <w:numFmt w:val="lowerRoman"/>
      <w:lvlText w:val="%3."/>
      <w:lvlJc w:val="right"/>
      <w:pPr>
        <w:ind w:left="2952" w:hanging="180"/>
      </w:pPr>
    </w:lvl>
    <w:lvl w:ilvl="3" w:tplc="0809000F" w:tentative="1">
      <w:start w:val="1"/>
      <w:numFmt w:val="decimal"/>
      <w:lvlText w:val="%4."/>
      <w:lvlJc w:val="left"/>
      <w:pPr>
        <w:ind w:left="3672" w:hanging="360"/>
      </w:pPr>
    </w:lvl>
    <w:lvl w:ilvl="4" w:tplc="08090019" w:tentative="1">
      <w:start w:val="1"/>
      <w:numFmt w:val="lowerLetter"/>
      <w:lvlText w:val="%5."/>
      <w:lvlJc w:val="left"/>
      <w:pPr>
        <w:ind w:left="4392" w:hanging="360"/>
      </w:pPr>
    </w:lvl>
    <w:lvl w:ilvl="5" w:tplc="0809001B" w:tentative="1">
      <w:start w:val="1"/>
      <w:numFmt w:val="lowerRoman"/>
      <w:lvlText w:val="%6."/>
      <w:lvlJc w:val="right"/>
      <w:pPr>
        <w:ind w:left="5112" w:hanging="180"/>
      </w:pPr>
    </w:lvl>
    <w:lvl w:ilvl="6" w:tplc="0809000F" w:tentative="1">
      <w:start w:val="1"/>
      <w:numFmt w:val="decimal"/>
      <w:lvlText w:val="%7."/>
      <w:lvlJc w:val="left"/>
      <w:pPr>
        <w:ind w:left="5832" w:hanging="360"/>
      </w:pPr>
    </w:lvl>
    <w:lvl w:ilvl="7" w:tplc="08090019" w:tentative="1">
      <w:start w:val="1"/>
      <w:numFmt w:val="lowerLetter"/>
      <w:lvlText w:val="%8."/>
      <w:lvlJc w:val="left"/>
      <w:pPr>
        <w:ind w:left="6552" w:hanging="360"/>
      </w:pPr>
    </w:lvl>
    <w:lvl w:ilvl="8" w:tplc="0809001B" w:tentative="1">
      <w:start w:val="1"/>
      <w:numFmt w:val="lowerRoman"/>
      <w:lvlText w:val="%9."/>
      <w:lvlJc w:val="right"/>
      <w:pPr>
        <w:ind w:left="7272" w:hanging="180"/>
      </w:pPr>
    </w:lvl>
  </w:abstractNum>
  <w:abstractNum w:abstractNumId="5" w15:restartNumberingAfterBreak="0">
    <w:nsid w:val="656F2108"/>
    <w:multiLevelType w:val="hybridMultilevel"/>
    <w:tmpl w:val="9F34F8BC"/>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9A7031D"/>
    <w:multiLevelType w:val="hybridMultilevel"/>
    <w:tmpl w:val="C728D0B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5E93A7A"/>
    <w:multiLevelType w:val="hybridMultilevel"/>
    <w:tmpl w:val="14C4FF98"/>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abstractNumId w:val="6"/>
  </w:num>
  <w:num w:numId="2">
    <w:abstractNumId w:val="2"/>
  </w:num>
  <w:num w:numId="3">
    <w:abstractNumId w:val="5"/>
  </w:num>
  <w:num w:numId="4">
    <w:abstractNumId w:val="1"/>
  </w:num>
  <w:num w:numId="5">
    <w:abstractNumId w:val="3"/>
  </w:num>
  <w:num w:numId="6">
    <w:abstractNumId w:val="7"/>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5202"/>
    <w:rsid w:val="00084FBF"/>
    <w:rsid w:val="00192FA6"/>
    <w:rsid w:val="001E3C10"/>
    <w:rsid w:val="00264F6C"/>
    <w:rsid w:val="00330897"/>
    <w:rsid w:val="00346073"/>
    <w:rsid w:val="004F7C6C"/>
    <w:rsid w:val="00527E90"/>
    <w:rsid w:val="0059222A"/>
    <w:rsid w:val="00615202"/>
    <w:rsid w:val="008143A2"/>
    <w:rsid w:val="008A257A"/>
    <w:rsid w:val="009A66CC"/>
    <w:rsid w:val="00A8676E"/>
    <w:rsid w:val="00B6563A"/>
    <w:rsid w:val="00D34E40"/>
    <w:rsid w:val="00DA58DE"/>
    <w:rsid w:val="00DB1990"/>
    <w:rsid w:val="00E175FF"/>
    <w:rsid w:val="00F608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19B76"/>
  <w15:chartTrackingRefBased/>
  <w15:docId w15:val="{F843B86D-BB61-4523-AF28-075A21F5D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520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1592</Words>
  <Characters>9076</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Bedford</dc:creator>
  <cp:keywords/>
  <dc:description/>
  <cp:lastModifiedBy>Barbara Bedford</cp:lastModifiedBy>
  <cp:revision>3</cp:revision>
  <dcterms:created xsi:type="dcterms:W3CDTF">2020-05-18T08:54:00Z</dcterms:created>
  <dcterms:modified xsi:type="dcterms:W3CDTF">2020-05-18T08:55:00Z</dcterms:modified>
</cp:coreProperties>
</file>