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9B282" w14:textId="77777777" w:rsidR="00C212AB" w:rsidRPr="00C212AB" w:rsidRDefault="00C212AB" w:rsidP="00C212AB">
      <w:pPr>
        <w:spacing w:before="100" w:beforeAutospacing="1" w:after="100" w:afterAutospacing="1" w:line="240" w:lineRule="auto"/>
        <w:jc w:val="center"/>
        <w:rPr>
          <w:rFonts w:ascii="Arial" w:eastAsiaTheme="minorEastAsia" w:hAnsi="Arial" w:cs="Times New Roman"/>
          <w:sz w:val="56"/>
          <w:szCs w:val="56"/>
        </w:rPr>
      </w:pPr>
      <w:bookmarkStart w:id="0" w:name="_Hlk89615700"/>
      <w:proofErr w:type="spellStart"/>
      <w:r w:rsidRPr="00C212AB">
        <w:rPr>
          <w:rFonts w:ascii="Arial" w:eastAsiaTheme="minorEastAsia" w:hAnsi="Arial" w:cs="Times New Roman"/>
          <w:sz w:val="56"/>
          <w:szCs w:val="56"/>
        </w:rPr>
        <w:t>Blickling</w:t>
      </w:r>
      <w:proofErr w:type="spellEnd"/>
      <w:r w:rsidRPr="00C212AB">
        <w:rPr>
          <w:rFonts w:ascii="Arial" w:eastAsiaTheme="minorEastAsia" w:hAnsi="Arial" w:cs="Times New Roman"/>
          <w:sz w:val="56"/>
          <w:szCs w:val="56"/>
        </w:rPr>
        <w:t xml:space="preserve"> Parish Council</w:t>
      </w:r>
    </w:p>
    <w:p w14:paraId="37B1E7C4" w14:textId="77777777" w:rsidR="00C212AB" w:rsidRPr="00C212AB" w:rsidRDefault="00C212AB" w:rsidP="00C212AB">
      <w:pPr>
        <w:spacing w:after="0" w:line="240" w:lineRule="auto"/>
        <w:jc w:val="center"/>
        <w:rPr>
          <w:rFonts w:ascii="Calibri" w:eastAsiaTheme="minorEastAsia" w:hAnsi="Calibri" w:cs="Times New Roman"/>
          <w:b/>
          <w:bCs/>
          <w:sz w:val="28"/>
          <w:szCs w:val="28"/>
        </w:rPr>
      </w:pPr>
      <w:r w:rsidRPr="00C212AB">
        <w:rPr>
          <w:rFonts w:ascii="Calibri" w:eastAsiaTheme="minorEastAsia" w:hAnsi="Calibri" w:cs="Times New Roman"/>
          <w:b/>
          <w:bCs/>
          <w:sz w:val="28"/>
          <w:szCs w:val="28"/>
        </w:rPr>
        <w:t xml:space="preserve">MINUTES OF THE MEETING OF BLICKLING PARISH COUNCIL HELD </w:t>
      </w:r>
    </w:p>
    <w:p w14:paraId="3F150912" w14:textId="55543A8B" w:rsidR="00C212AB" w:rsidRPr="00C212AB" w:rsidRDefault="00C212AB" w:rsidP="00C212AB">
      <w:pPr>
        <w:spacing w:after="0" w:line="240" w:lineRule="auto"/>
        <w:jc w:val="center"/>
        <w:rPr>
          <w:rFonts w:ascii="Calibri" w:eastAsiaTheme="minorEastAsia" w:hAnsi="Calibri" w:cs="Times New Roman"/>
          <w:b/>
          <w:bCs/>
          <w:sz w:val="28"/>
          <w:szCs w:val="28"/>
        </w:rPr>
      </w:pPr>
      <w:r w:rsidRPr="00C212AB">
        <w:rPr>
          <w:rFonts w:ascii="Calibri" w:eastAsiaTheme="minorEastAsia" w:hAnsi="Calibri" w:cs="Times New Roman"/>
          <w:b/>
          <w:bCs/>
          <w:sz w:val="28"/>
          <w:szCs w:val="28"/>
        </w:rPr>
        <w:t xml:space="preserve">At 7.30pm on Monday </w:t>
      </w:r>
      <w:r w:rsidRPr="00361DD6">
        <w:rPr>
          <w:rFonts w:ascii="Calibri" w:eastAsiaTheme="minorEastAsia" w:hAnsi="Calibri" w:cs="Times New Roman"/>
          <w:b/>
          <w:bCs/>
          <w:sz w:val="28"/>
          <w:szCs w:val="28"/>
        </w:rPr>
        <w:t>November 8</w:t>
      </w:r>
      <w:r w:rsidRPr="00361DD6">
        <w:rPr>
          <w:rFonts w:ascii="Calibri" w:eastAsiaTheme="minorEastAsia" w:hAnsi="Calibri" w:cs="Times New Roman"/>
          <w:b/>
          <w:bCs/>
          <w:sz w:val="28"/>
          <w:szCs w:val="28"/>
          <w:vertAlign w:val="superscript"/>
        </w:rPr>
        <w:t>th</w:t>
      </w:r>
      <w:r w:rsidRPr="00361DD6">
        <w:rPr>
          <w:rFonts w:ascii="Calibri" w:eastAsiaTheme="minorEastAsia" w:hAnsi="Calibri" w:cs="Times New Roman"/>
          <w:b/>
          <w:bCs/>
          <w:sz w:val="28"/>
          <w:szCs w:val="28"/>
        </w:rPr>
        <w:t xml:space="preserve"> </w:t>
      </w:r>
      <w:r w:rsidRPr="00C212AB">
        <w:rPr>
          <w:rFonts w:ascii="Calibri" w:eastAsiaTheme="minorEastAsia" w:hAnsi="Calibri" w:cs="Times New Roman"/>
          <w:b/>
          <w:bCs/>
          <w:sz w:val="28"/>
          <w:szCs w:val="28"/>
        </w:rPr>
        <w:t xml:space="preserve">2021 at The Stables Restaurant </w:t>
      </w:r>
      <w:proofErr w:type="spellStart"/>
      <w:r w:rsidRPr="00C212AB">
        <w:rPr>
          <w:rFonts w:ascii="Calibri" w:eastAsiaTheme="minorEastAsia" w:hAnsi="Calibri" w:cs="Times New Roman"/>
          <w:b/>
          <w:bCs/>
          <w:sz w:val="28"/>
          <w:szCs w:val="28"/>
        </w:rPr>
        <w:t>Blickling</w:t>
      </w:r>
      <w:proofErr w:type="spellEnd"/>
      <w:r w:rsidRPr="00C212AB">
        <w:rPr>
          <w:rFonts w:ascii="Calibri" w:eastAsiaTheme="minorEastAsia" w:hAnsi="Calibri" w:cs="Times New Roman"/>
          <w:b/>
          <w:bCs/>
          <w:sz w:val="28"/>
          <w:szCs w:val="28"/>
        </w:rPr>
        <w:t xml:space="preserve"> Hall</w:t>
      </w:r>
    </w:p>
    <w:p w14:paraId="2509C5B1" w14:textId="77777777" w:rsidR="00C212AB" w:rsidRPr="00C212AB" w:rsidRDefault="00C212AB" w:rsidP="00C212AB">
      <w:pPr>
        <w:spacing w:after="0" w:line="240" w:lineRule="auto"/>
        <w:jc w:val="center"/>
        <w:rPr>
          <w:rFonts w:ascii="Calibri" w:eastAsiaTheme="minorEastAsia" w:hAnsi="Calibri" w:cs="Times New Roman"/>
          <w:b/>
          <w:bCs/>
          <w:sz w:val="28"/>
          <w:szCs w:val="28"/>
        </w:rPr>
      </w:pPr>
    </w:p>
    <w:p w14:paraId="02F1DC17" w14:textId="77777777" w:rsidR="00C212AB" w:rsidRPr="00C212AB" w:rsidRDefault="00C212AB" w:rsidP="00C212AB">
      <w:pPr>
        <w:spacing w:after="0" w:line="240" w:lineRule="auto"/>
        <w:jc w:val="center"/>
        <w:rPr>
          <w:rFonts w:ascii="Calibri" w:eastAsiaTheme="minorEastAsia" w:hAnsi="Calibri" w:cs="Times New Roman"/>
          <w:b/>
          <w:bCs/>
          <w:sz w:val="28"/>
          <w:szCs w:val="28"/>
        </w:rPr>
      </w:pPr>
      <w:r w:rsidRPr="00C212AB">
        <w:rPr>
          <w:rFonts w:ascii="Calibri" w:eastAsiaTheme="minorEastAsia" w:hAnsi="Calibri" w:cs="Times New Roman"/>
          <w:b/>
          <w:bCs/>
          <w:sz w:val="28"/>
          <w:szCs w:val="28"/>
        </w:rPr>
        <w:t>PRESENT</w:t>
      </w:r>
    </w:p>
    <w:p w14:paraId="13950818" w14:textId="77777777" w:rsidR="00C212AB" w:rsidRPr="00C212AB" w:rsidRDefault="00C212AB" w:rsidP="00C212AB">
      <w:pPr>
        <w:spacing w:after="0" w:line="240" w:lineRule="auto"/>
        <w:jc w:val="center"/>
        <w:rPr>
          <w:rFonts w:ascii="Times" w:eastAsiaTheme="minorEastAsia" w:hAnsi="Times" w:cs="Times New Roman"/>
          <w:sz w:val="20"/>
          <w:szCs w:val="20"/>
        </w:rPr>
      </w:pPr>
    </w:p>
    <w:p w14:paraId="57643ADD" w14:textId="77777777" w:rsidR="00C212AB" w:rsidRPr="00C212AB" w:rsidRDefault="00C212AB" w:rsidP="00C212AB">
      <w:pPr>
        <w:spacing w:after="0" w:line="240" w:lineRule="auto"/>
        <w:ind w:left="1440" w:firstLine="720"/>
        <w:rPr>
          <w:rFonts w:ascii="Calibri" w:eastAsiaTheme="minorEastAsia" w:hAnsi="Calibri" w:cs="Times New Roman"/>
          <w:sz w:val="24"/>
          <w:szCs w:val="24"/>
        </w:rPr>
      </w:pPr>
      <w:r w:rsidRPr="00C212AB">
        <w:rPr>
          <w:rFonts w:ascii="Calibri" w:eastAsiaTheme="minorEastAsia" w:hAnsi="Calibri" w:cs="Times New Roman"/>
          <w:sz w:val="24"/>
          <w:szCs w:val="24"/>
        </w:rPr>
        <w:t xml:space="preserve">Carla Daniels (Chair) </w:t>
      </w:r>
      <w:r w:rsidRPr="00C212AB">
        <w:rPr>
          <w:rFonts w:ascii="Calibri" w:eastAsiaTheme="minorEastAsia" w:hAnsi="Calibri" w:cs="Times New Roman"/>
          <w:sz w:val="24"/>
          <w:szCs w:val="24"/>
        </w:rPr>
        <w:tab/>
      </w:r>
      <w:r w:rsidRPr="00C212AB">
        <w:rPr>
          <w:rFonts w:ascii="Calibri" w:eastAsiaTheme="minorEastAsia" w:hAnsi="Calibri" w:cs="Times New Roman"/>
          <w:sz w:val="24"/>
          <w:szCs w:val="24"/>
        </w:rPr>
        <w:tab/>
      </w:r>
      <w:r w:rsidRPr="00C212AB">
        <w:rPr>
          <w:rFonts w:ascii="Calibri" w:eastAsiaTheme="minorEastAsia" w:hAnsi="Calibri" w:cs="Times New Roman"/>
          <w:sz w:val="24"/>
          <w:szCs w:val="24"/>
        </w:rPr>
        <w:tab/>
        <w:t>Neville Johnson</w:t>
      </w:r>
    </w:p>
    <w:p w14:paraId="3B331F54" w14:textId="521501C9" w:rsidR="00C212AB" w:rsidRPr="00C212AB" w:rsidRDefault="00C212AB" w:rsidP="00C212AB">
      <w:pPr>
        <w:spacing w:after="0" w:line="240" w:lineRule="auto"/>
        <w:ind w:left="1440" w:firstLine="720"/>
        <w:rPr>
          <w:rFonts w:ascii="Calibri" w:eastAsiaTheme="minorEastAsia" w:hAnsi="Calibri" w:cs="Times New Roman"/>
          <w:sz w:val="24"/>
          <w:szCs w:val="24"/>
        </w:rPr>
      </w:pPr>
      <w:r w:rsidRPr="00C212AB">
        <w:rPr>
          <w:rFonts w:ascii="Calibri" w:eastAsiaTheme="minorEastAsia" w:hAnsi="Calibri" w:cs="Times New Roman"/>
          <w:sz w:val="24"/>
          <w:szCs w:val="24"/>
        </w:rPr>
        <w:t>Andrew Daniels</w:t>
      </w:r>
      <w:r w:rsidRPr="00C212AB">
        <w:rPr>
          <w:rFonts w:ascii="Calibri" w:eastAsiaTheme="minorEastAsia" w:hAnsi="Calibri" w:cs="Times New Roman"/>
          <w:sz w:val="24"/>
          <w:szCs w:val="24"/>
        </w:rPr>
        <w:tab/>
      </w:r>
      <w:r w:rsidRPr="00C212AB">
        <w:rPr>
          <w:rFonts w:ascii="Calibri" w:eastAsiaTheme="minorEastAsia" w:hAnsi="Calibri" w:cs="Times New Roman"/>
          <w:sz w:val="24"/>
          <w:szCs w:val="24"/>
        </w:rPr>
        <w:tab/>
        <w:t xml:space="preserve"> </w:t>
      </w:r>
      <w:r w:rsidRPr="00C212AB">
        <w:rPr>
          <w:rFonts w:ascii="Calibri" w:eastAsiaTheme="minorEastAsia" w:hAnsi="Calibri" w:cs="Times New Roman"/>
          <w:sz w:val="24"/>
          <w:szCs w:val="24"/>
        </w:rPr>
        <w:tab/>
        <w:t>Marion Richardson</w:t>
      </w:r>
    </w:p>
    <w:p w14:paraId="3345BAB3" w14:textId="1856B972" w:rsidR="00C212AB" w:rsidRPr="00C212AB" w:rsidRDefault="00C212AB" w:rsidP="00C212AB">
      <w:pPr>
        <w:spacing w:after="0" w:line="240" w:lineRule="auto"/>
        <w:rPr>
          <w:rFonts w:ascii="Calibri" w:eastAsiaTheme="minorEastAsia" w:hAnsi="Calibri" w:cs="Times New Roman"/>
          <w:sz w:val="24"/>
          <w:szCs w:val="24"/>
        </w:rPr>
      </w:pPr>
      <w:r w:rsidRPr="00C212AB">
        <w:rPr>
          <w:rFonts w:ascii="Calibri" w:eastAsiaTheme="minorEastAsia" w:hAnsi="Calibri" w:cs="Times New Roman"/>
          <w:sz w:val="24"/>
          <w:szCs w:val="24"/>
        </w:rPr>
        <w:tab/>
      </w:r>
      <w:r w:rsidRPr="00C212AB">
        <w:rPr>
          <w:rFonts w:ascii="Calibri" w:eastAsiaTheme="minorEastAsia" w:hAnsi="Calibri" w:cs="Times New Roman"/>
          <w:sz w:val="24"/>
          <w:szCs w:val="24"/>
        </w:rPr>
        <w:tab/>
      </w:r>
      <w:r w:rsidRPr="00C212AB">
        <w:rPr>
          <w:rFonts w:ascii="Calibri" w:eastAsiaTheme="minorEastAsia" w:hAnsi="Calibri" w:cs="Times New Roman"/>
          <w:sz w:val="24"/>
          <w:szCs w:val="24"/>
        </w:rPr>
        <w:tab/>
        <w:t xml:space="preserve">Charlie </w:t>
      </w:r>
      <w:proofErr w:type="spellStart"/>
      <w:r w:rsidRPr="00C212AB">
        <w:rPr>
          <w:rFonts w:ascii="Calibri" w:eastAsiaTheme="minorEastAsia" w:hAnsi="Calibri" w:cs="Times New Roman"/>
          <w:sz w:val="24"/>
          <w:szCs w:val="24"/>
        </w:rPr>
        <w:t>Ennals</w:t>
      </w:r>
      <w:proofErr w:type="spellEnd"/>
      <w:r w:rsidRPr="00C212AB">
        <w:rPr>
          <w:rFonts w:ascii="Calibri" w:eastAsiaTheme="minorEastAsia" w:hAnsi="Calibri" w:cs="Times New Roman"/>
          <w:sz w:val="24"/>
          <w:szCs w:val="24"/>
        </w:rPr>
        <w:t xml:space="preserve"> </w:t>
      </w:r>
      <w:r w:rsidRPr="00C212AB">
        <w:rPr>
          <w:rFonts w:ascii="Calibri" w:eastAsiaTheme="minorEastAsia" w:hAnsi="Calibri" w:cs="Times New Roman"/>
          <w:sz w:val="24"/>
          <w:szCs w:val="24"/>
        </w:rPr>
        <w:tab/>
      </w:r>
      <w:r w:rsidRPr="00C212AB">
        <w:rPr>
          <w:rFonts w:ascii="Calibri" w:eastAsiaTheme="minorEastAsia" w:hAnsi="Calibri" w:cs="Times New Roman"/>
          <w:sz w:val="24"/>
          <w:szCs w:val="24"/>
        </w:rPr>
        <w:tab/>
      </w:r>
      <w:r w:rsidRPr="00C212AB">
        <w:rPr>
          <w:rFonts w:ascii="Calibri" w:eastAsiaTheme="minorEastAsia" w:hAnsi="Calibri" w:cs="Times New Roman"/>
          <w:sz w:val="24"/>
          <w:szCs w:val="24"/>
        </w:rPr>
        <w:tab/>
      </w:r>
      <w:r w:rsidRPr="00C212AB">
        <w:rPr>
          <w:rFonts w:ascii="Calibri" w:eastAsiaTheme="minorEastAsia" w:hAnsi="Calibri" w:cs="Times New Roman"/>
          <w:sz w:val="24"/>
          <w:szCs w:val="24"/>
        </w:rPr>
        <w:tab/>
      </w:r>
    </w:p>
    <w:p w14:paraId="15182F0F" w14:textId="77777777" w:rsidR="00C212AB" w:rsidRPr="00C212AB" w:rsidRDefault="00C212AB" w:rsidP="00C212AB">
      <w:pPr>
        <w:spacing w:after="0" w:line="240" w:lineRule="auto"/>
        <w:rPr>
          <w:rFonts w:ascii="Calibri" w:eastAsiaTheme="minorEastAsia" w:hAnsi="Calibri" w:cs="Times New Roman"/>
          <w:sz w:val="24"/>
          <w:szCs w:val="24"/>
        </w:rPr>
      </w:pPr>
      <w:r w:rsidRPr="00C212AB">
        <w:rPr>
          <w:rFonts w:ascii="Calibri" w:eastAsiaTheme="minorEastAsia" w:hAnsi="Calibri" w:cs="Times New Roman"/>
          <w:sz w:val="24"/>
          <w:szCs w:val="24"/>
        </w:rPr>
        <w:tab/>
      </w:r>
      <w:r w:rsidRPr="00C212AB">
        <w:rPr>
          <w:rFonts w:ascii="Calibri" w:eastAsiaTheme="minorEastAsia" w:hAnsi="Calibri" w:cs="Times New Roman"/>
          <w:sz w:val="24"/>
          <w:szCs w:val="24"/>
        </w:rPr>
        <w:tab/>
      </w:r>
      <w:r w:rsidRPr="00C212AB">
        <w:rPr>
          <w:rFonts w:ascii="Calibri" w:eastAsiaTheme="minorEastAsia" w:hAnsi="Calibri" w:cs="Times New Roman"/>
          <w:sz w:val="24"/>
          <w:szCs w:val="24"/>
        </w:rPr>
        <w:tab/>
      </w:r>
      <w:r w:rsidRPr="00C212AB">
        <w:rPr>
          <w:rFonts w:ascii="Calibri" w:eastAsiaTheme="minorEastAsia" w:hAnsi="Calibri" w:cs="Times New Roman"/>
          <w:sz w:val="24"/>
          <w:szCs w:val="24"/>
        </w:rPr>
        <w:tab/>
      </w:r>
      <w:r w:rsidRPr="00C212AB">
        <w:rPr>
          <w:rFonts w:ascii="Calibri" w:eastAsiaTheme="minorEastAsia" w:hAnsi="Calibri" w:cs="Times New Roman"/>
          <w:sz w:val="24"/>
          <w:szCs w:val="24"/>
        </w:rPr>
        <w:tab/>
        <w:t xml:space="preserve"> </w:t>
      </w:r>
    </w:p>
    <w:p w14:paraId="5BD2179B" w14:textId="77777777" w:rsidR="00C212AB" w:rsidRPr="00C212AB" w:rsidRDefault="00C212AB" w:rsidP="00C212AB">
      <w:pPr>
        <w:spacing w:after="0" w:line="240" w:lineRule="auto"/>
        <w:ind w:left="1440" w:firstLine="720"/>
        <w:rPr>
          <w:rFonts w:ascii="Calibri" w:eastAsiaTheme="minorEastAsia" w:hAnsi="Calibri" w:cs="Times New Roman"/>
          <w:sz w:val="24"/>
          <w:szCs w:val="24"/>
        </w:rPr>
      </w:pPr>
      <w:r w:rsidRPr="00C212AB">
        <w:rPr>
          <w:rFonts w:ascii="Calibri" w:eastAsiaTheme="minorEastAsia" w:hAnsi="Calibri" w:cs="Times New Roman"/>
          <w:sz w:val="24"/>
          <w:szCs w:val="24"/>
        </w:rPr>
        <w:tab/>
      </w:r>
      <w:r w:rsidRPr="00C212AB">
        <w:rPr>
          <w:rFonts w:ascii="Calibri" w:eastAsiaTheme="minorEastAsia" w:hAnsi="Calibri" w:cs="Times New Roman"/>
          <w:sz w:val="24"/>
          <w:szCs w:val="24"/>
        </w:rPr>
        <w:tab/>
      </w:r>
    </w:p>
    <w:p w14:paraId="25E08840" w14:textId="77777777" w:rsidR="00C212AB" w:rsidRPr="00C212AB" w:rsidRDefault="00C212AB" w:rsidP="00C212AB">
      <w:pPr>
        <w:spacing w:after="0" w:line="240" w:lineRule="auto"/>
        <w:rPr>
          <w:rFonts w:ascii="Calibri" w:eastAsiaTheme="minorEastAsia" w:hAnsi="Calibri" w:cs="Times New Roman"/>
          <w:sz w:val="24"/>
          <w:szCs w:val="24"/>
        </w:rPr>
      </w:pPr>
      <w:r w:rsidRPr="00C212AB">
        <w:rPr>
          <w:rFonts w:ascii="Calibri" w:eastAsiaTheme="minorEastAsia" w:hAnsi="Calibri" w:cs="Times New Roman"/>
          <w:sz w:val="24"/>
          <w:szCs w:val="24"/>
        </w:rPr>
        <w:tab/>
      </w:r>
      <w:r w:rsidRPr="00C212AB">
        <w:rPr>
          <w:rFonts w:ascii="Calibri" w:eastAsiaTheme="minorEastAsia" w:hAnsi="Calibri" w:cs="Times New Roman"/>
          <w:sz w:val="24"/>
          <w:szCs w:val="24"/>
        </w:rPr>
        <w:tab/>
      </w:r>
      <w:r w:rsidRPr="00C212AB">
        <w:rPr>
          <w:rFonts w:ascii="Calibri" w:eastAsiaTheme="minorEastAsia" w:hAnsi="Calibri" w:cs="Times New Roman"/>
          <w:sz w:val="24"/>
          <w:szCs w:val="24"/>
        </w:rPr>
        <w:tab/>
        <w:t>Sue Lake – Clerk</w:t>
      </w:r>
    </w:p>
    <w:p w14:paraId="31D7CB27" w14:textId="04E572B7" w:rsidR="00C212AB" w:rsidRPr="00C212AB" w:rsidRDefault="00C212AB" w:rsidP="00C212AB">
      <w:pPr>
        <w:spacing w:after="0" w:line="240" w:lineRule="auto"/>
        <w:rPr>
          <w:rFonts w:ascii="Calibri" w:eastAsiaTheme="minorEastAsia" w:hAnsi="Calibri" w:cs="Times New Roman"/>
          <w:sz w:val="24"/>
          <w:szCs w:val="24"/>
        </w:rPr>
      </w:pPr>
      <w:r w:rsidRPr="00361DD6">
        <w:rPr>
          <w:rFonts w:ascii="Calibri" w:eastAsiaTheme="minorEastAsia" w:hAnsi="Calibri" w:cs="Times New Roman"/>
          <w:sz w:val="24"/>
          <w:szCs w:val="24"/>
        </w:rPr>
        <w:t xml:space="preserve"> </w:t>
      </w:r>
    </w:p>
    <w:p w14:paraId="3E997115" w14:textId="77777777" w:rsidR="00C212AB" w:rsidRPr="00C212AB" w:rsidRDefault="00C212AB" w:rsidP="00C212AB">
      <w:pPr>
        <w:spacing w:after="0" w:line="240" w:lineRule="auto"/>
        <w:rPr>
          <w:rFonts w:ascii="Calibri" w:eastAsiaTheme="minorEastAsia" w:hAnsi="Calibri" w:cs="Times New Roman"/>
          <w:sz w:val="24"/>
          <w:szCs w:val="24"/>
        </w:rPr>
      </w:pPr>
    </w:p>
    <w:p w14:paraId="1F940B45" w14:textId="77777777" w:rsidR="00C212AB" w:rsidRPr="00C212AB" w:rsidRDefault="00C212AB" w:rsidP="00C212AB">
      <w:pPr>
        <w:spacing w:after="0" w:line="240" w:lineRule="auto"/>
        <w:rPr>
          <w:rFonts w:ascii="Times" w:eastAsiaTheme="minorEastAsia" w:hAnsi="Times" w:cs="Times New Roman"/>
          <w:b/>
          <w:sz w:val="20"/>
          <w:szCs w:val="20"/>
        </w:rPr>
      </w:pPr>
      <w:bookmarkStart w:id="1" w:name="_Hlk45798531"/>
      <w:r w:rsidRPr="00C212AB">
        <w:rPr>
          <w:rFonts w:ascii="Calibri" w:eastAsiaTheme="minorEastAsia" w:hAnsi="Calibri" w:cs="Times New Roman"/>
          <w:b/>
          <w:sz w:val="24"/>
          <w:szCs w:val="24"/>
        </w:rPr>
        <w:t>1.</w:t>
      </w:r>
      <w:r w:rsidRPr="00C212AB">
        <w:rPr>
          <w:rFonts w:ascii="Calibri" w:eastAsiaTheme="minorEastAsia" w:hAnsi="Calibri" w:cs="Times New Roman"/>
          <w:b/>
          <w:sz w:val="24"/>
          <w:szCs w:val="24"/>
        </w:rPr>
        <w:tab/>
        <w:t>APOLOGIES FOR ABSCENCE</w:t>
      </w:r>
    </w:p>
    <w:p w14:paraId="0D812B57" w14:textId="6CFF55F3" w:rsidR="00C212AB" w:rsidRPr="00C212AB" w:rsidRDefault="00C212AB" w:rsidP="00C212AB">
      <w:pPr>
        <w:spacing w:after="0" w:line="240" w:lineRule="auto"/>
        <w:rPr>
          <w:rFonts w:ascii="Calibri" w:eastAsiaTheme="minorEastAsia" w:hAnsi="Calibri" w:cs="Times New Roman"/>
          <w:sz w:val="24"/>
          <w:szCs w:val="24"/>
        </w:rPr>
      </w:pPr>
      <w:r w:rsidRPr="00C212AB">
        <w:rPr>
          <w:rFonts w:ascii="Calibri" w:eastAsiaTheme="minorEastAsia" w:hAnsi="Calibri" w:cs="Times New Roman"/>
          <w:sz w:val="24"/>
          <w:szCs w:val="24"/>
        </w:rPr>
        <w:tab/>
        <w:t>Russ Marron</w:t>
      </w:r>
      <w:r w:rsidRPr="00361DD6">
        <w:rPr>
          <w:rFonts w:ascii="Calibri" w:eastAsiaTheme="minorEastAsia" w:hAnsi="Calibri" w:cs="Times New Roman"/>
          <w:sz w:val="24"/>
          <w:szCs w:val="24"/>
        </w:rPr>
        <w:t xml:space="preserve">  </w:t>
      </w:r>
    </w:p>
    <w:p w14:paraId="2F6850D8" w14:textId="677B0399" w:rsidR="00C212AB" w:rsidRPr="00361DD6" w:rsidRDefault="00C212AB" w:rsidP="00C212AB">
      <w:pPr>
        <w:spacing w:after="0" w:line="240" w:lineRule="auto"/>
        <w:ind w:firstLine="720"/>
        <w:rPr>
          <w:rFonts w:ascii="Calibri" w:eastAsiaTheme="minorEastAsia" w:hAnsi="Calibri" w:cs="Times New Roman"/>
          <w:sz w:val="24"/>
          <w:szCs w:val="24"/>
        </w:rPr>
      </w:pPr>
      <w:r w:rsidRPr="00C212AB">
        <w:rPr>
          <w:rFonts w:ascii="Calibri" w:eastAsiaTheme="minorEastAsia" w:hAnsi="Calibri" w:cs="Times New Roman"/>
          <w:sz w:val="24"/>
          <w:szCs w:val="24"/>
        </w:rPr>
        <w:t>Rev Canon Julie Boyd</w:t>
      </w:r>
    </w:p>
    <w:p w14:paraId="7545FA97" w14:textId="77777777" w:rsidR="00C212AB" w:rsidRPr="00C212AB" w:rsidRDefault="00C212AB" w:rsidP="00C212AB">
      <w:pPr>
        <w:spacing w:after="0" w:line="240" w:lineRule="auto"/>
        <w:ind w:firstLine="720"/>
        <w:rPr>
          <w:rFonts w:ascii="Calibri" w:eastAsiaTheme="minorEastAsia" w:hAnsi="Calibri" w:cs="Times New Roman"/>
          <w:sz w:val="24"/>
          <w:szCs w:val="24"/>
        </w:rPr>
      </w:pPr>
    </w:p>
    <w:p w14:paraId="4FF236B3" w14:textId="77777777" w:rsidR="00C212AB" w:rsidRPr="00C212AB" w:rsidRDefault="00C212AB" w:rsidP="00C212AB">
      <w:pPr>
        <w:spacing w:after="0" w:line="240" w:lineRule="auto"/>
        <w:rPr>
          <w:rFonts w:ascii="Calibri" w:eastAsiaTheme="minorEastAsia" w:hAnsi="Calibri" w:cs="Times New Roman"/>
          <w:b/>
          <w:bCs/>
          <w:sz w:val="24"/>
          <w:szCs w:val="24"/>
        </w:rPr>
      </w:pPr>
      <w:r w:rsidRPr="00C212AB">
        <w:rPr>
          <w:rFonts w:ascii="Calibri" w:eastAsiaTheme="minorEastAsia" w:hAnsi="Calibri" w:cs="Times New Roman"/>
          <w:b/>
          <w:sz w:val="24"/>
          <w:szCs w:val="24"/>
        </w:rPr>
        <w:t>2.</w:t>
      </w:r>
      <w:r w:rsidRPr="00C212AB">
        <w:rPr>
          <w:rFonts w:ascii="Calibri" w:eastAsiaTheme="minorEastAsia" w:hAnsi="Calibri" w:cs="Times New Roman"/>
          <w:b/>
          <w:sz w:val="24"/>
          <w:szCs w:val="24"/>
        </w:rPr>
        <w:tab/>
      </w:r>
      <w:r w:rsidRPr="00C212AB">
        <w:rPr>
          <w:rFonts w:ascii="Calibri" w:eastAsiaTheme="minorEastAsia" w:hAnsi="Calibri" w:cs="Times New Roman"/>
          <w:b/>
          <w:bCs/>
          <w:sz w:val="24"/>
          <w:szCs w:val="24"/>
        </w:rPr>
        <w:t>DECLARATIONS OF INTEREST</w:t>
      </w:r>
    </w:p>
    <w:p w14:paraId="7A47B347" w14:textId="77777777" w:rsidR="00C212AB" w:rsidRPr="00361DD6" w:rsidRDefault="00C212AB" w:rsidP="00C212AB">
      <w:pPr>
        <w:spacing w:after="0" w:line="240" w:lineRule="auto"/>
        <w:rPr>
          <w:rFonts w:ascii="Calibri" w:eastAsiaTheme="minorEastAsia" w:hAnsi="Calibri" w:cs="Times New Roman"/>
          <w:sz w:val="24"/>
          <w:szCs w:val="24"/>
        </w:rPr>
      </w:pPr>
      <w:r w:rsidRPr="00C212AB">
        <w:rPr>
          <w:rFonts w:ascii="Calibri" w:eastAsiaTheme="minorEastAsia" w:hAnsi="Calibri" w:cs="Times New Roman"/>
          <w:sz w:val="24"/>
          <w:szCs w:val="24"/>
        </w:rPr>
        <w:tab/>
      </w:r>
      <w:r w:rsidRPr="00361DD6">
        <w:rPr>
          <w:rFonts w:ascii="Calibri" w:eastAsiaTheme="minorEastAsia" w:hAnsi="Calibri" w:cs="Times New Roman"/>
          <w:sz w:val="24"/>
          <w:szCs w:val="24"/>
        </w:rPr>
        <w:t>None made</w:t>
      </w:r>
    </w:p>
    <w:p w14:paraId="3DBF7199" w14:textId="77777777" w:rsidR="00C212AB" w:rsidRPr="00C212AB" w:rsidRDefault="00C212AB" w:rsidP="00C212AB">
      <w:pPr>
        <w:spacing w:after="0" w:line="240" w:lineRule="auto"/>
        <w:rPr>
          <w:rFonts w:ascii="Calibri" w:eastAsiaTheme="minorEastAsia" w:hAnsi="Calibri" w:cs="Times New Roman"/>
          <w:sz w:val="24"/>
          <w:szCs w:val="24"/>
        </w:rPr>
      </w:pPr>
    </w:p>
    <w:p w14:paraId="7475BD7D" w14:textId="77777777" w:rsidR="00C212AB" w:rsidRPr="00C212AB" w:rsidRDefault="00C212AB" w:rsidP="00C212AB">
      <w:pPr>
        <w:spacing w:after="0" w:line="240" w:lineRule="auto"/>
        <w:rPr>
          <w:rFonts w:ascii="Calibri" w:eastAsiaTheme="minorEastAsia" w:hAnsi="Calibri" w:cs="Times New Roman"/>
          <w:b/>
          <w:bCs/>
          <w:sz w:val="28"/>
          <w:szCs w:val="28"/>
        </w:rPr>
      </w:pPr>
      <w:r w:rsidRPr="00C212AB">
        <w:rPr>
          <w:rFonts w:ascii="Calibri" w:eastAsiaTheme="minorEastAsia" w:hAnsi="Calibri" w:cs="Times New Roman"/>
          <w:b/>
          <w:sz w:val="24"/>
          <w:szCs w:val="24"/>
        </w:rPr>
        <w:t>3.</w:t>
      </w:r>
      <w:r w:rsidRPr="00C212AB">
        <w:rPr>
          <w:rFonts w:ascii="Calibri" w:eastAsiaTheme="minorEastAsia" w:hAnsi="Calibri" w:cs="Times New Roman"/>
          <w:b/>
          <w:sz w:val="24"/>
          <w:szCs w:val="24"/>
        </w:rPr>
        <w:tab/>
      </w:r>
      <w:bookmarkEnd w:id="1"/>
      <w:r w:rsidRPr="00C212AB">
        <w:rPr>
          <w:rFonts w:ascii="Calibri" w:eastAsiaTheme="minorEastAsia" w:hAnsi="Calibri" w:cs="Times New Roman"/>
          <w:b/>
          <w:bCs/>
          <w:sz w:val="28"/>
          <w:szCs w:val="28"/>
        </w:rPr>
        <w:t>MINUTES</w:t>
      </w:r>
    </w:p>
    <w:p w14:paraId="63F36C7A" w14:textId="0370100E" w:rsidR="00C212AB" w:rsidRPr="00C212AB" w:rsidRDefault="00C212AB" w:rsidP="00C212AB">
      <w:pPr>
        <w:overflowPunct w:val="0"/>
        <w:autoSpaceDE w:val="0"/>
        <w:autoSpaceDN w:val="0"/>
        <w:adjustRightInd w:val="0"/>
        <w:spacing w:after="0" w:line="240" w:lineRule="auto"/>
        <w:ind w:left="720"/>
        <w:textAlignment w:val="baseline"/>
        <w:rPr>
          <w:rFonts w:eastAsia="Times New Roman" w:cs="Times New Roman"/>
          <w:b/>
          <w:sz w:val="24"/>
          <w:szCs w:val="24"/>
        </w:rPr>
      </w:pPr>
      <w:r w:rsidRPr="00C212AB">
        <w:rPr>
          <w:rFonts w:eastAsia="Times New Roman" w:cs="Times New Roman"/>
          <w:sz w:val="24"/>
          <w:szCs w:val="24"/>
        </w:rPr>
        <w:t xml:space="preserve">Minutes of the Council Meeting held on </w:t>
      </w:r>
      <w:r w:rsidRPr="00361DD6">
        <w:rPr>
          <w:rFonts w:eastAsia="Times New Roman" w:cs="Times New Roman"/>
          <w:sz w:val="24"/>
          <w:szCs w:val="24"/>
        </w:rPr>
        <w:t>19</w:t>
      </w:r>
      <w:r w:rsidRPr="00C212AB">
        <w:rPr>
          <w:rFonts w:eastAsia="Times New Roman" w:cs="Times New Roman"/>
          <w:sz w:val="24"/>
          <w:szCs w:val="24"/>
          <w:vertAlign w:val="superscript"/>
        </w:rPr>
        <w:t>th</w:t>
      </w:r>
      <w:r w:rsidRPr="00C212AB">
        <w:rPr>
          <w:rFonts w:eastAsia="Times New Roman" w:cs="Times New Roman"/>
          <w:sz w:val="24"/>
          <w:szCs w:val="24"/>
        </w:rPr>
        <w:t xml:space="preserve"> </w:t>
      </w:r>
      <w:r w:rsidRPr="00361DD6">
        <w:rPr>
          <w:rFonts w:eastAsia="Times New Roman" w:cs="Times New Roman"/>
          <w:sz w:val="24"/>
          <w:szCs w:val="24"/>
        </w:rPr>
        <w:t>July</w:t>
      </w:r>
      <w:r w:rsidRPr="00C212AB">
        <w:rPr>
          <w:rFonts w:eastAsia="Times New Roman" w:cs="Times New Roman"/>
          <w:sz w:val="24"/>
          <w:szCs w:val="24"/>
        </w:rPr>
        <w:t xml:space="preserve"> 2021 had previously been circulated and were </w:t>
      </w:r>
      <w:r w:rsidRPr="00C212AB">
        <w:rPr>
          <w:rFonts w:eastAsia="Times New Roman" w:cs="Times New Roman"/>
          <w:b/>
          <w:sz w:val="24"/>
          <w:szCs w:val="24"/>
        </w:rPr>
        <w:t>confirmed and signed by the chairman.</w:t>
      </w:r>
    </w:p>
    <w:p w14:paraId="762C6D10" w14:textId="77777777" w:rsidR="00C212AB" w:rsidRPr="00C212AB" w:rsidRDefault="00C212AB" w:rsidP="00C212AB">
      <w:pPr>
        <w:spacing w:after="0" w:line="240" w:lineRule="auto"/>
        <w:rPr>
          <w:rFonts w:ascii="Calibri" w:eastAsiaTheme="minorEastAsia" w:hAnsi="Calibri" w:cs="Times New Roman"/>
          <w:b/>
          <w:color w:val="FF0000"/>
          <w:sz w:val="24"/>
          <w:szCs w:val="24"/>
        </w:rPr>
      </w:pPr>
    </w:p>
    <w:p w14:paraId="5E3AE3A9" w14:textId="77777777" w:rsidR="00C212AB" w:rsidRPr="00C212AB" w:rsidRDefault="00C212AB" w:rsidP="00C212AB">
      <w:pPr>
        <w:spacing w:after="0" w:line="240" w:lineRule="auto"/>
        <w:rPr>
          <w:rFonts w:ascii="Calibri" w:eastAsiaTheme="minorEastAsia" w:hAnsi="Calibri" w:cs="Times New Roman"/>
          <w:sz w:val="24"/>
          <w:szCs w:val="24"/>
        </w:rPr>
      </w:pPr>
      <w:r w:rsidRPr="00C212AB">
        <w:rPr>
          <w:rFonts w:ascii="Calibri" w:eastAsiaTheme="minorEastAsia" w:hAnsi="Calibri" w:cs="Times New Roman"/>
          <w:b/>
          <w:sz w:val="24"/>
          <w:szCs w:val="24"/>
        </w:rPr>
        <w:t>4.</w:t>
      </w:r>
      <w:r w:rsidRPr="00C212AB">
        <w:rPr>
          <w:rFonts w:ascii="Calibri" w:eastAsiaTheme="minorEastAsia" w:hAnsi="Calibri" w:cs="Times New Roman"/>
          <w:b/>
          <w:sz w:val="24"/>
          <w:szCs w:val="24"/>
        </w:rPr>
        <w:tab/>
      </w:r>
      <w:r w:rsidRPr="00C212AB">
        <w:rPr>
          <w:rFonts w:ascii="Calibri" w:eastAsiaTheme="minorEastAsia" w:hAnsi="Calibri" w:cs="Times New Roman"/>
          <w:b/>
          <w:bCs/>
          <w:sz w:val="28"/>
          <w:szCs w:val="28"/>
        </w:rPr>
        <w:t xml:space="preserve">INFORMATION ON MATTERS ARISING </w:t>
      </w:r>
    </w:p>
    <w:p w14:paraId="143CBFF6" w14:textId="4EBF8F60" w:rsidR="00C212AB" w:rsidRPr="00C212AB" w:rsidRDefault="00C212AB" w:rsidP="00C212AB">
      <w:pPr>
        <w:spacing w:after="0" w:line="240" w:lineRule="auto"/>
        <w:ind w:left="720" w:hanging="720"/>
        <w:rPr>
          <w:rFonts w:ascii="Calibri" w:eastAsiaTheme="minorEastAsia" w:hAnsi="Calibri" w:cs="Times New Roman"/>
          <w:bCs/>
          <w:sz w:val="24"/>
          <w:szCs w:val="24"/>
        </w:rPr>
      </w:pPr>
      <w:r w:rsidRPr="00C212AB">
        <w:rPr>
          <w:rFonts w:ascii="Calibri" w:eastAsiaTheme="minorEastAsia" w:hAnsi="Calibri" w:cs="Times New Roman"/>
          <w:bCs/>
          <w:sz w:val="24"/>
          <w:szCs w:val="24"/>
        </w:rPr>
        <w:tab/>
      </w:r>
      <w:r w:rsidRPr="00361DD6">
        <w:rPr>
          <w:rFonts w:ascii="Calibri" w:eastAsiaTheme="minorEastAsia" w:hAnsi="Calibri" w:cs="Times New Roman"/>
          <w:bCs/>
          <w:sz w:val="24"/>
          <w:szCs w:val="24"/>
        </w:rPr>
        <w:t>Nothing raised</w:t>
      </w:r>
      <w:r w:rsidRPr="00C212AB">
        <w:rPr>
          <w:rFonts w:ascii="Calibri" w:eastAsiaTheme="minorEastAsia" w:hAnsi="Calibri" w:cs="Times New Roman"/>
          <w:bCs/>
          <w:sz w:val="24"/>
          <w:szCs w:val="24"/>
        </w:rPr>
        <w:t>.</w:t>
      </w:r>
    </w:p>
    <w:p w14:paraId="799CF39D" w14:textId="77777777" w:rsidR="00C212AB" w:rsidRPr="00C212AB" w:rsidRDefault="00C212AB" w:rsidP="00C212AB">
      <w:pPr>
        <w:spacing w:after="0" w:line="240" w:lineRule="auto"/>
        <w:rPr>
          <w:rFonts w:ascii="Calibri" w:eastAsiaTheme="minorEastAsia" w:hAnsi="Calibri" w:cs="Times New Roman"/>
          <w:bCs/>
          <w:sz w:val="24"/>
          <w:szCs w:val="24"/>
        </w:rPr>
      </w:pPr>
    </w:p>
    <w:p w14:paraId="153AD788" w14:textId="77777777" w:rsidR="00C212AB" w:rsidRPr="00C212AB" w:rsidRDefault="00C212AB" w:rsidP="00C212AB">
      <w:pPr>
        <w:spacing w:after="0" w:line="240" w:lineRule="auto"/>
        <w:rPr>
          <w:rFonts w:ascii="Calibri" w:eastAsiaTheme="minorEastAsia" w:hAnsi="Calibri" w:cs="Times New Roman"/>
          <w:bCs/>
          <w:sz w:val="28"/>
          <w:szCs w:val="28"/>
        </w:rPr>
      </w:pPr>
      <w:r w:rsidRPr="00C212AB">
        <w:rPr>
          <w:rFonts w:ascii="Calibri" w:eastAsiaTheme="minorEastAsia" w:hAnsi="Calibri" w:cs="Times New Roman"/>
          <w:b/>
          <w:sz w:val="24"/>
          <w:szCs w:val="24"/>
        </w:rPr>
        <w:t>5.</w:t>
      </w:r>
      <w:r w:rsidRPr="00C212AB">
        <w:rPr>
          <w:rFonts w:ascii="Calibri" w:eastAsiaTheme="minorEastAsia" w:hAnsi="Calibri" w:cs="Times New Roman"/>
          <w:b/>
          <w:sz w:val="24"/>
          <w:szCs w:val="24"/>
        </w:rPr>
        <w:tab/>
      </w:r>
      <w:r w:rsidRPr="00C212AB">
        <w:rPr>
          <w:rFonts w:ascii="Calibri" w:eastAsiaTheme="minorEastAsia" w:hAnsi="Calibri" w:cs="Times New Roman"/>
          <w:b/>
          <w:bCs/>
          <w:sz w:val="28"/>
          <w:szCs w:val="28"/>
        </w:rPr>
        <w:t xml:space="preserve">REPORTS POLICE, COUNTY AND DISTRICT COUNCILLORS </w:t>
      </w:r>
    </w:p>
    <w:p w14:paraId="5661B51E" w14:textId="77777777" w:rsidR="00C212AB" w:rsidRPr="00361DD6" w:rsidRDefault="00C212AB" w:rsidP="00C212AB">
      <w:pPr>
        <w:spacing w:after="0" w:line="240" w:lineRule="auto"/>
        <w:rPr>
          <w:rFonts w:ascii="Calibri" w:eastAsiaTheme="minorEastAsia" w:hAnsi="Calibri" w:cs="Times New Roman"/>
          <w:bCs/>
          <w:sz w:val="24"/>
          <w:szCs w:val="24"/>
        </w:rPr>
      </w:pPr>
      <w:r w:rsidRPr="00C212AB">
        <w:rPr>
          <w:rFonts w:ascii="Calibri" w:eastAsiaTheme="minorEastAsia" w:hAnsi="Calibri" w:cs="Times New Roman"/>
          <w:bCs/>
          <w:sz w:val="24"/>
          <w:szCs w:val="24"/>
        </w:rPr>
        <w:tab/>
      </w:r>
      <w:r w:rsidRPr="00361DD6">
        <w:rPr>
          <w:rFonts w:ascii="Calibri" w:eastAsiaTheme="minorEastAsia" w:hAnsi="Calibri" w:cs="Times New Roman"/>
          <w:bCs/>
          <w:sz w:val="24"/>
          <w:szCs w:val="24"/>
        </w:rPr>
        <w:t>None available.</w:t>
      </w:r>
    </w:p>
    <w:p w14:paraId="6586B366" w14:textId="77777777" w:rsidR="00C212AB" w:rsidRPr="00361DD6" w:rsidRDefault="00C212AB" w:rsidP="00781AF4">
      <w:pPr>
        <w:spacing w:after="0" w:line="240" w:lineRule="auto"/>
        <w:ind w:left="720"/>
        <w:rPr>
          <w:rFonts w:ascii="Calibri" w:eastAsiaTheme="minorEastAsia" w:hAnsi="Calibri" w:cs="Times New Roman"/>
          <w:bCs/>
          <w:sz w:val="24"/>
          <w:szCs w:val="24"/>
        </w:rPr>
      </w:pPr>
      <w:r w:rsidRPr="00361DD6">
        <w:rPr>
          <w:rFonts w:ascii="Calibri" w:eastAsiaTheme="minorEastAsia" w:hAnsi="Calibri" w:cs="Times New Roman"/>
          <w:bCs/>
          <w:sz w:val="24"/>
          <w:szCs w:val="24"/>
        </w:rPr>
        <w:t>It was asked if PC Lucas Ward could attend the next meeting – the clerk will check if he is on duty.</w:t>
      </w:r>
    </w:p>
    <w:p w14:paraId="22328673" w14:textId="77777777" w:rsidR="00361DD6" w:rsidRDefault="00361DD6" w:rsidP="00C212AB">
      <w:pPr>
        <w:spacing w:after="0" w:line="240" w:lineRule="auto"/>
        <w:rPr>
          <w:rFonts w:ascii="Calibri" w:eastAsiaTheme="minorEastAsia" w:hAnsi="Calibri" w:cs="Times New Roman"/>
          <w:bCs/>
          <w:color w:val="FF0000"/>
          <w:sz w:val="24"/>
          <w:szCs w:val="24"/>
        </w:rPr>
      </w:pPr>
    </w:p>
    <w:p w14:paraId="75A5DB74" w14:textId="5FF0567B" w:rsidR="00C212AB" w:rsidRPr="00C212AB" w:rsidRDefault="00C212AB" w:rsidP="00C212AB">
      <w:pPr>
        <w:spacing w:after="0" w:line="240" w:lineRule="auto"/>
        <w:rPr>
          <w:rFonts w:ascii="Calibri" w:eastAsiaTheme="minorEastAsia" w:hAnsi="Calibri" w:cs="Times New Roman"/>
          <w:b/>
          <w:bCs/>
          <w:sz w:val="24"/>
          <w:szCs w:val="24"/>
        </w:rPr>
      </w:pPr>
      <w:r w:rsidRPr="00C212AB">
        <w:rPr>
          <w:rFonts w:ascii="Calibri" w:eastAsiaTheme="minorEastAsia" w:hAnsi="Calibri" w:cs="Times New Roman"/>
          <w:b/>
          <w:bCs/>
          <w:sz w:val="24"/>
          <w:szCs w:val="24"/>
        </w:rPr>
        <w:t>6</w:t>
      </w:r>
      <w:r w:rsidRPr="00C212AB">
        <w:rPr>
          <w:rFonts w:ascii="Calibri" w:eastAsiaTheme="minorEastAsia" w:hAnsi="Calibri" w:cs="Times New Roman"/>
          <w:b/>
          <w:bCs/>
          <w:sz w:val="28"/>
          <w:szCs w:val="28"/>
        </w:rPr>
        <w:t>.</w:t>
      </w:r>
      <w:r w:rsidRPr="00C212AB">
        <w:rPr>
          <w:rFonts w:ascii="Calibri" w:eastAsiaTheme="minorEastAsia" w:hAnsi="Calibri" w:cs="Times New Roman"/>
          <w:b/>
          <w:bCs/>
          <w:sz w:val="28"/>
          <w:szCs w:val="28"/>
        </w:rPr>
        <w:tab/>
      </w:r>
      <w:r w:rsidRPr="00C212AB">
        <w:rPr>
          <w:rFonts w:ascii="Calibri" w:eastAsiaTheme="minorEastAsia" w:hAnsi="Calibri" w:cs="Times New Roman"/>
          <w:b/>
          <w:sz w:val="24"/>
          <w:szCs w:val="24"/>
        </w:rPr>
        <w:t>TO ADJOURN THE MEETING TO ALLOW MEMBERS OF THE PUBLIC TO</w:t>
      </w:r>
      <w:r w:rsidRPr="00C212AB">
        <w:rPr>
          <w:rFonts w:ascii="Calibri" w:eastAsiaTheme="minorEastAsia" w:hAnsi="Calibri" w:cs="Times New Roman"/>
          <w:b/>
          <w:bCs/>
          <w:sz w:val="24"/>
          <w:szCs w:val="24"/>
        </w:rPr>
        <w:t xml:space="preserve"> SPEAK </w:t>
      </w:r>
    </w:p>
    <w:p w14:paraId="2BDA5E1E" w14:textId="77777777" w:rsidR="00781AF4" w:rsidRPr="00361DD6" w:rsidRDefault="00C212AB" w:rsidP="00C212AB">
      <w:pPr>
        <w:spacing w:after="0" w:line="240" w:lineRule="auto"/>
        <w:rPr>
          <w:rFonts w:ascii="Calibri" w:eastAsiaTheme="minorEastAsia" w:hAnsi="Calibri" w:cs="Times New Roman"/>
          <w:sz w:val="24"/>
          <w:szCs w:val="24"/>
        </w:rPr>
      </w:pPr>
      <w:r w:rsidRPr="00C212AB">
        <w:rPr>
          <w:rFonts w:ascii="Calibri" w:eastAsiaTheme="minorEastAsia" w:hAnsi="Calibri" w:cs="Times New Roman"/>
          <w:sz w:val="24"/>
          <w:szCs w:val="24"/>
        </w:rPr>
        <w:tab/>
      </w:r>
      <w:r w:rsidR="00781AF4" w:rsidRPr="00361DD6">
        <w:rPr>
          <w:rFonts w:ascii="Calibri" w:eastAsiaTheme="minorEastAsia" w:hAnsi="Calibri" w:cs="Times New Roman"/>
          <w:sz w:val="24"/>
          <w:szCs w:val="24"/>
        </w:rPr>
        <w:t>Item not required.</w:t>
      </w:r>
    </w:p>
    <w:p w14:paraId="77974DF9" w14:textId="73597FC9" w:rsidR="00C212AB" w:rsidRPr="00C212AB" w:rsidRDefault="00C212AB" w:rsidP="00C212AB">
      <w:pPr>
        <w:spacing w:after="0" w:line="240" w:lineRule="auto"/>
        <w:ind w:left="720" w:hanging="720"/>
        <w:rPr>
          <w:rFonts w:ascii="Calibri" w:eastAsiaTheme="minorEastAsia" w:hAnsi="Calibri" w:cs="Times New Roman"/>
          <w:bCs/>
          <w:sz w:val="24"/>
          <w:szCs w:val="24"/>
        </w:rPr>
      </w:pPr>
    </w:p>
    <w:p w14:paraId="02973668" w14:textId="77777777" w:rsidR="00C212AB" w:rsidRPr="00C212AB" w:rsidRDefault="00C212AB" w:rsidP="00C212AB">
      <w:pPr>
        <w:spacing w:after="0" w:line="240" w:lineRule="auto"/>
        <w:rPr>
          <w:rFonts w:ascii="Calibri" w:eastAsiaTheme="minorEastAsia" w:hAnsi="Calibri" w:cs="Times New Roman"/>
          <w:b/>
          <w:bCs/>
          <w:sz w:val="24"/>
          <w:szCs w:val="24"/>
        </w:rPr>
      </w:pPr>
      <w:r w:rsidRPr="00C212AB">
        <w:rPr>
          <w:rFonts w:ascii="Calibri" w:eastAsiaTheme="minorEastAsia" w:hAnsi="Calibri" w:cs="Times New Roman"/>
          <w:b/>
          <w:sz w:val="24"/>
          <w:szCs w:val="24"/>
        </w:rPr>
        <w:t>7.</w:t>
      </w:r>
      <w:r w:rsidRPr="00C212AB">
        <w:rPr>
          <w:rFonts w:ascii="Calibri" w:eastAsiaTheme="minorEastAsia" w:hAnsi="Calibri" w:cs="Times New Roman"/>
          <w:bCs/>
          <w:sz w:val="28"/>
          <w:szCs w:val="28"/>
        </w:rPr>
        <w:tab/>
      </w:r>
      <w:r w:rsidRPr="00C212AB">
        <w:rPr>
          <w:rFonts w:ascii="Calibri" w:eastAsiaTheme="minorEastAsia" w:hAnsi="Calibri" w:cs="Times New Roman"/>
          <w:bCs/>
          <w:sz w:val="24"/>
          <w:szCs w:val="24"/>
        </w:rPr>
        <w:t xml:space="preserve"> </w:t>
      </w:r>
      <w:r w:rsidRPr="00C212AB">
        <w:rPr>
          <w:rFonts w:ascii="Calibri" w:eastAsiaTheme="minorEastAsia" w:hAnsi="Calibri" w:cs="Times New Roman"/>
          <w:b/>
          <w:bCs/>
          <w:sz w:val="24"/>
          <w:szCs w:val="24"/>
        </w:rPr>
        <w:t>FINANCE</w:t>
      </w:r>
    </w:p>
    <w:p w14:paraId="7E0EEB73" w14:textId="418762BD" w:rsidR="00C212AB" w:rsidRPr="00C212AB" w:rsidRDefault="00781AF4" w:rsidP="00C212AB">
      <w:pPr>
        <w:spacing w:after="0"/>
        <w:rPr>
          <w:rFonts w:ascii="Calibri" w:hAnsi="Calibri" w:cs="Times New Roman"/>
          <w:b/>
        </w:rPr>
      </w:pPr>
      <w:r w:rsidRPr="00361DD6">
        <w:rPr>
          <w:rFonts w:ascii="Calibri" w:hAnsi="Calibri" w:cs="Times New Roman"/>
          <w:b/>
        </w:rPr>
        <w:t>a)</w:t>
      </w:r>
      <w:r w:rsidR="00C212AB" w:rsidRPr="00C212AB">
        <w:rPr>
          <w:rFonts w:ascii="Calibri" w:hAnsi="Calibri" w:cs="Times New Roman"/>
          <w:b/>
        </w:rPr>
        <w:tab/>
        <w:t>To note the balance of the Account</w:t>
      </w:r>
    </w:p>
    <w:p w14:paraId="1D6B9969" w14:textId="01E3C022" w:rsidR="00C212AB" w:rsidRPr="00361DD6" w:rsidRDefault="00C212AB" w:rsidP="00C212AB">
      <w:pPr>
        <w:spacing w:after="0"/>
        <w:rPr>
          <w:rFonts w:ascii="Calibri" w:hAnsi="Calibri" w:cs="Times New Roman"/>
          <w:bCs/>
        </w:rPr>
      </w:pPr>
      <w:r w:rsidRPr="00C212AB">
        <w:rPr>
          <w:rFonts w:ascii="Calibri" w:hAnsi="Calibri" w:cs="Times New Roman"/>
          <w:bCs/>
        </w:rPr>
        <w:tab/>
        <w:t>The balance of the account was £2250.75.</w:t>
      </w:r>
    </w:p>
    <w:p w14:paraId="0A84B033" w14:textId="77777777" w:rsidR="00361DD6" w:rsidRPr="00361DD6" w:rsidRDefault="00361DD6" w:rsidP="00C212AB">
      <w:pPr>
        <w:spacing w:after="0"/>
        <w:rPr>
          <w:rFonts w:ascii="Calibri" w:hAnsi="Calibri" w:cs="Times New Roman"/>
          <w:b/>
        </w:rPr>
      </w:pPr>
    </w:p>
    <w:p w14:paraId="194E992B" w14:textId="075CB47C" w:rsidR="00781AF4" w:rsidRPr="00361DD6" w:rsidRDefault="00781AF4" w:rsidP="00C212AB">
      <w:pPr>
        <w:spacing w:after="0"/>
        <w:rPr>
          <w:rFonts w:ascii="Calibri" w:hAnsi="Calibri" w:cs="Times New Roman"/>
          <w:b/>
        </w:rPr>
      </w:pPr>
      <w:r w:rsidRPr="00361DD6">
        <w:rPr>
          <w:rFonts w:ascii="Calibri" w:hAnsi="Calibri" w:cs="Times New Roman"/>
          <w:b/>
        </w:rPr>
        <w:t>b)</w:t>
      </w:r>
      <w:r w:rsidRPr="00361DD6">
        <w:rPr>
          <w:rFonts w:ascii="Calibri" w:hAnsi="Calibri" w:cs="Times New Roman"/>
          <w:b/>
        </w:rPr>
        <w:tab/>
        <w:t>To consider the budget requirement for 2022/23</w:t>
      </w:r>
    </w:p>
    <w:p w14:paraId="1B68175E" w14:textId="240643FA" w:rsidR="00781AF4" w:rsidRPr="00361DD6" w:rsidRDefault="00781AF4" w:rsidP="00781AF4">
      <w:pPr>
        <w:spacing w:after="0"/>
        <w:ind w:left="720"/>
        <w:rPr>
          <w:rFonts w:ascii="Calibri" w:hAnsi="Calibri" w:cs="Times New Roman"/>
          <w:bCs/>
        </w:rPr>
      </w:pPr>
      <w:r w:rsidRPr="00361DD6">
        <w:rPr>
          <w:rFonts w:ascii="Calibri" w:hAnsi="Calibri" w:cs="Times New Roman"/>
          <w:bCs/>
        </w:rPr>
        <w:t xml:space="preserve">After a discussion about possible projects, it was proposed and </w:t>
      </w:r>
      <w:r w:rsidRPr="00361DD6">
        <w:rPr>
          <w:rFonts w:ascii="Calibri" w:hAnsi="Calibri" w:cs="Times New Roman"/>
          <w:b/>
        </w:rPr>
        <w:t>AGREED</w:t>
      </w:r>
      <w:r w:rsidRPr="00361DD6">
        <w:rPr>
          <w:rFonts w:ascii="Calibri" w:hAnsi="Calibri" w:cs="Times New Roman"/>
          <w:bCs/>
        </w:rPr>
        <w:t xml:space="preserve"> to leave the budget at £1000</w:t>
      </w:r>
    </w:p>
    <w:p w14:paraId="7DD193EC" w14:textId="6C24B3ED" w:rsidR="00781AF4" w:rsidRPr="00361DD6" w:rsidRDefault="00781AF4" w:rsidP="00781AF4">
      <w:pPr>
        <w:spacing w:after="0"/>
        <w:rPr>
          <w:rFonts w:ascii="Calibri" w:hAnsi="Calibri" w:cs="Times New Roman"/>
          <w:bCs/>
        </w:rPr>
      </w:pPr>
    </w:p>
    <w:p w14:paraId="57177A37" w14:textId="5FE920E6" w:rsidR="00781AF4" w:rsidRPr="00361DD6" w:rsidRDefault="00781AF4" w:rsidP="00781AF4">
      <w:pPr>
        <w:spacing w:after="0"/>
        <w:rPr>
          <w:rFonts w:ascii="Calibri" w:hAnsi="Calibri" w:cs="Times New Roman"/>
          <w:b/>
        </w:rPr>
      </w:pPr>
      <w:r w:rsidRPr="00361DD6">
        <w:rPr>
          <w:rFonts w:ascii="Calibri" w:hAnsi="Calibri" w:cs="Times New Roman"/>
          <w:b/>
        </w:rPr>
        <w:t>c)</w:t>
      </w:r>
      <w:r w:rsidRPr="00361DD6">
        <w:rPr>
          <w:rFonts w:ascii="Calibri" w:hAnsi="Calibri" w:cs="Times New Roman"/>
          <w:b/>
        </w:rPr>
        <w:tab/>
        <w:t>To receive an update re National Savings Account</w:t>
      </w:r>
    </w:p>
    <w:p w14:paraId="43E91AA6" w14:textId="254EF0E0" w:rsidR="00C212AB" w:rsidRPr="00C212AB" w:rsidRDefault="00781AF4" w:rsidP="00781AF4">
      <w:pPr>
        <w:spacing w:after="0"/>
        <w:rPr>
          <w:rFonts w:ascii="Calibri" w:hAnsi="Calibri" w:cs="Times New Roman"/>
          <w:bCs/>
        </w:rPr>
      </w:pPr>
      <w:r w:rsidRPr="00361DD6">
        <w:rPr>
          <w:rFonts w:ascii="Calibri" w:hAnsi="Calibri" w:cs="Times New Roman"/>
          <w:bCs/>
        </w:rPr>
        <w:tab/>
        <w:t>This is still to be transferred into the Parish Council name</w:t>
      </w:r>
    </w:p>
    <w:p w14:paraId="4207A652" w14:textId="76E5EA2C" w:rsidR="00C212AB" w:rsidRPr="00C212AB" w:rsidRDefault="00C212AB" w:rsidP="00C212AB">
      <w:pPr>
        <w:spacing w:after="0" w:line="240" w:lineRule="auto"/>
        <w:rPr>
          <w:rFonts w:ascii="Calibri" w:eastAsiaTheme="minorEastAsia" w:hAnsi="Calibri"/>
          <w:b/>
          <w:bCs/>
          <w:sz w:val="24"/>
          <w:szCs w:val="24"/>
        </w:rPr>
      </w:pPr>
      <w:r w:rsidRPr="00C212AB">
        <w:rPr>
          <w:rFonts w:ascii="Calibri" w:hAnsi="Calibri"/>
          <w:b/>
          <w:sz w:val="24"/>
          <w:szCs w:val="24"/>
        </w:rPr>
        <w:lastRenderedPageBreak/>
        <w:t>8</w:t>
      </w:r>
      <w:r w:rsidRPr="00C212AB">
        <w:rPr>
          <w:rFonts w:ascii="Calibri" w:hAnsi="Calibri"/>
          <w:b/>
          <w:sz w:val="28"/>
          <w:szCs w:val="28"/>
        </w:rPr>
        <w:t>.</w:t>
      </w:r>
      <w:r w:rsidRPr="00C212AB">
        <w:rPr>
          <w:rFonts w:ascii="Calibri" w:hAnsi="Calibri"/>
          <w:b/>
          <w:sz w:val="28"/>
          <w:szCs w:val="28"/>
        </w:rPr>
        <w:tab/>
      </w:r>
      <w:r w:rsidRPr="00C212AB">
        <w:rPr>
          <w:rFonts w:ascii="Calibri" w:eastAsiaTheme="minorEastAsia" w:hAnsi="Calibri"/>
          <w:b/>
          <w:bCs/>
          <w:sz w:val="24"/>
          <w:szCs w:val="24"/>
        </w:rPr>
        <w:t xml:space="preserve">TO CONSIDER PLANNING ISSUES </w:t>
      </w:r>
    </w:p>
    <w:p w14:paraId="50390112" w14:textId="77777777" w:rsidR="00781AF4" w:rsidRPr="00361DD6" w:rsidRDefault="00781AF4" w:rsidP="00C212AB">
      <w:pPr>
        <w:spacing w:after="0" w:line="240" w:lineRule="auto"/>
        <w:rPr>
          <w:rFonts w:ascii="Calibri" w:eastAsiaTheme="minorEastAsia" w:hAnsi="Calibri" w:cs="Times New Roman"/>
          <w:bCs/>
          <w:sz w:val="24"/>
          <w:szCs w:val="24"/>
        </w:rPr>
      </w:pPr>
      <w:r w:rsidRPr="00361DD6">
        <w:rPr>
          <w:rFonts w:ascii="Calibri" w:eastAsiaTheme="minorEastAsia" w:hAnsi="Calibri" w:cs="Times New Roman"/>
          <w:bCs/>
          <w:sz w:val="24"/>
          <w:szCs w:val="24"/>
        </w:rPr>
        <w:tab/>
        <w:t>No planning applications had been received</w:t>
      </w:r>
    </w:p>
    <w:p w14:paraId="7125D215" w14:textId="1F95E553" w:rsidR="00C212AB" w:rsidRPr="00C212AB" w:rsidRDefault="00781AF4" w:rsidP="0056170B">
      <w:pPr>
        <w:spacing w:after="0" w:line="240" w:lineRule="auto"/>
        <w:ind w:left="720"/>
        <w:rPr>
          <w:rFonts w:ascii="Calibri" w:eastAsiaTheme="minorEastAsia" w:hAnsi="Calibri" w:cs="Times New Roman"/>
          <w:bCs/>
          <w:sz w:val="24"/>
          <w:szCs w:val="24"/>
        </w:rPr>
      </w:pPr>
      <w:r w:rsidRPr="00361DD6">
        <w:rPr>
          <w:rFonts w:ascii="Calibri" w:eastAsiaTheme="minorEastAsia" w:hAnsi="Calibri" w:cs="Times New Roman"/>
          <w:bCs/>
          <w:sz w:val="24"/>
          <w:szCs w:val="24"/>
        </w:rPr>
        <w:t xml:space="preserve">It was queried </w:t>
      </w:r>
      <w:r w:rsidR="0056170B" w:rsidRPr="00361DD6">
        <w:rPr>
          <w:rFonts w:ascii="Calibri" w:eastAsiaTheme="minorEastAsia" w:hAnsi="Calibri" w:cs="Times New Roman"/>
          <w:bCs/>
          <w:sz w:val="24"/>
          <w:szCs w:val="24"/>
        </w:rPr>
        <w:t>whether a planning application had been made for</w:t>
      </w:r>
      <w:r w:rsidRPr="00361DD6">
        <w:rPr>
          <w:rFonts w:ascii="Calibri" w:eastAsiaTheme="minorEastAsia" w:hAnsi="Calibri" w:cs="Times New Roman"/>
          <w:bCs/>
          <w:sz w:val="24"/>
          <w:szCs w:val="24"/>
        </w:rPr>
        <w:t xml:space="preserve"> the new gates at </w:t>
      </w:r>
      <w:r w:rsidR="0056170B" w:rsidRPr="00361DD6">
        <w:rPr>
          <w:rFonts w:ascii="Calibri" w:eastAsiaTheme="minorEastAsia" w:hAnsi="Calibri" w:cs="Times New Roman"/>
          <w:bCs/>
          <w:sz w:val="24"/>
          <w:szCs w:val="24"/>
        </w:rPr>
        <w:t>The Old Rectory – the clerk will look into this matter</w:t>
      </w:r>
      <w:r w:rsidR="00C212AB" w:rsidRPr="00C212AB">
        <w:rPr>
          <w:rFonts w:ascii="Calibri" w:eastAsiaTheme="minorEastAsia" w:hAnsi="Calibri" w:cs="Times New Roman"/>
          <w:bCs/>
          <w:sz w:val="24"/>
          <w:szCs w:val="24"/>
        </w:rPr>
        <w:tab/>
      </w:r>
    </w:p>
    <w:p w14:paraId="52F954DB" w14:textId="77777777" w:rsidR="00C212AB" w:rsidRPr="00C212AB" w:rsidRDefault="00C212AB" w:rsidP="00C212AB">
      <w:pPr>
        <w:spacing w:after="0" w:line="240" w:lineRule="auto"/>
        <w:rPr>
          <w:rFonts w:ascii="Calibri" w:eastAsiaTheme="minorEastAsia" w:hAnsi="Calibri" w:cs="Times New Roman"/>
          <w:bCs/>
          <w:color w:val="FF0000"/>
          <w:sz w:val="24"/>
          <w:szCs w:val="24"/>
        </w:rPr>
      </w:pPr>
    </w:p>
    <w:p w14:paraId="7922E1C2" w14:textId="110F7FAD" w:rsidR="0056170B" w:rsidRPr="00C212AB" w:rsidRDefault="0056170B" w:rsidP="0056170B">
      <w:pPr>
        <w:spacing w:after="0" w:line="240" w:lineRule="auto"/>
        <w:rPr>
          <w:rFonts w:ascii="Calibri" w:eastAsiaTheme="minorEastAsia" w:hAnsi="Calibri"/>
          <w:b/>
          <w:bCs/>
          <w:sz w:val="28"/>
          <w:szCs w:val="28"/>
          <w:lang w:val="en-US"/>
        </w:rPr>
      </w:pPr>
      <w:r w:rsidRPr="00361DD6">
        <w:rPr>
          <w:rFonts w:ascii="Calibri" w:eastAsiaTheme="minorEastAsia" w:hAnsi="Calibri"/>
          <w:b/>
          <w:bCs/>
          <w:sz w:val="24"/>
          <w:szCs w:val="24"/>
          <w:lang w:val="en-US"/>
        </w:rPr>
        <w:t>9</w:t>
      </w:r>
      <w:r w:rsidRPr="00C212AB">
        <w:rPr>
          <w:rFonts w:ascii="Calibri" w:eastAsiaTheme="minorEastAsia" w:hAnsi="Calibri"/>
          <w:b/>
          <w:bCs/>
          <w:sz w:val="28"/>
          <w:szCs w:val="28"/>
          <w:lang w:val="en-US"/>
        </w:rPr>
        <w:t>.</w:t>
      </w:r>
      <w:r w:rsidRPr="00C212AB">
        <w:rPr>
          <w:rFonts w:ascii="Calibri" w:eastAsiaTheme="minorEastAsia" w:hAnsi="Calibri"/>
          <w:b/>
          <w:bCs/>
          <w:sz w:val="28"/>
          <w:szCs w:val="28"/>
          <w:lang w:val="en-US"/>
        </w:rPr>
        <w:tab/>
        <w:t xml:space="preserve">BLICKLING CEMETERY </w:t>
      </w:r>
    </w:p>
    <w:p w14:paraId="6CAFF3F7" w14:textId="77777777" w:rsidR="0056170B" w:rsidRPr="00C212AB" w:rsidRDefault="0056170B" w:rsidP="0056170B">
      <w:pPr>
        <w:spacing w:after="0" w:line="240" w:lineRule="auto"/>
        <w:ind w:firstLine="720"/>
        <w:rPr>
          <w:rFonts w:ascii="Calibri" w:eastAsiaTheme="minorEastAsia" w:hAnsi="Calibri" w:cs="Times New Roman"/>
          <w:sz w:val="24"/>
          <w:szCs w:val="24"/>
        </w:rPr>
      </w:pPr>
    </w:p>
    <w:p w14:paraId="352F45D7" w14:textId="3F225EDE" w:rsidR="0056170B" w:rsidRPr="00C212AB" w:rsidRDefault="0056170B" w:rsidP="0056170B">
      <w:pPr>
        <w:spacing w:after="0" w:line="240" w:lineRule="auto"/>
        <w:rPr>
          <w:rFonts w:ascii="Calibri" w:eastAsiaTheme="minorEastAsia" w:hAnsi="Calibri" w:cs="Times New Roman"/>
          <w:b/>
          <w:bCs/>
          <w:sz w:val="24"/>
          <w:szCs w:val="24"/>
        </w:rPr>
      </w:pPr>
      <w:r w:rsidRPr="00361DD6">
        <w:rPr>
          <w:rFonts w:ascii="Calibri" w:eastAsiaTheme="minorEastAsia" w:hAnsi="Calibri" w:cs="Times New Roman"/>
          <w:b/>
          <w:bCs/>
          <w:sz w:val="24"/>
          <w:szCs w:val="24"/>
        </w:rPr>
        <w:t>a</w:t>
      </w:r>
      <w:r w:rsidRPr="00C212AB">
        <w:rPr>
          <w:rFonts w:ascii="Calibri" w:eastAsiaTheme="minorEastAsia" w:hAnsi="Calibri" w:cs="Times New Roman"/>
          <w:b/>
          <w:bCs/>
          <w:sz w:val="24"/>
          <w:szCs w:val="24"/>
        </w:rPr>
        <w:t>)</w:t>
      </w:r>
      <w:r w:rsidRPr="00C212AB">
        <w:rPr>
          <w:rFonts w:ascii="Calibri" w:eastAsiaTheme="minorEastAsia" w:hAnsi="Calibri" w:cs="Times New Roman"/>
          <w:b/>
          <w:bCs/>
          <w:sz w:val="24"/>
          <w:szCs w:val="24"/>
        </w:rPr>
        <w:tab/>
        <w:t xml:space="preserve">To consider a grant for </w:t>
      </w:r>
      <w:proofErr w:type="spellStart"/>
      <w:r w:rsidRPr="00C212AB">
        <w:rPr>
          <w:rFonts w:ascii="Calibri" w:eastAsiaTheme="minorEastAsia" w:hAnsi="Calibri" w:cs="Times New Roman"/>
          <w:b/>
          <w:bCs/>
          <w:sz w:val="24"/>
          <w:szCs w:val="24"/>
        </w:rPr>
        <w:t>Blickling</w:t>
      </w:r>
      <w:proofErr w:type="spellEnd"/>
      <w:r w:rsidRPr="00C212AB">
        <w:rPr>
          <w:rFonts w:ascii="Calibri" w:eastAsiaTheme="minorEastAsia" w:hAnsi="Calibri" w:cs="Times New Roman"/>
          <w:b/>
          <w:bCs/>
          <w:sz w:val="24"/>
          <w:szCs w:val="24"/>
        </w:rPr>
        <w:t xml:space="preserve"> PCC</w:t>
      </w:r>
    </w:p>
    <w:p w14:paraId="6ACC6E45" w14:textId="77777777" w:rsidR="00424D6C" w:rsidRPr="00361DD6" w:rsidRDefault="0056170B" w:rsidP="0056170B">
      <w:pPr>
        <w:spacing w:after="0" w:line="240" w:lineRule="auto"/>
        <w:ind w:left="720"/>
        <w:rPr>
          <w:rFonts w:ascii="Calibri" w:eastAsiaTheme="minorEastAsia" w:hAnsi="Calibri" w:cs="Times New Roman"/>
          <w:sz w:val="24"/>
          <w:szCs w:val="24"/>
        </w:rPr>
      </w:pPr>
      <w:r w:rsidRPr="00361DD6">
        <w:rPr>
          <w:rFonts w:ascii="Calibri" w:eastAsiaTheme="minorEastAsia" w:hAnsi="Calibri" w:cs="Times New Roman"/>
          <w:sz w:val="24"/>
          <w:szCs w:val="24"/>
        </w:rPr>
        <w:t>Carla Daniels had spoken with the treasurer of the PCC to try and get clarity over the accounts. There appear to be a lot of restricted funds which may in fact be earmarked reserves.</w:t>
      </w:r>
      <w:r w:rsidR="00424D6C" w:rsidRPr="00361DD6">
        <w:rPr>
          <w:rFonts w:ascii="Calibri" w:eastAsiaTheme="minorEastAsia" w:hAnsi="Calibri" w:cs="Times New Roman"/>
          <w:sz w:val="24"/>
          <w:szCs w:val="24"/>
        </w:rPr>
        <w:t xml:space="preserve"> The current working balance is around £11,000.</w:t>
      </w:r>
    </w:p>
    <w:p w14:paraId="67A49C76" w14:textId="77777777" w:rsidR="00424D6C" w:rsidRPr="00361DD6" w:rsidRDefault="00424D6C" w:rsidP="0056170B">
      <w:pPr>
        <w:spacing w:after="0" w:line="240" w:lineRule="auto"/>
        <w:ind w:left="720"/>
        <w:rPr>
          <w:rFonts w:ascii="Calibri" w:eastAsiaTheme="minorEastAsia" w:hAnsi="Calibri" w:cs="Times New Roman"/>
          <w:sz w:val="24"/>
          <w:szCs w:val="24"/>
        </w:rPr>
      </w:pPr>
      <w:r w:rsidRPr="00361DD6">
        <w:rPr>
          <w:rFonts w:ascii="Calibri" w:eastAsiaTheme="minorEastAsia" w:hAnsi="Calibri" w:cs="Times New Roman"/>
          <w:sz w:val="24"/>
          <w:szCs w:val="24"/>
        </w:rPr>
        <w:t>An e-mail request had been received advising that the grounds maintenance costs for 2022 would be £680 for the grass cutting and £170 for the hedge trimming.</w:t>
      </w:r>
    </w:p>
    <w:p w14:paraId="6C8EC1CE" w14:textId="1F683C04" w:rsidR="00424D6C" w:rsidRDefault="00424D6C" w:rsidP="0056170B">
      <w:pPr>
        <w:spacing w:after="0" w:line="240" w:lineRule="auto"/>
        <w:ind w:left="720"/>
        <w:rPr>
          <w:rFonts w:ascii="Calibri" w:eastAsiaTheme="minorEastAsia" w:hAnsi="Calibri" w:cs="Times New Roman"/>
          <w:sz w:val="24"/>
          <w:szCs w:val="24"/>
        </w:rPr>
      </w:pPr>
      <w:r w:rsidRPr="00361DD6">
        <w:rPr>
          <w:rFonts w:ascii="Calibri" w:eastAsiaTheme="minorEastAsia" w:hAnsi="Calibri" w:cs="Times New Roman"/>
          <w:sz w:val="24"/>
          <w:szCs w:val="24"/>
        </w:rPr>
        <w:t xml:space="preserve">After discussion it was </w:t>
      </w:r>
      <w:r w:rsidRPr="00361DD6">
        <w:rPr>
          <w:rFonts w:ascii="Calibri" w:eastAsiaTheme="minorEastAsia" w:hAnsi="Calibri" w:cs="Times New Roman"/>
          <w:b/>
          <w:bCs/>
          <w:sz w:val="24"/>
          <w:szCs w:val="24"/>
        </w:rPr>
        <w:t xml:space="preserve">AGREED </w:t>
      </w:r>
      <w:r w:rsidRPr="00361DD6">
        <w:rPr>
          <w:rFonts w:ascii="Calibri" w:eastAsiaTheme="minorEastAsia" w:hAnsi="Calibri" w:cs="Times New Roman"/>
          <w:sz w:val="24"/>
          <w:szCs w:val="24"/>
        </w:rPr>
        <w:t xml:space="preserve">to make a grant of £300, </w:t>
      </w:r>
      <w:proofErr w:type="gramStart"/>
      <w:r w:rsidR="009922E4" w:rsidRPr="00361DD6">
        <w:rPr>
          <w:rFonts w:ascii="Calibri" w:eastAsiaTheme="minorEastAsia" w:hAnsi="Calibri" w:cs="Times New Roman"/>
          <w:sz w:val="24"/>
          <w:szCs w:val="24"/>
        </w:rPr>
        <w:t>i.e.</w:t>
      </w:r>
      <w:proofErr w:type="gramEnd"/>
      <w:r w:rsidR="009922E4" w:rsidRPr="00361DD6">
        <w:rPr>
          <w:rFonts w:ascii="Calibri" w:eastAsiaTheme="minorEastAsia" w:hAnsi="Calibri" w:cs="Times New Roman"/>
          <w:sz w:val="24"/>
          <w:szCs w:val="24"/>
        </w:rPr>
        <w:t xml:space="preserve"> 30% of the precept and </w:t>
      </w:r>
      <w:r w:rsidRPr="00361DD6">
        <w:rPr>
          <w:rFonts w:ascii="Calibri" w:eastAsiaTheme="minorEastAsia" w:hAnsi="Calibri" w:cs="Times New Roman"/>
          <w:sz w:val="24"/>
          <w:szCs w:val="24"/>
        </w:rPr>
        <w:t>send a letter to the PCC explain that the accounts appear to be over complicated and possibly incorrect.</w:t>
      </w:r>
      <w:r w:rsidR="0056170B" w:rsidRPr="00361DD6">
        <w:rPr>
          <w:rFonts w:ascii="Calibri" w:eastAsiaTheme="minorEastAsia" w:hAnsi="Calibri" w:cs="Times New Roman"/>
          <w:sz w:val="24"/>
          <w:szCs w:val="24"/>
        </w:rPr>
        <w:t xml:space="preserve"> </w:t>
      </w:r>
    </w:p>
    <w:p w14:paraId="7CD334B9" w14:textId="42AF2D89" w:rsidR="00361DD6" w:rsidRPr="00361DD6" w:rsidRDefault="00361DD6" w:rsidP="0056170B">
      <w:pPr>
        <w:spacing w:after="0" w:line="240" w:lineRule="auto"/>
        <w:ind w:left="720"/>
        <w:rPr>
          <w:rFonts w:ascii="Calibri" w:eastAsiaTheme="minorEastAsia" w:hAnsi="Calibri" w:cs="Times New Roman"/>
          <w:sz w:val="24"/>
          <w:szCs w:val="24"/>
        </w:rPr>
      </w:pPr>
      <w:r>
        <w:rPr>
          <w:rFonts w:ascii="Calibri" w:eastAsiaTheme="minorEastAsia" w:hAnsi="Calibri" w:cs="Times New Roman"/>
          <w:sz w:val="24"/>
          <w:szCs w:val="24"/>
        </w:rPr>
        <w:t>A cheque for £300 was drawn and signed.</w:t>
      </w:r>
    </w:p>
    <w:p w14:paraId="1891ACA9" w14:textId="77777777" w:rsidR="00424D6C" w:rsidRPr="009922E4" w:rsidRDefault="00424D6C" w:rsidP="0056170B">
      <w:pPr>
        <w:spacing w:after="0" w:line="240" w:lineRule="auto"/>
        <w:ind w:left="720"/>
        <w:rPr>
          <w:rFonts w:ascii="Calibri" w:eastAsiaTheme="minorEastAsia" w:hAnsi="Calibri" w:cs="Times New Roman"/>
          <w:color w:val="00B0F0"/>
          <w:sz w:val="24"/>
          <w:szCs w:val="24"/>
        </w:rPr>
      </w:pPr>
    </w:p>
    <w:p w14:paraId="138236FE" w14:textId="3732D38E" w:rsidR="009922E4" w:rsidRPr="00C212AB" w:rsidRDefault="009922E4" w:rsidP="009922E4">
      <w:pPr>
        <w:spacing w:after="0" w:line="240" w:lineRule="auto"/>
        <w:rPr>
          <w:rFonts w:ascii="Calibri" w:eastAsiaTheme="minorEastAsia" w:hAnsi="Calibri" w:cs="Times New Roman"/>
          <w:b/>
          <w:bCs/>
          <w:sz w:val="24"/>
          <w:szCs w:val="24"/>
        </w:rPr>
      </w:pPr>
      <w:r w:rsidRPr="00361DD6">
        <w:rPr>
          <w:rFonts w:ascii="Calibri" w:eastAsiaTheme="minorEastAsia" w:hAnsi="Calibri" w:cs="Times New Roman"/>
          <w:b/>
          <w:bCs/>
          <w:sz w:val="24"/>
          <w:szCs w:val="24"/>
        </w:rPr>
        <w:t>b</w:t>
      </w:r>
      <w:r w:rsidRPr="00C212AB">
        <w:rPr>
          <w:rFonts w:ascii="Calibri" w:eastAsiaTheme="minorEastAsia" w:hAnsi="Calibri" w:cs="Times New Roman"/>
          <w:b/>
          <w:bCs/>
          <w:sz w:val="24"/>
          <w:szCs w:val="24"/>
        </w:rPr>
        <w:t>)</w:t>
      </w:r>
      <w:r w:rsidRPr="00C212AB">
        <w:rPr>
          <w:rFonts w:ascii="Calibri" w:eastAsiaTheme="minorEastAsia" w:hAnsi="Calibri" w:cs="Times New Roman"/>
          <w:b/>
          <w:bCs/>
          <w:sz w:val="24"/>
          <w:szCs w:val="24"/>
        </w:rPr>
        <w:tab/>
      </w:r>
      <w:r w:rsidRPr="00361DD6">
        <w:rPr>
          <w:rFonts w:ascii="Calibri" w:eastAsiaTheme="minorEastAsia" w:hAnsi="Calibri" w:cs="Times New Roman"/>
          <w:b/>
          <w:bCs/>
          <w:sz w:val="24"/>
          <w:szCs w:val="24"/>
        </w:rPr>
        <w:t>Seating in the cemetery</w:t>
      </w:r>
    </w:p>
    <w:p w14:paraId="2B6D6BC6" w14:textId="33EAAE20" w:rsidR="009922E4" w:rsidRPr="00361DD6" w:rsidRDefault="00424D6C" w:rsidP="0056170B">
      <w:pPr>
        <w:spacing w:after="0" w:line="240" w:lineRule="auto"/>
        <w:ind w:left="720"/>
        <w:rPr>
          <w:rFonts w:ascii="Calibri" w:eastAsiaTheme="minorEastAsia" w:hAnsi="Calibri" w:cs="Times New Roman"/>
          <w:sz w:val="24"/>
          <w:szCs w:val="24"/>
        </w:rPr>
      </w:pPr>
      <w:r w:rsidRPr="00361DD6">
        <w:rPr>
          <w:rFonts w:ascii="Calibri" w:eastAsiaTheme="minorEastAsia" w:hAnsi="Calibri" w:cs="Times New Roman"/>
          <w:sz w:val="24"/>
          <w:szCs w:val="24"/>
        </w:rPr>
        <w:t>The state of the seat in the cemetery is now quite dangerous and it was suggested that Rev Canon Julie Boyd be contacted and request if it could be removed.</w:t>
      </w:r>
    </w:p>
    <w:p w14:paraId="4D26DCAA" w14:textId="11B612BF" w:rsidR="009922E4" w:rsidRPr="00361DD6" w:rsidRDefault="009922E4" w:rsidP="0056170B">
      <w:pPr>
        <w:spacing w:after="0" w:line="240" w:lineRule="auto"/>
        <w:ind w:left="720"/>
        <w:rPr>
          <w:rFonts w:ascii="Calibri" w:eastAsiaTheme="minorEastAsia" w:hAnsi="Calibri" w:cs="Times New Roman"/>
          <w:sz w:val="24"/>
          <w:szCs w:val="24"/>
        </w:rPr>
      </w:pPr>
      <w:r w:rsidRPr="00361DD6">
        <w:rPr>
          <w:rFonts w:ascii="Calibri" w:eastAsiaTheme="minorEastAsia" w:hAnsi="Calibri" w:cs="Times New Roman"/>
          <w:sz w:val="24"/>
          <w:szCs w:val="24"/>
        </w:rPr>
        <w:t>The clerk will also ask what the position is regarding replacing it.</w:t>
      </w:r>
    </w:p>
    <w:p w14:paraId="4834C1F5" w14:textId="77777777" w:rsidR="00C212AB" w:rsidRPr="00C212AB" w:rsidRDefault="00C212AB" w:rsidP="00C212AB">
      <w:pPr>
        <w:spacing w:after="0" w:line="240" w:lineRule="auto"/>
        <w:rPr>
          <w:rFonts w:ascii="Calibri" w:eastAsiaTheme="minorEastAsia" w:hAnsi="Calibri" w:cs="Times New Roman"/>
          <w:color w:val="FF0000"/>
          <w:sz w:val="24"/>
          <w:szCs w:val="24"/>
        </w:rPr>
      </w:pPr>
    </w:p>
    <w:p w14:paraId="2B01AA3F" w14:textId="19EFCB35" w:rsidR="00C212AB" w:rsidRPr="00C212AB" w:rsidRDefault="009922E4" w:rsidP="00C212AB">
      <w:pPr>
        <w:spacing w:after="0" w:line="240" w:lineRule="auto"/>
        <w:rPr>
          <w:rFonts w:ascii="Calibri" w:hAnsi="Calibri"/>
          <w:bCs/>
          <w:sz w:val="24"/>
          <w:szCs w:val="24"/>
        </w:rPr>
      </w:pPr>
      <w:r w:rsidRPr="00361DD6">
        <w:rPr>
          <w:rFonts w:ascii="Calibri" w:eastAsiaTheme="minorEastAsia" w:hAnsi="Calibri" w:cs="Times New Roman"/>
          <w:b/>
          <w:bCs/>
          <w:sz w:val="24"/>
          <w:szCs w:val="24"/>
        </w:rPr>
        <w:t>10</w:t>
      </w:r>
      <w:r w:rsidR="00C212AB" w:rsidRPr="00C212AB">
        <w:rPr>
          <w:rFonts w:ascii="Calibri" w:eastAsiaTheme="minorEastAsia" w:hAnsi="Calibri" w:cs="Times New Roman"/>
          <w:b/>
          <w:bCs/>
          <w:sz w:val="24"/>
          <w:szCs w:val="24"/>
        </w:rPr>
        <w:t>.</w:t>
      </w:r>
      <w:r w:rsidR="00C212AB" w:rsidRPr="00C212AB">
        <w:rPr>
          <w:rFonts w:ascii="Calibri" w:eastAsiaTheme="minorEastAsia" w:hAnsi="Calibri" w:cs="Times New Roman"/>
          <w:b/>
          <w:bCs/>
          <w:sz w:val="28"/>
          <w:szCs w:val="28"/>
        </w:rPr>
        <w:tab/>
      </w:r>
      <w:r w:rsidR="00C212AB" w:rsidRPr="00C212AB">
        <w:rPr>
          <w:rFonts w:ascii="Calibri" w:eastAsiaTheme="minorEastAsia" w:hAnsi="Calibri" w:cs="Times New Roman"/>
          <w:b/>
          <w:bCs/>
          <w:sz w:val="24"/>
          <w:szCs w:val="24"/>
        </w:rPr>
        <w:t>HIGHWAY ISSUES</w:t>
      </w:r>
    </w:p>
    <w:p w14:paraId="79ED0F58" w14:textId="27580F87" w:rsidR="00C212AB" w:rsidRPr="00C212AB" w:rsidRDefault="00C212AB" w:rsidP="00C212AB">
      <w:pPr>
        <w:spacing w:after="0" w:line="240" w:lineRule="auto"/>
        <w:rPr>
          <w:rFonts w:ascii="Calibri" w:eastAsiaTheme="minorEastAsia" w:hAnsi="Calibri" w:cs="Times New Roman"/>
          <w:b/>
          <w:bCs/>
          <w:sz w:val="24"/>
          <w:szCs w:val="24"/>
        </w:rPr>
      </w:pPr>
      <w:r w:rsidRPr="00C212AB">
        <w:rPr>
          <w:rFonts w:ascii="Calibri" w:eastAsiaTheme="minorEastAsia" w:hAnsi="Calibri" w:cs="Times New Roman"/>
          <w:b/>
          <w:bCs/>
          <w:sz w:val="24"/>
          <w:szCs w:val="24"/>
        </w:rPr>
        <w:t>a)</w:t>
      </w:r>
      <w:r w:rsidRPr="00C212AB">
        <w:rPr>
          <w:rFonts w:ascii="Calibri" w:eastAsiaTheme="minorEastAsia" w:hAnsi="Calibri" w:cs="Times New Roman"/>
          <w:b/>
          <w:bCs/>
          <w:sz w:val="24"/>
          <w:szCs w:val="24"/>
        </w:rPr>
        <w:tab/>
        <w:t xml:space="preserve">To </w:t>
      </w:r>
      <w:r w:rsidR="009922E4" w:rsidRPr="00361DD6">
        <w:rPr>
          <w:rFonts w:ascii="Calibri" w:eastAsiaTheme="minorEastAsia" w:hAnsi="Calibri" w:cs="Times New Roman"/>
          <w:b/>
          <w:bCs/>
          <w:sz w:val="24"/>
          <w:szCs w:val="24"/>
        </w:rPr>
        <w:t>discuss an application to the Parish Partnership</w:t>
      </w:r>
    </w:p>
    <w:p w14:paraId="2D7DB57A" w14:textId="5572BD15" w:rsidR="00D0434C" w:rsidRPr="00361DD6" w:rsidRDefault="00C212AB" w:rsidP="00C212AB">
      <w:pPr>
        <w:spacing w:after="0" w:line="240" w:lineRule="auto"/>
        <w:ind w:left="720" w:hanging="720"/>
        <w:rPr>
          <w:rFonts w:ascii="Calibri" w:eastAsiaTheme="minorEastAsia" w:hAnsi="Calibri" w:cs="Times New Roman"/>
          <w:bCs/>
          <w:sz w:val="24"/>
          <w:szCs w:val="24"/>
        </w:rPr>
      </w:pPr>
      <w:r w:rsidRPr="00C212AB">
        <w:rPr>
          <w:rFonts w:ascii="Calibri" w:eastAsiaTheme="minorEastAsia" w:hAnsi="Calibri" w:cs="Times New Roman"/>
          <w:bCs/>
          <w:sz w:val="24"/>
          <w:szCs w:val="24"/>
        </w:rPr>
        <w:tab/>
      </w:r>
      <w:r w:rsidR="009922E4" w:rsidRPr="00361DD6">
        <w:rPr>
          <w:rFonts w:ascii="Calibri" w:eastAsiaTheme="minorEastAsia" w:hAnsi="Calibri" w:cs="Times New Roman"/>
          <w:bCs/>
          <w:sz w:val="24"/>
          <w:szCs w:val="24"/>
        </w:rPr>
        <w:t xml:space="preserve">As discussed at the last meeting a meeting was arranged with the Highway Engineer, three councillors and the clerk. The various </w:t>
      </w:r>
      <w:r w:rsidR="00D0434C" w:rsidRPr="00361DD6">
        <w:rPr>
          <w:rFonts w:ascii="Calibri" w:eastAsiaTheme="minorEastAsia" w:hAnsi="Calibri" w:cs="Times New Roman"/>
          <w:bCs/>
          <w:sz w:val="24"/>
          <w:szCs w:val="24"/>
        </w:rPr>
        <w:t>problems</w:t>
      </w:r>
      <w:r w:rsidR="009922E4" w:rsidRPr="00361DD6">
        <w:rPr>
          <w:rFonts w:ascii="Calibri" w:eastAsiaTheme="minorEastAsia" w:hAnsi="Calibri" w:cs="Times New Roman"/>
          <w:bCs/>
          <w:sz w:val="24"/>
          <w:szCs w:val="24"/>
        </w:rPr>
        <w:t xml:space="preserve"> experienced were discussed in detail with possibl</w:t>
      </w:r>
      <w:r w:rsidR="001D3956" w:rsidRPr="00361DD6">
        <w:rPr>
          <w:rFonts w:ascii="Calibri" w:eastAsiaTheme="minorEastAsia" w:hAnsi="Calibri" w:cs="Times New Roman"/>
          <w:bCs/>
          <w:sz w:val="24"/>
          <w:szCs w:val="24"/>
        </w:rPr>
        <w:t xml:space="preserve">e </w:t>
      </w:r>
      <w:r w:rsidR="00D0434C" w:rsidRPr="00361DD6">
        <w:rPr>
          <w:rFonts w:ascii="Calibri" w:eastAsiaTheme="minorEastAsia" w:hAnsi="Calibri" w:cs="Times New Roman"/>
          <w:bCs/>
          <w:sz w:val="24"/>
          <w:szCs w:val="24"/>
        </w:rPr>
        <w:t>remedies discussed. Finally</w:t>
      </w:r>
      <w:r w:rsidR="00361DD6" w:rsidRPr="00361DD6">
        <w:rPr>
          <w:rFonts w:ascii="Calibri" w:eastAsiaTheme="minorEastAsia" w:hAnsi="Calibri" w:cs="Times New Roman"/>
          <w:bCs/>
          <w:sz w:val="24"/>
          <w:szCs w:val="24"/>
        </w:rPr>
        <w:t>,</w:t>
      </w:r>
      <w:r w:rsidR="00D0434C" w:rsidRPr="00361DD6">
        <w:rPr>
          <w:rFonts w:ascii="Calibri" w:eastAsiaTheme="minorEastAsia" w:hAnsi="Calibri" w:cs="Times New Roman"/>
          <w:bCs/>
          <w:sz w:val="24"/>
          <w:szCs w:val="24"/>
        </w:rPr>
        <w:t xml:space="preserve"> the suggested actions were to install village gates and white ‘H’ lines. The total cost of this would be in the region of £4,000 with the Parish Council having to pay £1,000 </w:t>
      </w:r>
      <w:proofErr w:type="gramStart"/>
      <w:r w:rsidR="00D0434C" w:rsidRPr="00361DD6">
        <w:rPr>
          <w:rFonts w:ascii="Calibri" w:eastAsiaTheme="minorEastAsia" w:hAnsi="Calibri" w:cs="Times New Roman"/>
          <w:bCs/>
          <w:sz w:val="24"/>
          <w:szCs w:val="24"/>
        </w:rPr>
        <w:t>i.e.</w:t>
      </w:r>
      <w:proofErr w:type="gramEnd"/>
      <w:r w:rsidR="00D0434C" w:rsidRPr="00361DD6">
        <w:rPr>
          <w:rFonts w:ascii="Calibri" w:eastAsiaTheme="minorEastAsia" w:hAnsi="Calibri" w:cs="Times New Roman"/>
          <w:bCs/>
          <w:sz w:val="24"/>
          <w:szCs w:val="24"/>
        </w:rPr>
        <w:t xml:space="preserve"> 25%. It was proposed and </w:t>
      </w:r>
      <w:r w:rsidR="00D0434C" w:rsidRPr="00361DD6">
        <w:rPr>
          <w:rFonts w:ascii="Calibri" w:eastAsiaTheme="minorEastAsia" w:hAnsi="Calibri" w:cs="Times New Roman"/>
          <w:b/>
          <w:sz w:val="24"/>
          <w:szCs w:val="24"/>
        </w:rPr>
        <w:t>AGREED</w:t>
      </w:r>
      <w:r w:rsidR="00D0434C" w:rsidRPr="00361DD6">
        <w:rPr>
          <w:rFonts w:ascii="Calibri" w:eastAsiaTheme="minorEastAsia" w:hAnsi="Calibri" w:cs="Times New Roman"/>
          <w:bCs/>
          <w:sz w:val="24"/>
          <w:szCs w:val="24"/>
        </w:rPr>
        <w:t xml:space="preserve"> that an application be made.</w:t>
      </w:r>
    </w:p>
    <w:p w14:paraId="172AF502" w14:textId="77777777" w:rsidR="0064190B" w:rsidRPr="00361DD6" w:rsidRDefault="00D0434C" w:rsidP="00C212AB">
      <w:pPr>
        <w:spacing w:after="0" w:line="240" w:lineRule="auto"/>
        <w:ind w:left="720" w:hanging="720"/>
        <w:rPr>
          <w:rFonts w:ascii="Calibri" w:eastAsiaTheme="minorEastAsia" w:hAnsi="Calibri" w:cs="Times New Roman"/>
          <w:bCs/>
          <w:sz w:val="24"/>
          <w:szCs w:val="24"/>
        </w:rPr>
      </w:pPr>
      <w:r w:rsidRPr="00361DD6">
        <w:rPr>
          <w:rFonts w:ascii="Calibri" w:eastAsiaTheme="minorEastAsia" w:hAnsi="Calibri" w:cs="Times New Roman"/>
          <w:bCs/>
          <w:sz w:val="24"/>
          <w:szCs w:val="24"/>
        </w:rPr>
        <w:t xml:space="preserve"> </w:t>
      </w:r>
      <w:r w:rsidR="00C212AB" w:rsidRPr="00C212AB">
        <w:rPr>
          <w:rFonts w:ascii="Calibri" w:eastAsiaTheme="minorEastAsia" w:hAnsi="Calibri" w:cs="Times New Roman"/>
          <w:bCs/>
          <w:sz w:val="24"/>
          <w:szCs w:val="24"/>
        </w:rPr>
        <w:t xml:space="preserve"> </w:t>
      </w:r>
      <w:r w:rsidR="0064190B" w:rsidRPr="00361DD6">
        <w:rPr>
          <w:rFonts w:ascii="Calibri" w:eastAsiaTheme="minorEastAsia" w:hAnsi="Calibri" w:cs="Times New Roman"/>
          <w:bCs/>
          <w:sz w:val="24"/>
          <w:szCs w:val="24"/>
        </w:rPr>
        <w:tab/>
        <w:t xml:space="preserve">It </w:t>
      </w:r>
      <w:r w:rsidR="00C212AB" w:rsidRPr="00C212AB">
        <w:rPr>
          <w:rFonts w:ascii="Calibri" w:eastAsiaTheme="minorEastAsia" w:hAnsi="Calibri" w:cs="Times New Roman"/>
          <w:bCs/>
          <w:sz w:val="24"/>
          <w:szCs w:val="24"/>
        </w:rPr>
        <w:t>was note</w:t>
      </w:r>
      <w:r w:rsidR="0064190B" w:rsidRPr="00361DD6">
        <w:rPr>
          <w:rFonts w:ascii="Calibri" w:eastAsiaTheme="minorEastAsia" w:hAnsi="Calibri" w:cs="Times New Roman"/>
          <w:bCs/>
          <w:sz w:val="24"/>
          <w:szCs w:val="24"/>
        </w:rPr>
        <w:t>d that an old seat was still on the verge on the main road and the clerk will contact Stuart Banks and ask him to remove it.</w:t>
      </w:r>
    </w:p>
    <w:p w14:paraId="10716DAB" w14:textId="77777777" w:rsidR="0064190B" w:rsidRPr="00361DD6" w:rsidRDefault="0064190B" w:rsidP="00C212AB">
      <w:pPr>
        <w:spacing w:after="0" w:line="240" w:lineRule="auto"/>
        <w:ind w:left="720" w:hanging="720"/>
        <w:rPr>
          <w:rFonts w:ascii="Calibri" w:eastAsiaTheme="minorEastAsia" w:hAnsi="Calibri" w:cs="Times New Roman"/>
          <w:bCs/>
          <w:sz w:val="24"/>
          <w:szCs w:val="24"/>
        </w:rPr>
      </w:pPr>
    </w:p>
    <w:p w14:paraId="09D0B973" w14:textId="4EADF834" w:rsidR="0064190B" w:rsidRPr="00361DD6" w:rsidRDefault="0064190B" w:rsidP="0064190B">
      <w:pPr>
        <w:spacing w:after="0" w:line="240" w:lineRule="auto"/>
        <w:ind w:left="720"/>
        <w:rPr>
          <w:rFonts w:ascii="Calibri" w:eastAsiaTheme="minorEastAsia" w:hAnsi="Calibri" w:cs="Times New Roman"/>
          <w:bCs/>
          <w:sz w:val="24"/>
          <w:szCs w:val="24"/>
        </w:rPr>
      </w:pPr>
      <w:r w:rsidRPr="00361DD6">
        <w:rPr>
          <w:rFonts w:ascii="Calibri" w:eastAsiaTheme="minorEastAsia" w:hAnsi="Calibri" w:cs="Times New Roman"/>
          <w:bCs/>
          <w:sz w:val="24"/>
          <w:szCs w:val="24"/>
        </w:rPr>
        <w:t xml:space="preserve">The notices that the National Trust propose to install were discussed. It was felt these were not strong enough. There was also no indication where the car parks were that the notices referred to. It was considered that the parking on </w:t>
      </w:r>
      <w:proofErr w:type="spellStart"/>
      <w:r w:rsidRPr="00361DD6">
        <w:rPr>
          <w:rFonts w:ascii="Calibri" w:eastAsiaTheme="minorEastAsia" w:hAnsi="Calibri" w:cs="Times New Roman"/>
          <w:bCs/>
          <w:sz w:val="24"/>
          <w:szCs w:val="24"/>
        </w:rPr>
        <w:t>Silvergate</w:t>
      </w:r>
      <w:proofErr w:type="spellEnd"/>
      <w:r w:rsidRPr="00361DD6">
        <w:rPr>
          <w:rFonts w:ascii="Calibri" w:eastAsiaTheme="minorEastAsia" w:hAnsi="Calibri" w:cs="Times New Roman"/>
          <w:bCs/>
          <w:sz w:val="24"/>
          <w:szCs w:val="24"/>
        </w:rPr>
        <w:t xml:space="preserve"> would not improve until the National Trust </w:t>
      </w:r>
      <w:r w:rsidR="000D41A6" w:rsidRPr="00361DD6">
        <w:rPr>
          <w:rFonts w:ascii="Calibri" w:eastAsiaTheme="minorEastAsia" w:hAnsi="Calibri" w:cs="Times New Roman"/>
          <w:bCs/>
          <w:sz w:val="24"/>
          <w:szCs w:val="24"/>
        </w:rPr>
        <w:t>signage</w:t>
      </w:r>
      <w:r w:rsidRPr="00361DD6">
        <w:rPr>
          <w:rFonts w:ascii="Calibri" w:eastAsiaTheme="minorEastAsia" w:hAnsi="Calibri" w:cs="Times New Roman"/>
          <w:bCs/>
          <w:sz w:val="24"/>
          <w:szCs w:val="24"/>
        </w:rPr>
        <w:t xml:space="preserve"> improved.</w:t>
      </w:r>
    </w:p>
    <w:p w14:paraId="1E25E3C1" w14:textId="77777777" w:rsidR="00361DD6" w:rsidRDefault="00361DD6" w:rsidP="00C212AB">
      <w:pPr>
        <w:spacing w:after="0" w:line="240" w:lineRule="auto"/>
        <w:rPr>
          <w:rFonts w:ascii="Calibri" w:eastAsiaTheme="minorEastAsia" w:hAnsi="Calibri" w:cs="Times New Roman"/>
          <w:b/>
          <w:bCs/>
          <w:color w:val="00B0F0"/>
          <w:sz w:val="24"/>
          <w:szCs w:val="24"/>
        </w:rPr>
      </w:pPr>
    </w:p>
    <w:p w14:paraId="371F012A" w14:textId="2DCCA014" w:rsidR="00C212AB" w:rsidRPr="00C212AB" w:rsidRDefault="00C212AB" w:rsidP="00C212AB">
      <w:pPr>
        <w:spacing w:after="0" w:line="240" w:lineRule="auto"/>
        <w:rPr>
          <w:rFonts w:ascii="Calibri" w:eastAsiaTheme="minorEastAsia" w:hAnsi="Calibri"/>
          <w:b/>
          <w:bCs/>
          <w:sz w:val="24"/>
          <w:szCs w:val="24"/>
        </w:rPr>
      </w:pPr>
      <w:r w:rsidRPr="00C212AB">
        <w:rPr>
          <w:rFonts w:ascii="Calibri" w:eastAsiaTheme="minorEastAsia" w:hAnsi="Calibri"/>
          <w:b/>
          <w:bCs/>
          <w:sz w:val="24"/>
          <w:szCs w:val="24"/>
        </w:rPr>
        <w:t>11.</w:t>
      </w:r>
      <w:r w:rsidRPr="00C212AB">
        <w:rPr>
          <w:rFonts w:ascii="Calibri" w:eastAsiaTheme="minorEastAsia" w:hAnsi="Calibri"/>
          <w:b/>
          <w:bCs/>
          <w:sz w:val="24"/>
          <w:szCs w:val="24"/>
        </w:rPr>
        <w:tab/>
        <w:t>NATIONAL TRUST</w:t>
      </w:r>
    </w:p>
    <w:p w14:paraId="67D1F942" w14:textId="373DD4CB" w:rsidR="000D41A6" w:rsidRPr="00361DD6" w:rsidRDefault="00C212AB" w:rsidP="00C212AB">
      <w:pPr>
        <w:spacing w:after="0" w:line="240" w:lineRule="auto"/>
        <w:ind w:left="720"/>
        <w:rPr>
          <w:rFonts w:ascii="Calibri" w:eastAsiaTheme="minorEastAsia" w:hAnsi="Calibri"/>
          <w:sz w:val="24"/>
          <w:szCs w:val="24"/>
        </w:rPr>
      </w:pPr>
      <w:r w:rsidRPr="00C212AB">
        <w:rPr>
          <w:rFonts w:ascii="Calibri" w:eastAsiaTheme="minorEastAsia" w:hAnsi="Calibri"/>
          <w:sz w:val="24"/>
          <w:szCs w:val="24"/>
        </w:rPr>
        <w:t xml:space="preserve">The repairs are still behind and there </w:t>
      </w:r>
      <w:r w:rsidR="000D41A6" w:rsidRPr="00361DD6">
        <w:rPr>
          <w:rFonts w:ascii="Calibri" w:eastAsiaTheme="minorEastAsia" w:hAnsi="Calibri"/>
          <w:sz w:val="24"/>
          <w:szCs w:val="24"/>
        </w:rPr>
        <w:t>are</w:t>
      </w:r>
      <w:r w:rsidRPr="00C212AB">
        <w:rPr>
          <w:rFonts w:ascii="Calibri" w:eastAsiaTheme="minorEastAsia" w:hAnsi="Calibri"/>
          <w:sz w:val="24"/>
          <w:szCs w:val="24"/>
        </w:rPr>
        <w:t xml:space="preserve"> no immediate signs of improvement. </w:t>
      </w:r>
    </w:p>
    <w:p w14:paraId="3C4A4AD7" w14:textId="77777777" w:rsidR="000D41A6" w:rsidRPr="00361DD6" w:rsidRDefault="000D41A6" w:rsidP="00C212AB">
      <w:pPr>
        <w:spacing w:after="0" w:line="240" w:lineRule="auto"/>
        <w:ind w:left="720"/>
        <w:rPr>
          <w:rFonts w:ascii="Calibri" w:eastAsiaTheme="minorEastAsia" w:hAnsi="Calibri"/>
          <w:sz w:val="24"/>
          <w:szCs w:val="24"/>
        </w:rPr>
      </w:pPr>
      <w:r w:rsidRPr="00361DD6">
        <w:rPr>
          <w:rFonts w:ascii="Calibri" w:eastAsiaTheme="minorEastAsia" w:hAnsi="Calibri"/>
          <w:sz w:val="24"/>
          <w:szCs w:val="24"/>
        </w:rPr>
        <w:t>There has been no news re</w:t>
      </w:r>
      <w:r w:rsidR="00C212AB" w:rsidRPr="00C212AB">
        <w:rPr>
          <w:rFonts w:ascii="Calibri" w:eastAsiaTheme="minorEastAsia" w:hAnsi="Calibri"/>
          <w:sz w:val="24"/>
          <w:szCs w:val="24"/>
        </w:rPr>
        <w:t xml:space="preserve"> increases in rent</w:t>
      </w:r>
      <w:r w:rsidRPr="00361DD6">
        <w:rPr>
          <w:rFonts w:ascii="Calibri" w:eastAsiaTheme="minorEastAsia" w:hAnsi="Calibri"/>
          <w:sz w:val="24"/>
          <w:szCs w:val="24"/>
        </w:rPr>
        <w:t>.</w:t>
      </w:r>
    </w:p>
    <w:p w14:paraId="6E86C109" w14:textId="77777777" w:rsidR="000D41A6" w:rsidRPr="00361DD6" w:rsidRDefault="000D41A6" w:rsidP="00C212AB">
      <w:pPr>
        <w:spacing w:after="0" w:line="240" w:lineRule="auto"/>
        <w:ind w:left="720"/>
        <w:rPr>
          <w:rFonts w:ascii="Calibri" w:eastAsiaTheme="minorEastAsia" w:hAnsi="Calibri"/>
          <w:sz w:val="24"/>
          <w:szCs w:val="24"/>
        </w:rPr>
      </w:pPr>
      <w:r w:rsidRPr="00361DD6">
        <w:rPr>
          <w:rFonts w:ascii="Calibri" w:eastAsiaTheme="minorEastAsia" w:hAnsi="Calibri"/>
          <w:sz w:val="24"/>
          <w:szCs w:val="24"/>
        </w:rPr>
        <w:t>The National Trust hope to restore the stakeholder meetings in the near future</w:t>
      </w:r>
    </w:p>
    <w:p w14:paraId="3155D93D" w14:textId="77777777" w:rsidR="00C212AB" w:rsidRPr="00C212AB" w:rsidRDefault="00C212AB" w:rsidP="00C212AB">
      <w:pPr>
        <w:spacing w:after="0" w:line="240" w:lineRule="auto"/>
        <w:rPr>
          <w:rFonts w:ascii="Calibri" w:eastAsiaTheme="minorEastAsia" w:hAnsi="Calibri"/>
          <w:b/>
          <w:bCs/>
          <w:sz w:val="24"/>
          <w:szCs w:val="24"/>
        </w:rPr>
      </w:pPr>
    </w:p>
    <w:p w14:paraId="457BD3C0" w14:textId="77777777" w:rsidR="00C212AB" w:rsidRPr="00C212AB" w:rsidRDefault="00C212AB" w:rsidP="00C212AB">
      <w:pPr>
        <w:spacing w:after="0" w:line="240" w:lineRule="auto"/>
        <w:rPr>
          <w:rFonts w:ascii="Calibri" w:eastAsiaTheme="minorEastAsia" w:hAnsi="Calibri"/>
          <w:b/>
          <w:bCs/>
          <w:sz w:val="24"/>
          <w:szCs w:val="24"/>
        </w:rPr>
      </w:pPr>
      <w:r w:rsidRPr="00C212AB">
        <w:rPr>
          <w:rFonts w:ascii="Calibri" w:eastAsiaTheme="minorEastAsia" w:hAnsi="Calibri"/>
          <w:b/>
          <w:bCs/>
          <w:sz w:val="24"/>
          <w:szCs w:val="24"/>
        </w:rPr>
        <w:t>12.</w:t>
      </w:r>
      <w:r w:rsidRPr="00C212AB">
        <w:rPr>
          <w:rFonts w:ascii="Calibri" w:eastAsiaTheme="minorEastAsia" w:hAnsi="Calibri"/>
          <w:b/>
          <w:bCs/>
          <w:sz w:val="24"/>
          <w:szCs w:val="24"/>
        </w:rPr>
        <w:tab/>
      </w:r>
      <w:r w:rsidRPr="00C212AB">
        <w:rPr>
          <w:rFonts w:asciiTheme="majorHAnsi" w:eastAsiaTheme="minorEastAsia" w:hAnsiTheme="majorHAnsi" w:cs="Times New Roman"/>
          <w:b/>
          <w:bCs/>
          <w:sz w:val="24"/>
          <w:szCs w:val="24"/>
        </w:rPr>
        <w:t>TO NOTE ITEMS FOR INFORMATION/FUTURE AGENDA</w:t>
      </w:r>
    </w:p>
    <w:p w14:paraId="5F17466A" w14:textId="77777777" w:rsidR="000D41A6" w:rsidRPr="00361DD6" w:rsidRDefault="000D41A6" w:rsidP="00C212AB">
      <w:pPr>
        <w:spacing w:after="0" w:line="240" w:lineRule="auto"/>
        <w:ind w:left="720"/>
        <w:rPr>
          <w:rFonts w:asciiTheme="majorHAnsi" w:eastAsiaTheme="minorEastAsia" w:hAnsiTheme="majorHAnsi" w:cs="Times New Roman"/>
          <w:sz w:val="24"/>
          <w:szCs w:val="24"/>
        </w:rPr>
      </w:pPr>
      <w:r w:rsidRPr="00361DD6">
        <w:rPr>
          <w:rFonts w:asciiTheme="majorHAnsi" w:eastAsiaTheme="minorEastAsia" w:hAnsiTheme="majorHAnsi" w:cs="Times New Roman"/>
          <w:sz w:val="24"/>
          <w:szCs w:val="24"/>
        </w:rPr>
        <w:t>Cemetery Seat</w:t>
      </w:r>
    </w:p>
    <w:p w14:paraId="5C9FD6E2" w14:textId="77777777" w:rsidR="000D41A6" w:rsidRPr="00361DD6" w:rsidRDefault="000D41A6" w:rsidP="00C212AB">
      <w:pPr>
        <w:spacing w:after="0" w:line="240" w:lineRule="auto"/>
        <w:ind w:left="720"/>
        <w:rPr>
          <w:rFonts w:asciiTheme="majorHAnsi" w:eastAsiaTheme="minorEastAsia" w:hAnsiTheme="majorHAnsi" w:cs="Times New Roman"/>
          <w:sz w:val="24"/>
          <w:szCs w:val="24"/>
        </w:rPr>
      </w:pPr>
      <w:r w:rsidRPr="00361DD6">
        <w:rPr>
          <w:rFonts w:asciiTheme="majorHAnsi" w:eastAsiaTheme="minorEastAsia" w:hAnsiTheme="majorHAnsi" w:cs="Times New Roman"/>
          <w:sz w:val="24"/>
          <w:szCs w:val="24"/>
        </w:rPr>
        <w:t>2022 Picnic</w:t>
      </w:r>
    </w:p>
    <w:p w14:paraId="21E47DF5" w14:textId="77777777" w:rsidR="000D41A6" w:rsidRPr="00361DD6" w:rsidRDefault="000D41A6" w:rsidP="00C212AB">
      <w:pPr>
        <w:spacing w:after="0" w:line="240" w:lineRule="auto"/>
        <w:ind w:left="720"/>
        <w:rPr>
          <w:rFonts w:asciiTheme="majorHAnsi" w:eastAsiaTheme="minorEastAsia" w:hAnsiTheme="majorHAnsi" w:cs="Times New Roman"/>
          <w:sz w:val="24"/>
          <w:szCs w:val="24"/>
        </w:rPr>
      </w:pPr>
      <w:r w:rsidRPr="00361DD6">
        <w:rPr>
          <w:rFonts w:asciiTheme="majorHAnsi" w:eastAsiaTheme="minorEastAsia" w:hAnsiTheme="majorHAnsi" w:cs="Times New Roman"/>
          <w:sz w:val="24"/>
          <w:szCs w:val="24"/>
        </w:rPr>
        <w:t>Plaque to be presented to communities re covid</w:t>
      </w:r>
    </w:p>
    <w:p w14:paraId="0A945AC9" w14:textId="77777777" w:rsidR="00C212AB" w:rsidRPr="00C212AB" w:rsidRDefault="00C212AB" w:rsidP="00C212AB">
      <w:pPr>
        <w:spacing w:after="0" w:line="240" w:lineRule="auto"/>
        <w:rPr>
          <w:rFonts w:asciiTheme="majorHAnsi" w:eastAsiaTheme="minorEastAsia" w:hAnsiTheme="majorHAnsi" w:cs="Times New Roman"/>
          <w:color w:val="00B0F0"/>
          <w:sz w:val="24"/>
          <w:szCs w:val="24"/>
        </w:rPr>
      </w:pPr>
    </w:p>
    <w:p w14:paraId="786B7CA0" w14:textId="2F702464" w:rsidR="00C212AB" w:rsidRPr="00C212AB" w:rsidRDefault="00C212AB" w:rsidP="00C212AB">
      <w:pPr>
        <w:spacing w:after="0" w:line="240" w:lineRule="auto"/>
        <w:rPr>
          <w:rFonts w:asciiTheme="majorHAnsi" w:eastAsiaTheme="minorEastAsia" w:hAnsiTheme="majorHAnsi" w:cs="Times New Roman"/>
          <w:sz w:val="24"/>
          <w:szCs w:val="24"/>
        </w:rPr>
      </w:pPr>
      <w:r w:rsidRPr="00C212AB">
        <w:rPr>
          <w:rFonts w:asciiTheme="majorHAnsi" w:eastAsiaTheme="minorEastAsia" w:hAnsiTheme="majorHAnsi" w:cs="Times New Roman"/>
          <w:b/>
          <w:bCs/>
          <w:sz w:val="24"/>
          <w:szCs w:val="24"/>
        </w:rPr>
        <w:lastRenderedPageBreak/>
        <w:t>13.</w:t>
      </w:r>
      <w:r w:rsidRPr="00C212AB">
        <w:rPr>
          <w:rFonts w:asciiTheme="majorHAnsi" w:eastAsiaTheme="minorEastAsia" w:hAnsiTheme="majorHAnsi" w:cs="Times New Roman"/>
          <w:b/>
          <w:bCs/>
          <w:sz w:val="24"/>
          <w:szCs w:val="24"/>
        </w:rPr>
        <w:tab/>
        <w:t>DATE OF NEXT MEETING</w:t>
      </w:r>
      <w:r w:rsidRPr="00C212AB">
        <w:rPr>
          <w:rFonts w:asciiTheme="majorHAnsi" w:eastAsiaTheme="minorEastAsia" w:hAnsiTheme="majorHAnsi" w:cs="Times New Roman"/>
          <w:b/>
          <w:bCs/>
          <w:sz w:val="24"/>
          <w:szCs w:val="24"/>
        </w:rPr>
        <w:br/>
      </w:r>
      <w:r w:rsidRPr="00C212AB">
        <w:rPr>
          <w:rFonts w:asciiTheme="majorHAnsi" w:eastAsiaTheme="minorEastAsia" w:hAnsiTheme="majorHAnsi" w:cs="Times New Roman"/>
          <w:sz w:val="24"/>
          <w:szCs w:val="24"/>
        </w:rPr>
        <w:tab/>
        <w:t xml:space="preserve">This was agreed as Monday </w:t>
      </w:r>
      <w:r w:rsidR="000D41A6" w:rsidRPr="00361DD6">
        <w:rPr>
          <w:rFonts w:asciiTheme="majorHAnsi" w:eastAsiaTheme="minorEastAsia" w:hAnsiTheme="majorHAnsi" w:cs="Times New Roman"/>
          <w:sz w:val="24"/>
          <w:szCs w:val="24"/>
        </w:rPr>
        <w:t>21</w:t>
      </w:r>
      <w:r w:rsidR="000D41A6" w:rsidRPr="00361DD6">
        <w:rPr>
          <w:rFonts w:asciiTheme="majorHAnsi" w:eastAsiaTheme="minorEastAsia" w:hAnsiTheme="majorHAnsi" w:cs="Times New Roman"/>
          <w:sz w:val="24"/>
          <w:szCs w:val="24"/>
          <w:vertAlign w:val="superscript"/>
        </w:rPr>
        <w:t>st</w:t>
      </w:r>
      <w:r w:rsidR="000D41A6" w:rsidRPr="00361DD6">
        <w:rPr>
          <w:rFonts w:asciiTheme="majorHAnsi" w:eastAsiaTheme="minorEastAsia" w:hAnsiTheme="majorHAnsi" w:cs="Times New Roman"/>
          <w:sz w:val="24"/>
          <w:szCs w:val="24"/>
        </w:rPr>
        <w:t xml:space="preserve"> February 2022 </w:t>
      </w:r>
      <w:r w:rsidRPr="00C212AB">
        <w:rPr>
          <w:rFonts w:asciiTheme="majorHAnsi" w:eastAsiaTheme="minorEastAsia" w:hAnsiTheme="majorHAnsi" w:cs="Times New Roman"/>
          <w:sz w:val="24"/>
          <w:szCs w:val="24"/>
        </w:rPr>
        <w:t>at 7.30pm</w:t>
      </w:r>
    </w:p>
    <w:p w14:paraId="4E98FB63" w14:textId="77777777" w:rsidR="00C212AB" w:rsidRPr="00C212AB" w:rsidRDefault="00C212AB" w:rsidP="00C212AB">
      <w:pPr>
        <w:spacing w:after="0" w:line="240" w:lineRule="auto"/>
        <w:rPr>
          <w:rFonts w:asciiTheme="majorHAnsi" w:eastAsiaTheme="minorEastAsia" w:hAnsiTheme="majorHAnsi"/>
          <w:sz w:val="24"/>
          <w:szCs w:val="24"/>
        </w:rPr>
      </w:pPr>
    </w:p>
    <w:p w14:paraId="5DF0E924" w14:textId="51AE7501" w:rsidR="00C212AB" w:rsidRPr="00C212AB" w:rsidRDefault="00C212AB" w:rsidP="00C212AB">
      <w:pPr>
        <w:rPr>
          <w:rFonts w:asciiTheme="majorHAnsi" w:hAnsiTheme="majorHAnsi"/>
          <w:sz w:val="24"/>
          <w:szCs w:val="24"/>
        </w:rPr>
      </w:pPr>
      <w:r w:rsidRPr="00C212AB">
        <w:rPr>
          <w:rFonts w:asciiTheme="majorHAnsi" w:hAnsiTheme="majorHAnsi"/>
          <w:sz w:val="24"/>
          <w:szCs w:val="24"/>
        </w:rPr>
        <w:t xml:space="preserve">The meeting closed at </w:t>
      </w:r>
      <w:r w:rsidR="000D41A6" w:rsidRPr="00361DD6">
        <w:rPr>
          <w:rFonts w:asciiTheme="majorHAnsi" w:hAnsiTheme="majorHAnsi"/>
          <w:sz w:val="24"/>
          <w:szCs w:val="24"/>
        </w:rPr>
        <w:t>8</w:t>
      </w:r>
      <w:r w:rsidRPr="00C212AB">
        <w:rPr>
          <w:rFonts w:asciiTheme="majorHAnsi" w:hAnsiTheme="majorHAnsi"/>
          <w:sz w:val="24"/>
          <w:szCs w:val="24"/>
        </w:rPr>
        <w:t>.</w:t>
      </w:r>
      <w:r w:rsidR="000D41A6" w:rsidRPr="00361DD6">
        <w:rPr>
          <w:rFonts w:asciiTheme="majorHAnsi" w:hAnsiTheme="majorHAnsi"/>
          <w:sz w:val="24"/>
          <w:szCs w:val="24"/>
        </w:rPr>
        <w:t>4</w:t>
      </w:r>
      <w:r w:rsidRPr="00C212AB">
        <w:rPr>
          <w:rFonts w:asciiTheme="majorHAnsi" w:hAnsiTheme="majorHAnsi"/>
          <w:sz w:val="24"/>
          <w:szCs w:val="24"/>
        </w:rPr>
        <w:t>5pm</w:t>
      </w:r>
    </w:p>
    <w:p w14:paraId="18C16304" w14:textId="77777777" w:rsidR="000D41A6" w:rsidRPr="00361DD6" w:rsidRDefault="00C212AB" w:rsidP="00C212AB">
      <w:pPr>
        <w:overflowPunct w:val="0"/>
        <w:autoSpaceDE w:val="0"/>
        <w:autoSpaceDN w:val="0"/>
        <w:adjustRightInd w:val="0"/>
        <w:spacing w:after="0" w:line="240" w:lineRule="auto"/>
        <w:ind w:left="720"/>
        <w:jc w:val="both"/>
        <w:textAlignment w:val="baseline"/>
        <w:rPr>
          <w:sz w:val="24"/>
          <w:szCs w:val="24"/>
        </w:rPr>
      </w:pPr>
      <w:r w:rsidRPr="00C212AB">
        <w:rPr>
          <w:sz w:val="24"/>
          <w:szCs w:val="24"/>
        </w:rPr>
        <w:t xml:space="preserve">Minutes Agreed……………………….………………………………………………… </w:t>
      </w:r>
      <w:r w:rsidR="000D41A6" w:rsidRPr="00361DD6">
        <w:rPr>
          <w:sz w:val="24"/>
          <w:szCs w:val="24"/>
        </w:rPr>
        <w:t>21</w:t>
      </w:r>
      <w:r w:rsidR="000D41A6" w:rsidRPr="00361DD6">
        <w:rPr>
          <w:sz w:val="24"/>
          <w:szCs w:val="24"/>
          <w:vertAlign w:val="superscript"/>
        </w:rPr>
        <w:t>st</w:t>
      </w:r>
      <w:r w:rsidR="000D41A6" w:rsidRPr="00361DD6">
        <w:rPr>
          <w:sz w:val="24"/>
          <w:szCs w:val="24"/>
        </w:rPr>
        <w:t xml:space="preserve"> February 2022</w:t>
      </w:r>
    </w:p>
    <w:p w14:paraId="2018A788" w14:textId="77777777" w:rsidR="00C212AB" w:rsidRPr="00C212AB" w:rsidRDefault="00C212AB" w:rsidP="00C212AB">
      <w:pPr>
        <w:spacing w:after="0" w:line="240" w:lineRule="auto"/>
        <w:rPr>
          <w:rFonts w:ascii="Calibri" w:eastAsiaTheme="minorEastAsia" w:hAnsi="Calibri" w:cs="Times New Roman"/>
          <w:sz w:val="24"/>
          <w:szCs w:val="24"/>
        </w:rPr>
      </w:pPr>
    </w:p>
    <w:bookmarkEnd w:id="0"/>
    <w:p w14:paraId="6CDFC1AE" w14:textId="77777777" w:rsidR="00C212AB" w:rsidRPr="00C212AB" w:rsidRDefault="00C212AB" w:rsidP="00C212AB"/>
    <w:p w14:paraId="7AF02BB9" w14:textId="7365C17D" w:rsidR="00A44E4F" w:rsidRPr="00361DD6" w:rsidRDefault="00A44E4F"/>
    <w:p w14:paraId="185F0552" w14:textId="77777777" w:rsidR="00C212AB" w:rsidRPr="00361DD6" w:rsidRDefault="00C212AB"/>
    <w:sectPr w:rsidR="00C212AB" w:rsidRPr="00361DD6" w:rsidSect="00791F2E">
      <w:footerReference w:type="default" r:id="rId6"/>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2DBF1" w14:textId="77777777" w:rsidR="00A33AC2" w:rsidRDefault="00A33AC2" w:rsidP="00A33AC2">
      <w:pPr>
        <w:spacing w:after="0" w:line="240" w:lineRule="auto"/>
      </w:pPr>
      <w:r>
        <w:separator/>
      </w:r>
    </w:p>
  </w:endnote>
  <w:endnote w:type="continuationSeparator" w:id="0">
    <w:p w14:paraId="650F181E" w14:textId="77777777" w:rsidR="00A33AC2" w:rsidRDefault="00A33AC2" w:rsidP="00A33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60FAB" w14:textId="7018B680" w:rsidR="005413AD" w:rsidRPr="00577430" w:rsidRDefault="00361DD6">
    <w:pPr>
      <w:pStyle w:val="Footer"/>
      <w:rPr>
        <w:sz w:val="16"/>
        <w:szCs w:val="16"/>
      </w:rPr>
    </w:pPr>
    <w:proofErr w:type="spellStart"/>
    <w:r w:rsidRPr="00577430">
      <w:rPr>
        <w:sz w:val="16"/>
        <w:szCs w:val="16"/>
      </w:rPr>
      <w:t>B</w:t>
    </w:r>
    <w:r>
      <w:rPr>
        <w:sz w:val="16"/>
        <w:szCs w:val="16"/>
      </w:rPr>
      <w:t>lickling</w:t>
    </w:r>
    <w:proofErr w:type="spellEnd"/>
    <w:r>
      <w:rPr>
        <w:sz w:val="16"/>
        <w:szCs w:val="16"/>
      </w:rPr>
      <w:t xml:space="preserve"> PC Minutes </w:t>
    </w:r>
    <w:r w:rsidR="00A33AC2">
      <w:rPr>
        <w:sz w:val="16"/>
        <w:szCs w:val="16"/>
      </w:rPr>
      <w:t>8.11</w:t>
    </w:r>
    <w:r>
      <w:rPr>
        <w:sz w:val="16"/>
        <w:szCs w:val="16"/>
      </w:rPr>
      <w:t>.</w:t>
    </w:r>
    <w:r>
      <w:rPr>
        <w:sz w:val="16"/>
        <w:szCs w:val="16"/>
      </w:rPr>
      <w:t xml:space="preserve">21 </w:t>
    </w:r>
    <w:r>
      <w:rPr>
        <w:sz w:val="16"/>
        <w:szCs w:val="16"/>
      </w:rPr>
      <w:tab/>
    </w:r>
    <w:r>
      <w:rPr>
        <w:sz w:val="16"/>
        <w:szCs w:val="16"/>
      </w:rPr>
      <w:tab/>
    </w:r>
    <w:r w:rsidRPr="00577430">
      <w:rPr>
        <w:sz w:val="16"/>
        <w:szCs w:val="16"/>
      </w:rPr>
      <w:t xml:space="preserve">Page </w:t>
    </w:r>
    <w:r w:rsidRPr="00577430">
      <w:rPr>
        <w:b/>
        <w:sz w:val="16"/>
        <w:szCs w:val="16"/>
      </w:rPr>
      <w:fldChar w:fldCharType="begin"/>
    </w:r>
    <w:r w:rsidRPr="00577430">
      <w:rPr>
        <w:b/>
        <w:sz w:val="16"/>
        <w:szCs w:val="16"/>
      </w:rPr>
      <w:instrText xml:space="preserve"> PAGE  \* Arabic  \* MERGEFORMAT </w:instrText>
    </w:r>
    <w:r w:rsidRPr="00577430">
      <w:rPr>
        <w:b/>
        <w:sz w:val="16"/>
        <w:szCs w:val="16"/>
      </w:rPr>
      <w:fldChar w:fldCharType="separate"/>
    </w:r>
    <w:r>
      <w:rPr>
        <w:b/>
        <w:noProof/>
        <w:sz w:val="16"/>
        <w:szCs w:val="16"/>
      </w:rPr>
      <w:t>2</w:t>
    </w:r>
    <w:r w:rsidRPr="00577430">
      <w:rPr>
        <w:b/>
        <w:sz w:val="16"/>
        <w:szCs w:val="16"/>
      </w:rPr>
      <w:fldChar w:fldCharType="end"/>
    </w:r>
    <w:r w:rsidRPr="00577430">
      <w:rPr>
        <w:sz w:val="16"/>
        <w:szCs w:val="16"/>
      </w:rPr>
      <w:t xml:space="preserve"> of </w:t>
    </w:r>
    <w:r w:rsidRPr="00577430">
      <w:rPr>
        <w:b/>
        <w:sz w:val="16"/>
        <w:szCs w:val="16"/>
      </w:rPr>
      <w:fldChar w:fldCharType="begin"/>
    </w:r>
    <w:r w:rsidRPr="00577430">
      <w:rPr>
        <w:b/>
        <w:sz w:val="16"/>
        <w:szCs w:val="16"/>
      </w:rPr>
      <w:instrText xml:space="preserve"> NUMPAGES  \* Arabic  \* MERGEFORMAT </w:instrText>
    </w:r>
    <w:r w:rsidRPr="00577430">
      <w:rPr>
        <w:b/>
        <w:sz w:val="16"/>
        <w:szCs w:val="16"/>
      </w:rPr>
      <w:fldChar w:fldCharType="separate"/>
    </w:r>
    <w:r>
      <w:rPr>
        <w:b/>
        <w:noProof/>
        <w:sz w:val="16"/>
        <w:szCs w:val="16"/>
      </w:rPr>
      <w:t>3</w:t>
    </w:r>
    <w:r w:rsidRPr="00577430">
      <w:rP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5836B" w14:textId="77777777" w:rsidR="00A33AC2" w:rsidRDefault="00A33AC2" w:rsidP="00A33AC2">
      <w:pPr>
        <w:spacing w:after="0" w:line="240" w:lineRule="auto"/>
      </w:pPr>
      <w:r>
        <w:separator/>
      </w:r>
    </w:p>
  </w:footnote>
  <w:footnote w:type="continuationSeparator" w:id="0">
    <w:p w14:paraId="375EFB16" w14:textId="77777777" w:rsidR="00A33AC2" w:rsidRDefault="00A33AC2" w:rsidP="00A33A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2AB"/>
    <w:rsid w:val="000D41A6"/>
    <w:rsid w:val="001D3956"/>
    <w:rsid w:val="00361DD6"/>
    <w:rsid w:val="00424D6C"/>
    <w:rsid w:val="0056170B"/>
    <w:rsid w:val="005A1210"/>
    <w:rsid w:val="0064190B"/>
    <w:rsid w:val="00732A12"/>
    <w:rsid w:val="00781AF4"/>
    <w:rsid w:val="009922E4"/>
    <w:rsid w:val="00A33AC2"/>
    <w:rsid w:val="00A44E4F"/>
    <w:rsid w:val="00C212AB"/>
    <w:rsid w:val="00D043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2F19A"/>
  <w15:chartTrackingRefBased/>
  <w15:docId w15:val="{599B7945-234C-4B63-9CBF-877AB7481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12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12AB"/>
  </w:style>
  <w:style w:type="paragraph" w:styleId="Header">
    <w:name w:val="header"/>
    <w:basedOn w:val="Normal"/>
    <w:link w:val="HeaderChar"/>
    <w:uiPriority w:val="99"/>
    <w:unhideWhenUsed/>
    <w:rsid w:val="00A33A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849</TotalTime>
  <Pages>3</Pages>
  <Words>578</Words>
  <Characters>3298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Lake</dc:creator>
  <cp:keywords/>
  <dc:description/>
  <cp:lastModifiedBy>Susan Lake</cp:lastModifiedBy>
  <cp:revision>2</cp:revision>
  <dcterms:created xsi:type="dcterms:W3CDTF">2021-12-05T01:49:00Z</dcterms:created>
  <dcterms:modified xsi:type="dcterms:W3CDTF">2021-12-05T17:40:00Z</dcterms:modified>
</cp:coreProperties>
</file>