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26FD7" w14:textId="77777777" w:rsidR="006C1295" w:rsidRDefault="006C1295" w:rsidP="006C1295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69A981CA" w14:textId="77777777" w:rsidR="006C1295" w:rsidRDefault="006C1295" w:rsidP="006C129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26E517CC" w14:textId="088B91E1" w:rsidR="006C1295" w:rsidRDefault="006C1295" w:rsidP="006C129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Thursday 16</w:t>
      </w:r>
      <w:r w:rsidRPr="00DA449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July</w:t>
      </w:r>
      <w:r>
        <w:rPr>
          <w:rFonts w:ascii="Arial" w:hAnsi="Arial" w:cs="Arial"/>
          <w:sz w:val="24"/>
          <w:szCs w:val="24"/>
        </w:rPr>
        <w:t xml:space="preserve"> 2025</w:t>
      </w:r>
    </w:p>
    <w:p w14:paraId="3DCEB8CA" w14:textId="77777777" w:rsidR="006C1295" w:rsidRDefault="006C1295" w:rsidP="006C1295">
      <w:pPr>
        <w:pStyle w:val="NoSpacing"/>
        <w:rPr>
          <w:rFonts w:ascii="Arial" w:hAnsi="Arial" w:cs="Arial"/>
          <w:sz w:val="24"/>
          <w:szCs w:val="24"/>
        </w:rPr>
      </w:pPr>
    </w:p>
    <w:p w14:paraId="3E93E264" w14:textId="0F0B56D0" w:rsidR="006C1295" w:rsidRDefault="006C1295" w:rsidP="006C129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Present: Councillor </w:t>
      </w:r>
      <w:r>
        <w:rPr>
          <w:rFonts w:ascii="Arial" w:hAnsi="Arial" w:cs="Arial"/>
          <w:sz w:val="24"/>
          <w:szCs w:val="24"/>
        </w:rPr>
        <w:t>Henning</w:t>
      </w:r>
      <w:r>
        <w:rPr>
          <w:rFonts w:ascii="Arial" w:hAnsi="Arial" w:cs="Arial"/>
          <w:sz w:val="24"/>
          <w:szCs w:val="24"/>
        </w:rPr>
        <w:t xml:space="preserve"> (Chair)</w:t>
      </w:r>
    </w:p>
    <w:p w14:paraId="4A60FB55" w14:textId="1F56A002" w:rsidR="006C1295" w:rsidRDefault="006C1295" w:rsidP="006C1295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Councillors: Duell, Jordan, Linfoot,</w:t>
      </w:r>
      <w:r>
        <w:rPr>
          <w:rFonts w:ascii="Arial" w:hAnsi="Arial" w:cs="Arial"/>
          <w:sz w:val="24"/>
          <w:szCs w:val="24"/>
        </w:rPr>
        <w:t xml:space="preserve"> Loftus,</w:t>
      </w:r>
      <w:r>
        <w:rPr>
          <w:rFonts w:ascii="Arial" w:hAnsi="Arial" w:cs="Arial"/>
          <w:sz w:val="24"/>
          <w:szCs w:val="24"/>
        </w:rPr>
        <w:t xml:space="preserve"> Mears</w:t>
      </w:r>
      <w:r>
        <w:rPr>
          <w:rFonts w:ascii="Arial" w:hAnsi="Arial" w:cs="Arial"/>
          <w:sz w:val="24"/>
          <w:szCs w:val="24"/>
        </w:rPr>
        <w:t>, Rawling</w:t>
      </w:r>
      <w:r>
        <w:rPr>
          <w:rFonts w:ascii="Arial" w:hAnsi="Arial" w:cs="Arial"/>
          <w:sz w:val="24"/>
          <w:szCs w:val="24"/>
        </w:rPr>
        <w:t xml:space="preserve"> and Spencer </w:t>
      </w:r>
    </w:p>
    <w:p w14:paraId="0596C007" w14:textId="77777777" w:rsidR="006C1295" w:rsidRDefault="006C1295" w:rsidP="006C1295">
      <w:pPr>
        <w:pStyle w:val="NoSpacing"/>
        <w:rPr>
          <w:rFonts w:ascii="Arial" w:hAnsi="Arial" w:cs="Arial"/>
          <w:sz w:val="24"/>
          <w:szCs w:val="24"/>
        </w:rPr>
      </w:pPr>
    </w:p>
    <w:p w14:paraId="03517F59" w14:textId="77777777" w:rsidR="006C1295" w:rsidRDefault="006C1295" w:rsidP="006C129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     - Clerk</w:t>
      </w:r>
    </w:p>
    <w:p w14:paraId="3538E8E0" w14:textId="77777777" w:rsidR="006C1295" w:rsidRDefault="006C1295" w:rsidP="006C1295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6C1295" w14:paraId="5C6BA7AA" w14:textId="77777777" w:rsidTr="00C46ECE">
        <w:tc>
          <w:tcPr>
            <w:tcW w:w="704" w:type="dxa"/>
          </w:tcPr>
          <w:p w14:paraId="634ABBC1" w14:textId="0DDE19A1" w:rsidR="006C1295" w:rsidRDefault="006C1295" w:rsidP="00C46ECE">
            <w:r>
              <w:rPr>
                <w:rFonts w:ascii="Arial" w:hAnsi="Arial" w:cs="Arial"/>
                <w:b/>
                <w:bCs/>
                <w:sz w:val="24"/>
                <w:szCs w:val="24"/>
              </w:rPr>
              <w:t>27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4511C7E9" w14:textId="77777777" w:rsidR="006C1295" w:rsidRPr="0005174C" w:rsidRDefault="006C1295" w:rsidP="00C46EC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562F0598" w14:textId="0570B378" w:rsidR="006C1295" w:rsidRPr="0005174C" w:rsidRDefault="006C1295" w:rsidP="00C46EC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 a</w:t>
            </w:r>
            <w:r w:rsidRPr="0005174C">
              <w:rPr>
                <w:rFonts w:ascii="Arial" w:hAnsi="Arial" w:cs="Arial"/>
                <w:sz w:val="24"/>
                <w:szCs w:val="24"/>
              </w:rPr>
              <w:t>polog</w:t>
            </w:r>
            <w:r>
              <w:rPr>
                <w:rFonts w:ascii="Arial" w:hAnsi="Arial" w:cs="Arial"/>
                <w:sz w:val="24"/>
                <w:szCs w:val="24"/>
              </w:rPr>
              <w:t>y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5174C">
              <w:rPr>
                <w:rFonts w:ascii="Arial" w:hAnsi="Arial" w:cs="Arial"/>
                <w:sz w:val="24"/>
                <w:szCs w:val="24"/>
              </w:rPr>
              <w:t>for absence w</w:t>
            </w:r>
            <w:r>
              <w:rPr>
                <w:rFonts w:ascii="Arial" w:hAnsi="Arial" w:cs="Arial"/>
                <w:sz w:val="24"/>
                <w:szCs w:val="24"/>
              </w:rPr>
              <w:t>as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received from councillor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Agnew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4F66ACA" w14:textId="77777777" w:rsidR="006C1295" w:rsidRDefault="006C1295" w:rsidP="00C46ECE"/>
        </w:tc>
      </w:tr>
      <w:tr w:rsidR="006C1295" w14:paraId="12E96CBF" w14:textId="77777777" w:rsidTr="00C46ECE">
        <w:tc>
          <w:tcPr>
            <w:tcW w:w="704" w:type="dxa"/>
          </w:tcPr>
          <w:p w14:paraId="290C0E42" w14:textId="110D6668" w:rsidR="006C1295" w:rsidRDefault="006C1295" w:rsidP="00C46ECE">
            <w:r>
              <w:rPr>
                <w:rFonts w:ascii="Arial" w:hAnsi="Arial" w:cs="Arial"/>
                <w:b/>
                <w:bCs/>
                <w:sz w:val="24"/>
                <w:szCs w:val="24"/>
              </w:rPr>
              <w:t>28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4E8BCA39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00C973E4" w14:textId="1B2B93D6" w:rsidR="006C1295" w:rsidRPr="00E326CF" w:rsidRDefault="006C1295" w:rsidP="00E326CF">
            <w:pPr>
              <w:rPr>
                <w:rFonts w:ascii="Arial" w:hAnsi="Arial" w:cs="Arial"/>
                <w:sz w:val="24"/>
                <w:szCs w:val="24"/>
              </w:rPr>
            </w:pPr>
            <w:r w:rsidRPr="00E326CF">
              <w:rPr>
                <w:rFonts w:ascii="Arial" w:hAnsi="Arial" w:cs="Arial"/>
                <w:sz w:val="24"/>
                <w:szCs w:val="24"/>
              </w:rPr>
              <w:t>There were no issues raised</w:t>
            </w:r>
          </w:p>
          <w:p w14:paraId="4B6F9665" w14:textId="77777777" w:rsidR="006C1295" w:rsidRPr="00CF47CF" w:rsidRDefault="006C1295" w:rsidP="006C129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1295" w14:paraId="128EE596" w14:textId="77777777" w:rsidTr="00C46ECE">
        <w:tc>
          <w:tcPr>
            <w:tcW w:w="704" w:type="dxa"/>
          </w:tcPr>
          <w:p w14:paraId="1FFDA857" w14:textId="75D1575F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29.</w:t>
            </w:r>
          </w:p>
        </w:tc>
        <w:tc>
          <w:tcPr>
            <w:tcW w:w="8312" w:type="dxa"/>
          </w:tcPr>
          <w:p w14:paraId="612FD9FC" w14:textId="77777777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4F39FCE0" w14:textId="77777777" w:rsidR="006C1295" w:rsidRPr="00E326CF" w:rsidRDefault="006C1295" w:rsidP="00E326C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326CF">
              <w:rPr>
                <w:rFonts w:ascii="Arial" w:hAnsi="Arial" w:cs="Arial"/>
                <w:sz w:val="24"/>
                <w:szCs w:val="24"/>
              </w:rPr>
              <w:t>The</w:t>
            </w:r>
            <w:r w:rsidRPr="00E326CF">
              <w:rPr>
                <w:rFonts w:ascii="Arial" w:hAnsi="Arial" w:cs="Arial"/>
                <w:sz w:val="24"/>
                <w:szCs w:val="24"/>
              </w:rPr>
              <w:t xml:space="preserve">re was no update </w:t>
            </w:r>
          </w:p>
          <w:p w14:paraId="0B3F32DC" w14:textId="283F3656" w:rsidR="006C1295" w:rsidRPr="0005174C" w:rsidRDefault="006C1295" w:rsidP="006C1295">
            <w:pPr>
              <w:pStyle w:val="ListParagraph"/>
              <w:ind w:left="75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C1295" w14:paraId="77EAE039" w14:textId="77777777" w:rsidTr="00C46ECE">
        <w:tc>
          <w:tcPr>
            <w:tcW w:w="704" w:type="dxa"/>
          </w:tcPr>
          <w:p w14:paraId="0F0A5FCC" w14:textId="1C119EE3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30.</w:t>
            </w:r>
          </w:p>
        </w:tc>
        <w:tc>
          <w:tcPr>
            <w:tcW w:w="8312" w:type="dxa"/>
          </w:tcPr>
          <w:p w14:paraId="1C09C058" w14:textId="77777777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meeting</w:t>
            </w:r>
          </w:p>
          <w:p w14:paraId="3D24C264" w14:textId="7EF90A57" w:rsidR="006C1295" w:rsidRPr="0005174C" w:rsidRDefault="006C1295" w:rsidP="00C46ECE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 minutes of the meeting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held on </w:t>
            </w: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6C1295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June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2025 were confirmed as a correct record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64248AD" w14:textId="77777777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C1295" w14:paraId="411F50FE" w14:textId="77777777" w:rsidTr="00C46ECE">
        <w:tc>
          <w:tcPr>
            <w:tcW w:w="704" w:type="dxa"/>
          </w:tcPr>
          <w:p w14:paraId="08A8E093" w14:textId="168C18DE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31.</w:t>
            </w:r>
          </w:p>
        </w:tc>
        <w:tc>
          <w:tcPr>
            <w:tcW w:w="8312" w:type="dxa"/>
          </w:tcPr>
          <w:p w14:paraId="51BC103D" w14:textId="77777777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2A2E0810" w14:textId="17B9FE45" w:rsidR="006C1295" w:rsidRDefault="006C1295" w:rsidP="006C1295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>
              <w:rPr>
                <w:rFonts w:ascii="Arial" w:hAnsi="Arial" w:cs="Arial"/>
                <w:sz w:val="24"/>
                <w:szCs w:val="24"/>
              </w:rPr>
              <w:t>indentations in the grass on Lincoln Green were no longer a problem</w:t>
            </w:r>
          </w:p>
          <w:p w14:paraId="64A7E00B" w14:textId="77777777" w:rsidR="006C1295" w:rsidRDefault="006C1295" w:rsidP="00C46ECE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Nothing further had been provided regarding what a Parish Council could do to support challenges to council tax banding. Councillors Linfoot and Rawling agreed to delve into this further.</w:t>
            </w:r>
          </w:p>
          <w:p w14:paraId="42F80D34" w14:textId="6AC08B53" w:rsidR="006C1295" w:rsidRPr="003E6678" w:rsidRDefault="006C1295" w:rsidP="006C1295">
            <w:pPr>
              <w:pStyle w:val="ListParagraph"/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1295" w14:paraId="41F6D2F9" w14:textId="77777777" w:rsidTr="00C46ECE">
        <w:tc>
          <w:tcPr>
            <w:tcW w:w="704" w:type="dxa"/>
          </w:tcPr>
          <w:p w14:paraId="3694E9D5" w14:textId="19B35DCF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32.</w:t>
            </w:r>
          </w:p>
        </w:tc>
        <w:tc>
          <w:tcPr>
            <w:tcW w:w="8312" w:type="dxa"/>
          </w:tcPr>
          <w:p w14:paraId="748C4A27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0D7AF27D" w14:textId="77777777" w:rsidR="006C1295" w:rsidRPr="006C1295" w:rsidRDefault="006C1295" w:rsidP="00C46ECE">
            <w:pPr>
              <w:rPr>
                <w:rFonts w:ascii="Arial" w:hAnsi="Arial" w:cs="Arial"/>
                <w:sz w:val="24"/>
                <w:szCs w:val="24"/>
              </w:rPr>
            </w:pPr>
            <w:r w:rsidRPr="006C1295">
              <w:rPr>
                <w:rFonts w:ascii="Arial" w:hAnsi="Arial" w:cs="Arial"/>
                <w:sz w:val="24"/>
                <w:szCs w:val="24"/>
              </w:rPr>
              <w:t>There was nothing to report.</w:t>
            </w:r>
          </w:p>
          <w:p w14:paraId="09DB6D25" w14:textId="78B8BBDF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C1295" w14:paraId="7079AB31" w14:textId="77777777" w:rsidTr="00C46ECE">
        <w:tc>
          <w:tcPr>
            <w:tcW w:w="704" w:type="dxa"/>
          </w:tcPr>
          <w:p w14:paraId="77C3CEE5" w14:textId="0953604D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DE520F4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14256FA0" w14:textId="77777777" w:rsidR="00802CE6" w:rsidRDefault="006C1295" w:rsidP="006C129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2025/0943/01/HOU</w:t>
            </w:r>
            <w:r w:rsidR="00802CE6">
              <w:rPr>
                <w:rFonts w:ascii="Arial" w:hAnsi="Arial" w:cs="Arial"/>
              </w:rPr>
              <w:t xml:space="preserve">: 69 Newlands Avenue- </w:t>
            </w:r>
          </w:p>
          <w:p w14:paraId="3089EDF4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Erection of single storey extension to rear </w:t>
            </w:r>
          </w:p>
          <w:p w14:paraId="53B162FE" w14:textId="77777777" w:rsidR="006C1295" w:rsidRDefault="00802CE6" w:rsidP="00802CE6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with first floor extension.                                                 </w:t>
            </w:r>
            <w:r w:rsidRPr="00802CE6">
              <w:rPr>
                <w:rFonts w:ascii="Arial" w:hAnsi="Arial" w:cs="Arial"/>
                <w:b/>
                <w:bCs/>
              </w:rPr>
              <w:t>No Objection</w:t>
            </w:r>
          </w:p>
          <w:p w14:paraId="1D864A49" w14:textId="77777777" w:rsidR="00802CE6" w:rsidRDefault="00802CE6" w:rsidP="00802C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2025/0938/01/HOU: 16 Halton Way- Erection </w:t>
            </w:r>
          </w:p>
          <w:p w14:paraId="22B75A59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of single storey extension to rear and side.                    </w:t>
            </w:r>
            <w:r w:rsidRPr="00802CE6">
              <w:rPr>
                <w:rFonts w:ascii="Arial" w:hAnsi="Arial" w:cs="Arial"/>
                <w:b/>
                <w:bCs/>
              </w:rPr>
              <w:t>No Objection</w:t>
            </w:r>
          </w:p>
          <w:p w14:paraId="4315A166" w14:textId="77777777" w:rsidR="00802CE6" w:rsidRDefault="00802CE6" w:rsidP="00802C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2024/0021/02/RVC: 18 Layfield Road – Minor </w:t>
            </w:r>
          </w:p>
          <w:p w14:paraId="1AB23C2E" w14:textId="77777777" w:rsidR="00802CE6" w:rsidRDefault="00802CE6" w:rsidP="00802CE6">
            <w:pPr>
              <w:pStyle w:val="ListParagrap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material amendment.                                                       </w:t>
            </w:r>
            <w:r w:rsidRPr="00802CE6">
              <w:rPr>
                <w:rFonts w:ascii="Arial" w:hAnsi="Arial" w:cs="Arial"/>
                <w:b/>
                <w:bCs/>
              </w:rPr>
              <w:t>No Objection</w:t>
            </w:r>
          </w:p>
          <w:p w14:paraId="1A2701B7" w14:textId="77777777" w:rsidR="00802CE6" w:rsidRDefault="00802CE6" w:rsidP="00802C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2025/0838/01/HOU: 2 Dukes Drive</w:t>
            </w:r>
          </w:p>
          <w:p w14:paraId="118B655B" w14:textId="0B144668" w:rsidR="00802CE6" w:rsidRPr="00802CE6" w:rsidRDefault="00802CE6" w:rsidP="00802CE6">
            <w:pPr>
              <w:pStyle w:val="ListParagraph"/>
              <w:rPr>
                <w:rFonts w:ascii="Arial" w:hAnsi="Arial" w:cs="Arial"/>
                <w:i/>
                <w:iCs/>
              </w:rPr>
            </w:pPr>
            <w:r w:rsidRPr="00802CE6">
              <w:rPr>
                <w:rFonts w:ascii="Arial" w:hAnsi="Arial" w:cs="Arial"/>
                <w:i/>
                <w:iCs/>
              </w:rPr>
              <w:t>Cllr Mears declared an interest in this item and left the meeting.</w:t>
            </w:r>
          </w:p>
          <w:p w14:paraId="0A8FFEE1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Erection of single storey rear extension, </w:t>
            </w:r>
          </w:p>
          <w:p w14:paraId="7948E995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erection of porch to side and garage </w:t>
            </w:r>
          </w:p>
          <w:p w14:paraId="66F58088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conversion with raised roof.                                             </w:t>
            </w:r>
            <w:r w:rsidRPr="00802CE6">
              <w:rPr>
                <w:rFonts w:ascii="Arial" w:hAnsi="Arial" w:cs="Arial"/>
                <w:b/>
                <w:bCs/>
              </w:rPr>
              <w:t>No Objection</w:t>
            </w:r>
          </w:p>
          <w:p w14:paraId="1E1A7E3B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</w:p>
          <w:p w14:paraId="5A5A14E8" w14:textId="77777777" w:rsidR="00802CE6" w:rsidRDefault="00802CE6" w:rsidP="00802CE6">
            <w:pPr>
              <w:pStyle w:val="ListParagraph"/>
              <w:rPr>
                <w:rFonts w:ascii="Arial" w:hAnsi="Arial" w:cs="Arial"/>
              </w:rPr>
            </w:pPr>
          </w:p>
          <w:p w14:paraId="747CBD5E" w14:textId="79981827" w:rsidR="00802CE6" w:rsidRPr="00802CE6" w:rsidRDefault="00802CE6" w:rsidP="00802CE6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6C1295" w14:paraId="4CDDE482" w14:textId="77777777" w:rsidTr="00C46ECE">
        <w:tc>
          <w:tcPr>
            <w:tcW w:w="704" w:type="dxa"/>
          </w:tcPr>
          <w:p w14:paraId="06A9744F" w14:textId="6D746CB8" w:rsidR="006C1295" w:rsidRDefault="00802CE6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3</w:t>
            </w:r>
            <w:r w:rsidR="006C1295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6C1295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DDFB7C4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7A99B576" w14:textId="435EFC56" w:rsidR="006C1295" w:rsidRDefault="006C1295" w:rsidP="00C46ECE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Members authorised payments to Clerk salary</w:t>
            </w:r>
            <w:r w:rsidR="00BB7ABA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5174C">
              <w:rPr>
                <w:rFonts w:ascii="Arial" w:hAnsi="Arial" w:cs="Arial"/>
                <w:sz w:val="24"/>
                <w:szCs w:val="24"/>
              </w:rPr>
              <w:t>HMRC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B7ABA">
              <w:rPr>
                <w:rFonts w:ascii="Arial" w:hAnsi="Arial" w:cs="Arial"/>
                <w:sz w:val="24"/>
                <w:szCs w:val="24"/>
              </w:rPr>
              <w:t>and £340 for replacing 4 posts.</w:t>
            </w:r>
          </w:p>
          <w:p w14:paraId="75D37935" w14:textId="77777777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C1295" w14:paraId="00CC4720" w14:textId="77777777" w:rsidTr="00C46ECE">
        <w:tc>
          <w:tcPr>
            <w:tcW w:w="704" w:type="dxa"/>
          </w:tcPr>
          <w:p w14:paraId="77942B9C" w14:textId="504B0E76" w:rsidR="006C1295" w:rsidRDefault="00BB7ABA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6C1295">
              <w:rPr>
                <w:rFonts w:ascii="Arial" w:hAnsi="Arial" w:cs="Arial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312" w:type="dxa"/>
          </w:tcPr>
          <w:p w14:paraId="2A2BE07B" w14:textId="77777777" w:rsidR="006C1295" w:rsidRPr="00BB7ABA" w:rsidRDefault="00BB7ABA" w:rsidP="00BB7AB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7ABA">
              <w:rPr>
                <w:rFonts w:ascii="Arial" w:hAnsi="Arial" w:cs="Arial"/>
                <w:b/>
                <w:bCs/>
                <w:sz w:val="24"/>
                <w:szCs w:val="24"/>
              </w:rPr>
              <w:t>Member Portfolios</w:t>
            </w:r>
          </w:p>
          <w:p w14:paraId="0627723B" w14:textId="29841F15" w:rsidR="00BB7ABA" w:rsidRDefault="00BB7ABA" w:rsidP="00BB7AB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 portfolios were updated as follows –</w:t>
            </w:r>
          </w:p>
          <w:p w14:paraId="486B1608" w14:textId="3CE446A4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Grounds Maintenance - Cllrs Duell, Loftus and Spencer</w:t>
            </w:r>
          </w:p>
          <w:p w14:paraId="17516A41" w14:textId="37258085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Highways                         - Cllr Rawling</w:t>
            </w:r>
          </w:p>
          <w:p w14:paraId="77CF7484" w14:textId="72EB08BD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Great Park                       - Cllr Rawling</w:t>
            </w:r>
          </w:p>
          <w:p w14:paraId="636E2B47" w14:textId="5C9AA29B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Brunton Park                   - Cllr Mears</w:t>
            </w:r>
          </w:p>
          <w:p w14:paraId="596A05DC" w14:textId="43699519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Melton Park                     - Cllr Jordan</w:t>
            </w:r>
          </w:p>
          <w:p w14:paraId="381DAB58" w14:textId="676B623C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Planning                          - Cllr Agnew</w:t>
            </w:r>
          </w:p>
          <w:p w14:paraId="7AE6689E" w14:textId="1EFF608E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Special Projects / HMOs - Cllr Linfoot </w:t>
            </w:r>
          </w:p>
          <w:p w14:paraId="1370E64E" w14:textId="77777777" w:rsidR="00BB7ABA" w:rsidRDefault="00BB7ABA" w:rsidP="00BB7AB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Finance committee          - Chair, Vice Chair and </w:t>
            </w:r>
          </w:p>
          <w:p w14:paraId="4D6C716C" w14:textId="11054176" w:rsidR="00BB7ABA" w:rsidRDefault="00BB7ABA" w:rsidP="00BB7ABA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Cllrs Mears and Agnew</w:t>
            </w:r>
          </w:p>
          <w:p w14:paraId="3816DEC0" w14:textId="77777777" w:rsidR="00BB7ABA" w:rsidRDefault="00BB7ABA" w:rsidP="00BB7ABA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31EAC3BB" w14:textId="545FA117" w:rsidR="00BB7ABA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updates were reported and discussed –</w:t>
            </w:r>
          </w:p>
          <w:p w14:paraId="392D2307" w14:textId="7B71327B" w:rsidR="005C5F7C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  <w:r w:rsidRPr="005C5F7C">
              <w:rPr>
                <w:rFonts w:ascii="Arial" w:hAnsi="Arial" w:cs="Arial"/>
                <w:b/>
                <w:bCs/>
                <w:sz w:val="24"/>
                <w:szCs w:val="24"/>
              </w:rPr>
              <w:t>Grounds Maintenance</w:t>
            </w:r>
            <w:r w:rsidR="006D310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6D310D" w:rsidRPr="006D310D">
              <w:rPr>
                <w:rFonts w:ascii="Arial" w:hAnsi="Arial" w:cs="Arial"/>
                <w:sz w:val="24"/>
                <w:szCs w:val="24"/>
              </w:rPr>
              <w:t>-</w:t>
            </w:r>
            <w:r w:rsidR="006D310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 quote for Greenfield Road hedge trimming was to be sought. It was agreed that Hilton Green remain on a monthly cut cycle. Posts on Hilton Green had been replaced. A discussion regarding the frequency of tree surveys ensued and it was agreed that Olivers be asked for when next survey was due and their opinion on frequency of surveys.</w:t>
            </w:r>
          </w:p>
          <w:p w14:paraId="591BF388" w14:textId="77777777" w:rsidR="005C5F7C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0C41C0" w14:textId="726D54C4" w:rsidR="005C5F7C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  <w:r w:rsidRPr="005C5F7C">
              <w:rPr>
                <w:rFonts w:ascii="Arial" w:hAnsi="Arial" w:cs="Arial"/>
                <w:b/>
                <w:bCs/>
                <w:sz w:val="24"/>
                <w:szCs w:val="24"/>
              </w:rPr>
              <w:t>Highways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D310D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 xml:space="preserve"> It was noted that there was a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criteria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to be met for reporting of pavement trip hazards. Members also noted the rumours of resurfacing of Greenfield Road, South Bend and Princess Road in the near future.</w:t>
            </w:r>
          </w:p>
          <w:p w14:paraId="4C0F9360" w14:textId="77777777" w:rsidR="005C5F7C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09E6A0" w14:textId="3F94B81B" w:rsidR="005C5F7C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  <w:r w:rsidRPr="005C5F7C">
              <w:rPr>
                <w:rFonts w:ascii="Arial" w:hAnsi="Arial" w:cs="Arial"/>
                <w:b/>
                <w:bCs/>
                <w:sz w:val="24"/>
                <w:szCs w:val="24"/>
              </w:rPr>
              <w:t>Great Park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D310D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 xml:space="preserve"> Adoption was not a far on as had been previously reported.</w:t>
            </w:r>
          </w:p>
          <w:p w14:paraId="1041A05F" w14:textId="77777777" w:rsidR="005C5F7C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4AD83D" w14:textId="0AD6E4B9" w:rsidR="006D310D" w:rsidRDefault="005C5F7C" w:rsidP="00BB7ABA">
            <w:pPr>
              <w:rPr>
                <w:rFonts w:ascii="Arial" w:hAnsi="Arial" w:cs="Arial"/>
                <w:sz w:val="24"/>
                <w:szCs w:val="24"/>
              </w:rPr>
            </w:pPr>
            <w:r w:rsidRPr="006D310D">
              <w:rPr>
                <w:rFonts w:ascii="Arial" w:hAnsi="Arial" w:cs="Arial"/>
                <w:b/>
                <w:bCs/>
                <w:sz w:val="24"/>
                <w:szCs w:val="24"/>
              </w:rPr>
              <w:t>Planning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D310D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 xml:space="preserve"> Cllr Agnew’s </w:t>
            </w:r>
            <w:r w:rsidR="006D310D">
              <w:rPr>
                <w:rFonts w:ascii="Arial" w:hAnsi="Arial" w:cs="Arial"/>
                <w:sz w:val="24"/>
                <w:szCs w:val="24"/>
              </w:rPr>
              <w:t>draft letter to Mr Browell was to be updated by Cllr Linfoot before being sent.</w:t>
            </w:r>
          </w:p>
          <w:p w14:paraId="62B897B4" w14:textId="77777777" w:rsidR="006D310D" w:rsidRDefault="006D310D" w:rsidP="00BB7A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072D09" w14:textId="72B669DD" w:rsidR="005C5F7C" w:rsidRPr="00BB7ABA" w:rsidRDefault="006D310D" w:rsidP="00BB7ABA">
            <w:pPr>
              <w:rPr>
                <w:rFonts w:ascii="Arial" w:hAnsi="Arial" w:cs="Arial"/>
                <w:sz w:val="24"/>
                <w:szCs w:val="24"/>
              </w:rPr>
            </w:pPr>
            <w:r w:rsidRPr="006D310D">
              <w:rPr>
                <w:rFonts w:ascii="Arial" w:hAnsi="Arial" w:cs="Arial"/>
                <w:b/>
                <w:bCs/>
                <w:sz w:val="24"/>
                <w:szCs w:val="24"/>
              </w:rPr>
              <w:t>HMOs</w:t>
            </w:r>
            <w:r>
              <w:rPr>
                <w:rFonts w:ascii="Arial" w:hAnsi="Arial" w:cs="Arial"/>
                <w:sz w:val="24"/>
                <w:szCs w:val="24"/>
              </w:rPr>
              <w:t xml:space="preserve"> – Members discussed the way forward in terms of leaflet/ newsletter drop to relevant households and it was agreed that quotes for printing be sought and that the finalised item be prepared for September.</w:t>
            </w:r>
            <w:r w:rsidR="005C5F7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14CF7D5" w14:textId="36B08642" w:rsidR="00BB7ABA" w:rsidRPr="00BB7ABA" w:rsidRDefault="00BB7ABA" w:rsidP="00BB7ABA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1295" w14:paraId="7E269EE6" w14:textId="77777777" w:rsidTr="00C46ECE">
        <w:tc>
          <w:tcPr>
            <w:tcW w:w="704" w:type="dxa"/>
          </w:tcPr>
          <w:p w14:paraId="37D15890" w14:textId="55C0CA7B" w:rsidR="006C1295" w:rsidRPr="0005174C" w:rsidRDefault="006D310D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6C129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6. </w:t>
            </w:r>
          </w:p>
        </w:tc>
        <w:tc>
          <w:tcPr>
            <w:tcW w:w="8312" w:type="dxa"/>
          </w:tcPr>
          <w:p w14:paraId="753F6BA7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1D11E75F" w14:textId="236F545B" w:rsidR="006C1295" w:rsidRDefault="006C1295" w:rsidP="00C46ECE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suggestion that the Parish Council take responsibility for Play Parks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ij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the Great Park area was again considered and declined.</w:t>
            </w:r>
          </w:p>
          <w:p w14:paraId="52E5EB2C" w14:textId="77777777" w:rsidR="006C1295" w:rsidRDefault="006C1295" w:rsidP="00C46ECE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signs on the planter were missing.</w:t>
            </w:r>
          </w:p>
          <w:p w14:paraId="7A3E61E2" w14:textId="77777777" w:rsidR="006C1295" w:rsidRDefault="006C1295" w:rsidP="00C46ECE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subsidence on Lincoln Green was still evident.</w:t>
            </w:r>
          </w:p>
          <w:p w14:paraId="597BD1A5" w14:textId="77777777" w:rsidR="006D310D" w:rsidRPr="0038112E" w:rsidRDefault="006D310D" w:rsidP="00C46ECE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D310D" w14:paraId="05EA49F2" w14:textId="77777777" w:rsidTr="00C46ECE">
        <w:tc>
          <w:tcPr>
            <w:tcW w:w="704" w:type="dxa"/>
          </w:tcPr>
          <w:p w14:paraId="623CFF0B" w14:textId="4E0C606B" w:rsidR="006D310D" w:rsidRDefault="006D310D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37.</w:t>
            </w:r>
          </w:p>
        </w:tc>
        <w:tc>
          <w:tcPr>
            <w:tcW w:w="8312" w:type="dxa"/>
          </w:tcPr>
          <w:p w14:paraId="605A97AB" w14:textId="77777777" w:rsidR="006D310D" w:rsidRDefault="006D310D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350C552A" w14:textId="77777777" w:rsidR="006D310D" w:rsidRDefault="006D310D" w:rsidP="00E326C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Request to use Chapel Close for a community event approved subject to the organisers taking full responsibility.</w:t>
            </w:r>
          </w:p>
          <w:p w14:paraId="19B4653E" w14:textId="1D6E16D9" w:rsidR="006D310D" w:rsidRDefault="006D310D" w:rsidP="00E326C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Volunteers needed to do small grounds maintenance work in support of the paid contractors.</w:t>
            </w:r>
          </w:p>
          <w:p w14:paraId="0094408D" w14:textId="77777777" w:rsidR="006D310D" w:rsidRDefault="006D310D" w:rsidP="00E326C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The Community Centre AGM had been poorly attended. A new Chairperson had been appointed.</w:t>
            </w:r>
          </w:p>
          <w:p w14:paraId="210D1D18" w14:textId="22BFD106" w:rsidR="006D310D" w:rsidRDefault="006D310D" w:rsidP="00E326C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next joint meeting of Newcastle City Council and Partish Councils was to be on 24</w:t>
            </w:r>
            <w:r w:rsidRPr="006D310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September with the following topics</w:t>
            </w:r>
            <w:r w:rsidR="00E326CF">
              <w:rPr>
                <w:rFonts w:ascii="Arial" w:hAnsi="Arial" w:cs="Arial"/>
                <w:sz w:val="24"/>
                <w:szCs w:val="24"/>
              </w:rPr>
              <w:t xml:space="preserve"> – </w:t>
            </w:r>
          </w:p>
          <w:p w14:paraId="012530B8" w14:textId="53DA14B1" w:rsidR="00E326CF" w:rsidRPr="00E326CF" w:rsidRDefault="00E326CF" w:rsidP="00E326CF">
            <w:pPr>
              <w:shd w:val="clear" w:color="auto" w:fill="FFFFFF"/>
              <w:spacing w:line="240" w:lineRule="auto"/>
              <w:ind w:left="720"/>
              <w:rPr>
                <w:rFonts w:ascii="Aptos" w:eastAsia="Times New Roman" w:hAnsi="Aptos" w:cs="Segoe UI"/>
                <w:color w:val="242424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bdr w:val="none" w:sz="0" w:space="0" w:color="auto" w:frame="1"/>
                <w:lang w:eastAsia="en-GB"/>
              </w:rPr>
              <w:t xml:space="preserve">        </w:t>
            </w:r>
            <w:r w:rsidRPr="00E326CF">
              <w:rPr>
                <w:rFonts w:ascii="Arial" w:eastAsia="Times New Roman" w:hAnsi="Arial" w:cs="Arial"/>
                <w:color w:val="242424"/>
                <w:sz w:val="24"/>
                <w:szCs w:val="24"/>
                <w:bdr w:val="none" w:sz="0" w:space="0" w:color="auto" w:frame="1"/>
                <w:lang w:eastAsia="en-GB"/>
              </w:rPr>
              <w:t>Arrangements for the 2027 Parish Elections</w:t>
            </w:r>
          </w:p>
          <w:p w14:paraId="0ACAA756" w14:textId="5B5A33EC" w:rsidR="00E326CF" w:rsidRPr="00E326CF" w:rsidRDefault="00E326CF" w:rsidP="00E326CF">
            <w:pPr>
              <w:shd w:val="clear" w:color="auto" w:fill="FFFFFF"/>
              <w:spacing w:line="240" w:lineRule="auto"/>
              <w:ind w:left="720"/>
              <w:rPr>
                <w:rFonts w:ascii="Aptos" w:eastAsia="Times New Roman" w:hAnsi="Aptos" w:cs="Segoe UI"/>
                <w:color w:val="242424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bdr w:val="none" w:sz="0" w:space="0" w:color="auto" w:frame="1"/>
                <w:lang w:eastAsia="en-GB"/>
              </w:rPr>
              <w:t xml:space="preserve">        </w:t>
            </w:r>
            <w:r w:rsidRPr="00E326CF">
              <w:rPr>
                <w:rFonts w:ascii="Arial" w:eastAsia="Times New Roman" w:hAnsi="Arial" w:cs="Arial"/>
                <w:color w:val="242424"/>
                <w:sz w:val="24"/>
                <w:szCs w:val="24"/>
                <w:bdr w:val="none" w:sz="0" w:space="0" w:color="auto" w:frame="1"/>
                <w:lang w:eastAsia="en-GB"/>
              </w:rPr>
              <w:t>Approach to Community Governance Reviews in 2026</w:t>
            </w:r>
          </w:p>
          <w:p w14:paraId="1B825354" w14:textId="053DB202" w:rsidR="00E326CF" w:rsidRPr="00E326CF" w:rsidRDefault="00E326CF" w:rsidP="00E326CF">
            <w:pPr>
              <w:shd w:val="clear" w:color="auto" w:fill="FFFFFF"/>
              <w:spacing w:line="240" w:lineRule="auto"/>
              <w:ind w:left="720"/>
              <w:rPr>
                <w:rFonts w:ascii="Aptos" w:eastAsia="Times New Roman" w:hAnsi="Aptos" w:cs="Segoe UI"/>
                <w:color w:val="242424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242424"/>
                <w:sz w:val="24"/>
                <w:szCs w:val="24"/>
                <w:bdr w:val="none" w:sz="0" w:space="0" w:color="auto" w:frame="1"/>
                <w:lang w:eastAsia="en-GB"/>
              </w:rPr>
              <w:t xml:space="preserve">        </w:t>
            </w:r>
            <w:r w:rsidRPr="00E326CF">
              <w:rPr>
                <w:rFonts w:ascii="Arial" w:eastAsia="Times New Roman" w:hAnsi="Arial" w:cs="Arial"/>
                <w:color w:val="242424"/>
                <w:sz w:val="24"/>
                <w:szCs w:val="24"/>
                <w:bdr w:val="none" w:sz="0" w:space="0" w:color="auto" w:frame="1"/>
                <w:lang w:eastAsia="en-GB"/>
              </w:rPr>
              <w:t>Parish Charter</w:t>
            </w:r>
          </w:p>
          <w:p w14:paraId="591140A8" w14:textId="76DEF148" w:rsidR="00E326CF" w:rsidRPr="006D310D" w:rsidRDefault="00E326CF" w:rsidP="00E326C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1295" w14:paraId="6E1EDE4A" w14:textId="77777777" w:rsidTr="00C46ECE">
        <w:tc>
          <w:tcPr>
            <w:tcW w:w="704" w:type="dxa"/>
          </w:tcPr>
          <w:p w14:paraId="2AAAD657" w14:textId="77777777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76ED99F3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437F106" w14:textId="77777777" w:rsidR="006C1295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41261C77" w14:textId="37283B0C" w:rsidR="006C1295" w:rsidRPr="0005174C" w:rsidRDefault="006C1295" w:rsidP="00C46EC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Wednesday </w:t>
            </w:r>
            <w:r w:rsidR="00E326CF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  <w:r w:rsidR="00E326CF" w:rsidRPr="00E326CF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E326C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September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2025 at 7.30pm</w:t>
            </w:r>
          </w:p>
        </w:tc>
      </w:tr>
    </w:tbl>
    <w:p w14:paraId="3142ADA7" w14:textId="77777777" w:rsidR="006C1295" w:rsidRDefault="006C1295" w:rsidP="006C1295"/>
    <w:p w14:paraId="516FA77A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F67C6"/>
    <w:multiLevelType w:val="hybridMultilevel"/>
    <w:tmpl w:val="D5BC03F4"/>
    <w:lvl w:ilvl="0" w:tplc="08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" w15:restartNumberingAfterBreak="0">
    <w:nsid w:val="32AB1273"/>
    <w:multiLevelType w:val="hybridMultilevel"/>
    <w:tmpl w:val="03ECE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743718"/>
    <w:multiLevelType w:val="hybridMultilevel"/>
    <w:tmpl w:val="88FED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326CE"/>
    <w:multiLevelType w:val="hybridMultilevel"/>
    <w:tmpl w:val="EFCCF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1078BC"/>
    <w:multiLevelType w:val="multilevel"/>
    <w:tmpl w:val="3B360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086E95"/>
    <w:multiLevelType w:val="hybridMultilevel"/>
    <w:tmpl w:val="130AD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1B2632"/>
    <w:multiLevelType w:val="hybridMultilevel"/>
    <w:tmpl w:val="889C6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6496852">
    <w:abstractNumId w:val="2"/>
  </w:num>
  <w:num w:numId="2" w16cid:durableId="387189619">
    <w:abstractNumId w:val="5"/>
  </w:num>
  <w:num w:numId="3" w16cid:durableId="937493351">
    <w:abstractNumId w:val="3"/>
  </w:num>
  <w:num w:numId="4" w16cid:durableId="1625190091">
    <w:abstractNumId w:val="0"/>
  </w:num>
  <w:num w:numId="5" w16cid:durableId="2023819820">
    <w:abstractNumId w:val="6"/>
  </w:num>
  <w:num w:numId="6" w16cid:durableId="1759861633">
    <w:abstractNumId w:val="1"/>
  </w:num>
  <w:num w:numId="7" w16cid:durableId="16963435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295"/>
    <w:rsid w:val="005C5F7C"/>
    <w:rsid w:val="005F7C00"/>
    <w:rsid w:val="006802BC"/>
    <w:rsid w:val="006C1295"/>
    <w:rsid w:val="006D310D"/>
    <w:rsid w:val="007A7953"/>
    <w:rsid w:val="00802CE6"/>
    <w:rsid w:val="00BB7ABA"/>
    <w:rsid w:val="00CA5848"/>
    <w:rsid w:val="00E326CF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17C8F"/>
  <w15:chartTrackingRefBased/>
  <w15:docId w15:val="{886A4B57-46A2-411E-B409-53E4399B2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295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2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2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2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2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2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2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2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2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2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2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2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2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2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2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2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2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2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2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2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2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2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2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2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2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2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2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2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29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6C1295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6C1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5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2025-07-23T15:38:00Z</dcterms:created>
  <dcterms:modified xsi:type="dcterms:W3CDTF">2025-07-23T16:33:00Z</dcterms:modified>
</cp:coreProperties>
</file>