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EB" w:rsidRPr="00665E8E" w:rsidRDefault="00900EF4" w:rsidP="008A4470">
      <w:pPr>
        <w:spacing w:after="0"/>
        <w:jc w:val="center"/>
        <w:rPr>
          <w:rFonts w:ascii="Arial Black" w:hAnsi="Arial Black"/>
          <w:sz w:val="32"/>
          <w:szCs w:val="32"/>
        </w:rPr>
      </w:pPr>
      <w:bookmarkStart w:id="0" w:name="_GoBack"/>
      <w:r>
        <w:rPr>
          <w:rFonts w:ascii="Arial Black" w:hAnsi="Arial Black"/>
          <w:sz w:val="32"/>
          <w:szCs w:val="32"/>
        </w:rPr>
        <w:t xml:space="preserve"> </w:t>
      </w:r>
      <w:r w:rsidR="007A20EB" w:rsidRPr="00665E8E">
        <w:rPr>
          <w:rFonts w:ascii="Arial Black" w:hAnsi="Arial Black"/>
          <w:sz w:val="32"/>
          <w:szCs w:val="32"/>
        </w:rPr>
        <w:t>Lilleshall Parish Council</w:t>
      </w:r>
    </w:p>
    <w:bookmarkEnd w:id="0"/>
    <w:p w:rsidR="007A20EB" w:rsidRPr="00D4362B" w:rsidRDefault="007A20EB" w:rsidP="007A20EB">
      <w:pPr>
        <w:spacing w:after="0"/>
        <w:jc w:val="center"/>
        <w:rPr>
          <w:rFonts w:ascii="Arial Black" w:hAnsi="Arial Black"/>
          <w:sz w:val="28"/>
          <w:szCs w:val="28"/>
        </w:rPr>
      </w:pPr>
      <w:r w:rsidRPr="00D4362B">
        <w:rPr>
          <w:rFonts w:ascii="Arial Black" w:hAnsi="Arial Black"/>
          <w:sz w:val="28"/>
          <w:szCs w:val="28"/>
        </w:rPr>
        <w:t>Lilleshall Memorial Hall</w:t>
      </w:r>
    </w:p>
    <w:p w:rsidR="007A20EB" w:rsidRPr="00D4362B" w:rsidRDefault="007A20EB" w:rsidP="007A20EB">
      <w:pPr>
        <w:spacing w:after="120"/>
        <w:jc w:val="center"/>
        <w:rPr>
          <w:rFonts w:ascii="Arial Black" w:hAnsi="Arial Black"/>
          <w:sz w:val="28"/>
          <w:szCs w:val="28"/>
        </w:rPr>
      </w:pPr>
      <w:r w:rsidRPr="00D4362B">
        <w:rPr>
          <w:rFonts w:ascii="Arial Black" w:hAnsi="Arial Black"/>
          <w:sz w:val="28"/>
          <w:szCs w:val="28"/>
        </w:rPr>
        <w:t>Hillside, Lilleshall</w:t>
      </w:r>
      <w:r>
        <w:rPr>
          <w:rFonts w:ascii="Arial Black" w:hAnsi="Arial Black"/>
          <w:sz w:val="28"/>
          <w:szCs w:val="28"/>
        </w:rPr>
        <w:t xml:space="preserve">, Newport, Shropshire, </w:t>
      </w:r>
      <w:r w:rsidR="00010C59">
        <w:rPr>
          <w:rFonts w:ascii="Arial Black" w:hAnsi="Arial Black"/>
          <w:sz w:val="28"/>
          <w:szCs w:val="28"/>
        </w:rPr>
        <w:t>TF10 9HG</w:t>
      </w:r>
    </w:p>
    <w:p w:rsidR="007A20EB" w:rsidRPr="00D4362B" w:rsidRDefault="007A20EB" w:rsidP="007A20E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4362B">
        <w:rPr>
          <w:rFonts w:ascii="Arial" w:hAnsi="Arial" w:cs="Arial"/>
          <w:sz w:val="24"/>
          <w:szCs w:val="24"/>
        </w:rPr>
        <w:t>Telephone:  01952 676379</w:t>
      </w:r>
    </w:p>
    <w:p w:rsidR="007A20EB" w:rsidRPr="00D4362B" w:rsidRDefault="007A20EB" w:rsidP="008A4470">
      <w:pPr>
        <w:spacing w:after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Pr="00A62A1D">
          <w:rPr>
            <w:rStyle w:val="Hyperlink"/>
            <w:rFonts w:ascii="Arial" w:hAnsi="Arial" w:cs="Arial"/>
            <w:sz w:val="24"/>
            <w:szCs w:val="24"/>
          </w:rPr>
          <w:t>lilleshallparishcouncil@gmail.com</w:t>
        </w:r>
      </w:hyperlink>
    </w:p>
    <w:p w:rsidR="007A20EB" w:rsidRPr="008D36FF" w:rsidRDefault="008D36FF" w:rsidP="00D22EEB">
      <w:pPr>
        <w:pStyle w:val="Subtitle"/>
      </w:pPr>
      <w:r w:rsidRPr="008D36FF">
        <w:t>To All Members of the</w:t>
      </w:r>
      <w:r w:rsidR="007A20EB" w:rsidRPr="008D36FF">
        <w:t xml:space="preserve"> Parish </w:t>
      </w:r>
      <w:r w:rsidRPr="008D36FF">
        <w:t>Council</w:t>
      </w:r>
      <w:r w:rsidR="007A20EB" w:rsidRPr="008D36FF">
        <w:t xml:space="preserve">  </w:t>
      </w:r>
      <w:r w:rsidRPr="008D36FF">
        <w:t xml:space="preserve">                       </w:t>
      </w:r>
      <w:r w:rsidR="007A20EB" w:rsidRPr="008D36FF">
        <w:t xml:space="preserve">                                            </w:t>
      </w:r>
      <w:r>
        <w:t xml:space="preserve">         </w:t>
      </w:r>
      <w:r w:rsidR="00097F7B">
        <w:t xml:space="preserve">   2</w:t>
      </w:r>
      <w:r w:rsidR="00097F7B" w:rsidRPr="00097F7B">
        <w:rPr>
          <w:vertAlign w:val="superscript"/>
        </w:rPr>
        <w:t>nd</w:t>
      </w:r>
      <w:r w:rsidR="00097F7B">
        <w:t xml:space="preserve"> March</w:t>
      </w:r>
      <w:r w:rsidR="00412913">
        <w:t xml:space="preserve"> </w:t>
      </w:r>
      <w:r w:rsidR="009A6ABF">
        <w:t>2016</w:t>
      </w:r>
    </w:p>
    <w:p w:rsidR="007A20EB" w:rsidRDefault="008A4470" w:rsidP="007A20EB">
      <w:r>
        <w:t>Dear Councillors</w:t>
      </w:r>
    </w:p>
    <w:p w:rsidR="00140121" w:rsidRPr="00140121" w:rsidRDefault="00B816E3" w:rsidP="00B816E3">
      <w:pPr>
        <w:spacing w:after="120"/>
        <w:jc w:val="center"/>
        <w:rPr>
          <w:sz w:val="12"/>
          <w:szCs w:val="12"/>
        </w:rPr>
      </w:pPr>
      <w:r>
        <w:rPr>
          <w:sz w:val="28"/>
          <w:szCs w:val="28"/>
        </w:rPr>
        <w:t>Y</w:t>
      </w:r>
      <w:r w:rsidRPr="00C40605">
        <w:rPr>
          <w:sz w:val="28"/>
          <w:szCs w:val="28"/>
        </w:rPr>
        <w:t>ou are summonsed to attend a meeting of</w:t>
      </w:r>
    </w:p>
    <w:p w:rsidR="008D36FF" w:rsidRPr="009A6ABF" w:rsidRDefault="008D36FF" w:rsidP="009A6ABF">
      <w:pPr>
        <w:pStyle w:val="Heading2"/>
        <w:jc w:val="center"/>
        <w:rPr>
          <w:b/>
        </w:rPr>
      </w:pPr>
      <w:r w:rsidRPr="009A6ABF">
        <w:rPr>
          <w:b/>
        </w:rPr>
        <w:t>Lille</w:t>
      </w:r>
      <w:r w:rsidR="00506D72" w:rsidRPr="009A6ABF">
        <w:rPr>
          <w:b/>
        </w:rPr>
        <w:t>sh</w:t>
      </w:r>
      <w:r w:rsidR="008414CE">
        <w:rPr>
          <w:b/>
        </w:rPr>
        <w:t>all Parish Council on Monday 7th</w:t>
      </w:r>
      <w:r w:rsidR="00097F7B">
        <w:rPr>
          <w:b/>
        </w:rPr>
        <w:t xml:space="preserve"> March</w:t>
      </w:r>
      <w:r w:rsidR="00E21559" w:rsidRPr="009A6ABF">
        <w:rPr>
          <w:b/>
        </w:rPr>
        <w:t xml:space="preserve"> 2016</w:t>
      </w:r>
      <w:r w:rsidRPr="009A6ABF">
        <w:rPr>
          <w:b/>
        </w:rPr>
        <w:t xml:space="preserve"> at 7pm</w:t>
      </w:r>
    </w:p>
    <w:p w:rsidR="008D36FF" w:rsidRPr="00140121" w:rsidRDefault="008D36FF" w:rsidP="008D36FF">
      <w:pPr>
        <w:jc w:val="center"/>
        <w:rPr>
          <w:b/>
          <w:sz w:val="28"/>
          <w:szCs w:val="28"/>
        </w:rPr>
      </w:pPr>
      <w:r w:rsidRPr="00140121">
        <w:rPr>
          <w:b/>
          <w:sz w:val="28"/>
          <w:szCs w:val="28"/>
        </w:rPr>
        <w:t>At Lilleshall Memorial Hall</w:t>
      </w:r>
    </w:p>
    <w:p w:rsidR="008D36FF" w:rsidRDefault="008D36FF" w:rsidP="008D36FF">
      <w:pPr>
        <w:pStyle w:val="Heading1"/>
        <w:rPr>
          <w:szCs w:val="24"/>
        </w:rPr>
      </w:pPr>
      <w:r>
        <w:rPr>
          <w:szCs w:val="24"/>
        </w:rPr>
        <w:t>AGENDA</w:t>
      </w:r>
    </w:p>
    <w:p w:rsidR="0044470F" w:rsidRPr="0044470F" w:rsidRDefault="0044470F" w:rsidP="0044470F"/>
    <w:p w:rsidR="00CA4570" w:rsidRDefault="008D36FF" w:rsidP="008D36FF">
      <w:pPr>
        <w:numPr>
          <w:ilvl w:val="0"/>
          <w:numId w:val="2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Welcome </w:t>
      </w:r>
    </w:p>
    <w:p w:rsidR="00CA4570" w:rsidRDefault="00CA4570" w:rsidP="00CA4570">
      <w:pPr>
        <w:spacing w:after="0" w:line="240" w:lineRule="auto"/>
        <w:ind w:left="720"/>
        <w:rPr>
          <w:b/>
          <w:szCs w:val="24"/>
        </w:rPr>
      </w:pPr>
    </w:p>
    <w:p w:rsidR="008D36FF" w:rsidRDefault="008D36FF" w:rsidP="008D36FF">
      <w:pPr>
        <w:numPr>
          <w:ilvl w:val="0"/>
          <w:numId w:val="2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Apologies</w:t>
      </w:r>
    </w:p>
    <w:p w:rsidR="008D36FF" w:rsidRDefault="00272ED3" w:rsidP="008A4470">
      <w:pPr>
        <w:spacing w:after="120"/>
        <w:ind w:left="720"/>
        <w:rPr>
          <w:szCs w:val="24"/>
        </w:rPr>
      </w:pPr>
      <w:r>
        <w:rPr>
          <w:szCs w:val="24"/>
        </w:rPr>
        <w:t xml:space="preserve"> </w:t>
      </w:r>
      <w:r w:rsidR="00D22EEB">
        <w:rPr>
          <w:szCs w:val="24"/>
        </w:rPr>
        <w:t xml:space="preserve"> </w:t>
      </w:r>
      <w:r>
        <w:rPr>
          <w:szCs w:val="24"/>
        </w:rPr>
        <w:t xml:space="preserve"> </w:t>
      </w:r>
      <w:r w:rsidR="008D36FF">
        <w:rPr>
          <w:szCs w:val="24"/>
        </w:rPr>
        <w:t>T</w:t>
      </w:r>
      <w:r w:rsidR="004C501E">
        <w:rPr>
          <w:szCs w:val="24"/>
        </w:rPr>
        <w:t xml:space="preserve">o accept the apologies of Councillors </w:t>
      </w:r>
      <w:r w:rsidR="008D36FF">
        <w:rPr>
          <w:szCs w:val="24"/>
        </w:rPr>
        <w:t>unable to attend.</w:t>
      </w:r>
    </w:p>
    <w:p w:rsidR="008D36FF" w:rsidRDefault="008D36FF" w:rsidP="008D36FF">
      <w:pPr>
        <w:numPr>
          <w:ilvl w:val="0"/>
          <w:numId w:val="2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Declaration of Interest</w:t>
      </w:r>
    </w:p>
    <w:p w:rsidR="008D36FF" w:rsidRDefault="00272ED3" w:rsidP="00F204D4">
      <w:pPr>
        <w:autoSpaceDE w:val="0"/>
        <w:autoSpaceDN w:val="0"/>
        <w:adjustRightInd w:val="0"/>
        <w:spacing w:after="120" w:line="240" w:lineRule="atLeast"/>
        <w:ind w:left="720"/>
        <w:jc w:val="both"/>
        <w:rPr>
          <w:i/>
          <w:szCs w:val="24"/>
          <w:lang w:val="en-US"/>
        </w:rPr>
      </w:pPr>
      <w:r>
        <w:rPr>
          <w:i/>
          <w:szCs w:val="24"/>
        </w:rPr>
        <w:t xml:space="preserve">  </w:t>
      </w:r>
      <w:r w:rsidR="00D22EEB">
        <w:rPr>
          <w:i/>
          <w:szCs w:val="24"/>
        </w:rPr>
        <w:t xml:space="preserve"> </w:t>
      </w:r>
      <w:r w:rsidR="008D36FF">
        <w:rPr>
          <w:i/>
          <w:szCs w:val="24"/>
        </w:rPr>
        <w:t xml:space="preserve">DISCLOSABLE PECUNIARY INTERESTS </w:t>
      </w:r>
    </w:p>
    <w:p w:rsidR="00272ED3" w:rsidRDefault="00272ED3" w:rsidP="00272ED3">
      <w:pPr>
        <w:pStyle w:val="NoSpacing"/>
      </w:pPr>
      <w:r>
        <w:t xml:space="preserve">  </w:t>
      </w:r>
      <w:r>
        <w:tab/>
        <w:t xml:space="preserve">   </w:t>
      </w:r>
      <w:r w:rsidR="008D36FF">
        <w:t xml:space="preserve">Declaration of any disclosable pecuniary interest in a matter to be discussed at the meeting </w:t>
      </w:r>
    </w:p>
    <w:p w:rsidR="008D36FF" w:rsidRDefault="00272ED3" w:rsidP="00272ED3">
      <w:pPr>
        <w:pStyle w:val="NoSpacing"/>
        <w:spacing w:after="120"/>
      </w:pPr>
      <w:r>
        <w:t xml:space="preserve">                  </w:t>
      </w:r>
      <w:proofErr w:type="gramStart"/>
      <w:r w:rsidR="008D36FF">
        <w:t>and</w:t>
      </w:r>
      <w:proofErr w:type="gramEnd"/>
      <w:r w:rsidR="008D36FF">
        <w:t xml:space="preserve"> which is not included in the register of interests. </w:t>
      </w:r>
    </w:p>
    <w:p w:rsidR="00272ED3" w:rsidRDefault="008D36FF" w:rsidP="00272ED3">
      <w:pPr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b/>
          <w:szCs w:val="24"/>
        </w:rPr>
        <w:t>Public Session</w:t>
      </w:r>
    </w:p>
    <w:p w:rsidR="008D36FF" w:rsidRDefault="00CF1A66" w:rsidP="00D22EEB">
      <w:pPr>
        <w:spacing w:after="0" w:line="240" w:lineRule="auto"/>
        <w:ind w:left="862"/>
        <w:jc w:val="both"/>
        <w:rPr>
          <w:szCs w:val="24"/>
        </w:rPr>
      </w:pPr>
      <w:r w:rsidRPr="00272ED3">
        <w:rPr>
          <w:szCs w:val="24"/>
        </w:rPr>
        <w:t xml:space="preserve">There will be 15 minutes allowed for questions to the Chair from Members of the Public before </w:t>
      </w:r>
      <w:r w:rsidR="00272ED3" w:rsidRPr="00272ED3">
        <w:rPr>
          <w:szCs w:val="24"/>
        </w:rPr>
        <w:t xml:space="preserve">           </w:t>
      </w:r>
      <w:r w:rsidRPr="00272ED3">
        <w:rPr>
          <w:szCs w:val="24"/>
        </w:rPr>
        <w:t>the Meeting commences.</w:t>
      </w:r>
    </w:p>
    <w:p w:rsidR="00272ED3" w:rsidRPr="00450004" w:rsidRDefault="00272ED3" w:rsidP="00272ED3">
      <w:pPr>
        <w:spacing w:after="0" w:line="240" w:lineRule="auto"/>
        <w:ind w:left="862"/>
        <w:jc w:val="both"/>
        <w:rPr>
          <w:sz w:val="12"/>
          <w:szCs w:val="12"/>
        </w:rPr>
      </w:pPr>
    </w:p>
    <w:p w:rsidR="007145ED" w:rsidRPr="007145ED" w:rsidRDefault="007145ED" w:rsidP="004C501E">
      <w:pPr>
        <w:pStyle w:val="ListParagraph"/>
        <w:numPr>
          <w:ilvl w:val="0"/>
          <w:numId w:val="2"/>
        </w:numPr>
        <w:spacing w:after="0"/>
        <w:jc w:val="both"/>
        <w:rPr>
          <w:b/>
          <w:szCs w:val="24"/>
        </w:rPr>
      </w:pPr>
      <w:r w:rsidRPr="007145ED">
        <w:rPr>
          <w:b/>
          <w:szCs w:val="24"/>
        </w:rPr>
        <w:t>Previous minutes</w:t>
      </w:r>
    </w:p>
    <w:p w:rsidR="007145ED" w:rsidRDefault="00272ED3" w:rsidP="007145ED">
      <w:pPr>
        <w:spacing w:after="120"/>
        <w:ind w:left="720"/>
        <w:jc w:val="both"/>
        <w:rPr>
          <w:szCs w:val="24"/>
        </w:rPr>
      </w:pPr>
      <w:r>
        <w:rPr>
          <w:szCs w:val="24"/>
        </w:rPr>
        <w:t xml:space="preserve">   </w:t>
      </w:r>
      <w:r w:rsidR="007145ED">
        <w:rPr>
          <w:szCs w:val="24"/>
        </w:rPr>
        <w:t xml:space="preserve">For the Council to agree the minutes of the </w:t>
      </w:r>
      <w:r w:rsidR="004C501E">
        <w:rPr>
          <w:szCs w:val="24"/>
        </w:rPr>
        <w:t>Parish Council meeting of the</w:t>
      </w:r>
      <w:r w:rsidR="007145ED">
        <w:rPr>
          <w:szCs w:val="24"/>
        </w:rPr>
        <w:t xml:space="preserve"> </w:t>
      </w:r>
      <w:r w:rsidR="00097F7B">
        <w:rPr>
          <w:szCs w:val="24"/>
        </w:rPr>
        <w:t>1</w:t>
      </w:r>
      <w:r w:rsidR="00097F7B" w:rsidRPr="00097F7B">
        <w:rPr>
          <w:szCs w:val="24"/>
          <w:vertAlign w:val="superscript"/>
        </w:rPr>
        <w:t>st</w:t>
      </w:r>
      <w:r w:rsidR="00097F7B">
        <w:rPr>
          <w:szCs w:val="24"/>
        </w:rPr>
        <w:t xml:space="preserve"> Febr</w:t>
      </w:r>
      <w:r w:rsidR="00BA0E75">
        <w:rPr>
          <w:szCs w:val="24"/>
        </w:rPr>
        <w:t>uary</w:t>
      </w:r>
      <w:r w:rsidR="00CF1467">
        <w:rPr>
          <w:szCs w:val="24"/>
        </w:rPr>
        <w:t xml:space="preserve"> </w:t>
      </w:r>
      <w:r w:rsidR="00BA0E75">
        <w:rPr>
          <w:szCs w:val="24"/>
        </w:rPr>
        <w:t>2016</w:t>
      </w:r>
      <w:r w:rsidR="007145ED">
        <w:rPr>
          <w:szCs w:val="24"/>
        </w:rPr>
        <w:t>.</w:t>
      </w:r>
    </w:p>
    <w:p w:rsidR="008D36FF" w:rsidRDefault="004C501E" w:rsidP="008D36FF">
      <w:pPr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b/>
          <w:szCs w:val="24"/>
        </w:rPr>
        <w:t>Matters arising from previous minutes</w:t>
      </w:r>
    </w:p>
    <w:p w:rsidR="008D36FF" w:rsidRDefault="00272ED3" w:rsidP="008A4470">
      <w:pPr>
        <w:spacing w:after="120"/>
        <w:ind w:left="720"/>
        <w:jc w:val="both"/>
        <w:rPr>
          <w:szCs w:val="24"/>
        </w:rPr>
      </w:pPr>
      <w:r>
        <w:rPr>
          <w:szCs w:val="24"/>
        </w:rPr>
        <w:t xml:space="preserve">   </w:t>
      </w:r>
      <w:r w:rsidR="007145ED">
        <w:rPr>
          <w:szCs w:val="24"/>
        </w:rPr>
        <w:t>To r</w:t>
      </w:r>
      <w:r w:rsidR="004C501E">
        <w:rPr>
          <w:szCs w:val="24"/>
        </w:rPr>
        <w:t>eceive an update on matters arising from the previous minutes.</w:t>
      </w:r>
    </w:p>
    <w:p w:rsidR="009A6ABF" w:rsidRDefault="00097F7B" w:rsidP="009A6ABF">
      <w:pPr>
        <w:pStyle w:val="ListParagraph"/>
        <w:numPr>
          <w:ilvl w:val="0"/>
          <w:numId w:val="2"/>
        </w:numPr>
        <w:spacing w:after="120"/>
        <w:jc w:val="both"/>
        <w:rPr>
          <w:b/>
          <w:szCs w:val="24"/>
        </w:rPr>
      </w:pPr>
      <w:r>
        <w:rPr>
          <w:b/>
          <w:szCs w:val="24"/>
        </w:rPr>
        <w:t xml:space="preserve">Annual Council </w:t>
      </w:r>
      <w:r w:rsidR="00EC4A58">
        <w:rPr>
          <w:b/>
          <w:szCs w:val="24"/>
        </w:rPr>
        <w:t xml:space="preserve">and Annual Parish </w:t>
      </w:r>
      <w:r>
        <w:rPr>
          <w:b/>
          <w:szCs w:val="24"/>
        </w:rPr>
        <w:t>meeting</w:t>
      </w:r>
      <w:r w:rsidR="00EC4A58">
        <w:rPr>
          <w:b/>
          <w:szCs w:val="24"/>
        </w:rPr>
        <w:t>s</w:t>
      </w:r>
    </w:p>
    <w:p w:rsidR="00097F7B" w:rsidRDefault="00450004" w:rsidP="00EC4A58">
      <w:pPr>
        <w:pStyle w:val="ListParagraph"/>
        <w:spacing w:after="240"/>
        <w:ind w:left="862"/>
        <w:jc w:val="both"/>
        <w:rPr>
          <w:szCs w:val="24"/>
        </w:rPr>
      </w:pPr>
      <w:r>
        <w:rPr>
          <w:szCs w:val="24"/>
        </w:rPr>
        <w:t>The Committee to</w:t>
      </w:r>
      <w:r w:rsidR="00097F7B" w:rsidRPr="00097F7B">
        <w:rPr>
          <w:szCs w:val="24"/>
        </w:rPr>
        <w:t xml:space="preserve"> agre</w:t>
      </w:r>
      <w:r w:rsidR="00EC4A58">
        <w:rPr>
          <w:szCs w:val="24"/>
        </w:rPr>
        <w:t xml:space="preserve">e a date for the Annual Council </w:t>
      </w:r>
      <w:r w:rsidR="00097F7B" w:rsidRPr="00097F7B">
        <w:rPr>
          <w:szCs w:val="24"/>
        </w:rPr>
        <w:t>meeting</w:t>
      </w:r>
      <w:r w:rsidR="00EC4A58">
        <w:rPr>
          <w:szCs w:val="24"/>
        </w:rPr>
        <w:t xml:space="preserve"> and the Annual Parish meeting</w:t>
      </w:r>
      <w:r w:rsidR="00097F7B" w:rsidRPr="00097F7B">
        <w:rPr>
          <w:szCs w:val="24"/>
        </w:rPr>
        <w:t>.</w:t>
      </w:r>
    </w:p>
    <w:p w:rsidR="00EC4A58" w:rsidRPr="00EC4A58" w:rsidRDefault="00EC4A58" w:rsidP="00EC4A58">
      <w:pPr>
        <w:pStyle w:val="ListParagraph"/>
        <w:spacing w:after="120"/>
        <w:ind w:left="862"/>
        <w:jc w:val="both"/>
        <w:rPr>
          <w:sz w:val="12"/>
          <w:szCs w:val="12"/>
        </w:rPr>
      </w:pPr>
    </w:p>
    <w:p w:rsidR="00097F7B" w:rsidRDefault="00097F7B" w:rsidP="00097F7B">
      <w:pPr>
        <w:pStyle w:val="ListParagraph"/>
        <w:numPr>
          <w:ilvl w:val="0"/>
          <w:numId w:val="2"/>
        </w:numPr>
        <w:spacing w:after="120"/>
        <w:jc w:val="both"/>
        <w:rPr>
          <w:b/>
          <w:szCs w:val="24"/>
        </w:rPr>
      </w:pPr>
      <w:r>
        <w:rPr>
          <w:b/>
          <w:szCs w:val="24"/>
        </w:rPr>
        <w:t>Dates of meetings for next financial year.</w:t>
      </w:r>
    </w:p>
    <w:p w:rsidR="00097F7B" w:rsidRPr="00097F7B" w:rsidRDefault="00097F7B" w:rsidP="00097F7B">
      <w:pPr>
        <w:pStyle w:val="ListParagraph"/>
        <w:spacing w:after="120"/>
        <w:ind w:left="862"/>
        <w:jc w:val="both"/>
        <w:rPr>
          <w:szCs w:val="24"/>
        </w:rPr>
      </w:pPr>
      <w:r>
        <w:rPr>
          <w:szCs w:val="24"/>
        </w:rPr>
        <w:t>The Committee to agree</w:t>
      </w:r>
      <w:r w:rsidRPr="00097F7B">
        <w:rPr>
          <w:szCs w:val="24"/>
        </w:rPr>
        <w:t xml:space="preserve"> proposed dates for </w:t>
      </w:r>
      <w:r>
        <w:rPr>
          <w:szCs w:val="24"/>
        </w:rPr>
        <w:t>meetings for</w:t>
      </w:r>
      <w:r w:rsidRPr="00097F7B">
        <w:rPr>
          <w:szCs w:val="24"/>
        </w:rPr>
        <w:t xml:space="preserve"> financial year</w:t>
      </w:r>
      <w:r>
        <w:rPr>
          <w:szCs w:val="24"/>
        </w:rPr>
        <w:t xml:space="preserve"> 2016 - 2017</w:t>
      </w:r>
      <w:r w:rsidRPr="00097F7B">
        <w:rPr>
          <w:szCs w:val="24"/>
        </w:rPr>
        <w:t>.</w:t>
      </w:r>
    </w:p>
    <w:p w:rsidR="0051203B" w:rsidRPr="00943CBE" w:rsidRDefault="0051203B" w:rsidP="00943CBE">
      <w:pPr>
        <w:pStyle w:val="ListParagraph"/>
        <w:spacing w:after="120"/>
        <w:ind w:left="862"/>
        <w:jc w:val="both"/>
        <w:rPr>
          <w:sz w:val="12"/>
          <w:szCs w:val="12"/>
        </w:rPr>
      </w:pPr>
    </w:p>
    <w:p w:rsidR="00EC4A58" w:rsidRDefault="00EC4A58" w:rsidP="00EC4A58">
      <w:pPr>
        <w:pStyle w:val="ListParagraph"/>
        <w:numPr>
          <w:ilvl w:val="0"/>
          <w:numId w:val="2"/>
        </w:numPr>
        <w:spacing w:after="120"/>
        <w:jc w:val="both"/>
        <w:rPr>
          <w:b/>
          <w:szCs w:val="24"/>
        </w:rPr>
      </w:pPr>
      <w:r>
        <w:rPr>
          <w:b/>
          <w:szCs w:val="24"/>
        </w:rPr>
        <w:t>Planning Applications</w:t>
      </w:r>
    </w:p>
    <w:p w:rsidR="00EC4A58" w:rsidRDefault="00EC4A58" w:rsidP="0059138A">
      <w:pPr>
        <w:pStyle w:val="ListParagraph"/>
        <w:spacing w:after="240"/>
        <w:jc w:val="both"/>
        <w:rPr>
          <w:szCs w:val="24"/>
        </w:rPr>
      </w:pPr>
      <w:r>
        <w:rPr>
          <w:b/>
          <w:szCs w:val="24"/>
        </w:rPr>
        <w:t xml:space="preserve">   </w:t>
      </w:r>
      <w:r w:rsidRPr="00170CC8">
        <w:rPr>
          <w:szCs w:val="24"/>
        </w:rPr>
        <w:t xml:space="preserve">Councillors to discuss </w:t>
      </w:r>
      <w:r>
        <w:rPr>
          <w:szCs w:val="24"/>
        </w:rPr>
        <w:t xml:space="preserve">the following </w:t>
      </w:r>
      <w:r w:rsidRPr="00170CC8">
        <w:rPr>
          <w:szCs w:val="24"/>
        </w:rPr>
        <w:t>planni</w:t>
      </w:r>
      <w:r>
        <w:rPr>
          <w:szCs w:val="24"/>
        </w:rPr>
        <w:t xml:space="preserve">ng applications:- </w:t>
      </w:r>
    </w:p>
    <w:p w:rsidR="0059138A" w:rsidRPr="0059138A" w:rsidRDefault="0059138A" w:rsidP="0059138A">
      <w:pPr>
        <w:pStyle w:val="ListParagraph"/>
        <w:spacing w:after="240"/>
        <w:jc w:val="both"/>
        <w:rPr>
          <w:sz w:val="12"/>
          <w:szCs w:val="12"/>
        </w:rPr>
      </w:pPr>
    </w:p>
    <w:p w:rsidR="002E7603" w:rsidRPr="00450004" w:rsidRDefault="002E7603" w:rsidP="00EC4A58">
      <w:pPr>
        <w:pStyle w:val="ListParagraph"/>
        <w:spacing w:after="120"/>
        <w:ind w:firstLine="142"/>
        <w:jc w:val="both"/>
        <w:rPr>
          <w:szCs w:val="24"/>
          <w:u w:val="single"/>
        </w:rPr>
      </w:pPr>
      <w:r w:rsidRPr="00450004">
        <w:rPr>
          <w:szCs w:val="24"/>
          <w:u w:val="single"/>
        </w:rPr>
        <w:t xml:space="preserve">TWC/2016/0096 </w:t>
      </w:r>
    </w:p>
    <w:p w:rsidR="002E7603" w:rsidRDefault="002E7603" w:rsidP="00EC4A58">
      <w:pPr>
        <w:pStyle w:val="ListParagraph"/>
        <w:spacing w:after="120"/>
        <w:ind w:firstLine="142"/>
        <w:jc w:val="both"/>
        <w:rPr>
          <w:szCs w:val="24"/>
        </w:rPr>
      </w:pPr>
      <w:r>
        <w:rPr>
          <w:szCs w:val="24"/>
        </w:rPr>
        <w:t>Land North East of Wyevale Garden Centre.</w:t>
      </w:r>
    </w:p>
    <w:p w:rsidR="002E7603" w:rsidRDefault="002E7603" w:rsidP="00EC4A58">
      <w:pPr>
        <w:pStyle w:val="ListParagraph"/>
        <w:spacing w:after="120"/>
        <w:ind w:firstLine="142"/>
        <w:jc w:val="both"/>
        <w:rPr>
          <w:szCs w:val="24"/>
        </w:rPr>
      </w:pPr>
      <w:r>
        <w:rPr>
          <w:szCs w:val="24"/>
        </w:rPr>
        <w:t>Outline planning application for the construction of up to 430 dwellings</w:t>
      </w:r>
      <w:r w:rsidR="0059138A">
        <w:rPr>
          <w:szCs w:val="24"/>
        </w:rPr>
        <w:t xml:space="preserve"> to include access.</w:t>
      </w:r>
      <w:r>
        <w:rPr>
          <w:szCs w:val="24"/>
        </w:rPr>
        <w:t xml:space="preserve">    </w:t>
      </w:r>
    </w:p>
    <w:p w:rsidR="002E7603" w:rsidRDefault="0059138A" w:rsidP="00EC4A58">
      <w:pPr>
        <w:pStyle w:val="ListParagraph"/>
        <w:spacing w:after="120"/>
        <w:ind w:firstLine="142"/>
        <w:jc w:val="both"/>
        <w:rPr>
          <w:szCs w:val="24"/>
        </w:rPr>
      </w:pPr>
      <w:r>
        <w:rPr>
          <w:szCs w:val="24"/>
        </w:rPr>
        <w:t>Applicant:  Mr D J Gwynne and Mr P Ward</w:t>
      </w:r>
    </w:p>
    <w:p w:rsidR="0059138A" w:rsidRDefault="0059138A" w:rsidP="00EC4A58">
      <w:pPr>
        <w:pStyle w:val="ListParagraph"/>
        <w:spacing w:after="120"/>
        <w:ind w:firstLine="142"/>
        <w:jc w:val="both"/>
        <w:rPr>
          <w:sz w:val="12"/>
          <w:szCs w:val="12"/>
        </w:rPr>
      </w:pPr>
    </w:p>
    <w:p w:rsidR="00450004" w:rsidRDefault="00450004" w:rsidP="00EC4A58">
      <w:pPr>
        <w:pStyle w:val="ListParagraph"/>
        <w:spacing w:after="120"/>
        <w:ind w:firstLine="142"/>
        <w:jc w:val="both"/>
        <w:rPr>
          <w:sz w:val="12"/>
          <w:szCs w:val="12"/>
        </w:rPr>
      </w:pPr>
    </w:p>
    <w:p w:rsidR="00450004" w:rsidRDefault="00450004" w:rsidP="00EC4A58">
      <w:pPr>
        <w:pStyle w:val="ListParagraph"/>
        <w:spacing w:after="120"/>
        <w:ind w:firstLine="142"/>
        <w:jc w:val="both"/>
        <w:rPr>
          <w:sz w:val="12"/>
          <w:szCs w:val="12"/>
        </w:rPr>
      </w:pPr>
    </w:p>
    <w:p w:rsidR="001F58F0" w:rsidRPr="00450004" w:rsidRDefault="001F58F0" w:rsidP="001F58F0">
      <w:pPr>
        <w:spacing w:after="0"/>
        <w:ind w:left="142" w:firstLine="720"/>
        <w:rPr>
          <w:rFonts w:cs="Arial"/>
          <w:bCs/>
          <w:u w:val="single"/>
        </w:rPr>
      </w:pPr>
      <w:r w:rsidRPr="00450004">
        <w:rPr>
          <w:rFonts w:cs="Arial"/>
          <w:bCs/>
          <w:u w:val="single"/>
        </w:rPr>
        <w:lastRenderedPageBreak/>
        <w:t>TWC/2016/0143</w:t>
      </w:r>
    </w:p>
    <w:p w:rsidR="001F58F0" w:rsidRDefault="001F58F0" w:rsidP="001F58F0">
      <w:pPr>
        <w:spacing w:after="0"/>
        <w:ind w:left="142" w:firstLine="720"/>
        <w:rPr>
          <w:rFonts w:cs="Arial"/>
          <w:bCs/>
        </w:rPr>
      </w:pPr>
      <w:r>
        <w:rPr>
          <w:rFonts w:cs="Arial"/>
          <w:bCs/>
        </w:rPr>
        <w:t>Kirkham, 22 Church Road, Lilleshall</w:t>
      </w:r>
    </w:p>
    <w:p w:rsidR="001F58F0" w:rsidRDefault="001F58F0" w:rsidP="001F58F0">
      <w:pPr>
        <w:spacing w:after="0"/>
        <w:ind w:left="142" w:firstLine="720"/>
        <w:rPr>
          <w:rFonts w:cs="Arial"/>
          <w:bCs/>
        </w:rPr>
      </w:pPr>
      <w:r>
        <w:rPr>
          <w:rFonts w:cs="Arial"/>
          <w:bCs/>
        </w:rPr>
        <w:t>Single storey rear extension</w:t>
      </w:r>
    </w:p>
    <w:p w:rsidR="001F58F0" w:rsidRPr="001F58F0" w:rsidRDefault="001F58F0" w:rsidP="001F58F0">
      <w:pPr>
        <w:spacing w:after="0"/>
        <w:ind w:left="142" w:firstLine="720"/>
        <w:rPr>
          <w:rFonts w:cs="Arial"/>
        </w:rPr>
      </w:pPr>
      <w:r>
        <w:rPr>
          <w:rFonts w:cs="Arial"/>
          <w:bCs/>
        </w:rPr>
        <w:t xml:space="preserve">Applicant: Ms Del </w:t>
      </w:r>
      <w:proofErr w:type="spellStart"/>
      <w:r>
        <w:rPr>
          <w:rFonts w:cs="Arial"/>
          <w:bCs/>
        </w:rPr>
        <w:t>Manso</w:t>
      </w:r>
      <w:proofErr w:type="spellEnd"/>
    </w:p>
    <w:p w:rsidR="0059138A" w:rsidRPr="0059138A" w:rsidRDefault="001F58F0" w:rsidP="001F58F0">
      <w:pPr>
        <w:pStyle w:val="ListParagraph"/>
        <w:spacing w:after="120"/>
        <w:ind w:firstLine="142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1C44DE">
        <w:rPr>
          <w:sz w:val="12"/>
          <w:szCs w:val="12"/>
        </w:rPr>
        <w:t>‘</w:t>
      </w:r>
    </w:p>
    <w:p w:rsidR="00EC4A58" w:rsidRPr="006D4A01" w:rsidRDefault="001F58F0" w:rsidP="00EC4A58">
      <w:pPr>
        <w:pStyle w:val="ListParagraph"/>
        <w:spacing w:after="120"/>
        <w:ind w:firstLine="142"/>
        <w:jc w:val="both"/>
        <w:rPr>
          <w:rFonts w:cs="Arial"/>
          <w:u w:val="single"/>
        </w:rPr>
      </w:pPr>
      <w:r w:rsidRPr="006D4A01">
        <w:rPr>
          <w:rFonts w:cs="Arial"/>
          <w:u w:val="single"/>
        </w:rPr>
        <w:t>TWC/2016</w:t>
      </w:r>
      <w:r w:rsidR="00EC4A58" w:rsidRPr="006D4A01">
        <w:rPr>
          <w:rFonts w:cs="Arial"/>
          <w:u w:val="single"/>
        </w:rPr>
        <w:t>/</w:t>
      </w:r>
      <w:r w:rsidR="0059138A" w:rsidRPr="006D4A01">
        <w:rPr>
          <w:rFonts w:cs="Arial"/>
          <w:u w:val="single"/>
        </w:rPr>
        <w:t>0186</w:t>
      </w:r>
    </w:p>
    <w:p w:rsidR="0059138A" w:rsidRPr="00D22EEB" w:rsidRDefault="0059138A" w:rsidP="0059138A">
      <w:pPr>
        <w:pStyle w:val="ListParagraph"/>
        <w:spacing w:after="0"/>
        <w:ind w:left="862"/>
        <w:rPr>
          <w:rFonts w:cs="Arial"/>
          <w:bCs/>
        </w:rPr>
      </w:pPr>
      <w:r w:rsidRPr="00D22EEB">
        <w:rPr>
          <w:rFonts w:cs="Arial"/>
          <w:bCs/>
        </w:rPr>
        <w:t xml:space="preserve">Brockton </w:t>
      </w:r>
      <w:proofErr w:type="spellStart"/>
      <w:r w:rsidRPr="00D22EEB">
        <w:rPr>
          <w:rFonts w:cs="Arial"/>
          <w:bCs/>
        </w:rPr>
        <w:t>Leasows</w:t>
      </w:r>
      <w:proofErr w:type="spellEnd"/>
      <w:r w:rsidRPr="00D22EEB">
        <w:rPr>
          <w:rFonts w:cs="Arial"/>
          <w:bCs/>
        </w:rPr>
        <w:t xml:space="preserve"> Manor, Wellington Road, Lilleshall</w:t>
      </w:r>
      <w:r w:rsidRPr="00D22EEB">
        <w:rPr>
          <w:rFonts w:cs="Arial"/>
          <w:bCs/>
        </w:rPr>
        <w:br/>
        <w:t>Conversion of stable block into a 3 bedroom dwelling to include single storey link extension and raising the roof, provision of vehicle parking area and amenity space.</w:t>
      </w:r>
    </w:p>
    <w:p w:rsidR="0059138A" w:rsidRDefault="0059138A" w:rsidP="001F58F0">
      <w:pPr>
        <w:spacing w:after="0"/>
        <w:ind w:left="142" w:firstLine="720"/>
        <w:rPr>
          <w:rFonts w:cs="Arial"/>
          <w:bCs/>
        </w:rPr>
      </w:pPr>
      <w:r w:rsidRPr="001F58F0">
        <w:rPr>
          <w:rFonts w:cs="Arial"/>
          <w:bCs/>
        </w:rPr>
        <w:t xml:space="preserve">Applicant:  Helen </w:t>
      </w:r>
      <w:r w:rsidR="001F58F0" w:rsidRPr="001F58F0">
        <w:rPr>
          <w:rFonts w:cs="Arial"/>
          <w:bCs/>
        </w:rPr>
        <w:t>Marley</w:t>
      </w:r>
    </w:p>
    <w:p w:rsidR="00943CBE" w:rsidRPr="0059138A" w:rsidRDefault="00943CBE" w:rsidP="00943CBE">
      <w:pPr>
        <w:pStyle w:val="ListParagraph"/>
        <w:spacing w:after="120"/>
        <w:ind w:left="862"/>
        <w:jc w:val="both"/>
        <w:rPr>
          <w:sz w:val="12"/>
          <w:szCs w:val="12"/>
        </w:rPr>
      </w:pPr>
    </w:p>
    <w:p w:rsidR="0035008C" w:rsidRPr="002E7603" w:rsidRDefault="0035008C" w:rsidP="00E469C6">
      <w:pPr>
        <w:pStyle w:val="ListParagraph"/>
        <w:numPr>
          <w:ilvl w:val="0"/>
          <w:numId w:val="2"/>
        </w:numPr>
        <w:spacing w:after="120"/>
        <w:jc w:val="both"/>
        <w:rPr>
          <w:szCs w:val="24"/>
        </w:rPr>
      </w:pPr>
      <w:r>
        <w:rPr>
          <w:b/>
          <w:szCs w:val="24"/>
        </w:rPr>
        <w:t>Planning Appeal update</w:t>
      </w:r>
    </w:p>
    <w:p w:rsidR="001F58F0" w:rsidRPr="001F58F0" w:rsidRDefault="002E7603" w:rsidP="002E7603">
      <w:pPr>
        <w:pStyle w:val="ListParagraph"/>
        <w:spacing w:after="120"/>
        <w:ind w:left="862"/>
        <w:jc w:val="both"/>
        <w:rPr>
          <w:szCs w:val="24"/>
        </w:rPr>
      </w:pPr>
      <w:r w:rsidRPr="001F58F0">
        <w:rPr>
          <w:szCs w:val="24"/>
        </w:rPr>
        <w:t>TW</w:t>
      </w:r>
      <w:r w:rsidR="001F58F0" w:rsidRPr="001F58F0">
        <w:rPr>
          <w:szCs w:val="24"/>
        </w:rPr>
        <w:t>C/2014/0532 and TWC/2014/0434</w:t>
      </w:r>
    </w:p>
    <w:p w:rsidR="002E7603" w:rsidRPr="001F58F0" w:rsidRDefault="002E7603" w:rsidP="002E7603">
      <w:pPr>
        <w:pStyle w:val="ListParagraph"/>
        <w:spacing w:after="120"/>
        <w:ind w:left="862"/>
        <w:jc w:val="both"/>
        <w:rPr>
          <w:szCs w:val="24"/>
        </w:rPr>
      </w:pPr>
      <w:r w:rsidRPr="001F58F0">
        <w:rPr>
          <w:szCs w:val="24"/>
        </w:rPr>
        <w:t>Land adjacent to The Croft, Lilleshall, Shropshire.</w:t>
      </w:r>
    </w:p>
    <w:p w:rsidR="00170CC8" w:rsidRDefault="00170CC8" w:rsidP="00943CBE">
      <w:pPr>
        <w:pStyle w:val="ListParagraph"/>
        <w:spacing w:after="120"/>
        <w:ind w:left="862"/>
        <w:jc w:val="both"/>
        <w:rPr>
          <w:b/>
          <w:sz w:val="12"/>
          <w:szCs w:val="12"/>
        </w:rPr>
      </w:pPr>
    </w:p>
    <w:p w:rsidR="00F24064" w:rsidRPr="00943CBE" w:rsidRDefault="00170CC8" w:rsidP="00943CBE">
      <w:pPr>
        <w:pStyle w:val="ListParagraph"/>
        <w:numPr>
          <w:ilvl w:val="0"/>
          <w:numId w:val="2"/>
        </w:numPr>
        <w:spacing w:after="120"/>
        <w:jc w:val="both"/>
        <w:rPr>
          <w:b/>
          <w:szCs w:val="24"/>
        </w:rPr>
      </w:pPr>
      <w:r>
        <w:rPr>
          <w:b/>
          <w:szCs w:val="24"/>
        </w:rPr>
        <w:t>G</w:t>
      </w:r>
      <w:r w:rsidR="00F24064" w:rsidRPr="00943CBE">
        <w:rPr>
          <w:b/>
          <w:szCs w:val="24"/>
        </w:rPr>
        <w:t>rants</w:t>
      </w:r>
    </w:p>
    <w:p w:rsidR="0051203B" w:rsidRPr="00E62060" w:rsidRDefault="00170CC8" w:rsidP="00E62060">
      <w:pPr>
        <w:pStyle w:val="ListParagraph"/>
        <w:spacing w:after="360"/>
        <w:jc w:val="both"/>
        <w:rPr>
          <w:sz w:val="12"/>
          <w:szCs w:val="12"/>
        </w:rPr>
      </w:pPr>
      <w:r>
        <w:rPr>
          <w:szCs w:val="24"/>
        </w:rPr>
        <w:t xml:space="preserve">   </w:t>
      </w:r>
      <w:r w:rsidR="00F24064">
        <w:rPr>
          <w:szCs w:val="24"/>
        </w:rPr>
        <w:t xml:space="preserve">To </w:t>
      </w:r>
      <w:r w:rsidR="00EC4A58">
        <w:rPr>
          <w:szCs w:val="24"/>
        </w:rPr>
        <w:t>discuss any</w:t>
      </w:r>
      <w:r w:rsidR="00F24064">
        <w:rPr>
          <w:szCs w:val="24"/>
        </w:rPr>
        <w:t xml:space="preserve"> grant</w:t>
      </w:r>
      <w:r w:rsidR="00EC4A58">
        <w:rPr>
          <w:szCs w:val="24"/>
        </w:rPr>
        <w:t>s</w:t>
      </w:r>
      <w:r w:rsidR="00F24064">
        <w:rPr>
          <w:szCs w:val="24"/>
        </w:rPr>
        <w:t xml:space="preserve"> applications received:</w:t>
      </w:r>
    </w:p>
    <w:p w:rsidR="009A6ABF" w:rsidRPr="00170CC8" w:rsidRDefault="009A6ABF" w:rsidP="009A6ABF">
      <w:pPr>
        <w:pStyle w:val="ListParagraph"/>
        <w:spacing w:after="120"/>
        <w:jc w:val="both"/>
        <w:rPr>
          <w:b/>
          <w:sz w:val="12"/>
          <w:szCs w:val="12"/>
        </w:rPr>
      </w:pPr>
    </w:p>
    <w:p w:rsidR="00AC1888" w:rsidRDefault="000E7E55" w:rsidP="00527102">
      <w:pPr>
        <w:pStyle w:val="ListParagraph"/>
        <w:numPr>
          <w:ilvl w:val="0"/>
          <w:numId w:val="2"/>
        </w:numPr>
        <w:spacing w:after="120"/>
        <w:jc w:val="both"/>
        <w:rPr>
          <w:b/>
          <w:szCs w:val="24"/>
        </w:rPr>
      </w:pPr>
      <w:r>
        <w:rPr>
          <w:b/>
          <w:szCs w:val="24"/>
        </w:rPr>
        <w:t>Lilleshall Plan</w:t>
      </w:r>
      <w:r w:rsidR="00AC1888">
        <w:rPr>
          <w:b/>
          <w:szCs w:val="24"/>
        </w:rPr>
        <w:t xml:space="preserve"> Update</w:t>
      </w:r>
    </w:p>
    <w:p w:rsidR="00AC1888" w:rsidRPr="00170CC8" w:rsidRDefault="00170CC8" w:rsidP="00AC1888">
      <w:pPr>
        <w:pStyle w:val="ListParagraph"/>
        <w:spacing w:after="120"/>
        <w:jc w:val="both"/>
        <w:rPr>
          <w:szCs w:val="24"/>
        </w:rPr>
      </w:pPr>
      <w:r>
        <w:rPr>
          <w:b/>
          <w:szCs w:val="24"/>
        </w:rPr>
        <w:t xml:space="preserve">  </w:t>
      </w:r>
      <w:r w:rsidR="00AC1888" w:rsidRPr="00170CC8">
        <w:rPr>
          <w:szCs w:val="24"/>
        </w:rPr>
        <w:t xml:space="preserve">Councillor Shaw to update on progress with </w:t>
      </w:r>
      <w:r w:rsidR="006D4A01">
        <w:rPr>
          <w:szCs w:val="24"/>
        </w:rPr>
        <w:t xml:space="preserve">the </w:t>
      </w:r>
      <w:r w:rsidR="00AC1888" w:rsidRPr="00170CC8">
        <w:rPr>
          <w:szCs w:val="24"/>
        </w:rPr>
        <w:t>Lilleshall Plan.</w:t>
      </w:r>
    </w:p>
    <w:p w:rsidR="00AC1888" w:rsidRPr="00170CC8" w:rsidRDefault="00AC1888" w:rsidP="00AC1888">
      <w:pPr>
        <w:pStyle w:val="ListParagraph"/>
        <w:spacing w:after="120"/>
        <w:jc w:val="both"/>
        <w:rPr>
          <w:b/>
          <w:sz w:val="12"/>
          <w:szCs w:val="12"/>
        </w:rPr>
      </w:pPr>
    </w:p>
    <w:p w:rsidR="009A6ABF" w:rsidRDefault="000E7E55" w:rsidP="00527102">
      <w:pPr>
        <w:pStyle w:val="ListParagraph"/>
        <w:numPr>
          <w:ilvl w:val="0"/>
          <w:numId w:val="2"/>
        </w:numPr>
        <w:spacing w:after="120"/>
        <w:jc w:val="both"/>
        <w:rPr>
          <w:b/>
          <w:szCs w:val="24"/>
        </w:rPr>
      </w:pPr>
      <w:r>
        <w:rPr>
          <w:b/>
          <w:szCs w:val="24"/>
        </w:rPr>
        <w:t>Queen’s Birthday Celebration</w:t>
      </w:r>
    </w:p>
    <w:p w:rsidR="000E7E55" w:rsidRDefault="000E7E55" w:rsidP="000E7E55">
      <w:pPr>
        <w:pStyle w:val="ListParagraph"/>
        <w:spacing w:after="240"/>
        <w:ind w:left="862"/>
        <w:jc w:val="both"/>
        <w:rPr>
          <w:szCs w:val="24"/>
        </w:rPr>
      </w:pPr>
      <w:r w:rsidRPr="000E7E55">
        <w:rPr>
          <w:szCs w:val="24"/>
        </w:rPr>
        <w:t>Linda Parker to update on</w:t>
      </w:r>
      <w:r w:rsidR="00F204D4">
        <w:rPr>
          <w:szCs w:val="24"/>
        </w:rPr>
        <w:t xml:space="preserve"> celebration</w:t>
      </w:r>
      <w:r w:rsidRPr="000E7E55">
        <w:rPr>
          <w:szCs w:val="24"/>
        </w:rPr>
        <w:t xml:space="preserve"> plans.</w:t>
      </w:r>
    </w:p>
    <w:p w:rsidR="000E7E55" w:rsidRPr="000E7E55" w:rsidRDefault="000E7E55" w:rsidP="000E7E55">
      <w:pPr>
        <w:pStyle w:val="ListParagraph"/>
        <w:spacing w:after="240"/>
        <w:ind w:left="862"/>
        <w:jc w:val="both"/>
        <w:rPr>
          <w:sz w:val="12"/>
          <w:szCs w:val="12"/>
        </w:rPr>
      </w:pPr>
    </w:p>
    <w:p w:rsidR="00F204D4" w:rsidRPr="00F204D4" w:rsidRDefault="00EC4A58" w:rsidP="00F204D4">
      <w:pPr>
        <w:pStyle w:val="ListParagraph"/>
        <w:numPr>
          <w:ilvl w:val="0"/>
          <w:numId w:val="2"/>
        </w:numPr>
        <w:spacing w:after="120"/>
        <w:jc w:val="both"/>
        <w:rPr>
          <w:b/>
          <w:szCs w:val="24"/>
        </w:rPr>
      </w:pPr>
      <w:r>
        <w:rPr>
          <w:b/>
          <w:szCs w:val="24"/>
        </w:rPr>
        <w:t>Finance update</w:t>
      </w:r>
    </w:p>
    <w:p w:rsidR="000E7E55" w:rsidRDefault="00F204D4" w:rsidP="00F204D4">
      <w:pPr>
        <w:pStyle w:val="ListParagraph"/>
        <w:spacing w:after="240"/>
        <w:ind w:left="862"/>
        <w:jc w:val="both"/>
        <w:rPr>
          <w:szCs w:val="24"/>
        </w:rPr>
      </w:pPr>
      <w:r w:rsidRPr="00F204D4">
        <w:rPr>
          <w:szCs w:val="24"/>
        </w:rPr>
        <w:t>C</w:t>
      </w:r>
      <w:r>
        <w:rPr>
          <w:szCs w:val="24"/>
        </w:rPr>
        <w:t>ommittee to receive bank statements and financial update for January/February 2016</w:t>
      </w:r>
      <w:r w:rsidRPr="00F204D4">
        <w:rPr>
          <w:szCs w:val="24"/>
        </w:rPr>
        <w:t>.</w:t>
      </w:r>
    </w:p>
    <w:p w:rsidR="00F204D4" w:rsidRPr="00F204D4" w:rsidRDefault="00F204D4" w:rsidP="00F204D4">
      <w:pPr>
        <w:pStyle w:val="ListParagraph"/>
        <w:spacing w:after="240"/>
        <w:ind w:left="862"/>
        <w:jc w:val="both"/>
        <w:rPr>
          <w:sz w:val="12"/>
          <w:szCs w:val="12"/>
        </w:rPr>
      </w:pPr>
    </w:p>
    <w:p w:rsidR="009A6ABF" w:rsidRPr="000E7E55" w:rsidRDefault="000E7E55" w:rsidP="000E7E55">
      <w:pPr>
        <w:pStyle w:val="ListParagraph"/>
        <w:numPr>
          <w:ilvl w:val="0"/>
          <w:numId w:val="2"/>
        </w:numPr>
        <w:spacing w:after="120"/>
        <w:jc w:val="both"/>
        <w:rPr>
          <w:b/>
          <w:szCs w:val="24"/>
        </w:rPr>
      </w:pPr>
      <w:r w:rsidRPr="000E7E55">
        <w:rPr>
          <w:b/>
          <w:szCs w:val="24"/>
        </w:rPr>
        <w:t>Relocation of the Silver</w:t>
      </w:r>
      <w:r w:rsidR="009A6ABF" w:rsidRPr="000E7E55">
        <w:rPr>
          <w:b/>
          <w:szCs w:val="24"/>
        </w:rPr>
        <w:t xml:space="preserve"> Rose Bowl</w:t>
      </w:r>
    </w:p>
    <w:p w:rsidR="0073383E" w:rsidRPr="000E7E55" w:rsidRDefault="000E7E55" w:rsidP="0073383E">
      <w:pPr>
        <w:pStyle w:val="ListParagraph"/>
        <w:spacing w:after="120"/>
        <w:ind w:left="862"/>
        <w:jc w:val="both"/>
        <w:rPr>
          <w:szCs w:val="24"/>
        </w:rPr>
      </w:pPr>
      <w:r w:rsidRPr="000E7E55">
        <w:rPr>
          <w:szCs w:val="24"/>
        </w:rPr>
        <w:t>Update on the decision</w:t>
      </w:r>
      <w:r w:rsidR="0073383E" w:rsidRPr="000E7E55">
        <w:rPr>
          <w:szCs w:val="24"/>
        </w:rPr>
        <w:t xml:space="preserve"> to re-locate</w:t>
      </w:r>
      <w:r w:rsidRPr="000E7E55">
        <w:rPr>
          <w:szCs w:val="24"/>
        </w:rPr>
        <w:t xml:space="preserve"> </w:t>
      </w:r>
      <w:r>
        <w:rPr>
          <w:szCs w:val="24"/>
        </w:rPr>
        <w:t xml:space="preserve">the </w:t>
      </w:r>
      <w:r w:rsidRPr="000E7E55">
        <w:rPr>
          <w:szCs w:val="24"/>
        </w:rPr>
        <w:t>silv</w:t>
      </w:r>
      <w:r w:rsidR="006D4A01">
        <w:rPr>
          <w:szCs w:val="24"/>
        </w:rPr>
        <w:t>er rose bowl.</w:t>
      </w:r>
    </w:p>
    <w:p w:rsidR="00AC1888" w:rsidRPr="0073383E" w:rsidRDefault="00AC1888" w:rsidP="00AC1888">
      <w:pPr>
        <w:pStyle w:val="ListParagraph"/>
        <w:rPr>
          <w:b/>
          <w:sz w:val="12"/>
          <w:szCs w:val="12"/>
        </w:rPr>
      </w:pPr>
    </w:p>
    <w:p w:rsidR="002B63D4" w:rsidRPr="0073383E" w:rsidRDefault="0073383E" w:rsidP="0073383E">
      <w:pPr>
        <w:pStyle w:val="ListParagraph"/>
        <w:numPr>
          <w:ilvl w:val="0"/>
          <w:numId w:val="2"/>
        </w:numPr>
        <w:spacing w:after="120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2B63D4" w:rsidRPr="007F7B07">
        <w:rPr>
          <w:b/>
          <w:szCs w:val="24"/>
        </w:rPr>
        <w:t>Corresp</w:t>
      </w:r>
      <w:r w:rsidR="002B63D4" w:rsidRPr="0073383E">
        <w:rPr>
          <w:b/>
          <w:szCs w:val="24"/>
        </w:rPr>
        <w:t>ondence</w:t>
      </w:r>
    </w:p>
    <w:p w:rsidR="0073383E" w:rsidRDefault="0073383E" w:rsidP="0073383E">
      <w:pPr>
        <w:pStyle w:val="ListParagraph"/>
        <w:spacing w:after="120"/>
        <w:jc w:val="both"/>
        <w:rPr>
          <w:szCs w:val="24"/>
        </w:rPr>
      </w:pPr>
      <w:r>
        <w:rPr>
          <w:szCs w:val="24"/>
        </w:rPr>
        <w:t xml:space="preserve">    </w:t>
      </w:r>
      <w:r w:rsidR="002B63D4">
        <w:rPr>
          <w:szCs w:val="24"/>
        </w:rPr>
        <w:t>To receive items of correspondence.</w:t>
      </w:r>
    </w:p>
    <w:p w:rsidR="0073383E" w:rsidRPr="00CD7560" w:rsidRDefault="0073383E" w:rsidP="0073383E">
      <w:pPr>
        <w:pStyle w:val="ListParagraph"/>
        <w:spacing w:after="120"/>
        <w:jc w:val="both"/>
        <w:rPr>
          <w:sz w:val="12"/>
          <w:szCs w:val="12"/>
        </w:rPr>
      </w:pPr>
    </w:p>
    <w:p w:rsidR="002B63D4" w:rsidRPr="0073383E" w:rsidRDefault="0073383E" w:rsidP="0073383E">
      <w:pPr>
        <w:pStyle w:val="ListParagraph"/>
        <w:numPr>
          <w:ilvl w:val="0"/>
          <w:numId w:val="2"/>
        </w:numPr>
        <w:spacing w:after="120"/>
        <w:jc w:val="both"/>
        <w:rPr>
          <w:szCs w:val="24"/>
        </w:rPr>
      </w:pPr>
      <w:r>
        <w:rPr>
          <w:b/>
          <w:szCs w:val="24"/>
        </w:rPr>
        <w:t xml:space="preserve"> </w:t>
      </w:r>
      <w:r w:rsidR="002B63D4" w:rsidRPr="0073383E">
        <w:rPr>
          <w:b/>
          <w:szCs w:val="24"/>
        </w:rPr>
        <w:t>Date of Next Meeting</w:t>
      </w:r>
    </w:p>
    <w:p w:rsidR="002B63D4" w:rsidRDefault="0073383E" w:rsidP="002B63D4">
      <w:pPr>
        <w:spacing w:after="0"/>
        <w:ind w:left="720"/>
        <w:jc w:val="both"/>
        <w:rPr>
          <w:szCs w:val="24"/>
        </w:rPr>
      </w:pPr>
      <w:r>
        <w:rPr>
          <w:szCs w:val="24"/>
        </w:rPr>
        <w:t xml:space="preserve">    </w:t>
      </w:r>
      <w:r w:rsidR="0020660D">
        <w:rPr>
          <w:szCs w:val="24"/>
        </w:rPr>
        <w:t>Monday 4</w:t>
      </w:r>
      <w:r w:rsidR="0020660D" w:rsidRPr="0020660D">
        <w:rPr>
          <w:szCs w:val="24"/>
          <w:vertAlign w:val="superscript"/>
        </w:rPr>
        <w:t>th</w:t>
      </w:r>
      <w:r w:rsidR="0020660D">
        <w:rPr>
          <w:szCs w:val="24"/>
        </w:rPr>
        <w:t xml:space="preserve"> April</w:t>
      </w:r>
      <w:r w:rsidR="00CE0033">
        <w:rPr>
          <w:szCs w:val="24"/>
        </w:rPr>
        <w:t xml:space="preserve"> 2016</w:t>
      </w:r>
      <w:r w:rsidR="002B63D4">
        <w:rPr>
          <w:szCs w:val="24"/>
        </w:rPr>
        <w:t xml:space="preserve"> at 7pm</w:t>
      </w:r>
    </w:p>
    <w:p w:rsidR="002B63D4" w:rsidRDefault="0073383E" w:rsidP="002B63D4">
      <w:pPr>
        <w:ind w:left="720"/>
        <w:jc w:val="both"/>
        <w:rPr>
          <w:szCs w:val="24"/>
        </w:rPr>
      </w:pPr>
      <w:r>
        <w:rPr>
          <w:szCs w:val="24"/>
        </w:rPr>
        <w:t xml:space="preserve">    </w:t>
      </w:r>
      <w:r w:rsidR="002B63D4">
        <w:rPr>
          <w:szCs w:val="24"/>
        </w:rPr>
        <w:t>Lilleshall Memorial Hall</w:t>
      </w:r>
    </w:p>
    <w:p w:rsidR="000E7E55" w:rsidRDefault="000E7E55" w:rsidP="000E7E55">
      <w:pPr>
        <w:pStyle w:val="ListParagraph"/>
        <w:spacing w:after="0"/>
        <w:ind w:left="862"/>
        <w:jc w:val="both"/>
        <w:rPr>
          <w:szCs w:val="24"/>
        </w:rPr>
      </w:pPr>
    </w:p>
    <w:p w:rsidR="001907AB" w:rsidRDefault="001907AB" w:rsidP="008D36FF">
      <w:pPr>
        <w:rPr>
          <w:szCs w:val="24"/>
        </w:rPr>
      </w:pPr>
      <w:r>
        <w:rPr>
          <w:szCs w:val="24"/>
        </w:rPr>
        <w:t>.</w:t>
      </w:r>
    </w:p>
    <w:p w:rsidR="008D36FF" w:rsidRPr="00D05C19" w:rsidRDefault="00524DE4" w:rsidP="00F43F76">
      <w:pPr>
        <w:spacing w:after="120"/>
        <w:rPr>
          <w:sz w:val="24"/>
          <w:szCs w:val="24"/>
        </w:rPr>
      </w:pPr>
      <w:r w:rsidRPr="00D05C19">
        <w:rPr>
          <w:sz w:val="24"/>
          <w:szCs w:val="24"/>
        </w:rPr>
        <w:t>Carol Binnington</w:t>
      </w:r>
      <w:r w:rsidR="00F43F76" w:rsidRPr="00D05C19">
        <w:rPr>
          <w:sz w:val="24"/>
          <w:szCs w:val="24"/>
        </w:rPr>
        <w:t xml:space="preserve"> </w:t>
      </w:r>
    </w:p>
    <w:p w:rsidR="008D36FF" w:rsidRPr="007073E1" w:rsidRDefault="008D36FF" w:rsidP="008D36FF">
      <w:pPr>
        <w:rPr>
          <w:sz w:val="24"/>
          <w:szCs w:val="24"/>
        </w:rPr>
      </w:pPr>
      <w:r w:rsidRPr="00D05C19">
        <w:rPr>
          <w:sz w:val="24"/>
          <w:szCs w:val="24"/>
          <w:u w:val="single"/>
        </w:rPr>
        <w:t>Clerk to the Parish Council</w:t>
      </w:r>
      <w:r w:rsidRPr="00D05C19">
        <w:rPr>
          <w:sz w:val="24"/>
          <w:szCs w:val="24"/>
        </w:rPr>
        <w:t xml:space="preserve">  </w:t>
      </w:r>
      <w:r w:rsidRPr="00D05C19">
        <w:rPr>
          <w:sz w:val="24"/>
          <w:szCs w:val="24"/>
        </w:rPr>
        <w:tab/>
      </w:r>
      <w:r w:rsidRPr="00D05C19">
        <w:rPr>
          <w:sz w:val="24"/>
          <w:szCs w:val="24"/>
        </w:rPr>
        <w:tab/>
      </w:r>
      <w:r>
        <w:rPr>
          <w:szCs w:val="24"/>
        </w:rPr>
        <w:tab/>
      </w:r>
    </w:p>
    <w:sectPr w:rsidR="008D36FF" w:rsidRPr="007073E1" w:rsidSect="008A4470">
      <w:pgSz w:w="11906" w:h="16838"/>
      <w:pgMar w:top="851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2E82"/>
    <w:multiLevelType w:val="hybridMultilevel"/>
    <w:tmpl w:val="9774D098"/>
    <w:lvl w:ilvl="0" w:tplc="BF20B76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0EBA"/>
    <w:multiLevelType w:val="hybridMultilevel"/>
    <w:tmpl w:val="29865D0E"/>
    <w:lvl w:ilvl="0" w:tplc="761EC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6E1456"/>
    <w:multiLevelType w:val="hybridMultilevel"/>
    <w:tmpl w:val="179037D8"/>
    <w:lvl w:ilvl="0" w:tplc="AAC82CB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BF11E9"/>
    <w:multiLevelType w:val="multilevel"/>
    <w:tmpl w:val="8368B24E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3053350"/>
    <w:multiLevelType w:val="hybridMultilevel"/>
    <w:tmpl w:val="F89065F0"/>
    <w:lvl w:ilvl="0" w:tplc="A0B27B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0C3A0C"/>
    <w:multiLevelType w:val="hybridMultilevel"/>
    <w:tmpl w:val="B030AE02"/>
    <w:lvl w:ilvl="0" w:tplc="08090013">
      <w:start w:val="1"/>
      <w:numFmt w:val="upperRoman"/>
      <w:lvlText w:val="%1."/>
      <w:lvlJc w:val="righ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B794CFF"/>
    <w:multiLevelType w:val="hybridMultilevel"/>
    <w:tmpl w:val="05FE3048"/>
    <w:lvl w:ilvl="0" w:tplc="08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C95B56"/>
    <w:multiLevelType w:val="hybridMultilevel"/>
    <w:tmpl w:val="9FFCF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230D7"/>
    <w:multiLevelType w:val="hybridMultilevel"/>
    <w:tmpl w:val="8CE6D220"/>
    <w:lvl w:ilvl="0" w:tplc="117E68C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133925"/>
    <w:multiLevelType w:val="hybridMultilevel"/>
    <w:tmpl w:val="53181F78"/>
    <w:lvl w:ilvl="0" w:tplc="C5AC03F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55"/>
    <w:rsid w:val="000079CB"/>
    <w:rsid w:val="00010C59"/>
    <w:rsid w:val="00017818"/>
    <w:rsid w:val="00095905"/>
    <w:rsid w:val="00097F7B"/>
    <w:rsid w:val="000E7E55"/>
    <w:rsid w:val="00113A4D"/>
    <w:rsid w:val="00126DAC"/>
    <w:rsid w:val="00140121"/>
    <w:rsid w:val="00170CC8"/>
    <w:rsid w:val="00184DBD"/>
    <w:rsid w:val="001907AB"/>
    <w:rsid w:val="001C44DE"/>
    <w:rsid w:val="001E5087"/>
    <w:rsid w:val="001F0846"/>
    <w:rsid w:val="001F58F0"/>
    <w:rsid w:val="002040D4"/>
    <w:rsid w:val="0020660D"/>
    <w:rsid w:val="0025264C"/>
    <w:rsid w:val="00255A8E"/>
    <w:rsid w:val="00256C13"/>
    <w:rsid w:val="00272ED3"/>
    <w:rsid w:val="00294C8B"/>
    <w:rsid w:val="002B63D4"/>
    <w:rsid w:val="002D2068"/>
    <w:rsid w:val="002E5105"/>
    <w:rsid w:val="002E7603"/>
    <w:rsid w:val="003358E0"/>
    <w:rsid w:val="0035008C"/>
    <w:rsid w:val="00397406"/>
    <w:rsid w:val="003C7835"/>
    <w:rsid w:val="004019C3"/>
    <w:rsid w:val="004029C9"/>
    <w:rsid w:val="00412913"/>
    <w:rsid w:val="00434E05"/>
    <w:rsid w:val="0044470F"/>
    <w:rsid w:val="00450004"/>
    <w:rsid w:val="004A5CB8"/>
    <w:rsid w:val="004C501E"/>
    <w:rsid w:val="00506D72"/>
    <w:rsid w:val="0051203B"/>
    <w:rsid w:val="00524DE4"/>
    <w:rsid w:val="00527102"/>
    <w:rsid w:val="00543FB9"/>
    <w:rsid w:val="00544C48"/>
    <w:rsid w:val="00563EDB"/>
    <w:rsid w:val="0059138A"/>
    <w:rsid w:val="00601167"/>
    <w:rsid w:val="00622AE1"/>
    <w:rsid w:val="00647DC4"/>
    <w:rsid w:val="006512DE"/>
    <w:rsid w:val="006A4890"/>
    <w:rsid w:val="006C4FF8"/>
    <w:rsid w:val="006D4A01"/>
    <w:rsid w:val="006E60F9"/>
    <w:rsid w:val="007145ED"/>
    <w:rsid w:val="00730C41"/>
    <w:rsid w:val="0073383E"/>
    <w:rsid w:val="00772628"/>
    <w:rsid w:val="007A20EB"/>
    <w:rsid w:val="007A31E2"/>
    <w:rsid w:val="007A6B1B"/>
    <w:rsid w:val="007F7B07"/>
    <w:rsid w:val="008141DD"/>
    <w:rsid w:val="008414CE"/>
    <w:rsid w:val="008A4470"/>
    <w:rsid w:val="008D36FF"/>
    <w:rsid w:val="00900EF4"/>
    <w:rsid w:val="00920525"/>
    <w:rsid w:val="00941C3D"/>
    <w:rsid w:val="00943CBE"/>
    <w:rsid w:val="009A6ABF"/>
    <w:rsid w:val="009C6FB5"/>
    <w:rsid w:val="009D3A87"/>
    <w:rsid w:val="00A0715E"/>
    <w:rsid w:val="00A45492"/>
    <w:rsid w:val="00A75004"/>
    <w:rsid w:val="00A773D1"/>
    <w:rsid w:val="00A84648"/>
    <w:rsid w:val="00A8607E"/>
    <w:rsid w:val="00AC1888"/>
    <w:rsid w:val="00AC2085"/>
    <w:rsid w:val="00B00101"/>
    <w:rsid w:val="00B06D66"/>
    <w:rsid w:val="00B50145"/>
    <w:rsid w:val="00B55194"/>
    <w:rsid w:val="00B71055"/>
    <w:rsid w:val="00B72A15"/>
    <w:rsid w:val="00B816E3"/>
    <w:rsid w:val="00B919FD"/>
    <w:rsid w:val="00BA0E75"/>
    <w:rsid w:val="00BB40A6"/>
    <w:rsid w:val="00BE046D"/>
    <w:rsid w:val="00BE7D5D"/>
    <w:rsid w:val="00BF349A"/>
    <w:rsid w:val="00C37624"/>
    <w:rsid w:val="00C44E01"/>
    <w:rsid w:val="00C66B99"/>
    <w:rsid w:val="00C91359"/>
    <w:rsid w:val="00CA4570"/>
    <w:rsid w:val="00CD7560"/>
    <w:rsid w:val="00CE0033"/>
    <w:rsid w:val="00CF1467"/>
    <w:rsid w:val="00CF1A66"/>
    <w:rsid w:val="00D05C19"/>
    <w:rsid w:val="00D22EEB"/>
    <w:rsid w:val="00D9533E"/>
    <w:rsid w:val="00DA2525"/>
    <w:rsid w:val="00DB485D"/>
    <w:rsid w:val="00DE3655"/>
    <w:rsid w:val="00E21559"/>
    <w:rsid w:val="00E377FA"/>
    <w:rsid w:val="00E62060"/>
    <w:rsid w:val="00EC03B7"/>
    <w:rsid w:val="00EC4A58"/>
    <w:rsid w:val="00EC7703"/>
    <w:rsid w:val="00F101C1"/>
    <w:rsid w:val="00F204D4"/>
    <w:rsid w:val="00F21C23"/>
    <w:rsid w:val="00F24064"/>
    <w:rsid w:val="00F43F76"/>
    <w:rsid w:val="00F55EE9"/>
    <w:rsid w:val="00F85804"/>
    <w:rsid w:val="00FA2F5F"/>
    <w:rsid w:val="00FB02BB"/>
    <w:rsid w:val="00FC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12E09-C635-4A9D-91BB-545DA2C9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0E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8D36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A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0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20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D36FF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87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D9533E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9C6FB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13A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EE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2EE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5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56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45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38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364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88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4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884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550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934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742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170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054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76212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6082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488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954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587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6039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064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412039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78589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18501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05764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3044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0346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32071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16711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8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3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7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24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51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95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892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92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19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851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908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707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38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712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0660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350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474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428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949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967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597339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4936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98852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33524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86884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635289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1679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37793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7145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60096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lleshallparishcounci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FC25C-99BC-4FD4-BF57-651159D3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Binnington</dc:creator>
  <cp:keywords/>
  <dc:description/>
  <cp:lastModifiedBy>Carol Binnington</cp:lastModifiedBy>
  <cp:revision>11</cp:revision>
  <cp:lastPrinted>2016-03-03T09:55:00Z</cp:lastPrinted>
  <dcterms:created xsi:type="dcterms:W3CDTF">2016-03-02T00:49:00Z</dcterms:created>
  <dcterms:modified xsi:type="dcterms:W3CDTF">2016-03-03T11:56:00Z</dcterms:modified>
</cp:coreProperties>
</file>