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86996" w14:textId="3CFB6DA3" w:rsidR="00E5352B" w:rsidRDefault="6072E03B" w:rsidP="6072E03B">
      <w:pPr>
        <w:jc w:val="center"/>
        <w:rPr>
          <w:rFonts w:ascii="Calibri" w:eastAsia="Calibri" w:hAnsi="Calibri" w:cs="Calibri"/>
          <w:b/>
          <w:bCs/>
          <w:color w:val="000000" w:themeColor="text1"/>
          <w:sz w:val="27"/>
          <w:szCs w:val="27"/>
        </w:rPr>
      </w:pPr>
      <w:r w:rsidRPr="6072E03B">
        <w:rPr>
          <w:rFonts w:ascii="Calibri" w:eastAsia="Calibri" w:hAnsi="Calibri" w:cs="Calibri"/>
          <w:b/>
          <w:bCs/>
          <w:color w:val="000000" w:themeColor="text1"/>
          <w:sz w:val="27"/>
          <w:szCs w:val="27"/>
        </w:rPr>
        <w:t>APCM &amp; PCC</w:t>
      </w:r>
    </w:p>
    <w:p w14:paraId="4D99FAE7" w14:textId="17C20451" w:rsidR="00E5352B" w:rsidRDefault="6072E03B" w:rsidP="6072E03B">
      <w:pPr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6072E03B">
        <w:rPr>
          <w:rFonts w:ascii="Calibri" w:eastAsia="Calibri" w:hAnsi="Calibri" w:cs="Calibri"/>
          <w:color w:val="000000" w:themeColor="text1"/>
          <w:sz w:val="27"/>
          <w:szCs w:val="27"/>
        </w:rPr>
        <w:t>Sunday 24</w:t>
      </w:r>
      <w:r w:rsidRPr="6072E03B">
        <w:rPr>
          <w:rFonts w:ascii="Calibri" w:eastAsia="Calibri" w:hAnsi="Calibri" w:cs="Calibri"/>
          <w:color w:val="000000" w:themeColor="text1"/>
          <w:sz w:val="27"/>
          <w:szCs w:val="27"/>
          <w:vertAlign w:val="superscript"/>
        </w:rPr>
        <w:t>th</w:t>
      </w:r>
      <w:r w:rsidRPr="6072E03B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April 2022, 12 noon at St John’s the Baptist</w:t>
      </w:r>
    </w:p>
    <w:p w14:paraId="51EF44E3" w14:textId="75F4ED00" w:rsidR="00E5352B" w:rsidRDefault="00E5352B" w:rsidP="6072E03B">
      <w:pPr>
        <w:tabs>
          <w:tab w:val="center" w:pos="4680"/>
          <w:tab w:val="right" w:pos="9360"/>
        </w:tabs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31155D3" w14:textId="75B393B1" w:rsidR="00E5352B" w:rsidRDefault="6072E03B" w:rsidP="6072E03B">
      <w:pPr>
        <w:jc w:val="center"/>
      </w:pPr>
      <w:r w:rsidRPr="6072E03B">
        <w:rPr>
          <w:rFonts w:ascii="Calibri" w:eastAsia="Calibri" w:hAnsi="Calibri" w:cs="Calibri"/>
          <w:b/>
          <w:bCs/>
          <w:sz w:val="27"/>
          <w:szCs w:val="27"/>
        </w:rPr>
        <w:t>THE ANNUAL MEETING OF PARISHIONERS</w:t>
      </w:r>
    </w:p>
    <w:p w14:paraId="62BBC401" w14:textId="4D7D775A" w:rsidR="00E5352B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6072E03B">
        <w:rPr>
          <w:rFonts w:ascii="Calibri" w:eastAsia="Calibri" w:hAnsi="Calibri" w:cs="Calibri"/>
          <w:sz w:val="24"/>
          <w:szCs w:val="24"/>
        </w:rPr>
        <w:t>Opening Prayer</w:t>
      </w:r>
    </w:p>
    <w:p w14:paraId="21084C5D" w14:textId="68D6AF41" w:rsidR="00E5352B" w:rsidRDefault="6072E03B" w:rsidP="6072E03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6072E03B">
        <w:rPr>
          <w:rFonts w:ascii="Calibri" w:eastAsia="Calibri" w:hAnsi="Calibri" w:cs="Calibri"/>
          <w:sz w:val="24"/>
          <w:szCs w:val="24"/>
        </w:rPr>
        <w:t>Apologies</w:t>
      </w:r>
    </w:p>
    <w:p w14:paraId="5AFC7F65" w14:textId="3A49F837" w:rsidR="00E5352B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6072E03B">
        <w:rPr>
          <w:rFonts w:ascii="Calibri" w:eastAsia="Calibri" w:hAnsi="Calibri" w:cs="Calibri"/>
          <w:sz w:val="24"/>
          <w:szCs w:val="24"/>
        </w:rPr>
        <w:t>Appointment of Secretary (to record the minutes)</w:t>
      </w:r>
    </w:p>
    <w:p w14:paraId="0EDD26B6" w14:textId="151BDC31" w:rsidR="00E5352B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4481AE1E">
        <w:rPr>
          <w:rFonts w:ascii="Calibri" w:eastAsia="Calibri" w:hAnsi="Calibri" w:cs="Calibri"/>
          <w:sz w:val="24"/>
          <w:szCs w:val="24"/>
        </w:rPr>
        <w:t>Election of Churchwardens</w:t>
      </w:r>
    </w:p>
    <w:p w14:paraId="29044EE3" w14:textId="580017DC" w:rsidR="4481AE1E" w:rsidRDefault="4481AE1E" w:rsidP="4481AE1E">
      <w:pPr>
        <w:jc w:val="center"/>
        <w:rPr>
          <w:rFonts w:ascii="Calibri" w:eastAsia="Calibri" w:hAnsi="Calibri" w:cs="Calibri"/>
          <w:sz w:val="27"/>
          <w:szCs w:val="27"/>
        </w:rPr>
      </w:pPr>
    </w:p>
    <w:p w14:paraId="02988472" w14:textId="5552DD1D" w:rsidR="00E5352B" w:rsidRDefault="6072E03B" w:rsidP="6072E03B">
      <w:pPr>
        <w:jc w:val="center"/>
      </w:pPr>
      <w:r w:rsidRPr="6072E03B">
        <w:rPr>
          <w:rFonts w:ascii="Calibri" w:eastAsia="Calibri" w:hAnsi="Calibri" w:cs="Calibri"/>
          <w:sz w:val="27"/>
          <w:szCs w:val="27"/>
        </w:rPr>
        <w:t xml:space="preserve"> </w:t>
      </w:r>
      <w:r w:rsidRPr="6072E03B">
        <w:rPr>
          <w:rFonts w:ascii="Calibri" w:eastAsia="Calibri" w:hAnsi="Calibri" w:cs="Calibri"/>
          <w:b/>
          <w:bCs/>
          <w:sz w:val="27"/>
          <w:szCs w:val="27"/>
        </w:rPr>
        <w:t>THE ANNUAL PAROCHIAL CHURCH MEETING</w:t>
      </w:r>
    </w:p>
    <w:p w14:paraId="3CC4CAA3" w14:textId="53374D6C" w:rsidR="00E5352B" w:rsidRDefault="6072E03B" w:rsidP="6072E03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6072E03B">
        <w:rPr>
          <w:rFonts w:ascii="Calibri" w:eastAsia="Calibri" w:hAnsi="Calibri" w:cs="Calibri"/>
          <w:sz w:val="24"/>
          <w:szCs w:val="24"/>
        </w:rPr>
        <w:t>Approval of the Minutes 2021 APCM</w:t>
      </w:r>
    </w:p>
    <w:p w14:paraId="44F24658" w14:textId="16DFF3B7" w:rsidR="00E5352B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6072E03B">
        <w:rPr>
          <w:rFonts w:ascii="Calibri" w:eastAsia="Calibri" w:hAnsi="Calibri" w:cs="Calibri"/>
          <w:sz w:val="24"/>
          <w:szCs w:val="24"/>
        </w:rPr>
        <w:t>Matters Arising</w:t>
      </w:r>
    </w:p>
    <w:p w14:paraId="069F3EC4" w14:textId="7EB7CCEA" w:rsidR="00E5352B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6072E03B">
        <w:rPr>
          <w:rFonts w:ascii="Calibri" w:eastAsia="Calibri" w:hAnsi="Calibri" w:cs="Calibri"/>
          <w:sz w:val="24"/>
          <w:szCs w:val="24"/>
        </w:rPr>
        <w:t>PCC’s Secretary’s Report</w:t>
      </w:r>
    </w:p>
    <w:p w14:paraId="548711BD" w14:textId="3CEB998D" w:rsidR="00E5352B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6072E03B">
        <w:rPr>
          <w:rFonts w:ascii="Calibri" w:eastAsia="Calibri" w:hAnsi="Calibri" w:cs="Calibri"/>
          <w:sz w:val="24"/>
          <w:szCs w:val="24"/>
        </w:rPr>
        <w:t>Churchwarden’s Fabric Report</w:t>
      </w:r>
    </w:p>
    <w:p w14:paraId="222DE6BA" w14:textId="71D8B74F" w:rsidR="00E5352B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6072E03B">
        <w:rPr>
          <w:rFonts w:ascii="Calibri" w:eastAsia="Calibri" w:hAnsi="Calibri" w:cs="Calibri"/>
          <w:sz w:val="24"/>
          <w:szCs w:val="24"/>
        </w:rPr>
        <w:t xml:space="preserve">Presentation of the audited accounts for 2021 </w:t>
      </w:r>
    </w:p>
    <w:p w14:paraId="644A4464" w14:textId="10D5AA3A" w:rsidR="00E5352B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6072E03B">
        <w:rPr>
          <w:rFonts w:ascii="Calibri" w:eastAsia="Calibri" w:hAnsi="Calibri" w:cs="Calibri"/>
          <w:sz w:val="24"/>
          <w:szCs w:val="24"/>
        </w:rPr>
        <w:t xml:space="preserve">Adoption of the Accounts </w:t>
      </w:r>
      <w:r w:rsidR="003C13CF">
        <w:rPr>
          <w:rFonts w:ascii="Calibri" w:eastAsia="Calibri" w:hAnsi="Calibri" w:cs="Calibri"/>
          <w:sz w:val="24"/>
          <w:szCs w:val="24"/>
        </w:rPr>
        <w:t>&amp;</w:t>
      </w:r>
      <w:r w:rsidRPr="6072E03B">
        <w:rPr>
          <w:rFonts w:ascii="Calibri" w:eastAsia="Calibri" w:hAnsi="Calibri" w:cs="Calibri"/>
          <w:sz w:val="24"/>
          <w:szCs w:val="24"/>
        </w:rPr>
        <w:t xml:space="preserve"> Appointment of the Independent Examiner</w:t>
      </w:r>
    </w:p>
    <w:p w14:paraId="3A53EA0E" w14:textId="468688B8" w:rsidR="00E5352B" w:rsidRPr="00272F82" w:rsidRDefault="6072E03B" w:rsidP="00272F82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6072E03B">
        <w:rPr>
          <w:rFonts w:ascii="Calibri" w:eastAsia="Calibri" w:hAnsi="Calibri" w:cs="Calibri"/>
          <w:sz w:val="24"/>
          <w:szCs w:val="24"/>
        </w:rPr>
        <w:t>Electoral Roll Report</w:t>
      </w:r>
    </w:p>
    <w:p w14:paraId="6CF2F3CE" w14:textId="670FE6D4" w:rsidR="4481AE1E" w:rsidRDefault="4481AE1E" w:rsidP="4481AE1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4481AE1E">
        <w:rPr>
          <w:rFonts w:eastAsiaTheme="minorEastAsia"/>
          <w:sz w:val="24"/>
          <w:szCs w:val="24"/>
        </w:rPr>
        <w:t>Safeguarding Report</w:t>
      </w:r>
    </w:p>
    <w:p w14:paraId="006E4E20" w14:textId="42A77742" w:rsidR="00E5352B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4481AE1E">
        <w:rPr>
          <w:rFonts w:ascii="Calibri" w:eastAsia="Calibri" w:hAnsi="Calibri" w:cs="Calibri"/>
          <w:sz w:val="24"/>
          <w:szCs w:val="24"/>
        </w:rPr>
        <w:t>Vicar’s</w:t>
      </w:r>
      <w:r w:rsidR="00347CC9">
        <w:rPr>
          <w:rFonts w:ascii="Calibri" w:eastAsia="Calibri" w:hAnsi="Calibri" w:cs="Calibri"/>
          <w:sz w:val="24"/>
          <w:szCs w:val="24"/>
        </w:rPr>
        <w:t xml:space="preserve"> or Chairs</w:t>
      </w:r>
      <w:r w:rsidRPr="4481AE1E">
        <w:rPr>
          <w:rFonts w:ascii="Calibri" w:eastAsia="Calibri" w:hAnsi="Calibri" w:cs="Calibri"/>
          <w:sz w:val="24"/>
          <w:szCs w:val="24"/>
        </w:rPr>
        <w:t xml:space="preserve"> Report</w:t>
      </w:r>
    </w:p>
    <w:p w14:paraId="06EC264C" w14:textId="4A659E3E" w:rsidR="00E5352B" w:rsidRPr="003678B7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003678B7">
        <w:rPr>
          <w:rFonts w:ascii="Calibri" w:eastAsia="Calibri" w:hAnsi="Calibri" w:cs="Calibri"/>
          <w:sz w:val="24"/>
          <w:szCs w:val="24"/>
        </w:rPr>
        <w:t xml:space="preserve">Elections – </w:t>
      </w:r>
      <w:r w:rsidR="00BF3ECA" w:rsidRPr="003678B7">
        <w:rPr>
          <w:rFonts w:ascii="Calibri" w:eastAsia="Calibri" w:hAnsi="Calibri" w:cs="Calibri"/>
          <w:sz w:val="24"/>
          <w:szCs w:val="24"/>
        </w:rPr>
        <w:t>Vice Chair, Secretary, Treasurer</w:t>
      </w:r>
      <w:r w:rsidR="00D736CE" w:rsidRPr="003678B7">
        <w:rPr>
          <w:rFonts w:ascii="Calibri" w:eastAsia="Calibri" w:hAnsi="Calibri" w:cs="Calibri"/>
          <w:sz w:val="24"/>
          <w:szCs w:val="24"/>
        </w:rPr>
        <w:t xml:space="preserve">, Parish Safeguarding Officer, Gift Aid Officer, </w:t>
      </w:r>
      <w:r w:rsidRPr="003678B7">
        <w:rPr>
          <w:rFonts w:ascii="Calibri" w:eastAsia="Calibri" w:hAnsi="Calibri" w:cs="Calibri"/>
          <w:sz w:val="24"/>
          <w:szCs w:val="24"/>
        </w:rPr>
        <w:t>Electoral Roll</w:t>
      </w:r>
      <w:r w:rsidR="00286DCA" w:rsidRPr="003678B7">
        <w:rPr>
          <w:rFonts w:ascii="Calibri" w:eastAsia="Calibri" w:hAnsi="Calibri" w:cs="Calibri"/>
          <w:sz w:val="24"/>
          <w:szCs w:val="24"/>
        </w:rPr>
        <w:t xml:space="preserve"> Officer.</w:t>
      </w:r>
    </w:p>
    <w:p w14:paraId="4F87DC82" w14:textId="568483B1" w:rsidR="00E5352B" w:rsidRDefault="00347CC9" w:rsidP="6072E03B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Appointments</w:t>
      </w:r>
      <w:r w:rsidR="6072E03B" w:rsidRPr="4481AE1E">
        <w:rPr>
          <w:rFonts w:ascii="Calibri" w:eastAsia="Calibri" w:hAnsi="Calibri" w:cs="Calibri"/>
          <w:sz w:val="24"/>
          <w:szCs w:val="24"/>
        </w:rPr>
        <w:t xml:space="preserve"> to PCC</w:t>
      </w:r>
    </w:p>
    <w:p w14:paraId="0FAAA1D4" w14:textId="2CD27F6D" w:rsidR="4481AE1E" w:rsidRDefault="4481AE1E" w:rsidP="4481AE1E">
      <w:pPr>
        <w:jc w:val="center"/>
        <w:rPr>
          <w:rFonts w:ascii="Calibri" w:eastAsia="Calibri" w:hAnsi="Calibri" w:cs="Calibri"/>
          <w:b/>
          <w:bCs/>
          <w:sz w:val="27"/>
          <w:szCs w:val="27"/>
        </w:rPr>
      </w:pPr>
    </w:p>
    <w:p w14:paraId="6BE11B1A" w14:textId="0D6D32F0" w:rsidR="00E5352B" w:rsidRDefault="6072E03B" w:rsidP="6072E03B">
      <w:pPr>
        <w:jc w:val="center"/>
        <w:rPr>
          <w:rFonts w:ascii="Calibri" w:eastAsia="Calibri" w:hAnsi="Calibri" w:cs="Calibri"/>
          <w:b/>
          <w:bCs/>
          <w:sz w:val="27"/>
          <w:szCs w:val="27"/>
        </w:rPr>
      </w:pPr>
      <w:r w:rsidRPr="6072E03B">
        <w:rPr>
          <w:rFonts w:ascii="Calibri" w:eastAsia="Calibri" w:hAnsi="Calibri" w:cs="Calibri"/>
          <w:b/>
          <w:bCs/>
          <w:sz w:val="27"/>
          <w:szCs w:val="27"/>
        </w:rPr>
        <w:t>PAROCHIAL CHURCH COUNCIL</w:t>
      </w:r>
    </w:p>
    <w:p w14:paraId="15F36BDA" w14:textId="49D6D67E" w:rsidR="00E5352B" w:rsidRDefault="6072E03B" w:rsidP="6072E03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4481AE1E">
        <w:rPr>
          <w:rFonts w:ascii="Calibri" w:eastAsia="Calibri" w:hAnsi="Calibri" w:cs="Calibri"/>
          <w:sz w:val="24"/>
          <w:szCs w:val="24"/>
        </w:rPr>
        <w:t>Minutes of the last meeting</w:t>
      </w:r>
    </w:p>
    <w:p w14:paraId="7FA38BD0" w14:textId="64BA57C1" w:rsidR="00E5352B" w:rsidRPr="00B25F5C" w:rsidRDefault="6072E03B" w:rsidP="6072E03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4481AE1E">
        <w:rPr>
          <w:rFonts w:ascii="Calibri" w:eastAsia="Calibri" w:hAnsi="Calibri" w:cs="Calibri"/>
          <w:sz w:val="24"/>
          <w:szCs w:val="24"/>
        </w:rPr>
        <w:t>Matters Arising</w:t>
      </w:r>
    </w:p>
    <w:p w14:paraId="73FBC26C" w14:textId="1B6D7761" w:rsidR="00B25F5C" w:rsidRDefault="00B25F5C" w:rsidP="6072E03B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Date of next PCC Meeting</w:t>
      </w:r>
    </w:p>
    <w:p w14:paraId="21DCF763" w14:textId="1EFAEF59" w:rsidR="00E5352B" w:rsidRDefault="6072E03B" w:rsidP="6072E03B">
      <w:pPr>
        <w:pStyle w:val="ListParagraph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4481AE1E">
        <w:rPr>
          <w:rFonts w:ascii="Calibri" w:eastAsia="Calibri" w:hAnsi="Calibri" w:cs="Calibri"/>
          <w:sz w:val="24"/>
          <w:szCs w:val="24"/>
        </w:rPr>
        <w:t>Closing Prayer</w:t>
      </w:r>
    </w:p>
    <w:p w14:paraId="2C078E63" w14:textId="6665401C" w:rsidR="00E5352B" w:rsidRDefault="00E5352B" w:rsidP="6072E03B"/>
    <w:sectPr w:rsidR="00E5352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D6F85" w14:textId="77777777" w:rsidR="00000000" w:rsidRDefault="003678B7">
      <w:pPr>
        <w:spacing w:after="0" w:line="240" w:lineRule="auto"/>
      </w:pPr>
      <w:r>
        <w:separator/>
      </w:r>
    </w:p>
  </w:endnote>
  <w:endnote w:type="continuationSeparator" w:id="0">
    <w:p w14:paraId="34866B20" w14:textId="77777777" w:rsidR="00000000" w:rsidRDefault="00367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072E03B" w14:paraId="0E0E7AF3" w14:textId="77777777" w:rsidTr="6072E03B">
      <w:tc>
        <w:tcPr>
          <w:tcW w:w="3120" w:type="dxa"/>
        </w:tcPr>
        <w:p w14:paraId="643CD4AA" w14:textId="7264FC30" w:rsidR="6072E03B" w:rsidRDefault="6072E03B" w:rsidP="6072E03B">
          <w:pPr>
            <w:pStyle w:val="Header"/>
            <w:ind w:left="-115"/>
          </w:pPr>
        </w:p>
      </w:tc>
      <w:tc>
        <w:tcPr>
          <w:tcW w:w="3120" w:type="dxa"/>
        </w:tcPr>
        <w:p w14:paraId="1C68797E" w14:textId="0E8CFC85" w:rsidR="6072E03B" w:rsidRDefault="6072E03B" w:rsidP="6072E03B">
          <w:pPr>
            <w:pStyle w:val="Header"/>
            <w:jc w:val="center"/>
          </w:pPr>
        </w:p>
      </w:tc>
      <w:tc>
        <w:tcPr>
          <w:tcW w:w="3120" w:type="dxa"/>
        </w:tcPr>
        <w:p w14:paraId="3BF044FB" w14:textId="1DEB50DE" w:rsidR="6072E03B" w:rsidRDefault="6072E03B" w:rsidP="6072E03B">
          <w:pPr>
            <w:pStyle w:val="Header"/>
            <w:ind w:right="-115"/>
            <w:jc w:val="right"/>
          </w:pPr>
        </w:p>
      </w:tc>
    </w:tr>
  </w:tbl>
  <w:p w14:paraId="229EA6F4" w14:textId="2B9326A0" w:rsidR="6072E03B" w:rsidRDefault="6072E03B" w:rsidP="6072E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2E25E" w14:textId="77777777" w:rsidR="00000000" w:rsidRDefault="003678B7">
      <w:pPr>
        <w:spacing w:after="0" w:line="240" w:lineRule="auto"/>
      </w:pPr>
      <w:r>
        <w:separator/>
      </w:r>
    </w:p>
  </w:footnote>
  <w:footnote w:type="continuationSeparator" w:id="0">
    <w:p w14:paraId="2BD8B21D" w14:textId="77777777" w:rsidR="00000000" w:rsidRDefault="00367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072E03B" w14:paraId="31C74E5E" w14:textId="77777777" w:rsidTr="6072E03B">
      <w:tc>
        <w:tcPr>
          <w:tcW w:w="3120" w:type="dxa"/>
        </w:tcPr>
        <w:p w14:paraId="228CE148" w14:textId="2C5CD07E" w:rsidR="6072E03B" w:rsidRDefault="6072E03B" w:rsidP="6072E03B">
          <w:pPr>
            <w:pStyle w:val="Header"/>
            <w:ind w:left="-115"/>
          </w:pPr>
        </w:p>
      </w:tc>
      <w:tc>
        <w:tcPr>
          <w:tcW w:w="3120" w:type="dxa"/>
        </w:tcPr>
        <w:p w14:paraId="70CF90CD" w14:textId="2DA307CF" w:rsidR="6072E03B" w:rsidRDefault="6072E03B" w:rsidP="6072E03B">
          <w:pPr>
            <w:pStyle w:val="Header"/>
            <w:jc w:val="center"/>
          </w:pPr>
        </w:p>
      </w:tc>
      <w:tc>
        <w:tcPr>
          <w:tcW w:w="3120" w:type="dxa"/>
        </w:tcPr>
        <w:p w14:paraId="79E4550D" w14:textId="1B275E61" w:rsidR="6072E03B" w:rsidRDefault="6072E03B" w:rsidP="6072E03B">
          <w:pPr>
            <w:pStyle w:val="Header"/>
            <w:ind w:right="-115"/>
            <w:jc w:val="right"/>
          </w:pPr>
        </w:p>
      </w:tc>
    </w:tr>
  </w:tbl>
  <w:p w14:paraId="701E36C4" w14:textId="4860FC53" w:rsidR="6072E03B" w:rsidRDefault="6072E03B" w:rsidP="6072E0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F348C"/>
    <w:multiLevelType w:val="hybridMultilevel"/>
    <w:tmpl w:val="40206380"/>
    <w:lvl w:ilvl="0" w:tplc="7CBA65F0">
      <w:start w:val="1"/>
      <w:numFmt w:val="decimal"/>
      <w:lvlText w:val="%1."/>
      <w:lvlJc w:val="left"/>
      <w:pPr>
        <w:ind w:left="720" w:hanging="360"/>
      </w:pPr>
    </w:lvl>
    <w:lvl w:ilvl="1" w:tplc="29A03586">
      <w:start w:val="1"/>
      <w:numFmt w:val="lowerLetter"/>
      <w:lvlText w:val="%2."/>
      <w:lvlJc w:val="left"/>
      <w:pPr>
        <w:ind w:left="1440" w:hanging="360"/>
      </w:pPr>
    </w:lvl>
    <w:lvl w:ilvl="2" w:tplc="D79AE30C">
      <w:start w:val="1"/>
      <w:numFmt w:val="lowerRoman"/>
      <w:lvlText w:val="%3."/>
      <w:lvlJc w:val="right"/>
      <w:pPr>
        <w:ind w:left="2160" w:hanging="180"/>
      </w:pPr>
    </w:lvl>
    <w:lvl w:ilvl="3" w:tplc="F5A44E68">
      <w:start w:val="1"/>
      <w:numFmt w:val="decimal"/>
      <w:lvlText w:val="%4."/>
      <w:lvlJc w:val="left"/>
      <w:pPr>
        <w:ind w:left="2880" w:hanging="360"/>
      </w:pPr>
    </w:lvl>
    <w:lvl w:ilvl="4" w:tplc="7E448ED6">
      <w:start w:val="1"/>
      <w:numFmt w:val="lowerLetter"/>
      <w:lvlText w:val="%5."/>
      <w:lvlJc w:val="left"/>
      <w:pPr>
        <w:ind w:left="3600" w:hanging="360"/>
      </w:pPr>
    </w:lvl>
    <w:lvl w:ilvl="5" w:tplc="18606E46">
      <w:start w:val="1"/>
      <w:numFmt w:val="lowerRoman"/>
      <w:lvlText w:val="%6."/>
      <w:lvlJc w:val="right"/>
      <w:pPr>
        <w:ind w:left="4320" w:hanging="180"/>
      </w:pPr>
    </w:lvl>
    <w:lvl w:ilvl="6" w:tplc="E6A85B06">
      <w:start w:val="1"/>
      <w:numFmt w:val="decimal"/>
      <w:lvlText w:val="%7."/>
      <w:lvlJc w:val="left"/>
      <w:pPr>
        <w:ind w:left="5040" w:hanging="360"/>
      </w:pPr>
    </w:lvl>
    <w:lvl w:ilvl="7" w:tplc="6826D494">
      <w:start w:val="1"/>
      <w:numFmt w:val="lowerLetter"/>
      <w:lvlText w:val="%8."/>
      <w:lvlJc w:val="left"/>
      <w:pPr>
        <w:ind w:left="5760" w:hanging="360"/>
      </w:pPr>
    </w:lvl>
    <w:lvl w:ilvl="8" w:tplc="B90ED7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71162"/>
    <w:multiLevelType w:val="hybridMultilevel"/>
    <w:tmpl w:val="3FFE5B5E"/>
    <w:lvl w:ilvl="0" w:tplc="7A98937E">
      <w:start w:val="1"/>
      <w:numFmt w:val="decimal"/>
      <w:lvlText w:val="%1."/>
      <w:lvlJc w:val="left"/>
      <w:pPr>
        <w:ind w:left="720" w:hanging="360"/>
      </w:pPr>
    </w:lvl>
    <w:lvl w:ilvl="1" w:tplc="D6062666">
      <w:start w:val="1"/>
      <w:numFmt w:val="lowerLetter"/>
      <w:lvlText w:val="%2."/>
      <w:lvlJc w:val="left"/>
      <w:pPr>
        <w:ind w:left="1440" w:hanging="360"/>
      </w:pPr>
    </w:lvl>
    <w:lvl w:ilvl="2" w:tplc="93F21C5C">
      <w:start w:val="1"/>
      <w:numFmt w:val="lowerRoman"/>
      <w:lvlText w:val="%3."/>
      <w:lvlJc w:val="right"/>
      <w:pPr>
        <w:ind w:left="2160" w:hanging="180"/>
      </w:pPr>
    </w:lvl>
    <w:lvl w:ilvl="3" w:tplc="7ADE098C">
      <w:start w:val="1"/>
      <w:numFmt w:val="decimal"/>
      <w:lvlText w:val="%4."/>
      <w:lvlJc w:val="left"/>
      <w:pPr>
        <w:ind w:left="2880" w:hanging="360"/>
      </w:pPr>
    </w:lvl>
    <w:lvl w:ilvl="4" w:tplc="B25024DE">
      <w:start w:val="1"/>
      <w:numFmt w:val="lowerLetter"/>
      <w:lvlText w:val="%5."/>
      <w:lvlJc w:val="left"/>
      <w:pPr>
        <w:ind w:left="3600" w:hanging="360"/>
      </w:pPr>
    </w:lvl>
    <w:lvl w:ilvl="5" w:tplc="9D04370E">
      <w:start w:val="1"/>
      <w:numFmt w:val="lowerRoman"/>
      <w:lvlText w:val="%6."/>
      <w:lvlJc w:val="right"/>
      <w:pPr>
        <w:ind w:left="4320" w:hanging="180"/>
      </w:pPr>
    </w:lvl>
    <w:lvl w:ilvl="6" w:tplc="9C3C2CD4">
      <w:start w:val="1"/>
      <w:numFmt w:val="decimal"/>
      <w:lvlText w:val="%7."/>
      <w:lvlJc w:val="left"/>
      <w:pPr>
        <w:ind w:left="5040" w:hanging="360"/>
      </w:pPr>
    </w:lvl>
    <w:lvl w:ilvl="7" w:tplc="1BE6A5A8">
      <w:start w:val="1"/>
      <w:numFmt w:val="lowerLetter"/>
      <w:lvlText w:val="%8."/>
      <w:lvlJc w:val="left"/>
      <w:pPr>
        <w:ind w:left="5760" w:hanging="360"/>
      </w:pPr>
    </w:lvl>
    <w:lvl w:ilvl="8" w:tplc="C3B6C2C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115965"/>
    <w:multiLevelType w:val="hybridMultilevel"/>
    <w:tmpl w:val="86F86A40"/>
    <w:lvl w:ilvl="0" w:tplc="A19ED25E">
      <w:start w:val="1"/>
      <w:numFmt w:val="decimal"/>
      <w:lvlText w:val="%1."/>
      <w:lvlJc w:val="left"/>
      <w:pPr>
        <w:ind w:left="720" w:hanging="360"/>
      </w:pPr>
    </w:lvl>
    <w:lvl w:ilvl="1" w:tplc="0EBEE378">
      <w:start w:val="1"/>
      <w:numFmt w:val="lowerLetter"/>
      <w:lvlText w:val="%2."/>
      <w:lvlJc w:val="left"/>
      <w:pPr>
        <w:ind w:left="1440" w:hanging="360"/>
      </w:pPr>
    </w:lvl>
    <w:lvl w:ilvl="2" w:tplc="EE12F144">
      <w:start w:val="1"/>
      <w:numFmt w:val="lowerRoman"/>
      <w:lvlText w:val="%3."/>
      <w:lvlJc w:val="right"/>
      <w:pPr>
        <w:ind w:left="2160" w:hanging="180"/>
      </w:pPr>
    </w:lvl>
    <w:lvl w:ilvl="3" w:tplc="51E095A8">
      <w:start w:val="1"/>
      <w:numFmt w:val="decimal"/>
      <w:lvlText w:val="%4."/>
      <w:lvlJc w:val="left"/>
      <w:pPr>
        <w:ind w:left="2880" w:hanging="360"/>
      </w:pPr>
    </w:lvl>
    <w:lvl w:ilvl="4" w:tplc="F4B20742">
      <w:start w:val="1"/>
      <w:numFmt w:val="lowerLetter"/>
      <w:lvlText w:val="%5."/>
      <w:lvlJc w:val="left"/>
      <w:pPr>
        <w:ind w:left="3600" w:hanging="360"/>
      </w:pPr>
    </w:lvl>
    <w:lvl w:ilvl="5" w:tplc="C81EC6DA">
      <w:start w:val="1"/>
      <w:numFmt w:val="lowerRoman"/>
      <w:lvlText w:val="%6."/>
      <w:lvlJc w:val="right"/>
      <w:pPr>
        <w:ind w:left="4320" w:hanging="180"/>
      </w:pPr>
    </w:lvl>
    <w:lvl w:ilvl="6" w:tplc="4D504A46">
      <w:start w:val="1"/>
      <w:numFmt w:val="decimal"/>
      <w:lvlText w:val="%7."/>
      <w:lvlJc w:val="left"/>
      <w:pPr>
        <w:ind w:left="5040" w:hanging="360"/>
      </w:pPr>
    </w:lvl>
    <w:lvl w:ilvl="7" w:tplc="D91ED54A">
      <w:start w:val="1"/>
      <w:numFmt w:val="lowerLetter"/>
      <w:lvlText w:val="%8."/>
      <w:lvlJc w:val="left"/>
      <w:pPr>
        <w:ind w:left="5760" w:hanging="360"/>
      </w:pPr>
    </w:lvl>
    <w:lvl w:ilvl="8" w:tplc="144C059A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474969">
    <w:abstractNumId w:val="1"/>
  </w:num>
  <w:num w:numId="2" w16cid:durableId="902906782">
    <w:abstractNumId w:val="2"/>
  </w:num>
  <w:num w:numId="3" w16cid:durableId="723404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F69163"/>
    <w:rsid w:val="00272F82"/>
    <w:rsid w:val="00286DCA"/>
    <w:rsid w:val="00347CC9"/>
    <w:rsid w:val="003678B7"/>
    <w:rsid w:val="003C13CF"/>
    <w:rsid w:val="0092D994"/>
    <w:rsid w:val="00B25F5C"/>
    <w:rsid w:val="00BF3ECA"/>
    <w:rsid w:val="00D736CE"/>
    <w:rsid w:val="00E5352B"/>
    <w:rsid w:val="02786641"/>
    <w:rsid w:val="12C6379A"/>
    <w:rsid w:val="15A677A6"/>
    <w:rsid w:val="17202C68"/>
    <w:rsid w:val="17808060"/>
    <w:rsid w:val="18DE1868"/>
    <w:rsid w:val="1A79E8C9"/>
    <w:rsid w:val="1C56F173"/>
    <w:rsid w:val="1D8F6DEC"/>
    <w:rsid w:val="1DB1898B"/>
    <w:rsid w:val="1F34318F"/>
    <w:rsid w:val="1F4D59EC"/>
    <w:rsid w:val="1FFDEB5D"/>
    <w:rsid w:val="22F69163"/>
    <w:rsid w:val="26D7FF10"/>
    <w:rsid w:val="293A6211"/>
    <w:rsid w:val="2A0F9FD2"/>
    <w:rsid w:val="314573F6"/>
    <w:rsid w:val="31D758F7"/>
    <w:rsid w:val="33539D6F"/>
    <w:rsid w:val="33B6F157"/>
    <w:rsid w:val="36EE9219"/>
    <w:rsid w:val="3B5C6789"/>
    <w:rsid w:val="3CE15758"/>
    <w:rsid w:val="3D5DD39D"/>
    <w:rsid w:val="3EF9A3FE"/>
    <w:rsid w:val="40E2EF51"/>
    <w:rsid w:val="43D202B7"/>
    <w:rsid w:val="4481AE1E"/>
    <w:rsid w:val="4709A379"/>
    <w:rsid w:val="4A030BE2"/>
    <w:rsid w:val="4AEABE02"/>
    <w:rsid w:val="4B083B82"/>
    <w:rsid w:val="4D53B845"/>
    <w:rsid w:val="4D5D5FBB"/>
    <w:rsid w:val="50B385AF"/>
    <w:rsid w:val="53CEFE24"/>
    <w:rsid w:val="5A00074F"/>
    <w:rsid w:val="6072E03B"/>
    <w:rsid w:val="618AAC73"/>
    <w:rsid w:val="620EB09C"/>
    <w:rsid w:val="65FB38ED"/>
    <w:rsid w:val="6954F54E"/>
    <w:rsid w:val="733D0FDD"/>
    <w:rsid w:val="75B3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69163"/>
  <w15:chartTrackingRefBased/>
  <w15:docId w15:val="{6C00BD99-2974-4D57-AF0B-C70BD512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Wilson</dc:creator>
  <cp:keywords/>
  <dc:description/>
  <cp:lastModifiedBy>Emily Wilson</cp:lastModifiedBy>
  <cp:revision>10</cp:revision>
  <dcterms:created xsi:type="dcterms:W3CDTF">2022-04-18T12:13:00Z</dcterms:created>
  <dcterms:modified xsi:type="dcterms:W3CDTF">2022-04-20T16:44:00Z</dcterms:modified>
</cp:coreProperties>
</file>