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4ABEF" w14:textId="77777777" w:rsidR="00EE33ED" w:rsidRPr="00406A97" w:rsidRDefault="00EE33ED" w:rsidP="00EE33ED">
      <w:pPr>
        <w:widowControl/>
        <w:tabs>
          <w:tab w:val="left" w:pos="750"/>
        </w:tabs>
        <w:ind w:left="1440"/>
        <w:rPr>
          <w:rFonts w:ascii="Arial" w:hAnsi="Arial" w:cs="Arial"/>
          <w:b/>
          <w:bCs/>
          <w:sz w:val="20"/>
          <w:szCs w:val="20"/>
          <w:lang w:bidi="en-GB"/>
        </w:rPr>
      </w:pPr>
      <w:r w:rsidRPr="00406A97">
        <w:rPr>
          <w:rFonts w:ascii="Arial" w:hAnsi="Arial" w:cs="Arial"/>
          <w:b/>
          <w:bCs/>
          <w:sz w:val="20"/>
          <w:szCs w:val="20"/>
          <w:lang w:bidi="en-GB"/>
        </w:rPr>
        <w:t>New Members</w:t>
      </w:r>
    </w:p>
    <w:p w14:paraId="5E84D533" w14:textId="77777777" w:rsidR="00EE33ED" w:rsidRPr="00406A97" w:rsidRDefault="00EE33ED" w:rsidP="00EE33ED">
      <w:pPr>
        <w:pStyle w:val="Title"/>
        <w:numPr>
          <w:ilvl w:val="1"/>
          <w:numId w:val="1"/>
        </w:numPr>
        <w:contextualSpacing w:val="0"/>
        <w:rPr>
          <w:rFonts w:ascii="Arial" w:eastAsia="Times New Roman" w:hAnsi="Arial" w:cs="Arial"/>
          <w:b/>
          <w:sz w:val="20"/>
          <w:szCs w:val="20"/>
          <w:lang w:bidi="en-GB"/>
        </w:rPr>
      </w:pPr>
      <w:r w:rsidRPr="00406A97">
        <w:rPr>
          <w:rFonts w:ascii="Arial" w:eastAsia="Times New Roman" w:hAnsi="Arial" w:cs="Arial"/>
          <w:b/>
          <w:sz w:val="20"/>
          <w:szCs w:val="20"/>
          <w:lang w:bidi="en-GB"/>
        </w:rPr>
        <w:t xml:space="preserve">New members shall be invited to complete a membership application form and be entitled to attend Monday Social Bowling sessions, as their application is considered. Their application shall then be placed on the Notice Board for a period of 21 days for scrutiny by current members regarding their suitability to join GPBC. Those members who wish to make a comment privately, can do so directly to the Honorary Secretary or President. At the end of the 21-day period, the Committee shall meet to discuss each application for membership alongside any comments received; and the prospective member shall be contacted by the Honorary Secretary or President, with the result. Prospective members who had received comments that shall prevent them from becoming a member of GPBC, shall have the right to be heard by the Committee and would be invited to attend a Membership Appeal Hearing should they wish to do so </w:t>
      </w:r>
    </w:p>
    <w:p w14:paraId="28F3FC84" w14:textId="77777777" w:rsidR="00EE33ED" w:rsidRPr="00406A97" w:rsidRDefault="00EE33ED" w:rsidP="00EE33ED">
      <w:pPr>
        <w:pStyle w:val="Title"/>
        <w:numPr>
          <w:ilvl w:val="1"/>
          <w:numId w:val="1"/>
        </w:numPr>
        <w:contextualSpacing w:val="0"/>
        <w:rPr>
          <w:rFonts w:ascii="Arial" w:eastAsia="Times New Roman" w:hAnsi="Arial" w:cs="Arial"/>
          <w:b/>
          <w:sz w:val="20"/>
          <w:szCs w:val="20"/>
          <w:lang w:bidi="en-GB"/>
        </w:rPr>
      </w:pPr>
      <w:r w:rsidRPr="00406A97">
        <w:rPr>
          <w:rFonts w:ascii="Arial" w:eastAsia="Times New Roman" w:hAnsi="Arial" w:cs="Arial"/>
          <w:b/>
          <w:sz w:val="20"/>
          <w:szCs w:val="20"/>
          <w:lang w:bidi="en-GB"/>
        </w:rPr>
        <w:t>Any member, during their first 2 years at the Club, shall not be entitled to stand for a position on the Committee or as an Officer within the Club. They shall be entitled to assist with the running of teams, but even if they became a Team Captain, this shall not entitle them to take a position on the Committee during their first 2 years of membership</w:t>
      </w:r>
    </w:p>
    <w:p w14:paraId="42037BE3" w14:textId="77777777" w:rsidR="00EE33ED" w:rsidRDefault="00EE33ED"/>
    <w:sectPr w:rsidR="00EE33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C924AF"/>
    <w:multiLevelType w:val="multilevel"/>
    <w:tmpl w:val="65889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784688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3ED"/>
    <w:rsid w:val="00323560"/>
    <w:rsid w:val="00EE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40858"/>
  <w15:chartTrackingRefBased/>
  <w15:docId w15:val="{3C9DCC12-F94B-462F-B40B-A30622E7E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3ED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33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33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33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3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3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3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3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3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3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3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33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33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3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3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3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3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3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3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E33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3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3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33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33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33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33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3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3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33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Stevenson</dc:creator>
  <cp:keywords/>
  <dc:description/>
  <cp:lastModifiedBy>Fiona Stevenson</cp:lastModifiedBy>
  <cp:revision>1</cp:revision>
  <dcterms:created xsi:type="dcterms:W3CDTF">2025-03-03T09:58:00Z</dcterms:created>
  <dcterms:modified xsi:type="dcterms:W3CDTF">2025-03-03T09:58:00Z</dcterms:modified>
</cp:coreProperties>
</file>