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3CFF16" w14:textId="0C0E6BDF" w:rsidR="002254D4" w:rsidRDefault="009812A7">
      <w:pPr>
        <w:spacing w:after="222" w:line="259" w:lineRule="auto"/>
        <w:ind w:left="729" w:right="720"/>
        <w:jc w:val="center"/>
      </w:pPr>
      <w:r>
        <w:rPr>
          <w:b/>
          <w:u w:val="single" w:color="000000"/>
        </w:rPr>
        <w:t>Approved</w:t>
      </w:r>
      <w:r w:rsidR="000B7D51">
        <w:rPr>
          <w:b/>
        </w:rPr>
        <w:t xml:space="preserve"> </w:t>
      </w:r>
    </w:p>
    <w:p w14:paraId="5E12A7DC" w14:textId="77777777" w:rsidR="002254D4" w:rsidRDefault="000B7D51">
      <w:pPr>
        <w:pStyle w:val="Heading1"/>
      </w:pPr>
      <w:r>
        <w:t>Norham Parish Council</w:t>
      </w:r>
      <w:r>
        <w:t xml:space="preserve"> </w:t>
      </w:r>
    </w:p>
    <w:p w14:paraId="0CBE9DF5" w14:textId="77777777" w:rsidR="002254D4" w:rsidRDefault="000B7D51">
      <w:pPr>
        <w:spacing w:after="193" w:line="259" w:lineRule="auto"/>
        <w:ind w:left="0" w:right="1" w:firstLine="0"/>
        <w:jc w:val="center"/>
      </w:pPr>
      <w:r>
        <w:rPr>
          <w:b/>
        </w:rPr>
        <w:t>Minutes of the Meeting held on 24</w:t>
      </w:r>
      <w:r>
        <w:rPr>
          <w:b/>
          <w:sz w:val="21"/>
          <w:vertAlign w:val="superscript"/>
        </w:rPr>
        <w:t>th</w:t>
      </w:r>
      <w:r>
        <w:rPr>
          <w:b/>
        </w:rPr>
        <w:t xml:space="preserve"> November 2025 </w:t>
      </w:r>
    </w:p>
    <w:p w14:paraId="07BE7D39" w14:textId="77777777" w:rsidR="002254D4" w:rsidRDefault="000B7D51">
      <w:pPr>
        <w:spacing w:after="183" w:line="259" w:lineRule="auto"/>
        <w:ind w:left="47" w:firstLine="0"/>
        <w:jc w:val="center"/>
      </w:pPr>
      <w:r>
        <w:rPr>
          <w:b/>
        </w:rPr>
        <w:t xml:space="preserve"> </w:t>
      </w:r>
    </w:p>
    <w:p w14:paraId="31D6B68B" w14:textId="77777777" w:rsidR="002254D4" w:rsidRDefault="000B7D51">
      <w:pPr>
        <w:spacing w:after="12" w:line="269" w:lineRule="auto"/>
        <w:ind w:left="-5"/>
      </w:pPr>
      <w:r>
        <w:rPr>
          <w:b/>
        </w:rPr>
        <w:t xml:space="preserve">Bill White (Chair) (BW), Louise Cockburn (Vice) (LC), Moira Graham (MG), Paul </w:t>
      </w:r>
    </w:p>
    <w:p w14:paraId="1525CD3D" w14:textId="77777777" w:rsidR="002254D4" w:rsidRDefault="000B7D51">
      <w:pPr>
        <w:spacing w:after="172" w:line="269" w:lineRule="auto"/>
        <w:ind w:left="-5"/>
      </w:pPr>
      <w:r>
        <w:rPr>
          <w:b/>
        </w:rPr>
        <w:t xml:space="preserve">Thompson (PT), Catherine Lorigan (CL) and Victoria Mann (VM) </w:t>
      </w:r>
    </w:p>
    <w:p w14:paraId="663F4F5C" w14:textId="77777777" w:rsidR="002254D4" w:rsidRDefault="000B7D51">
      <w:pPr>
        <w:spacing w:after="172" w:line="269" w:lineRule="auto"/>
        <w:ind w:left="-5"/>
      </w:pPr>
      <w:r>
        <w:rPr>
          <w:b/>
        </w:rPr>
        <w:t xml:space="preserve">Councillor Patrick Lambert </w:t>
      </w:r>
    </w:p>
    <w:p w14:paraId="25D47116" w14:textId="77777777" w:rsidR="002254D4" w:rsidRDefault="000B7D51">
      <w:pPr>
        <w:spacing w:after="172" w:line="269" w:lineRule="auto"/>
        <w:ind w:left="-5"/>
      </w:pPr>
      <w:r>
        <w:rPr>
          <w:b/>
        </w:rPr>
        <w:t xml:space="preserve">Invited Speakers:    Rev. Rob Kelsey (Vicar of St Cuthbert’s) and Lucy Carroll (Church Warden) </w:t>
      </w:r>
    </w:p>
    <w:p w14:paraId="62032BB6" w14:textId="77777777" w:rsidR="002254D4" w:rsidRDefault="000B7D51">
      <w:pPr>
        <w:spacing w:after="172" w:line="269" w:lineRule="auto"/>
        <w:ind w:left="-5"/>
      </w:pPr>
      <w:r>
        <w:rPr>
          <w:b/>
        </w:rPr>
        <w:t xml:space="preserve">Parish Clerk – Alison Petrie </w:t>
      </w:r>
    </w:p>
    <w:p w14:paraId="2EB0D357" w14:textId="77777777" w:rsidR="002254D4" w:rsidRDefault="000B7D51">
      <w:pPr>
        <w:spacing w:after="183" w:line="259" w:lineRule="auto"/>
        <w:ind w:left="0" w:firstLine="0"/>
      </w:pPr>
      <w:r>
        <w:t xml:space="preserve"> </w:t>
      </w:r>
    </w:p>
    <w:p w14:paraId="50A86B80" w14:textId="77777777" w:rsidR="002254D4" w:rsidRDefault="000B7D51">
      <w:pPr>
        <w:numPr>
          <w:ilvl w:val="0"/>
          <w:numId w:val="1"/>
        </w:numPr>
        <w:ind w:hanging="360"/>
      </w:pPr>
      <w:r>
        <w:rPr>
          <w:b/>
        </w:rPr>
        <w:t>Apologies for absence</w:t>
      </w:r>
      <w:r>
        <w:t xml:space="preserve"> - John Grahamslaw (JG) and PC. Curtis Richie from Northumbria Police </w:t>
      </w:r>
      <w:r>
        <w:t xml:space="preserve"> </w:t>
      </w:r>
    </w:p>
    <w:p w14:paraId="6830DE7F" w14:textId="77777777" w:rsidR="002254D4" w:rsidRDefault="000B7D51">
      <w:pPr>
        <w:spacing w:after="22" w:line="259" w:lineRule="auto"/>
        <w:ind w:left="720" w:firstLine="0"/>
      </w:pPr>
      <w:r>
        <w:t xml:space="preserve"> </w:t>
      </w:r>
    </w:p>
    <w:p w14:paraId="35D4958A" w14:textId="77777777" w:rsidR="002254D4" w:rsidRDefault="000B7D51">
      <w:pPr>
        <w:numPr>
          <w:ilvl w:val="0"/>
          <w:numId w:val="1"/>
        </w:numPr>
        <w:ind w:hanging="360"/>
      </w:pPr>
      <w:r>
        <w:rPr>
          <w:b/>
        </w:rPr>
        <w:t>Declarations of interest</w:t>
      </w:r>
      <w:r>
        <w:t xml:space="preserve"> - BW has an ongoing dispute with Northumbrian Water on a personal matter.</w:t>
      </w:r>
      <w:r>
        <w:t xml:space="preserve"> </w:t>
      </w:r>
    </w:p>
    <w:p w14:paraId="37799C16" w14:textId="77777777" w:rsidR="002254D4" w:rsidRDefault="000B7D51">
      <w:pPr>
        <w:spacing w:after="22" w:line="259" w:lineRule="auto"/>
        <w:ind w:left="720" w:firstLine="0"/>
      </w:pPr>
      <w:r>
        <w:rPr>
          <w:b/>
        </w:rPr>
        <w:t xml:space="preserve"> </w:t>
      </w:r>
    </w:p>
    <w:p w14:paraId="4F65C05F" w14:textId="77777777" w:rsidR="002254D4" w:rsidRDefault="000B7D51">
      <w:pPr>
        <w:numPr>
          <w:ilvl w:val="0"/>
          <w:numId w:val="1"/>
        </w:numPr>
        <w:ind w:hanging="360"/>
      </w:pPr>
      <w:r>
        <w:rPr>
          <w:b/>
        </w:rPr>
        <w:t xml:space="preserve">Minutes of the previous meeting </w:t>
      </w:r>
      <w:r>
        <w:t>– The Committee voted that they are an accurate representation of the meeting.</w:t>
      </w:r>
      <w:r>
        <w:t xml:space="preserve"> </w:t>
      </w:r>
    </w:p>
    <w:p w14:paraId="0D91E830" w14:textId="77777777" w:rsidR="002254D4" w:rsidRDefault="000B7D51">
      <w:pPr>
        <w:spacing w:after="25" w:line="259" w:lineRule="auto"/>
        <w:ind w:left="720" w:firstLine="0"/>
      </w:pPr>
      <w:r>
        <w:t xml:space="preserve"> </w:t>
      </w:r>
    </w:p>
    <w:p w14:paraId="31852D97" w14:textId="77777777" w:rsidR="002254D4" w:rsidRDefault="000B7D51">
      <w:pPr>
        <w:numPr>
          <w:ilvl w:val="0"/>
          <w:numId w:val="1"/>
        </w:numPr>
        <w:ind w:hanging="360"/>
      </w:pPr>
      <w:r>
        <w:rPr>
          <w:b/>
        </w:rPr>
        <w:t>County Councillor’s Report</w:t>
      </w:r>
      <w:r>
        <w:t xml:space="preserve"> – Cllr. Lambert - The main issue at the County </w:t>
      </w:r>
    </w:p>
    <w:p w14:paraId="5D32BD84" w14:textId="77777777" w:rsidR="002254D4" w:rsidRDefault="000B7D51">
      <w:pPr>
        <w:ind w:left="715"/>
      </w:pPr>
      <w:r>
        <w:t xml:space="preserve">Council is the forthcoming NCC Budget, which they hope to get voted through in </w:t>
      </w:r>
    </w:p>
    <w:p w14:paraId="7E9D4B9D" w14:textId="77777777" w:rsidR="002254D4" w:rsidRDefault="000B7D51">
      <w:pPr>
        <w:ind w:left="715"/>
      </w:pPr>
      <w:r>
        <w:t xml:space="preserve">January.  The main issue that NCC has is the overspend on Special Educations </w:t>
      </w:r>
    </w:p>
    <w:p w14:paraId="736ABDFE" w14:textId="77777777" w:rsidR="002254D4" w:rsidRDefault="000B7D51">
      <w:pPr>
        <w:ind w:left="715"/>
      </w:pPr>
      <w:r>
        <w:t xml:space="preserve">Needs and Disabilities (SEND) which is running at about £7.5 million over at the Year to Date.  Cllr. Lambert suspects that money will come out of front-line services.   </w:t>
      </w:r>
      <w:r>
        <w:t xml:space="preserve"> </w:t>
      </w:r>
    </w:p>
    <w:p w14:paraId="6107B222" w14:textId="77777777" w:rsidR="002254D4" w:rsidRDefault="000B7D51">
      <w:pPr>
        <w:spacing w:after="14" w:line="259" w:lineRule="auto"/>
        <w:ind w:left="720" w:firstLine="0"/>
      </w:pPr>
      <w:r>
        <w:rPr>
          <w:b/>
        </w:rPr>
        <w:t xml:space="preserve"> </w:t>
      </w:r>
    </w:p>
    <w:p w14:paraId="7F499BBD" w14:textId="77777777" w:rsidR="002254D4" w:rsidRDefault="000B7D51">
      <w:pPr>
        <w:spacing w:after="166"/>
        <w:ind w:left="715"/>
      </w:pPr>
      <w:r>
        <w:rPr>
          <w:b/>
        </w:rPr>
        <w:t>Roads</w:t>
      </w:r>
      <w:r>
        <w:t xml:space="preserve"> – The closure of Ford Bridge (B6354).  It will be closed from the 12</w:t>
      </w:r>
      <w:r>
        <w:rPr>
          <w:sz w:val="21"/>
          <w:vertAlign w:val="superscript"/>
        </w:rPr>
        <w:t>th</w:t>
      </w:r>
      <w:r>
        <w:t xml:space="preserve"> of January until the beginning of May 2026.  There will be no access over Ford Bridge, the diversion is via Cornhill.  </w:t>
      </w:r>
      <w:r>
        <w:t xml:space="preserve"> </w:t>
      </w:r>
    </w:p>
    <w:p w14:paraId="45E89640" w14:textId="77777777" w:rsidR="002254D4" w:rsidRDefault="000B7D51">
      <w:pPr>
        <w:spacing w:after="168"/>
        <w:ind w:left="715"/>
      </w:pPr>
      <w:r>
        <w:rPr>
          <w:b/>
        </w:rPr>
        <w:t>Norham Castle</w:t>
      </w:r>
      <w:r>
        <w:t>.  English Heritage has appointed a new officer for this area, whose remit covers Norham Castle.  The bridges into the Castle have been condemned due to rot at the end of the timbers., so Cllr. Lambert is trying to get hold of some outside funding to get the bridges repaired.  It is a Health and Safety issue.  The aim is to get it open as it is part of the Tweed Trail. They have already funded equipment at Grinham Wood at Horncliffe.  Norham should be able to access this source of funding.  Cllr. Lambert is</w:t>
      </w:r>
      <w:r>
        <w:t xml:space="preserve"> determined to get it sorted, funded and open</w:t>
      </w:r>
      <w:r>
        <w:t xml:space="preserve"> </w:t>
      </w:r>
    </w:p>
    <w:p w14:paraId="06D8E102" w14:textId="77777777" w:rsidR="002254D4" w:rsidRDefault="000B7D51">
      <w:pPr>
        <w:spacing w:after="174"/>
        <w:ind w:left="715"/>
      </w:pPr>
      <w:r>
        <w:rPr>
          <w:b/>
        </w:rPr>
        <w:lastRenderedPageBreak/>
        <w:t>LNER trains</w:t>
      </w:r>
      <w:r>
        <w:t xml:space="preserve"> stopping at Berwick </w:t>
      </w:r>
      <w:r>
        <w:t xml:space="preserve"> </w:t>
      </w:r>
    </w:p>
    <w:p w14:paraId="493CAF57" w14:textId="77777777" w:rsidR="002254D4" w:rsidRDefault="000B7D51">
      <w:pPr>
        <w:spacing w:after="167"/>
        <w:ind w:left="715"/>
      </w:pPr>
      <w:r>
        <w:t xml:space="preserve">The new timetable comes into effect at the beginning of December.  There will be fewer LNER Trains to Edinburgh and London.  Trans-Pennine, Lumo, Cross Country necessitate changes. – Cllr. Lambert has spoken to David Smith MP (MP for North Northumberland), and John Lamont MP (MP for Berwickshire, Roxburgh and Selkirk).  </w:t>
      </w:r>
      <w:r>
        <w:t xml:space="preserve"> </w:t>
      </w:r>
    </w:p>
    <w:p w14:paraId="381F7D7D" w14:textId="77777777" w:rsidR="002254D4" w:rsidRDefault="000B7D51">
      <w:pPr>
        <w:spacing w:after="25" w:line="259" w:lineRule="auto"/>
        <w:ind w:left="720" w:firstLine="0"/>
      </w:pPr>
      <w:r>
        <w:t xml:space="preserve"> </w:t>
      </w:r>
    </w:p>
    <w:p w14:paraId="2B1DF8EE" w14:textId="77777777" w:rsidR="002254D4" w:rsidRDefault="000B7D51">
      <w:pPr>
        <w:numPr>
          <w:ilvl w:val="0"/>
          <w:numId w:val="2"/>
        </w:numPr>
        <w:ind w:hanging="360"/>
      </w:pPr>
      <w:r>
        <w:rPr>
          <w:b/>
        </w:rPr>
        <w:t>Community Police Report</w:t>
      </w:r>
      <w:r>
        <w:t xml:space="preserve"> – PC. Curtis Ritchie has nothing to report locally.  He raises the issue of quadbikes being stolen.  Reminds owners to lock them away when not in use.  </w:t>
      </w:r>
      <w:r>
        <w:t xml:space="preserve"> </w:t>
      </w:r>
    </w:p>
    <w:p w14:paraId="37E3981B" w14:textId="77777777" w:rsidR="002254D4" w:rsidRDefault="000B7D51">
      <w:pPr>
        <w:spacing w:after="22" w:line="259" w:lineRule="auto"/>
        <w:ind w:left="720" w:firstLine="0"/>
      </w:pPr>
      <w:r>
        <w:t xml:space="preserve"> </w:t>
      </w:r>
    </w:p>
    <w:p w14:paraId="314F0EE3" w14:textId="77777777" w:rsidR="002254D4" w:rsidRDefault="000B7D51">
      <w:pPr>
        <w:numPr>
          <w:ilvl w:val="0"/>
          <w:numId w:val="2"/>
        </w:numPr>
        <w:ind w:hanging="360"/>
      </w:pPr>
      <w:r>
        <w:rPr>
          <w:b/>
        </w:rPr>
        <w:t>Mobile Phone Signal</w:t>
      </w:r>
      <w:r>
        <w:t xml:space="preserve"> – </w:t>
      </w:r>
      <w:r>
        <w:t xml:space="preserve">Janet Young (Village Hall Committee) is the point of contact with Vodaphone/3.  Surveys to be carried out, in early December to establish the position of equipment.  Planning permission may be needed., NCC is on side because they are keen on improving internet and mobile phone coverage in the village.  LC advised that the village hall committee has approved it in principle.  </w:t>
      </w:r>
      <w:r>
        <w:t xml:space="preserve"> </w:t>
      </w:r>
    </w:p>
    <w:p w14:paraId="40FAF474" w14:textId="77777777" w:rsidR="002254D4" w:rsidRDefault="000B7D51">
      <w:pPr>
        <w:spacing w:after="22" w:line="259" w:lineRule="auto"/>
        <w:ind w:left="720" w:firstLine="0"/>
      </w:pPr>
      <w:r>
        <w:t xml:space="preserve"> </w:t>
      </w:r>
    </w:p>
    <w:p w14:paraId="7680E5BF" w14:textId="77777777" w:rsidR="002254D4" w:rsidRDefault="000B7D51">
      <w:pPr>
        <w:numPr>
          <w:ilvl w:val="0"/>
          <w:numId w:val="2"/>
        </w:numPr>
        <w:ind w:hanging="360"/>
      </w:pPr>
      <w:r>
        <w:rPr>
          <w:b/>
        </w:rPr>
        <w:t>Traffic Calming</w:t>
      </w:r>
      <w:r>
        <w:t xml:space="preserve"> – nothing to report on the suggested white lines opposite the bus stop.</w:t>
      </w:r>
      <w:r>
        <w:t xml:space="preserve"> </w:t>
      </w:r>
    </w:p>
    <w:p w14:paraId="49FAC7E6" w14:textId="77777777" w:rsidR="002254D4" w:rsidRDefault="000B7D51">
      <w:pPr>
        <w:spacing w:after="22" w:line="259" w:lineRule="auto"/>
        <w:ind w:left="720" w:firstLine="0"/>
      </w:pPr>
      <w:r>
        <w:t xml:space="preserve"> </w:t>
      </w:r>
    </w:p>
    <w:p w14:paraId="34D3919B" w14:textId="77777777" w:rsidR="002254D4" w:rsidRDefault="000B7D51">
      <w:pPr>
        <w:numPr>
          <w:ilvl w:val="0"/>
          <w:numId w:val="2"/>
        </w:numPr>
        <w:ind w:hanging="360"/>
      </w:pPr>
      <w:r>
        <w:rPr>
          <w:b/>
        </w:rPr>
        <w:t>Sewage and water issues</w:t>
      </w:r>
      <w:r>
        <w:t xml:space="preserve"> – no feedback from Northumberland Water.  BW will continue to push this matter forward.</w:t>
      </w:r>
      <w:r>
        <w:t xml:space="preserve"> </w:t>
      </w:r>
    </w:p>
    <w:p w14:paraId="3385B2FD" w14:textId="77777777" w:rsidR="002254D4" w:rsidRDefault="000B7D51">
      <w:pPr>
        <w:spacing w:after="22" w:line="259" w:lineRule="auto"/>
        <w:ind w:left="720" w:firstLine="0"/>
      </w:pPr>
      <w:r>
        <w:t xml:space="preserve"> </w:t>
      </w:r>
    </w:p>
    <w:p w14:paraId="2B3058EC" w14:textId="77777777" w:rsidR="002254D4" w:rsidRDefault="000B7D51">
      <w:pPr>
        <w:numPr>
          <w:ilvl w:val="0"/>
          <w:numId w:val="2"/>
        </w:numPr>
        <w:ind w:hanging="360"/>
      </w:pPr>
      <w:r>
        <w:rPr>
          <w:b/>
        </w:rPr>
        <w:t>Public Toilets</w:t>
      </w:r>
      <w:r>
        <w:t xml:space="preserve"> – The committee have agreed to give Sheila Broadbent additional money.  She had resigned from the post because of having to clear up the excrement and Nutella Chocolate Spread.  There is a new cleaner, she has a local job here and has experience with cleaning the WC’s in Bamburgh.</w:t>
      </w:r>
      <w:r>
        <w:t xml:space="preserve"> </w:t>
      </w:r>
    </w:p>
    <w:p w14:paraId="78D0145F" w14:textId="77777777" w:rsidR="002254D4" w:rsidRDefault="000B7D51">
      <w:pPr>
        <w:spacing w:after="22" w:line="259" w:lineRule="auto"/>
        <w:ind w:left="720" w:firstLine="0"/>
      </w:pPr>
      <w:r>
        <w:t xml:space="preserve"> </w:t>
      </w:r>
    </w:p>
    <w:p w14:paraId="61AA7B05" w14:textId="77777777" w:rsidR="002254D4" w:rsidRDefault="000B7D51">
      <w:pPr>
        <w:numPr>
          <w:ilvl w:val="0"/>
          <w:numId w:val="2"/>
        </w:numPr>
        <w:ind w:hanging="360"/>
      </w:pPr>
      <w:r>
        <w:rPr>
          <w:b/>
        </w:rPr>
        <w:t xml:space="preserve">Parish Council Website – </w:t>
      </w:r>
      <w:r>
        <w:t xml:space="preserve">The new Norham Life website is now live.  However, NPC has decided that it will have basic information on the Norham Life website (Councillors and contact details) and a link to the NALC website.  </w:t>
      </w:r>
      <w:r>
        <w:t xml:space="preserve"> </w:t>
      </w:r>
    </w:p>
    <w:p w14:paraId="643E480E" w14:textId="77777777" w:rsidR="002254D4" w:rsidRDefault="000B7D51">
      <w:pPr>
        <w:spacing w:after="22" w:line="259" w:lineRule="auto"/>
        <w:ind w:left="720" w:firstLine="0"/>
      </w:pPr>
      <w:r>
        <w:t xml:space="preserve"> </w:t>
      </w:r>
    </w:p>
    <w:p w14:paraId="445F27BD" w14:textId="77777777" w:rsidR="002254D4" w:rsidRDefault="000B7D51">
      <w:pPr>
        <w:numPr>
          <w:ilvl w:val="0"/>
          <w:numId w:val="2"/>
        </w:numPr>
        <w:ind w:hanging="360"/>
      </w:pPr>
      <w:r>
        <w:rPr>
          <w:b/>
        </w:rPr>
        <w:t xml:space="preserve">Village Board Map </w:t>
      </w:r>
      <w:r>
        <w:t>– There are options to put information on the left- and righthand sides of the board and the reverse.  BW supplied a list of suggested additions to the board, asked for further suggestions</w:t>
      </w:r>
      <w:r>
        <w:rPr>
          <w:color w:val="3A7C22"/>
        </w:rPr>
        <w:t>.</w:t>
      </w:r>
      <w:r>
        <w:rPr>
          <w:color w:val="3A7C22"/>
        </w:rPr>
        <w:t xml:space="preserve"> </w:t>
      </w:r>
    </w:p>
    <w:p w14:paraId="118451A8" w14:textId="77777777" w:rsidR="002254D4" w:rsidRDefault="000B7D51">
      <w:pPr>
        <w:spacing w:after="0" w:line="259" w:lineRule="auto"/>
        <w:ind w:left="720" w:firstLine="0"/>
      </w:pPr>
      <w:r>
        <w:t xml:space="preserve"> </w:t>
      </w:r>
    </w:p>
    <w:p w14:paraId="1C3D6543" w14:textId="77777777" w:rsidR="002254D4" w:rsidRDefault="000B7D51">
      <w:pPr>
        <w:numPr>
          <w:ilvl w:val="0"/>
          <w:numId w:val="2"/>
        </w:numPr>
        <w:ind w:hanging="360"/>
      </w:pPr>
      <w:r>
        <w:rPr>
          <w:b/>
        </w:rPr>
        <w:t xml:space="preserve">Play areas </w:t>
      </w:r>
      <w:r>
        <w:t>–</w:t>
      </w:r>
      <w:r>
        <w:rPr>
          <w:b/>
        </w:rPr>
        <w:t xml:space="preserve"> </w:t>
      </w:r>
      <w:r>
        <w:t>The signs at the playgrounds have wrong contact details – BW to investigate.  The swing has been done.</w:t>
      </w:r>
      <w:r>
        <w:rPr>
          <w:b/>
        </w:rPr>
        <w:t xml:space="preserve"> </w:t>
      </w:r>
    </w:p>
    <w:p w14:paraId="7A627CE6" w14:textId="77777777" w:rsidR="002254D4" w:rsidRDefault="000B7D51">
      <w:pPr>
        <w:spacing w:after="22" w:line="259" w:lineRule="auto"/>
        <w:ind w:left="720" w:firstLine="0"/>
      </w:pPr>
      <w:r>
        <w:rPr>
          <w:b/>
        </w:rPr>
        <w:t xml:space="preserve"> </w:t>
      </w:r>
    </w:p>
    <w:p w14:paraId="2F5E8149" w14:textId="77777777" w:rsidR="002254D4" w:rsidRDefault="000B7D51">
      <w:pPr>
        <w:numPr>
          <w:ilvl w:val="0"/>
          <w:numId w:val="2"/>
        </w:numPr>
        <w:ind w:hanging="360"/>
      </w:pPr>
      <w:r>
        <w:rPr>
          <w:b/>
        </w:rPr>
        <w:lastRenderedPageBreak/>
        <w:t xml:space="preserve">Jubilee Field – </w:t>
      </w:r>
      <w:r>
        <w:t>JG has cleared away the collapsed tree</w:t>
      </w:r>
      <w:r>
        <w:rPr>
          <w:b/>
        </w:rPr>
        <w:t xml:space="preserve">.   </w:t>
      </w:r>
      <w:r>
        <w:t>Philip Bradley (NCC’s Footpaths Officer) attended at NPC request and examined the Wooden Bridge which shows signs of deterioration. It has been put on a monitoring list and is safe to use.</w:t>
      </w:r>
      <w:r>
        <w:rPr>
          <w:b/>
        </w:rPr>
        <w:t xml:space="preserve"> </w:t>
      </w:r>
    </w:p>
    <w:p w14:paraId="57929F91" w14:textId="77777777" w:rsidR="002254D4" w:rsidRDefault="000B7D51">
      <w:pPr>
        <w:spacing w:after="22" w:line="259" w:lineRule="auto"/>
        <w:ind w:left="720" w:firstLine="0"/>
      </w:pPr>
      <w:r>
        <w:rPr>
          <w:b/>
        </w:rPr>
        <w:t xml:space="preserve"> </w:t>
      </w:r>
    </w:p>
    <w:p w14:paraId="2F00538C" w14:textId="77777777" w:rsidR="002254D4" w:rsidRDefault="000B7D51">
      <w:pPr>
        <w:numPr>
          <w:ilvl w:val="0"/>
          <w:numId w:val="2"/>
        </w:numPr>
        <w:ind w:hanging="360"/>
      </w:pPr>
      <w:r>
        <w:rPr>
          <w:b/>
        </w:rPr>
        <w:t>War Memorial</w:t>
      </w:r>
      <w:r>
        <w:t xml:space="preserve"> – BW has been in contact with the company regarding the bronze plaque for the rear of the Memorial.  (To preserve the names and to correct the errors on the front).  The cost of the plaque is more than £3500 plus VAT and carriage</w:t>
      </w:r>
      <w:r>
        <w:rPr>
          <w:color w:val="EE0000"/>
        </w:rPr>
        <w:t xml:space="preserve">.  </w:t>
      </w:r>
      <w:r>
        <w:t>A War Memorial fund will be opened and a fund-raising campaign started.    Cllr. Lambert has a Councillor Fund he can access. He will enquire about the possibility of donating £3000.00 towards it and let us know.</w:t>
      </w:r>
      <w:r>
        <w:t xml:space="preserve"> </w:t>
      </w:r>
    </w:p>
    <w:p w14:paraId="3A91DB7B" w14:textId="77777777" w:rsidR="002254D4" w:rsidRDefault="000B7D51">
      <w:pPr>
        <w:spacing w:after="0" w:line="277" w:lineRule="auto"/>
        <w:ind w:left="720" w:right="8258" w:firstLine="0"/>
      </w:pPr>
      <w:r>
        <w:t xml:space="preserve">  </w:t>
      </w:r>
    </w:p>
    <w:p w14:paraId="089DCB50" w14:textId="77777777" w:rsidR="002254D4" w:rsidRDefault="000B7D51">
      <w:pPr>
        <w:numPr>
          <w:ilvl w:val="0"/>
          <w:numId w:val="2"/>
        </w:numPr>
        <w:spacing w:after="167"/>
        <w:ind w:hanging="360"/>
      </w:pPr>
      <w:r>
        <w:rPr>
          <w:b/>
        </w:rPr>
        <w:t>Fisher’s Walk</w:t>
      </w:r>
      <w:r>
        <w:t xml:space="preserve"> – BW arranged for Philip Bradley (PB) (NCC’s Footpaths Officer) to attend and advise on the current state of the narrow footpath.  PB observed that underneath the overgrown vegetation there is a stone path.  NPC’s suggestion of scraping back would be classed as an improvement which he would be happy with.  He also advised that the hedgerows are the responsibilities of the landowners on either side. The Footpath is owned by Simon Orpwood, who has no objections to us doing any improvement, </w:t>
      </w:r>
      <w:proofErr w:type="gramStart"/>
      <w:r>
        <w:t>as long as</w:t>
      </w:r>
      <w:proofErr w:type="gramEnd"/>
      <w:r>
        <w:t>, we rem</w:t>
      </w:r>
      <w:r>
        <w:t xml:space="preserve">ember that he is part of an environmental programme.  </w:t>
      </w:r>
      <w:r>
        <w:t xml:space="preserve"> </w:t>
      </w:r>
    </w:p>
    <w:p w14:paraId="288D766F" w14:textId="77777777" w:rsidR="002254D4" w:rsidRDefault="000B7D51">
      <w:pPr>
        <w:spacing w:after="167"/>
        <w:ind w:left="715"/>
      </w:pPr>
      <w:r>
        <w:t>BW will contact the Diocese who are on the west side of the path and apprise them of NCP’s plans and seed their advice.</w:t>
      </w:r>
      <w:r>
        <w:t xml:space="preserve"> </w:t>
      </w:r>
    </w:p>
    <w:p w14:paraId="560546E8" w14:textId="77777777" w:rsidR="002254D4" w:rsidRDefault="000B7D51">
      <w:pPr>
        <w:spacing w:after="168"/>
        <w:ind w:left="715"/>
      </w:pPr>
      <w:r>
        <w:t>MG mentioned the state of the steps at the river end of Fisher’s Walk.  Purely down to wear and tear.</w:t>
      </w:r>
      <w:r>
        <w:t xml:space="preserve"> </w:t>
      </w:r>
    </w:p>
    <w:p w14:paraId="237E102B" w14:textId="77777777" w:rsidR="002254D4" w:rsidRDefault="000B7D51">
      <w:pPr>
        <w:numPr>
          <w:ilvl w:val="0"/>
          <w:numId w:val="2"/>
        </w:numPr>
        <w:spacing w:after="15" w:line="269" w:lineRule="auto"/>
        <w:ind w:hanging="360"/>
      </w:pPr>
      <w:r>
        <w:rPr>
          <w:b/>
        </w:rPr>
        <w:t>Planning Applications</w:t>
      </w:r>
      <w:r>
        <w:t xml:space="preserve"> – </w:t>
      </w:r>
      <w:r>
        <w:t xml:space="preserve"> </w:t>
      </w:r>
    </w:p>
    <w:p w14:paraId="363F0BF3" w14:textId="77777777" w:rsidR="002254D4" w:rsidRDefault="000B7D51">
      <w:pPr>
        <w:spacing w:after="22" w:line="259" w:lineRule="auto"/>
        <w:ind w:left="720" w:firstLine="0"/>
      </w:pPr>
      <w:r>
        <w:t xml:space="preserve"> </w:t>
      </w:r>
    </w:p>
    <w:p w14:paraId="2BBA4A50" w14:textId="77777777" w:rsidR="002254D4" w:rsidRDefault="000B7D51">
      <w:pPr>
        <w:ind w:left="715"/>
      </w:pPr>
      <w:r>
        <w:t xml:space="preserve">Cllr. Lambert - Boathouse </w:t>
      </w:r>
      <w:r>
        <w:t>Lane, there is an application for 2 x 9m additional telegraph poles.  He queried why they could not use the existing BT telegraph poles.</w:t>
      </w:r>
      <w:r>
        <w:t xml:space="preserve"> </w:t>
      </w:r>
    </w:p>
    <w:p w14:paraId="24C19B28" w14:textId="77777777" w:rsidR="002254D4" w:rsidRDefault="000B7D51">
      <w:pPr>
        <w:spacing w:after="24" w:line="259" w:lineRule="auto"/>
        <w:ind w:left="720" w:firstLine="0"/>
      </w:pPr>
      <w:r>
        <w:t xml:space="preserve"> </w:t>
      </w:r>
    </w:p>
    <w:p w14:paraId="326A1AEF" w14:textId="77777777" w:rsidR="002254D4" w:rsidRDefault="000B7D51">
      <w:pPr>
        <w:ind w:left="715"/>
      </w:pPr>
      <w:r>
        <w:t>Solar Panels for Galagate Barns and village hall.  The solar panels for the Village Hall were originally going to be on the back, but the providers advocate they will be more efficient the front.  Matters will be raised when a planning application is forwarded to NPC for input/approval.</w:t>
      </w:r>
      <w:r>
        <w:t xml:space="preserve"> </w:t>
      </w:r>
    </w:p>
    <w:p w14:paraId="2B980EA7" w14:textId="77777777" w:rsidR="002254D4" w:rsidRDefault="000B7D51">
      <w:pPr>
        <w:spacing w:after="0" w:line="259" w:lineRule="auto"/>
        <w:ind w:left="720" w:firstLine="0"/>
      </w:pPr>
      <w:r>
        <w:t xml:space="preserve"> </w:t>
      </w:r>
    </w:p>
    <w:p w14:paraId="0376EF9E" w14:textId="77777777" w:rsidR="002254D4" w:rsidRDefault="000B7D51">
      <w:pPr>
        <w:ind w:left="715"/>
      </w:pPr>
      <w:r>
        <w:t xml:space="preserve">A previous </w:t>
      </w:r>
      <w:r>
        <w:t>planning application on Boathouse Lane for the site just past Larchside.  It has been agreed in principle for one dwelling.  No drawings submitted.  There is currently a very big mobile home on it.  PT thinks it might be a permanent dwelling as it resembles a park home/chalet.   VM to investigate.</w:t>
      </w:r>
      <w:r>
        <w:t xml:space="preserve"> </w:t>
      </w:r>
    </w:p>
    <w:p w14:paraId="04D336CD" w14:textId="77777777" w:rsidR="002254D4" w:rsidRDefault="000B7D51">
      <w:pPr>
        <w:spacing w:after="22" w:line="259" w:lineRule="auto"/>
        <w:ind w:left="720" w:firstLine="0"/>
      </w:pPr>
      <w:r>
        <w:t xml:space="preserve"> </w:t>
      </w:r>
    </w:p>
    <w:p w14:paraId="35EA0501" w14:textId="77777777" w:rsidR="002254D4" w:rsidRDefault="000B7D51">
      <w:pPr>
        <w:ind w:left="715"/>
      </w:pPr>
      <w:r>
        <w:t>The vegetation on 4 Cross view was discussed.  The Council say it is a work in progress but has been left very untidy and not completed.</w:t>
      </w:r>
      <w:r>
        <w:t xml:space="preserve"> </w:t>
      </w:r>
    </w:p>
    <w:p w14:paraId="6DCEC97B" w14:textId="77777777" w:rsidR="002254D4" w:rsidRDefault="000B7D51">
      <w:pPr>
        <w:spacing w:after="22" w:line="259" w:lineRule="auto"/>
        <w:ind w:left="720" w:firstLine="0"/>
      </w:pPr>
      <w:r>
        <w:lastRenderedPageBreak/>
        <w:t xml:space="preserve"> </w:t>
      </w:r>
    </w:p>
    <w:p w14:paraId="311476E2" w14:textId="77777777" w:rsidR="002254D4" w:rsidRDefault="000B7D51">
      <w:pPr>
        <w:ind w:left="715"/>
      </w:pPr>
      <w:r>
        <w:t>The application for extending the Caravan park at the Salutation has been removed.</w:t>
      </w:r>
      <w:r>
        <w:t xml:space="preserve"> </w:t>
      </w:r>
    </w:p>
    <w:p w14:paraId="79219809" w14:textId="77777777" w:rsidR="002254D4" w:rsidRDefault="000B7D51">
      <w:pPr>
        <w:spacing w:after="24" w:line="259" w:lineRule="auto"/>
        <w:ind w:left="720" w:firstLine="0"/>
      </w:pPr>
      <w:r>
        <w:t xml:space="preserve"> </w:t>
      </w:r>
    </w:p>
    <w:p w14:paraId="18D28C9B" w14:textId="77777777" w:rsidR="002254D4" w:rsidRDefault="000B7D51">
      <w:pPr>
        <w:numPr>
          <w:ilvl w:val="0"/>
          <w:numId w:val="2"/>
        </w:numPr>
        <w:spacing w:after="172" w:line="269" w:lineRule="auto"/>
        <w:ind w:hanging="360"/>
      </w:pPr>
      <w:r>
        <w:rPr>
          <w:b/>
        </w:rPr>
        <w:t>Finances</w:t>
      </w:r>
      <w:r>
        <w:t xml:space="preserve"> -  </w:t>
      </w:r>
      <w:r>
        <w:t xml:space="preserve"> </w:t>
      </w:r>
    </w:p>
    <w:p w14:paraId="6068C92F" w14:textId="77777777" w:rsidR="002254D4" w:rsidRDefault="000B7D51">
      <w:pPr>
        <w:spacing w:after="0" w:line="259" w:lineRule="auto"/>
        <w:ind w:left="720" w:firstLine="0"/>
      </w:pPr>
      <w:r>
        <w:rPr>
          <w:u w:val="single" w:color="000000"/>
        </w:rPr>
        <w:t>Parish Council Account</w:t>
      </w:r>
      <w:r>
        <w:t xml:space="preserve">  </w:t>
      </w:r>
      <w:r>
        <w:t xml:space="preserve"> </w:t>
      </w:r>
    </w:p>
    <w:tbl>
      <w:tblPr>
        <w:tblStyle w:val="TableGrid"/>
        <w:tblW w:w="8285" w:type="dxa"/>
        <w:tblInd w:w="720" w:type="dxa"/>
        <w:tblCellMar>
          <w:top w:w="0" w:type="dxa"/>
          <w:left w:w="0" w:type="dxa"/>
          <w:bottom w:w="0" w:type="dxa"/>
          <w:right w:w="0" w:type="dxa"/>
        </w:tblCellMar>
        <w:tblLook w:val="04A0" w:firstRow="1" w:lastRow="0" w:firstColumn="1" w:lastColumn="0" w:noHBand="0" w:noVBand="1"/>
      </w:tblPr>
      <w:tblGrid>
        <w:gridCol w:w="5041"/>
        <w:gridCol w:w="1440"/>
        <w:gridCol w:w="721"/>
        <w:gridCol w:w="1083"/>
      </w:tblGrid>
      <w:tr w:rsidR="002254D4" w14:paraId="62C90BA3" w14:textId="77777777">
        <w:trPr>
          <w:trHeight w:val="895"/>
        </w:trPr>
        <w:tc>
          <w:tcPr>
            <w:tcW w:w="5041" w:type="dxa"/>
            <w:tcBorders>
              <w:top w:val="nil"/>
              <w:left w:val="nil"/>
              <w:bottom w:val="nil"/>
              <w:right w:val="nil"/>
            </w:tcBorders>
          </w:tcPr>
          <w:p w14:paraId="2EFAF6BA" w14:textId="77777777" w:rsidR="002254D4" w:rsidRDefault="000B7D51">
            <w:pPr>
              <w:tabs>
                <w:tab w:val="center" w:pos="1605"/>
                <w:tab w:val="center" w:pos="2881"/>
                <w:tab w:val="center" w:pos="3601"/>
                <w:tab w:val="center" w:pos="4321"/>
              </w:tabs>
              <w:spacing w:after="183" w:line="259" w:lineRule="auto"/>
              <w:ind w:left="0" w:firstLine="0"/>
            </w:pPr>
            <w:r>
              <w:t xml:space="preserve"> </w:t>
            </w:r>
            <w:r>
              <w:tab/>
            </w:r>
            <w:r>
              <w:t>Opening Balance</w:t>
            </w:r>
            <w:r>
              <w:t xml:space="preserve"> </w:t>
            </w:r>
            <w:r>
              <w:tab/>
              <w:t xml:space="preserve"> </w:t>
            </w:r>
            <w:r>
              <w:tab/>
              <w:t xml:space="preserve"> </w:t>
            </w:r>
            <w:r>
              <w:tab/>
            </w:r>
            <w:r>
              <w:t xml:space="preserve"> </w:t>
            </w:r>
            <w:r>
              <w:t xml:space="preserve"> </w:t>
            </w:r>
          </w:p>
          <w:p w14:paraId="6CD81190" w14:textId="77777777" w:rsidR="002254D4" w:rsidRDefault="000B7D51">
            <w:pPr>
              <w:tabs>
                <w:tab w:val="center" w:pos="1440"/>
              </w:tabs>
              <w:spacing w:after="0" w:line="259" w:lineRule="auto"/>
              <w:ind w:left="0" w:firstLine="0"/>
            </w:pPr>
            <w:proofErr w:type="gramStart"/>
            <w:r>
              <w:t xml:space="preserve">Payments </w:t>
            </w:r>
            <w:r>
              <w:t xml:space="preserve"> </w:t>
            </w:r>
            <w:r>
              <w:tab/>
            </w:r>
            <w:proofErr w:type="gramEnd"/>
            <w:r>
              <w:t xml:space="preserve"> </w:t>
            </w:r>
          </w:p>
        </w:tc>
        <w:tc>
          <w:tcPr>
            <w:tcW w:w="1440" w:type="dxa"/>
            <w:tcBorders>
              <w:top w:val="nil"/>
              <w:left w:val="nil"/>
              <w:bottom w:val="nil"/>
              <w:right w:val="nil"/>
            </w:tcBorders>
          </w:tcPr>
          <w:p w14:paraId="3826B2E8" w14:textId="77777777" w:rsidR="002254D4" w:rsidRDefault="000B7D51">
            <w:pPr>
              <w:spacing w:after="0" w:line="259" w:lineRule="auto"/>
              <w:ind w:left="0" w:firstLine="0"/>
            </w:pPr>
            <w:r>
              <w:t xml:space="preserve"> </w:t>
            </w:r>
            <w:r>
              <w:tab/>
            </w:r>
            <w:r>
              <w:t xml:space="preserve">    </w:t>
            </w:r>
            <w:r>
              <w:t xml:space="preserve"> </w:t>
            </w:r>
          </w:p>
        </w:tc>
        <w:tc>
          <w:tcPr>
            <w:tcW w:w="721" w:type="dxa"/>
            <w:tcBorders>
              <w:top w:val="nil"/>
              <w:left w:val="nil"/>
              <w:bottom w:val="nil"/>
              <w:right w:val="nil"/>
            </w:tcBorders>
          </w:tcPr>
          <w:p w14:paraId="3FAA2FD8" w14:textId="77777777" w:rsidR="002254D4" w:rsidRDefault="000B7D51">
            <w:pPr>
              <w:spacing w:after="0" w:line="259" w:lineRule="auto"/>
              <w:ind w:left="0" w:firstLine="0"/>
            </w:pPr>
            <w:r>
              <w:t xml:space="preserve"> </w:t>
            </w:r>
          </w:p>
        </w:tc>
        <w:tc>
          <w:tcPr>
            <w:tcW w:w="1083" w:type="dxa"/>
            <w:tcBorders>
              <w:top w:val="nil"/>
              <w:left w:val="nil"/>
              <w:bottom w:val="nil"/>
              <w:right w:val="nil"/>
            </w:tcBorders>
          </w:tcPr>
          <w:p w14:paraId="7EFA48D5" w14:textId="77777777" w:rsidR="002254D4" w:rsidRDefault="000B7D51">
            <w:pPr>
              <w:spacing w:after="0" w:line="259" w:lineRule="auto"/>
              <w:ind w:left="0" w:firstLine="0"/>
              <w:jc w:val="both"/>
            </w:pPr>
            <w:r>
              <w:t>£9,011.57</w:t>
            </w:r>
            <w:r>
              <w:t xml:space="preserve"> </w:t>
            </w:r>
          </w:p>
        </w:tc>
      </w:tr>
      <w:tr w:rsidR="002254D4" w14:paraId="2C73A53C" w14:textId="77777777">
        <w:trPr>
          <w:trHeight w:val="499"/>
        </w:trPr>
        <w:tc>
          <w:tcPr>
            <w:tcW w:w="5041" w:type="dxa"/>
            <w:tcBorders>
              <w:top w:val="nil"/>
              <w:left w:val="nil"/>
              <w:bottom w:val="nil"/>
              <w:right w:val="nil"/>
            </w:tcBorders>
            <w:vAlign w:val="center"/>
          </w:tcPr>
          <w:p w14:paraId="55D05A95" w14:textId="77777777" w:rsidR="002254D4" w:rsidRDefault="000B7D51">
            <w:pPr>
              <w:tabs>
                <w:tab w:val="center" w:pos="2338"/>
                <w:tab w:val="center" w:pos="4321"/>
              </w:tabs>
              <w:spacing w:after="0" w:line="259" w:lineRule="auto"/>
              <w:ind w:left="0" w:firstLine="0"/>
            </w:pPr>
            <w:r>
              <w:rPr>
                <w:sz w:val="22"/>
              </w:rPr>
              <w:tab/>
            </w:r>
            <w:r>
              <w:t>Northumberland Citizen Advice</w:t>
            </w:r>
            <w:r>
              <w:t xml:space="preserve"> </w:t>
            </w:r>
            <w:r>
              <w:tab/>
              <w:t xml:space="preserve"> </w:t>
            </w:r>
          </w:p>
        </w:tc>
        <w:tc>
          <w:tcPr>
            <w:tcW w:w="1440" w:type="dxa"/>
            <w:tcBorders>
              <w:top w:val="nil"/>
              <w:left w:val="nil"/>
              <w:bottom w:val="nil"/>
              <w:right w:val="nil"/>
            </w:tcBorders>
            <w:vAlign w:val="center"/>
          </w:tcPr>
          <w:p w14:paraId="352FF553" w14:textId="77777777" w:rsidR="002254D4" w:rsidRDefault="000B7D51">
            <w:pPr>
              <w:spacing w:after="0" w:line="259" w:lineRule="auto"/>
              <w:ind w:left="0" w:firstLine="0"/>
            </w:pPr>
            <w:r>
              <w:t>£100.00</w:t>
            </w:r>
            <w:r>
              <w:t xml:space="preserve"> </w:t>
            </w:r>
          </w:p>
        </w:tc>
        <w:tc>
          <w:tcPr>
            <w:tcW w:w="721" w:type="dxa"/>
            <w:tcBorders>
              <w:top w:val="nil"/>
              <w:left w:val="nil"/>
              <w:bottom w:val="nil"/>
              <w:right w:val="nil"/>
            </w:tcBorders>
          </w:tcPr>
          <w:p w14:paraId="0BE339E9" w14:textId="77777777" w:rsidR="002254D4" w:rsidRDefault="002254D4">
            <w:pPr>
              <w:spacing w:after="160" w:line="259" w:lineRule="auto"/>
              <w:ind w:left="0" w:firstLine="0"/>
            </w:pPr>
          </w:p>
        </w:tc>
        <w:tc>
          <w:tcPr>
            <w:tcW w:w="1083" w:type="dxa"/>
            <w:tcBorders>
              <w:top w:val="nil"/>
              <w:left w:val="nil"/>
              <w:bottom w:val="nil"/>
              <w:right w:val="nil"/>
            </w:tcBorders>
          </w:tcPr>
          <w:p w14:paraId="2731616F" w14:textId="77777777" w:rsidR="002254D4" w:rsidRDefault="002254D4">
            <w:pPr>
              <w:spacing w:after="160" w:line="259" w:lineRule="auto"/>
              <w:ind w:left="0" w:firstLine="0"/>
            </w:pPr>
          </w:p>
        </w:tc>
      </w:tr>
      <w:tr w:rsidR="002254D4" w14:paraId="390A1DAA" w14:textId="77777777">
        <w:trPr>
          <w:trHeight w:val="499"/>
        </w:trPr>
        <w:tc>
          <w:tcPr>
            <w:tcW w:w="5041" w:type="dxa"/>
            <w:tcBorders>
              <w:top w:val="nil"/>
              <w:left w:val="nil"/>
              <w:bottom w:val="nil"/>
              <w:right w:val="nil"/>
            </w:tcBorders>
            <w:vAlign w:val="center"/>
          </w:tcPr>
          <w:p w14:paraId="6B96B454" w14:textId="77777777" w:rsidR="002254D4" w:rsidRDefault="000B7D51">
            <w:pPr>
              <w:tabs>
                <w:tab w:val="center" w:pos="1617"/>
                <w:tab w:val="center" w:pos="2881"/>
                <w:tab w:val="center" w:pos="3601"/>
                <w:tab w:val="center" w:pos="4321"/>
              </w:tabs>
              <w:spacing w:after="0" w:line="259" w:lineRule="auto"/>
              <w:ind w:left="0" w:firstLine="0"/>
            </w:pPr>
            <w:r>
              <w:rPr>
                <w:sz w:val="22"/>
              </w:rPr>
              <w:tab/>
            </w:r>
            <w:r>
              <w:t xml:space="preserve">NN Hospice </w:t>
            </w:r>
            <w:proofErr w:type="gramStart"/>
            <w:r>
              <w:t xml:space="preserve">Care </w:t>
            </w:r>
            <w:r>
              <w:t xml:space="preserve"> </w:t>
            </w:r>
            <w:r>
              <w:tab/>
            </w:r>
            <w:proofErr w:type="gramEnd"/>
            <w:r>
              <w:t xml:space="preserve"> </w:t>
            </w:r>
            <w:r>
              <w:tab/>
              <w:t xml:space="preserve"> </w:t>
            </w:r>
            <w:r>
              <w:tab/>
              <w:t xml:space="preserve"> </w:t>
            </w:r>
          </w:p>
        </w:tc>
        <w:tc>
          <w:tcPr>
            <w:tcW w:w="1440" w:type="dxa"/>
            <w:tcBorders>
              <w:top w:val="nil"/>
              <w:left w:val="nil"/>
              <w:bottom w:val="nil"/>
              <w:right w:val="nil"/>
            </w:tcBorders>
            <w:vAlign w:val="center"/>
          </w:tcPr>
          <w:p w14:paraId="0F90E9F0" w14:textId="77777777" w:rsidR="002254D4" w:rsidRDefault="000B7D51">
            <w:pPr>
              <w:spacing w:after="0" w:line="259" w:lineRule="auto"/>
              <w:ind w:left="0" w:firstLine="0"/>
            </w:pPr>
            <w:r>
              <w:t>£50.00</w:t>
            </w:r>
            <w:r>
              <w:t xml:space="preserve"> </w:t>
            </w:r>
          </w:p>
        </w:tc>
        <w:tc>
          <w:tcPr>
            <w:tcW w:w="721" w:type="dxa"/>
            <w:tcBorders>
              <w:top w:val="nil"/>
              <w:left w:val="nil"/>
              <w:bottom w:val="nil"/>
              <w:right w:val="nil"/>
            </w:tcBorders>
          </w:tcPr>
          <w:p w14:paraId="456B538F" w14:textId="77777777" w:rsidR="002254D4" w:rsidRDefault="002254D4">
            <w:pPr>
              <w:spacing w:after="160" w:line="259" w:lineRule="auto"/>
              <w:ind w:left="0" w:firstLine="0"/>
            </w:pPr>
          </w:p>
        </w:tc>
        <w:tc>
          <w:tcPr>
            <w:tcW w:w="1083" w:type="dxa"/>
            <w:tcBorders>
              <w:top w:val="nil"/>
              <w:left w:val="nil"/>
              <w:bottom w:val="nil"/>
              <w:right w:val="nil"/>
            </w:tcBorders>
          </w:tcPr>
          <w:p w14:paraId="417177B4" w14:textId="77777777" w:rsidR="002254D4" w:rsidRDefault="002254D4">
            <w:pPr>
              <w:spacing w:after="160" w:line="259" w:lineRule="auto"/>
              <w:ind w:left="0" w:firstLine="0"/>
            </w:pPr>
          </w:p>
        </w:tc>
      </w:tr>
      <w:tr w:rsidR="002254D4" w14:paraId="77824C6D" w14:textId="77777777">
        <w:trPr>
          <w:trHeight w:val="499"/>
        </w:trPr>
        <w:tc>
          <w:tcPr>
            <w:tcW w:w="5041" w:type="dxa"/>
            <w:tcBorders>
              <w:top w:val="nil"/>
              <w:left w:val="nil"/>
              <w:bottom w:val="nil"/>
              <w:right w:val="nil"/>
            </w:tcBorders>
            <w:vAlign w:val="center"/>
          </w:tcPr>
          <w:p w14:paraId="5420E477" w14:textId="77777777" w:rsidR="002254D4" w:rsidRDefault="000B7D51">
            <w:pPr>
              <w:spacing w:after="0" w:line="259" w:lineRule="auto"/>
              <w:ind w:left="720" w:firstLine="0"/>
            </w:pPr>
            <w:r>
              <w:t xml:space="preserve">G Straughen – </w:t>
            </w:r>
            <w:r>
              <w:t>Unblocking Public Loos</w:t>
            </w:r>
            <w:r>
              <w:t xml:space="preserve"> </w:t>
            </w:r>
          </w:p>
        </w:tc>
        <w:tc>
          <w:tcPr>
            <w:tcW w:w="1440" w:type="dxa"/>
            <w:tcBorders>
              <w:top w:val="nil"/>
              <w:left w:val="nil"/>
              <w:bottom w:val="nil"/>
              <w:right w:val="nil"/>
            </w:tcBorders>
            <w:vAlign w:val="center"/>
          </w:tcPr>
          <w:p w14:paraId="0CE97DAE" w14:textId="77777777" w:rsidR="002254D4" w:rsidRDefault="000B7D51">
            <w:pPr>
              <w:spacing w:after="0" w:line="259" w:lineRule="auto"/>
              <w:ind w:left="0" w:firstLine="0"/>
            </w:pPr>
            <w:r>
              <w:t>£52.20</w:t>
            </w:r>
            <w:r>
              <w:t xml:space="preserve"> </w:t>
            </w:r>
          </w:p>
        </w:tc>
        <w:tc>
          <w:tcPr>
            <w:tcW w:w="721" w:type="dxa"/>
            <w:tcBorders>
              <w:top w:val="nil"/>
              <w:left w:val="nil"/>
              <w:bottom w:val="nil"/>
              <w:right w:val="nil"/>
            </w:tcBorders>
          </w:tcPr>
          <w:p w14:paraId="74872485" w14:textId="77777777" w:rsidR="002254D4" w:rsidRDefault="002254D4">
            <w:pPr>
              <w:spacing w:after="160" w:line="259" w:lineRule="auto"/>
              <w:ind w:left="0" w:firstLine="0"/>
            </w:pPr>
          </w:p>
        </w:tc>
        <w:tc>
          <w:tcPr>
            <w:tcW w:w="1083" w:type="dxa"/>
            <w:tcBorders>
              <w:top w:val="nil"/>
              <w:left w:val="nil"/>
              <w:bottom w:val="nil"/>
              <w:right w:val="nil"/>
            </w:tcBorders>
          </w:tcPr>
          <w:p w14:paraId="7F90F7E0" w14:textId="77777777" w:rsidR="002254D4" w:rsidRDefault="002254D4">
            <w:pPr>
              <w:spacing w:after="160" w:line="259" w:lineRule="auto"/>
              <w:ind w:left="0" w:firstLine="0"/>
            </w:pPr>
          </w:p>
        </w:tc>
      </w:tr>
      <w:tr w:rsidR="002254D4" w14:paraId="4AF22BDB" w14:textId="77777777">
        <w:trPr>
          <w:trHeight w:val="396"/>
        </w:trPr>
        <w:tc>
          <w:tcPr>
            <w:tcW w:w="5041" w:type="dxa"/>
            <w:tcBorders>
              <w:top w:val="nil"/>
              <w:left w:val="nil"/>
              <w:bottom w:val="nil"/>
              <w:right w:val="nil"/>
            </w:tcBorders>
            <w:vAlign w:val="bottom"/>
          </w:tcPr>
          <w:p w14:paraId="5CBADBC5" w14:textId="77777777" w:rsidR="002254D4" w:rsidRDefault="000B7D51">
            <w:pPr>
              <w:spacing w:after="0" w:line="259" w:lineRule="auto"/>
              <w:ind w:left="15" w:firstLine="0"/>
              <w:jc w:val="center"/>
            </w:pPr>
            <w:r>
              <w:t>Sheila Broadbent – Goodwill Bonus</w:t>
            </w:r>
            <w:r>
              <w:t xml:space="preserve"> </w:t>
            </w:r>
          </w:p>
        </w:tc>
        <w:tc>
          <w:tcPr>
            <w:tcW w:w="1440" w:type="dxa"/>
            <w:tcBorders>
              <w:top w:val="nil"/>
              <w:left w:val="nil"/>
              <w:bottom w:val="nil"/>
              <w:right w:val="nil"/>
            </w:tcBorders>
            <w:vAlign w:val="bottom"/>
          </w:tcPr>
          <w:p w14:paraId="078DFD3F" w14:textId="77777777" w:rsidR="002254D4" w:rsidRDefault="000B7D51">
            <w:pPr>
              <w:spacing w:after="0" w:line="259" w:lineRule="auto"/>
              <w:ind w:left="0" w:firstLine="0"/>
            </w:pPr>
            <w:r>
              <w:t>£100.00</w:t>
            </w:r>
            <w:r>
              <w:t xml:space="preserve"> </w:t>
            </w:r>
          </w:p>
        </w:tc>
        <w:tc>
          <w:tcPr>
            <w:tcW w:w="721" w:type="dxa"/>
            <w:tcBorders>
              <w:top w:val="nil"/>
              <w:left w:val="nil"/>
              <w:bottom w:val="nil"/>
              <w:right w:val="nil"/>
            </w:tcBorders>
          </w:tcPr>
          <w:p w14:paraId="6D3903D8" w14:textId="77777777" w:rsidR="002254D4" w:rsidRDefault="002254D4">
            <w:pPr>
              <w:spacing w:after="160" w:line="259" w:lineRule="auto"/>
              <w:ind w:left="0" w:firstLine="0"/>
            </w:pPr>
          </w:p>
        </w:tc>
        <w:tc>
          <w:tcPr>
            <w:tcW w:w="1083" w:type="dxa"/>
            <w:tcBorders>
              <w:top w:val="nil"/>
              <w:left w:val="nil"/>
              <w:bottom w:val="nil"/>
              <w:right w:val="nil"/>
            </w:tcBorders>
          </w:tcPr>
          <w:p w14:paraId="3F556AE2" w14:textId="77777777" w:rsidR="002254D4" w:rsidRDefault="002254D4">
            <w:pPr>
              <w:spacing w:after="160" w:line="259" w:lineRule="auto"/>
              <w:ind w:left="0" w:firstLine="0"/>
            </w:pPr>
          </w:p>
        </w:tc>
      </w:tr>
    </w:tbl>
    <w:p w14:paraId="47893C89" w14:textId="77777777" w:rsidR="002254D4" w:rsidRDefault="000B7D51">
      <w:pPr>
        <w:ind w:left="1450"/>
      </w:pPr>
      <w:r>
        <w:t>Village Hall (donation towards NPC Hire)</w:t>
      </w:r>
      <w:r>
        <w:t xml:space="preserve"> </w:t>
      </w:r>
      <w:r>
        <w:t>£300.00</w:t>
      </w:r>
      <w:r>
        <w:t xml:space="preserve"> </w:t>
      </w:r>
    </w:p>
    <w:tbl>
      <w:tblPr>
        <w:tblStyle w:val="TableGrid"/>
        <w:tblW w:w="9005" w:type="dxa"/>
        <w:tblInd w:w="0" w:type="dxa"/>
        <w:tblCellMar>
          <w:top w:w="0" w:type="dxa"/>
          <w:left w:w="0" w:type="dxa"/>
          <w:bottom w:w="0" w:type="dxa"/>
          <w:right w:w="0" w:type="dxa"/>
        </w:tblCellMar>
        <w:tblLook w:val="04A0" w:firstRow="1" w:lastRow="0" w:firstColumn="1" w:lastColumn="0" w:noHBand="0" w:noVBand="1"/>
      </w:tblPr>
      <w:tblGrid>
        <w:gridCol w:w="5761"/>
        <w:gridCol w:w="2161"/>
        <w:gridCol w:w="1083"/>
      </w:tblGrid>
      <w:tr w:rsidR="002254D4" w14:paraId="09DD72B6" w14:textId="77777777">
        <w:trPr>
          <w:trHeight w:val="396"/>
        </w:trPr>
        <w:tc>
          <w:tcPr>
            <w:tcW w:w="5761" w:type="dxa"/>
            <w:tcBorders>
              <w:top w:val="nil"/>
              <w:left w:val="nil"/>
              <w:bottom w:val="nil"/>
              <w:right w:val="nil"/>
            </w:tcBorders>
          </w:tcPr>
          <w:p w14:paraId="76E434A6" w14:textId="77777777" w:rsidR="002254D4" w:rsidRDefault="000B7D51">
            <w:pPr>
              <w:spacing w:after="0" w:line="259" w:lineRule="auto"/>
              <w:ind w:left="1440" w:firstLine="0"/>
            </w:pPr>
            <w:r>
              <w:t xml:space="preserve"> </w:t>
            </w:r>
            <w:r>
              <w:tab/>
              <w:t xml:space="preserve"> </w:t>
            </w:r>
            <w:r>
              <w:tab/>
              <w:t xml:space="preserve"> </w:t>
            </w:r>
            <w:r>
              <w:tab/>
              <w:t xml:space="preserve"> </w:t>
            </w:r>
            <w:r>
              <w:tab/>
              <w:t xml:space="preserve"> </w:t>
            </w:r>
            <w:r>
              <w:tab/>
              <w:t xml:space="preserve"> </w:t>
            </w:r>
          </w:p>
        </w:tc>
        <w:tc>
          <w:tcPr>
            <w:tcW w:w="2161" w:type="dxa"/>
            <w:tcBorders>
              <w:top w:val="nil"/>
              <w:left w:val="nil"/>
              <w:bottom w:val="nil"/>
              <w:right w:val="nil"/>
            </w:tcBorders>
          </w:tcPr>
          <w:p w14:paraId="2BC4BF30" w14:textId="77777777" w:rsidR="002254D4" w:rsidRDefault="000B7D51">
            <w:pPr>
              <w:tabs>
                <w:tab w:val="center" w:pos="1308"/>
              </w:tabs>
              <w:spacing w:after="0" w:line="259" w:lineRule="auto"/>
              <w:ind w:left="0" w:firstLine="0"/>
            </w:pPr>
            <w:r>
              <w:t xml:space="preserve"> </w:t>
            </w:r>
            <w:r>
              <w:tab/>
            </w:r>
            <w:r>
              <w:t xml:space="preserve">       £602.20</w:t>
            </w:r>
            <w:r>
              <w:t xml:space="preserve"> </w:t>
            </w:r>
          </w:p>
        </w:tc>
        <w:tc>
          <w:tcPr>
            <w:tcW w:w="1083" w:type="dxa"/>
            <w:tcBorders>
              <w:top w:val="nil"/>
              <w:left w:val="nil"/>
              <w:bottom w:val="nil"/>
              <w:right w:val="nil"/>
            </w:tcBorders>
          </w:tcPr>
          <w:p w14:paraId="35E76A15" w14:textId="77777777" w:rsidR="002254D4" w:rsidRDefault="002254D4">
            <w:pPr>
              <w:spacing w:after="160" w:line="259" w:lineRule="auto"/>
              <w:ind w:left="0" w:firstLine="0"/>
            </w:pPr>
          </w:p>
        </w:tc>
      </w:tr>
      <w:tr w:rsidR="002254D4" w14:paraId="6B5F7487" w14:textId="77777777">
        <w:trPr>
          <w:trHeight w:val="998"/>
        </w:trPr>
        <w:tc>
          <w:tcPr>
            <w:tcW w:w="5761" w:type="dxa"/>
            <w:tcBorders>
              <w:top w:val="nil"/>
              <w:left w:val="nil"/>
              <w:bottom w:val="nil"/>
              <w:right w:val="nil"/>
            </w:tcBorders>
            <w:vAlign w:val="center"/>
          </w:tcPr>
          <w:p w14:paraId="0F8663BF" w14:textId="77777777" w:rsidR="002254D4" w:rsidRDefault="000B7D51">
            <w:pPr>
              <w:tabs>
                <w:tab w:val="center" w:pos="2039"/>
                <w:tab w:val="center" w:pos="3601"/>
                <w:tab w:val="center" w:pos="4321"/>
                <w:tab w:val="center" w:pos="5041"/>
              </w:tabs>
              <w:spacing w:after="183" w:line="259" w:lineRule="auto"/>
              <w:ind w:left="0" w:firstLine="0"/>
            </w:pPr>
            <w:r>
              <w:t xml:space="preserve"> </w:t>
            </w:r>
            <w:r>
              <w:tab/>
            </w:r>
            <w:r>
              <w:t>24.9.25    Closing balance</w:t>
            </w:r>
            <w:r>
              <w:t xml:space="preserve"> </w:t>
            </w:r>
            <w:r>
              <w:tab/>
              <w:t xml:space="preserve"> </w:t>
            </w:r>
            <w:r>
              <w:tab/>
              <w:t xml:space="preserve"> </w:t>
            </w:r>
            <w:r>
              <w:tab/>
              <w:t xml:space="preserve"> </w:t>
            </w:r>
          </w:p>
          <w:p w14:paraId="31AD4FA2" w14:textId="77777777" w:rsidR="002254D4" w:rsidRDefault="000B7D51">
            <w:pPr>
              <w:tabs>
                <w:tab w:val="center" w:pos="2164"/>
              </w:tabs>
              <w:spacing w:after="0" w:line="259" w:lineRule="auto"/>
              <w:ind w:left="0" w:firstLine="0"/>
            </w:pPr>
            <w:r>
              <w:t xml:space="preserve">   </w:t>
            </w:r>
            <w:r>
              <w:t xml:space="preserve"> </w:t>
            </w:r>
            <w:r>
              <w:tab/>
            </w:r>
            <w:r>
              <w:rPr>
                <w:u w:val="single" w:color="000000"/>
              </w:rPr>
              <w:t>Payments awaiting approval</w:t>
            </w:r>
            <w:r>
              <w:t xml:space="preserve"> </w:t>
            </w:r>
          </w:p>
        </w:tc>
        <w:tc>
          <w:tcPr>
            <w:tcW w:w="2161" w:type="dxa"/>
            <w:tcBorders>
              <w:top w:val="nil"/>
              <w:left w:val="nil"/>
              <w:bottom w:val="nil"/>
              <w:right w:val="nil"/>
            </w:tcBorders>
          </w:tcPr>
          <w:p w14:paraId="60D4CAFF" w14:textId="77777777" w:rsidR="002254D4" w:rsidRDefault="000B7D51">
            <w:pPr>
              <w:spacing w:after="0" w:line="259" w:lineRule="auto"/>
              <w:ind w:left="0" w:firstLine="0"/>
            </w:pPr>
            <w:r>
              <w:t xml:space="preserve"> </w:t>
            </w:r>
            <w:r>
              <w:tab/>
              <w:t xml:space="preserve"> </w:t>
            </w:r>
            <w:r>
              <w:tab/>
              <w:t xml:space="preserve"> </w:t>
            </w:r>
          </w:p>
        </w:tc>
        <w:tc>
          <w:tcPr>
            <w:tcW w:w="1083" w:type="dxa"/>
            <w:tcBorders>
              <w:top w:val="nil"/>
              <w:left w:val="nil"/>
              <w:bottom w:val="nil"/>
              <w:right w:val="nil"/>
            </w:tcBorders>
          </w:tcPr>
          <w:p w14:paraId="5E7C8DF9" w14:textId="77777777" w:rsidR="002254D4" w:rsidRDefault="000B7D51">
            <w:pPr>
              <w:spacing w:after="0" w:line="259" w:lineRule="auto"/>
              <w:ind w:left="0" w:firstLine="0"/>
              <w:jc w:val="both"/>
            </w:pPr>
            <w:r>
              <w:t>£8,409.37</w:t>
            </w:r>
            <w:r>
              <w:t xml:space="preserve"> </w:t>
            </w:r>
          </w:p>
        </w:tc>
      </w:tr>
      <w:tr w:rsidR="002254D4" w14:paraId="4E29729D" w14:textId="77777777">
        <w:trPr>
          <w:trHeight w:val="499"/>
        </w:trPr>
        <w:tc>
          <w:tcPr>
            <w:tcW w:w="5761" w:type="dxa"/>
            <w:tcBorders>
              <w:top w:val="nil"/>
              <w:left w:val="nil"/>
              <w:bottom w:val="nil"/>
              <w:right w:val="nil"/>
            </w:tcBorders>
            <w:vAlign w:val="center"/>
          </w:tcPr>
          <w:p w14:paraId="48064E89" w14:textId="77777777" w:rsidR="002254D4" w:rsidRDefault="000B7D51">
            <w:pPr>
              <w:tabs>
                <w:tab w:val="center" w:pos="2393"/>
                <w:tab w:val="center" w:pos="4321"/>
                <w:tab w:val="center" w:pos="5041"/>
              </w:tabs>
              <w:spacing w:after="0" w:line="259" w:lineRule="auto"/>
              <w:ind w:left="0" w:firstLine="0"/>
            </w:pPr>
            <w:r>
              <w:t xml:space="preserve"> </w:t>
            </w:r>
            <w:r>
              <w:tab/>
            </w:r>
            <w:r>
              <w:t>L Cockburn – Public loo supplies</w:t>
            </w:r>
            <w:r>
              <w:t xml:space="preserve"> </w:t>
            </w:r>
            <w:r>
              <w:tab/>
              <w:t xml:space="preserve"> </w:t>
            </w:r>
            <w:r>
              <w:tab/>
              <w:t xml:space="preserve"> </w:t>
            </w:r>
          </w:p>
        </w:tc>
        <w:tc>
          <w:tcPr>
            <w:tcW w:w="2161" w:type="dxa"/>
            <w:tcBorders>
              <w:top w:val="nil"/>
              <w:left w:val="nil"/>
              <w:bottom w:val="nil"/>
              <w:right w:val="nil"/>
            </w:tcBorders>
            <w:vAlign w:val="center"/>
          </w:tcPr>
          <w:p w14:paraId="34FFC266" w14:textId="77777777" w:rsidR="002254D4" w:rsidRDefault="000B7D51">
            <w:pPr>
              <w:spacing w:after="0" w:line="259" w:lineRule="auto"/>
              <w:ind w:left="0" w:firstLine="0"/>
            </w:pPr>
            <w:r>
              <w:t>£20.56</w:t>
            </w:r>
            <w:r>
              <w:t xml:space="preserve"> </w:t>
            </w:r>
          </w:p>
        </w:tc>
        <w:tc>
          <w:tcPr>
            <w:tcW w:w="1083" w:type="dxa"/>
            <w:tcBorders>
              <w:top w:val="nil"/>
              <w:left w:val="nil"/>
              <w:bottom w:val="nil"/>
              <w:right w:val="nil"/>
            </w:tcBorders>
          </w:tcPr>
          <w:p w14:paraId="52D19AB8" w14:textId="77777777" w:rsidR="002254D4" w:rsidRDefault="002254D4">
            <w:pPr>
              <w:spacing w:after="160" w:line="259" w:lineRule="auto"/>
              <w:ind w:left="0" w:firstLine="0"/>
            </w:pPr>
          </w:p>
        </w:tc>
      </w:tr>
      <w:tr w:rsidR="002254D4" w14:paraId="0DB2CCBA" w14:textId="77777777">
        <w:trPr>
          <w:trHeight w:val="499"/>
        </w:trPr>
        <w:tc>
          <w:tcPr>
            <w:tcW w:w="5761" w:type="dxa"/>
            <w:tcBorders>
              <w:top w:val="nil"/>
              <w:left w:val="nil"/>
              <w:bottom w:val="nil"/>
              <w:right w:val="nil"/>
            </w:tcBorders>
            <w:vAlign w:val="center"/>
          </w:tcPr>
          <w:p w14:paraId="271ECED9" w14:textId="77777777" w:rsidR="002254D4" w:rsidRDefault="000B7D51">
            <w:pPr>
              <w:tabs>
                <w:tab w:val="center" w:pos="2450"/>
                <w:tab w:val="center" w:pos="5041"/>
              </w:tabs>
              <w:spacing w:after="0" w:line="259" w:lineRule="auto"/>
              <w:ind w:left="0" w:firstLine="0"/>
            </w:pPr>
            <w:r>
              <w:t xml:space="preserve"> </w:t>
            </w:r>
            <w:r>
              <w:tab/>
            </w:r>
            <w:r>
              <w:t xml:space="preserve">B White – replacement swing </w:t>
            </w:r>
            <w:proofErr w:type="gramStart"/>
            <w:r>
              <w:t>seat</w:t>
            </w:r>
            <w:r>
              <w:t xml:space="preserve">  </w:t>
            </w:r>
            <w:r>
              <w:tab/>
            </w:r>
            <w:proofErr w:type="gramEnd"/>
            <w:r>
              <w:t xml:space="preserve"> </w:t>
            </w:r>
          </w:p>
        </w:tc>
        <w:tc>
          <w:tcPr>
            <w:tcW w:w="2161" w:type="dxa"/>
            <w:tcBorders>
              <w:top w:val="nil"/>
              <w:left w:val="nil"/>
              <w:bottom w:val="nil"/>
              <w:right w:val="nil"/>
            </w:tcBorders>
            <w:vAlign w:val="center"/>
          </w:tcPr>
          <w:p w14:paraId="63F21E31" w14:textId="77777777" w:rsidR="002254D4" w:rsidRDefault="000B7D51">
            <w:pPr>
              <w:spacing w:after="0" w:line="259" w:lineRule="auto"/>
              <w:ind w:left="0" w:firstLine="0"/>
            </w:pPr>
            <w:r>
              <w:t>£56.40</w:t>
            </w:r>
            <w:r>
              <w:t xml:space="preserve"> </w:t>
            </w:r>
          </w:p>
        </w:tc>
        <w:tc>
          <w:tcPr>
            <w:tcW w:w="1083" w:type="dxa"/>
            <w:tcBorders>
              <w:top w:val="nil"/>
              <w:left w:val="nil"/>
              <w:bottom w:val="nil"/>
              <w:right w:val="nil"/>
            </w:tcBorders>
          </w:tcPr>
          <w:p w14:paraId="5A7D22F4" w14:textId="77777777" w:rsidR="002254D4" w:rsidRDefault="002254D4">
            <w:pPr>
              <w:spacing w:after="160" w:line="259" w:lineRule="auto"/>
              <w:ind w:left="0" w:firstLine="0"/>
            </w:pPr>
          </w:p>
        </w:tc>
      </w:tr>
      <w:tr w:rsidR="002254D4" w14:paraId="36B6AE54" w14:textId="77777777">
        <w:trPr>
          <w:trHeight w:val="999"/>
        </w:trPr>
        <w:tc>
          <w:tcPr>
            <w:tcW w:w="5761" w:type="dxa"/>
            <w:tcBorders>
              <w:top w:val="nil"/>
              <w:left w:val="nil"/>
              <w:bottom w:val="nil"/>
              <w:right w:val="nil"/>
            </w:tcBorders>
            <w:vAlign w:val="center"/>
          </w:tcPr>
          <w:p w14:paraId="1F64A622" w14:textId="77777777" w:rsidR="002254D4" w:rsidRDefault="000B7D51">
            <w:pPr>
              <w:tabs>
                <w:tab w:val="center" w:pos="2147"/>
                <w:tab w:val="center" w:pos="4321"/>
                <w:tab w:val="center" w:pos="5041"/>
              </w:tabs>
              <w:spacing w:after="183" w:line="259" w:lineRule="auto"/>
              <w:ind w:left="0" w:firstLine="0"/>
            </w:pPr>
            <w:r>
              <w:t xml:space="preserve"> </w:t>
            </w:r>
            <w:r>
              <w:tab/>
            </w:r>
            <w:r>
              <w:t>L Cockburn – urinal crystals</w:t>
            </w:r>
            <w:r>
              <w:t xml:space="preserve">  </w:t>
            </w:r>
            <w:r>
              <w:tab/>
              <w:t xml:space="preserve"> </w:t>
            </w:r>
            <w:r>
              <w:tab/>
              <w:t xml:space="preserve"> </w:t>
            </w:r>
          </w:p>
          <w:p w14:paraId="7346206B" w14:textId="77777777" w:rsidR="002254D4" w:rsidRDefault="000B7D51">
            <w:pPr>
              <w:tabs>
                <w:tab w:val="center" w:pos="2869"/>
              </w:tabs>
              <w:spacing w:after="0" w:line="259" w:lineRule="auto"/>
              <w:ind w:left="0" w:firstLine="0"/>
            </w:pPr>
            <w:r>
              <w:t xml:space="preserve"> </w:t>
            </w:r>
            <w:r>
              <w:tab/>
            </w:r>
            <w:r>
              <w:t>Sheila Broadbent – discretionary payment</w:t>
            </w:r>
            <w:r>
              <w:t xml:space="preserve"> </w:t>
            </w:r>
          </w:p>
        </w:tc>
        <w:tc>
          <w:tcPr>
            <w:tcW w:w="2161" w:type="dxa"/>
            <w:tcBorders>
              <w:top w:val="nil"/>
              <w:left w:val="nil"/>
              <w:bottom w:val="nil"/>
              <w:right w:val="nil"/>
            </w:tcBorders>
          </w:tcPr>
          <w:p w14:paraId="6456A04E" w14:textId="77777777" w:rsidR="002254D4" w:rsidRDefault="000B7D51">
            <w:pPr>
              <w:spacing w:after="0" w:line="259" w:lineRule="auto"/>
              <w:ind w:left="0" w:firstLine="0"/>
            </w:pPr>
            <w:r>
              <w:t>£30.99</w:t>
            </w:r>
            <w:r>
              <w:t xml:space="preserve"> </w:t>
            </w:r>
          </w:p>
        </w:tc>
        <w:tc>
          <w:tcPr>
            <w:tcW w:w="1083" w:type="dxa"/>
            <w:tcBorders>
              <w:top w:val="nil"/>
              <w:left w:val="nil"/>
              <w:bottom w:val="nil"/>
              <w:right w:val="nil"/>
            </w:tcBorders>
          </w:tcPr>
          <w:p w14:paraId="6A50BEDA" w14:textId="77777777" w:rsidR="002254D4" w:rsidRDefault="002254D4">
            <w:pPr>
              <w:spacing w:after="160" w:line="259" w:lineRule="auto"/>
              <w:ind w:left="0" w:firstLine="0"/>
            </w:pPr>
          </w:p>
        </w:tc>
      </w:tr>
      <w:tr w:rsidR="002254D4" w14:paraId="2CD8AED8" w14:textId="77777777">
        <w:trPr>
          <w:trHeight w:val="499"/>
        </w:trPr>
        <w:tc>
          <w:tcPr>
            <w:tcW w:w="5761" w:type="dxa"/>
            <w:tcBorders>
              <w:top w:val="nil"/>
              <w:left w:val="nil"/>
              <w:bottom w:val="nil"/>
              <w:right w:val="nil"/>
            </w:tcBorders>
            <w:vAlign w:val="center"/>
          </w:tcPr>
          <w:p w14:paraId="194A8D08" w14:textId="77777777" w:rsidR="002254D4" w:rsidRDefault="000B7D51">
            <w:pPr>
              <w:tabs>
                <w:tab w:val="center" w:pos="720"/>
                <w:tab w:val="center" w:pos="3418"/>
              </w:tabs>
              <w:spacing w:after="0" w:line="259" w:lineRule="auto"/>
              <w:ind w:left="0" w:firstLine="0"/>
            </w:pPr>
            <w:r>
              <w:t xml:space="preserve"> </w:t>
            </w:r>
            <w:r>
              <w:tab/>
              <w:t xml:space="preserve"> </w:t>
            </w:r>
            <w:r>
              <w:tab/>
            </w:r>
            <w:r>
              <w:t>(dealing with excrement in public loos)</w:t>
            </w:r>
            <w:r>
              <w:t xml:space="preserve"> </w:t>
            </w:r>
          </w:p>
        </w:tc>
        <w:tc>
          <w:tcPr>
            <w:tcW w:w="2161" w:type="dxa"/>
            <w:tcBorders>
              <w:top w:val="nil"/>
              <w:left w:val="nil"/>
              <w:bottom w:val="nil"/>
              <w:right w:val="nil"/>
            </w:tcBorders>
            <w:vAlign w:val="center"/>
          </w:tcPr>
          <w:p w14:paraId="5C112E71" w14:textId="77777777" w:rsidR="002254D4" w:rsidRDefault="000B7D51">
            <w:pPr>
              <w:spacing w:after="0" w:line="259" w:lineRule="auto"/>
              <w:ind w:left="0" w:firstLine="0"/>
            </w:pPr>
            <w:r>
              <w:t>£100.00</w:t>
            </w:r>
            <w:r>
              <w:t xml:space="preserve"> </w:t>
            </w:r>
          </w:p>
        </w:tc>
        <w:tc>
          <w:tcPr>
            <w:tcW w:w="1083" w:type="dxa"/>
            <w:tcBorders>
              <w:top w:val="nil"/>
              <w:left w:val="nil"/>
              <w:bottom w:val="nil"/>
              <w:right w:val="nil"/>
            </w:tcBorders>
          </w:tcPr>
          <w:p w14:paraId="1A2F8A48" w14:textId="77777777" w:rsidR="002254D4" w:rsidRDefault="002254D4">
            <w:pPr>
              <w:spacing w:after="160" w:line="259" w:lineRule="auto"/>
              <w:ind w:left="0" w:firstLine="0"/>
            </w:pPr>
          </w:p>
        </w:tc>
      </w:tr>
      <w:tr w:rsidR="002254D4" w14:paraId="0255C3FE" w14:textId="77777777">
        <w:trPr>
          <w:trHeight w:val="1001"/>
        </w:trPr>
        <w:tc>
          <w:tcPr>
            <w:tcW w:w="5761" w:type="dxa"/>
            <w:tcBorders>
              <w:top w:val="nil"/>
              <w:left w:val="nil"/>
              <w:bottom w:val="nil"/>
              <w:right w:val="nil"/>
            </w:tcBorders>
            <w:vAlign w:val="center"/>
          </w:tcPr>
          <w:p w14:paraId="0FB86146" w14:textId="77777777" w:rsidR="002254D4" w:rsidRDefault="000B7D51">
            <w:pPr>
              <w:tabs>
                <w:tab w:val="center" w:pos="720"/>
                <w:tab w:val="center" w:pos="1440"/>
                <w:tab w:val="center" w:pos="2160"/>
                <w:tab w:val="center" w:pos="4060"/>
              </w:tabs>
              <w:spacing w:after="185" w:line="259" w:lineRule="auto"/>
              <w:ind w:left="0" w:firstLine="0"/>
            </w:pPr>
            <w:r>
              <w:t xml:space="preserve"> </w:t>
            </w:r>
            <w:r>
              <w:tab/>
              <w:t xml:space="preserve"> </w:t>
            </w:r>
            <w:r>
              <w:tab/>
              <w:t xml:space="preserve"> </w:t>
            </w:r>
            <w:r>
              <w:tab/>
              <w:t xml:space="preserve"> </w:t>
            </w:r>
            <w:r>
              <w:tab/>
            </w:r>
            <w:r>
              <w:t>Total awaiting approval</w:t>
            </w:r>
            <w:r>
              <w:t xml:space="preserve"> </w:t>
            </w:r>
          </w:p>
          <w:p w14:paraId="2F7874E0" w14:textId="77777777" w:rsidR="002254D4" w:rsidRDefault="000B7D51">
            <w:pPr>
              <w:spacing w:after="0" w:line="259" w:lineRule="auto"/>
              <w:ind w:left="0" w:firstLine="0"/>
            </w:pPr>
            <w:r>
              <w:rPr>
                <w:color w:val="EE0000"/>
              </w:rPr>
              <w:t xml:space="preserve"> </w:t>
            </w:r>
          </w:p>
        </w:tc>
        <w:tc>
          <w:tcPr>
            <w:tcW w:w="2161" w:type="dxa"/>
            <w:tcBorders>
              <w:top w:val="nil"/>
              <w:left w:val="nil"/>
              <w:bottom w:val="nil"/>
              <w:right w:val="nil"/>
            </w:tcBorders>
          </w:tcPr>
          <w:p w14:paraId="3B2882ED" w14:textId="77777777" w:rsidR="002254D4" w:rsidRDefault="000B7D51">
            <w:pPr>
              <w:tabs>
                <w:tab w:val="center" w:pos="1235"/>
              </w:tabs>
              <w:spacing w:after="0" w:line="259" w:lineRule="auto"/>
              <w:ind w:left="0" w:firstLine="0"/>
            </w:pPr>
            <w:r>
              <w:t xml:space="preserve"> </w:t>
            </w:r>
            <w:r>
              <w:tab/>
            </w:r>
            <w:r>
              <w:t xml:space="preserve">    £207.95</w:t>
            </w:r>
            <w:r>
              <w:t xml:space="preserve"> </w:t>
            </w:r>
          </w:p>
        </w:tc>
        <w:tc>
          <w:tcPr>
            <w:tcW w:w="1083" w:type="dxa"/>
            <w:tcBorders>
              <w:top w:val="nil"/>
              <w:left w:val="nil"/>
              <w:bottom w:val="nil"/>
              <w:right w:val="nil"/>
            </w:tcBorders>
          </w:tcPr>
          <w:p w14:paraId="1C3397DD" w14:textId="77777777" w:rsidR="002254D4" w:rsidRDefault="002254D4">
            <w:pPr>
              <w:spacing w:after="160" w:line="259" w:lineRule="auto"/>
              <w:ind w:left="0" w:firstLine="0"/>
            </w:pPr>
          </w:p>
        </w:tc>
      </w:tr>
      <w:tr w:rsidR="002254D4" w14:paraId="4CE01395" w14:textId="77777777">
        <w:trPr>
          <w:trHeight w:val="396"/>
        </w:trPr>
        <w:tc>
          <w:tcPr>
            <w:tcW w:w="5761" w:type="dxa"/>
            <w:tcBorders>
              <w:top w:val="nil"/>
              <w:left w:val="nil"/>
              <w:bottom w:val="nil"/>
              <w:right w:val="nil"/>
            </w:tcBorders>
            <w:vAlign w:val="bottom"/>
          </w:tcPr>
          <w:p w14:paraId="2F4C9E6C" w14:textId="77777777" w:rsidR="002254D4" w:rsidRDefault="000B7D51">
            <w:pPr>
              <w:tabs>
                <w:tab w:val="center" w:pos="3601"/>
                <w:tab w:val="center" w:pos="4321"/>
                <w:tab w:val="center" w:pos="5041"/>
              </w:tabs>
              <w:spacing w:after="0" w:line="259" w:lineRule="auto"/>
              <w:ind w:left="0" w:firstLine="0"/>
            </w:pPr>
            <w:r>
              <w:rPr>
                <w:u w:val="single" w:color="000000"/>
              </w:rPr>
              <w:t xml:space="preserve">Business account Balance </w:t>
            </w:r>
            <w:r>
              <w:rPr>
                <w:u w:val="single" w:color="000000"/>
              </w:rPr>
              <w:t xml:space="preserve"> </w:t>
            </w:r>
            <w:r>
              <w:t xml:space="preserve"> </w:t>
            </w:r>
            <w:r>
              <w:tab/>
              <w:t xml:space="preserve"> </w:t>
            </w:r>
            <w:r>
              <w:tab/>
              <w:t xml:space="preserve"> </w:t>
            </w:r>
            <w:r>
              <w:tab/>
              <w:t xml:space="preserve"> </w:t>
            </w:r>
          </w:p>
        </w:tc>
        <w:tc>
          <w:tcPr>
            <w:tcW w:w="2161" w:type="dxa"/>
            <w:tcBorders>
              <w:top w:val="nil"/>
              <w:left w:val="nil"/>
              <w:bottom w:val="nil"/>
              <w:right w:val="nil"/>
            </w:tcBorders>
            <w:vAlign w:val="bottom"/>
          </w:tcPr>
          <w:p w14:paraId="29666317" w14:textId="77777777" w:rsidR="002254D4" w:rsidRDefault="000B7D51">
            <w:pPr>
              <w:spacing w:after="0" w:line="259" w:lineRule="auto"/>
              <w:ind w:left="0" w:firstLine="0"/>
            </w:pPr>
            <w:r>
              <w:t xml:space="preserve"> </w:t>
            </w:r>
            <w:r>
              <w:tab/>
              <w:t xml:space="preserve"> </w:t>
            </w:r>
            <w:r>
              <w:tab/>
              <w:t xml:space="preserve"> </w:t>
            </w:r>
          </w:p>
        </w:tc>
        <w:tc>
          <w:tcPr>
            <w:tcW w:w="1083" w:type="dxa"/>
            <w:tcBorders>
              <w:top w:val="nil"/>
              <w:left w:val="nil"/>
              <w:bottom w:val="nil"/>
              <w:right w:val="nil"/>
            </w:tcBorders>
            <w:vAlign w:val="bottom"/>
          </w:tcPr>
          <w:p w14:paraId="57F42945" w14:textId="77777777" w:rsidR="002254D4" w:rsidRDefault="000B7D51">
            <w:pPr>
              <w:spacing w:after="0" w:line="259" w:lineRule="auto"/>
              <w:ind w:left="0" w:firstLine="0"/>
            </w:pPr>
            <w:r>
              <w:t>£622.30</w:t>
            </w:r>
            <w:r>
              <w:t xml:space="preserve"> </w:t>
            </w:r>
          </w:p>
        </w:tc>
      </w:tr>
    </w:tbl>
    <w:p w14:paraId="4B5C1AF6" w14:textId="77777777" w:rsidR="002254D4" w:rsidRDefault="000B7D51">
      <w:pPr>
        <w:spacing w:after="183" w:line="259" w:lineRule="auto"/>
        <w:ind w:left="0" w:firstLine="0"/>
      </w:pPr>
      <w:r>
        <w:t xml:space="preserve"> </w:t>
      </w:r>
    </w:p>
    <w:p w14:paraId="2783356C" w14:textId="77777777" w:rsidR="002254D4" w:rsidRDefault="000B7D51">
      <w:pPr>
        <w:ind w:left="715"/>
      </w:pPr>
      <w:r>
        <w:t xml:space="preserve">Some donations have been sent out, but it has taken </w:t>
      </w:r>
      <w:proofErr w:type="spellStart"/>
      <w:r>
        <w:t>as</w:t>
      </w:r>
      <w:proofErr w:type="spellEnd"/>
      <w:r>
        <w:t xml:space="preserve"> </w:t>
      </w:r>
      <w:proofErr w:type="spellStart"/>
      <w:r>
        <w:t>while</w:t>
      </w:r>
      <w:proofErr w:type="spellEnd"/>
      <w:r>
        <w:t xml:space="preserve"> because we are trying to pay by BACS not cheques.  </w:t>
      </w:r>
      <w:r>
        <w:t xml:space="preserve"> </w:t>
      </w:r>
    </w:p>
    <w:p w14:paraId="6FA532D8" w14:textId="77777777" w:rsidR="002254D4" w:rsidRDefault="000B7D51">
      <w:pPr>
        <w:spacing w:after="22" w:line="259" w:lineRule="auto"/>
        <w:ind w:left="720" w:firstLine="0"/>
      </w:pPr>
      <w:r>
        <w:t xml:space="preserve"> </w:t>
      </w:r>
    </w:p>
    <w:p w14:paraId="2F9C74AB" w14:textId="77777777" w:rsidR="002254D4" w:rsidRDefault="000B7D51">
      <w:pPr>
        <w:ind w:left="715"/>
      </w:pPr>
      <w:r>
        <w:t xml:space="preserve">CL, LC and BW have done an on-line Finance course with NALC.  One of the issues that came up was that PC’s should ideally hold a contingency fund </w:t>
      </w:r>
      <w:proofErr w:type="spellStart"/>
      <w:r>
        <w:t>overand</w:t>
      </w:r>
      <w:proofErr w:type="spellEnd"/>
      <w:r>
        <w:t>-above the Precept payment for one off payments, such as elections etc. The sum held should be no more that the precept figure. It was agreed that a contingency account would be opened</w:t>
      </w:r>
      <w:r>
        <w:t xml:space="preserve"> </w:t>
      </w:r>
    </w:p>
    <w:p w14:paraId="203482B0" w14:textId="77777777" w:rsidR="002254D4" w:rsidRDefault="000B7D51">
      <w:pPr>
        <w:spacing w:after="24" w:line="259" w:lineRule="auto"/>
        <w:ind w:left="720" w:firstLine="0"/>
      </w:pPr>
      <w:r>
        <w:rPr>
          <w:b/>
          <w:color w:val="C00000"/>
        </w:rPr>
        <w:lastRenderedPageBreak/>
        <w:t xml:space="preserve"> </w:t>
      </w:r>
    </w:p>
    <w:p w14:paraId="1986671E" w14:textId="77777777" w:rsidR="002254D4" w:rsidRDefault="000B7D51">
      <w:pPr>
        <w:ind w:left="715"/>
      </w:pPr>
      <w:r>
        <w:t xml:space="preserve">The NPC Business Account has approx. £600 in it, which came from the Castle Lighting some time ago. It could be used as a starter for the war memorial.  </w:t>
      </w:r>
      <w:r>
        <w:t xml:space="preserve"> </w:t>
      </w:r>
    </w:p>
    <w:p w14:paraId="542EA0D2" w14:textId="77777777" w:rsidR="002254D4" w:rsidRDefault="000B7D51">
      <w:pPr>
        <w:spacing w:after="24" w:line="259" w:lineRule="auto"/>
        <w:ind w:left="720" w:firstLine="0"/>
      </w:pPr>
      <w:r>
        <w:rPr>
          <w:color w:val="EE0000"/>
        </w:rPr>
        <w:t xml:space="preserve"> </w:t>
      </w:r>
    </w:p>
    <w:p w14:paraId="1BDC779A" w14:textId="77777777" w:rsidR="002254D4" w:rsidRDefault="000B7D51">
      <w:pPr>
        <w:ind w:left="715"/>
      </w:pPr>
      <w:r>
        <w:t xml:space="preserve">It was agreed </w:t>
      </w:r>
      <w:r>
        <w:t xml:space="preserve">that payments for cleaning of the toilets and toilet supplies could be made without prior approval of the committee, they would be noted on the next financial statement. In addition, where necessary, purchases up to £100 could be made with retrospective approval  </w:t>
      </w:r>
      <w:r>
        <w:t xml:space="preserve"> </w:t>
      </w:r>
    </w:p>
    <w:p w14:paraId="73E50437" w14:textId="77777777" w:rsidR="002254D4" w:rsidRDefault="000B7D51">
      <w:pPr>
        <w:spacing w:after="24" w:line="259" w:lineRule="auto"/>
        <w:ind w:left="720" w:firstLine="0"/>
      </w:pPr>
      <w:r>
        <w:t xml:space="preserve"> </w:t>
      </w:r>
    </w:p>
    <w:p w14:paraId="33DFB7CE" w14:textId="77777777" w:rsidR="002254D4" w:rsidRDefault="000B7D51">
      <w:pPr>
        <w:spacing w:after="22" w:line="259" w:lineRule="auto"/>
        <w:ind w:left="720" w:firstLine="0"/>
      </w:pPr>
      <w:r>
        <w:t xml:space="preserve"> </w:t>
      </w:r>
    </w:p>
    <w:p w14:paraId="289B1D33" w14:textId="77777777" w:rsidR="002254D4" w:rsidRDefault="000B7D51">
      <w:pPr>
        <w:numPr>
          <w:ilvl w:val="0"/>
          <w:numId w:val="3"/>
        </w:numPr>
        <w:ind w:hanging="360"/>
      </w:pPr>
      <w:r>
        <w:rPr>
          <w:b/>
        </w:rPr>
        <w:t xml:space="preserve">Donations </w:t>
      </w:r>
      <w:r>
        <w:t xml:space="preserve">– have been covered in Finance – CL reminded them that they were going to carry on with recipients of donations for now, but that at some point we are going to review them </w:t>
      </w:r>
      <w:r>
        <w:t xml:space="preserve"> </w:t>
      </w:r>
    </w:p>
    <w:p w14:paraId="61BBEC51" w14:textId="77777777" w:rsidR="002254D4" w:rsidRDefault="000B7D51">
      <w:pPr>
        <w:spacing w:after="24" w:line="259" w:lineRule="auto"/>
        <w:ind w:left="720" w:firstLine="0"/>
      </w:pPr>
      <w:r>
        <w:t xml:space="preserve"> </w:t>
      </w:r>
    </w:p>
    <w:p w14:paraId="0165C183" w14:textId="77777777" w:rsidR="002254D4" w:rsidRDefault="000B7D51">
      <w:pPr>
        <w:ind w:left="715"/>
      </w:pPr>
      <w:r>
        <w:t>The only donation that is outstanding that has been previously agreed is to NDT for the website, LC has not been given any details / bank account details for NDT.</w:t>
      </w:r>
      <w:r>
        <w:t xml:space="preserve"> </w:t>
      </w:r>
    </w:p>
    <w:p w14:paraId="37BD6926" w14:textId="77777777" w:rsidR="002254D4" w:rsidRDefault="000B7D51">
      <w:pPr>
        <w:spacing w:after="23" w:line="259" w:lineRule="auto"/>
        <w:ind w:left="720" w:firstLine="0"/>
      </w:pPr>
      <w:r>
        <w:t xml:space="preserve"> </w:t>
      </w:r>
    </w:p>
    <w:p w14:paraId="7877B73C" w14:textId="77777777" w:rsidR="002254D4" w:rsidRDefault="000B7D51">
      <w:pPr>
        <w:numPr>
          <w:ilvl w:val="0"/>
          <w:numId w:val="3"/>
        </w:numPr>
        <w:spacing w:after="12" w:line="269" w:lineRule="auto"/>
        <w:ind w:hanging="360"/>
      </w:pPr>
      <w:r>
        <w:rPr>
          <w:b/>
        </w:rPr>
        <w:t xml:space="preserve">General Correspondence  </w:t>
      </w:r>
    </w:p>
    <w:p w14:paraId="23BD7BB3" w14:textId="77777777" w:rsidR="002254D4" w:rsidRDefault="000B7D51">
      <w:pPr>
        <w:spacing w:after="24" w:line="259" w:lineRule="auto"/>
        <w:ind w:left="720" w:firstLine="0"/>
      </w:pPr>
      <w:r>
        <w:t xml:space="preserve"> </w:t>
      </w:r>
    </w:p>
    <w:p w14:paraId="373F4218" w14:textId="77777777" w:rsidR="002254D4" w:rsidRDefault="000B7D51">
      <w:pPr>
        <w:ind w:left="715"/>
      </w:pPr>
      <w:r>
        <w:t>Salt / grit bins – there are 5, LC has checked 3.  These were all currently full.  There is a machine for spreading grit.  Hoping to find a couple of people willing to take on the gritting of pavements.   Call ‘Fix my street’ to refill.  Bad areas are the Square and North Lane and pavement on Castle St. Seeking volunteers.  Cllr. Lambert suggested speaking to the Humes down Boathouse Lane.</w:t>
      </w:r>
      <w:r>
        <w:rPr>
          <w:color w:val="FF0000"/>
        </w:rPr>
        <w:t xml:space="preserve"> </w:t>
      </w:r>
    </w:p>
    <w:p w14:paraId="10D751D0" w14:textId="77777777" w:rsidR="002254D4" w:rsidRDefault="000B7D51">
      <w:pPr>
        <w:spacing w:after="22" w:line="259" w:lineRule="auto"/>
        <w:ind w:left="720" w:firstLine="0"/>
      </w:pPr>
      <w:r>
        <w:rPr>
          <w:color w:val="FF0000"/>
        </w:rPr>
        <w:t xml:space="preserve"> </w:t>
      </w:r>
    </w:p>
    <w:p w14:paraId="2F6A49CB" w14:textId="77777777" w:rsidR="002254D4" w:rsidRDefault="000B7D51">
      <w:pPr>
        <w:ind w:left="715"/>
      </w:pPr>
      <w:r>
        <w:t>Email from Isabel Hunter asking if anyone wanted to be a Norham and Islandshires representative on the NALC County Committee.  AP will find out what is involved and pass it round.</w:t>
      </w:r>
      <w:r>
        <w:t xml:space="preserve"> </w:t>
      </w:r>
    </w:p>
    <w:p w14:paraId="1B9DB130" w14:textId="77777777" w:rsidR="002254D4" w:rsidRDefault="000B7D51">
      <w:pPr>
        <w:spacing w:after="24" w:line="259" w:lineRule="auto"/>
        <w:ind w:left="720" w:firstLine="0"/>
      </w:pPr>
      <w:r>
        <w:t xml:space="preserve"> </w:t>
      </w:r>
    </w:p>
    <w:p w14:paraId="0BA33A02" w14:textId="77777777" w:rsidR="002254D4" w:rsidRDefault="000B7D51">
      <w:pPr>
        <w:spacing w:after="22" w:line="259" w:lineRule="auto"/>
        <w:ind w:left="720" w:firstLine="0"/>
      </w:pPr>
      <w:r>
        <w:t xml:space="preserve"> </w:t>
      </w:r>
    </w:p>
    <w:p w14:paraId="0FF521B7" w14:textId="77777777" w:rsidR="002254D4" w:rsidRDefault="000B7D51">
      <w:pPr>
        <w:ind w:left="715"/>
      </w:pPr>
      <w:r>
        <w:t>The car opposite Galagate farm was removed after contacting the DVLA.</w:t>
      </w:r>
      <w:r>
        <w:rPr>
          <w:color w:val="FF0000"/>
        </w:rPr>
        <w:t xml:space="preserve"> </w:t>
      </w:r>
    </w:p>
    <w:p w14:paraId="4A1B2BCB" w14:textId="77777777" w:rsidR="002254D4" w:rsidRDefault="000B7D51">
      <w:pPr>
        <w:spacing w:after="22" w:line="259" w:lineRule="auto"/>
        <w:ind w:left="720" w:firstLine="0"/>
      </w:pPr>
      <w:r>
        <w:t xml:space="preserve"> </w:t>
      </w:r>
    </w:p>
    <w:p w14:paraId="0F6BDB13" w14:textId="77777777" w:rsidR="002254D4" w:rsidRDefault="000B7D51">
      <w:pPr>
        <w:spacing w:after="14" w:line="269" w:lineRule="auto"/>
        <w:ind w:left="730"/>
      </w:pPr>
      <w:r>
        <w:rPr>
          <w:b/>
        </w:rPr>
        <w:t xml:space="preserve">St Cuthbert’s Church Project </w:t>
      </w:r>
    </w:p>
    <w:p w14:paraId="37C01097" w14:textId="77777777" w:rsidR="002254D4" w:rsidRDefault="000B7D51">
      <w:pPr>
        <w:spacing w:after="22" w:line="259" w:lineRule="auto"/>
        <w:ind w:left="720" w:firstLine="0"/>
      </w:pPr>
      <w:r>
        <w:t xml:space="preserve"> </w:t>
      </w:r>
    </w:p>
    <w:p w14:paraId="5E493C88" w14:textId="77777777" w:rsidR="002254D4" w:rsidRDefault="000B7D51">
      <w:pPr>
        <w:ind w:left="715"/>
      </w:pPr>
      <w:r>
        <w:t xml:space="preserve">Rev. Rob Kelsley and Lucy Carroll made a presentation on behalf of the Village Church – The </w:t>
      </w:r>
      <w:r>
        <w:t xml:space="preserve">Church is about 860 years old. It has an active community of worshipers and users.  It is popular with tourists and is proving to be a good venue for concerts.  It should be as integral a part of the village as </w:t>
      </w:r>
      <w:proofErr w:type="gramStart"/>
      <w:r>
        <w:t>possible, and</w:t>
      </w:r>
      <w:proofErr w:type="gramEnd"/>
      <w:r>
        <w:t xml:space="preserve"> would like people to make good use of the building and learn about its history through interpretation panels.   The dream is a comfortable, accessible venue for religious worship and secular events.</w:t>
      </w:r>
      <w:r>
        <w:t xml:space="preserve"> </w:t>
      </w:r>
    </w:p>
    <w:p w14:paraId="3AA418C7" w14:textId="77777777" w:rsidR="002254D4" w:rsidRDefault="000B7D51">
      <w:pPr>
        <w:spacing w:after="22" w:line="259" w:lineRule="auto"/>
        <w:ind w:left="720" w:firstLine="0"/>
      </w:pPr>
      <w:r>
        <w:lastRenderedPageBreak/>
        <w:t xml:space="preserve"> </w:t>
      </w:r>
    </w:p>
    <w:p w14:paraId="44576F4C" w14:textId="77777777" w:rsidR="002254D4" w:rsidRDefault="000B7D51">
      <w:pPr>
        <w:ind w:left="715"/>
      </w:pPr>
      <w:r>
        <w:t xml:space="preserve">However, it is cold and dark in winter which makes its usage limiting to some groups. The heating and lighting need to be improved to get the church put to better use.  Rev. Kelsey and the Church Wardens have been looking at options for improving the venue.  They also need to improve the interpretation of the history of the church and the building.  </w:t>
      </w:r>
      <w:r>
        <w:t xml:space="preserve"> </w:t>
      </w:r>
    </w:p>
    <w:p w14:paraId="69558AC0" w14:textId="77777777" w:rsidR="002254D4" w:rsidRDefault="000B7D51">
      <w:pPr>
        <w:spacing w:after="24" w:line="259" w:lineRule="auto"/>
        <w:ind w:left="720" w:firstLine="0"/>
      </w:pPr>
      <w:r>
        <w:t xml:space="preserve"> </w:t>
      </w:r>
    </w:p>
    <w:p w14:paraId="11B8E748" w14:textId="77777777" w:rsidR="002254D4" w:rsidRDefault="000B7D51">
      <w:pPr>
        <w:ind w:left="715"/>
      </w:pPr>
      <w:r>
        <w:t xml:space="preserve">There is now a need for significant funding – </w:t>
      </w:r>
      <w:r>
        <w:rPr>
          <w:b/>
        </w:rPr>
        <w:t>St Cuthbert’s Project</w:t>
      </w:r>
      <w:r>
        <w:t xml:space="preserve"> – need to expand it for all year use. </w:t>
      </w:r>
      <w:r>
        <w:t xml:space="preserve"> </w:t>
      </w:r>
    </w:p>
    <w:p w14:paraId="7D8D6E79" w14:textId="77777777" w:rsidR="002254D4" w:rsidRDefault="000B7D51">
      <w:pPr>
        <w:spacing w:after="22" w:line="259" w:lineRule="auto"/>
        <w:ind w:left="720" w:firstLine="0"/>
      </w:pPr>
      <w:r>
        <w:t xml:space="preserve"> </w:t>
      </w:r>
    </w:p>
    <w:p w14:paraId="35D41670" w14:textId="77777777" w:rsidR="002254D4" w:rsidRDefault="000B7D51">
      <w:pPr>
        <w:ind w:left="715"/>
      </w:pPr>
      <w:r>
        <w:t>The total project costs come to £350,000 approx.  There is a lottery heritage fund application has been done for £240,000 approx. which they are hoping to hear from imminently.  Applications have been made to other funding bodies and trusts.  £10,000 has been received from the Northumbria Historic Churches Trust.  Fundraising will continue until they get there. Mrs Carroll offered to show NPC members what is proposed.</w:t>
      </w:r>
      <w:r>
        <w:t xml:space="preserve"> </w:t>
      </w:r>
    </w:p>
    <w:p w14:paraId="246D918B" w14:textId="77777777" w:rsidR="002254D4" w:rsidRDefault="000B7D51">
      <w:pPr>
        <w:spacing w:after="24" w:line="259" w:lineRule="auto"/>
        <w:ind w:left="720" w:firstLine="0"/>
      </w:pPr>
      <w:r>
        <w:t xml:space="preserve"> </w:t>
      </w:r>
    </w:p>
    <w:p w14:paraId="1A754695" w14:textId="77777777" w:rsidR="002254D4" w:rsidRDefault="000B7D51">
      <w:pPr>
        <w:ind w:left="715"/>
      </w:pPr>
      <w:r>
        <w:t xml:space="preserve">Mrs Carrol mentioned that restoration is needed on the two pillars at Bride’s Pathway and the path leading to the church entrance needs upgrading.  </w:t>
      </w:r>
      <w:r>
        <w:t xml:space="preserve"> </w:t>
      </w:r>
    </w:p>
    <w:p w14:paraId="202187BD" w14:textId="77777777" w:rsidR="002254D4" w:rsidRDefault="000B7D51">
      <w:pPr>
        <w:ind w:left="715"/>
      </w:pPr>
      <w:r>
        <w:t xml:space="preserve">PT - the pillars at the Brides Gate are on the Council’s list from a few years ago. </w:t>
      </w:r>
      <w:r>
        <w:t xml:space="preserve"> </w:t>
      </w:r>
    </w:p>
    <w:p w14:paraId="41612DAF" w14:textId="77777777" w:rsidR="002254D4" w:rsidRDefault="000B7D51">
      <w:pPr>
        <w:spacing w:after="22" w:line="259" w:lineRule="auto"/>
        <w:ind w:left="720" w:firstLine="0"/>
      </w:pPr>
      <w:r>
        <w:t xml:space="preserve"> </w:t>
      </w:r>
    </w:p>
    <w:p w14:paraId="48226C1D" w14:textId="77777777" w:rsidR="002254D4" w:rsidRDefault="000B7D51">
      <w:pPr>
        <w:ind w:left="715"/>
      </w:pPr>
      <w:r>
        <w:t>BW closed the meeting at 8.20pm</w:t>
      </w:r>
      <w:r>
        <w:t xml:space="preserve"> </w:t>
      </w:r>
    </w:p>
    <w:p w14:paraId="6B9A70B2" w14:textId="77777777" w:rsidR="002254D4" w:rsidRDefault="000B7D51">
      <w:pPr>
        <w:spacing w:after="7" w:line="259" w:lineRule="auto"/>
        <w:ind w:left="720" w:firstLine="0"/>
      </w:pPr>
      <w:r>
        <w:t xml:space="preserve"> </w:t>
      </w:r>
    </w:p>
    <w:p w14:paraId="1EE2468A" w14:textId="77777777" w:rsidR="002254D4" w:rsidRDefault="000B7D51">
      <w:pPr>
        <w:spacing w:after="32"/>
        <w:ind w:left="715"/>
      </w:pPr>
      <w:r>
        <w:t>Date of the next meeting is 26</w:t>
      </w:r>
      <w:r>
        <w:rPr>
          <w:sz w:val="21"/>
          <w:vertAlign w:val="superscript"/>
        </w:rPr>
        <w:t>th</w:t>
      </w:r>
      <w:r>
        <w:t xml:space="preserve"> January at 7pm</w:t>
      </w:r>
      <w:r>
        <w:t xml:space="preserve"> </w:t>
      </w:r>
    </w:p>
    <w:p w14:paraId="69B8E8EF" w14:textId="77777777" w:rsidR="002254D4" w:rsidRDefault="000B7D51">
      <w:pPr>
        <w:spacing w:after="0" w:line="277" w:lineRule="auto"/>
        <w:ind w:left="720" w:right="8258" w:firstLine="0"/>
      </w:pPr>
      <w:r>
        <w:t xml:space="preserve">  </w:t>
      </w:r>
    </w:p>
    <w:p w14:paraId="75CCF9A1" w14:textId="77777777" w:rsidR="002254D4" w:rsidRDefault="000B7D51">
      <w:pPr>
        <w:pStyle w:val="Heading2"/>
        <w:ind w:left="729" w:right="0"/>
      </w:pPr>
      <w:r>
        <w:t>DRAFT</w:t>
      </w:r>
      <w:r>
        <w:rPr>
          <w:u w:val="none"/>
        </w:rPr>
        <w:t xml:space="preserve"> </w:t>
      </w:r>
    </w:p>
    <w:p w14:paraId="53918967" w14:textId="77777777" w:rsidR="002254D4" w:rsidRDefault="000B7D51">
      <w:pPr>
        <w:spacing w:after="0" w:line="277" w:lineRule="auto"/>
        <w:ind w:left="720" w:right="8258" w:firstLine="0"/>
      </w:pPr>
      <w:r>
        <w:t xml:space="preserve">  </w:t>
      </w:r>
    </w:p>
    <w:sectPr w:rsidR="002254D4">
      <w:pgSz w:w="11906" w:h="16838"/>
      <w:pgMar w:top="1440" w:right="1439" w:bottom="157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BB5EDF"/>
    <w:multiLevelType w:val="hybridMultilevel"/>
    <w:tmpl w:val="D9BCB5C6"/>
    <w:lvl w:ilvl="0" w:tplc="0D1AFCF4">
      <w:start w:val="18"/>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B7C2FD0">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B1CE9D28">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8B98E128">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8D06516">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8D2EAC1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3B78EA6A">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D26268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15968480">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3C9E4A8F"/>
    <w:multiLevelType w:val="hybridMultilevel"/>
    <w:tmpl w:val="0B480CD8"/>
    <w:lvl w:ilvl="0" w:tplc="352AED9E">
      <w:start w:val="5"/>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4B322D4C">
      <w:start w:val="1"/>
      <w:numFmt w:val="lowerLetter"/>
      <w:lvlText w:val="%2"/>
      <w:lvlJc w:val="left"/>
      <w:pPr>
        <w:ind w:left="11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2AD495E4">
      <w:start w:val="1"/>
      <w:numFmt w:val="lowerRoman"/>
      <w:lvlText w:val="%3"/>
      <w:lvlJc w:val="left"/>
      <w:pPr>
        <w:ind w:left="18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C83C1900">
      <w:start w:val="1"/>
      <w:numFmt w:val="decimal"/>
      <w:lvlText w:val="%4"/>
      <w:lvlJc w:val="left"/>
      <w:pPr>
        <w:ind w:left="25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8EB8B1FA">
      <w:start w:val="1"/>
      <w:numFmt w:val="lowerLetter"/>
      <w:lvlText w:val="%5"/>
      <w:lvlJc w:val="left"/>
      <w:pPr>
        <w:ind w:left="326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D78A4BA">
      <w:start w:val="1"/>
      <w:numFmt w:val="lowerRoman"/>
      <w:lvlText w:val="%6"/>
      <w:lvlJc w:val="left"/>
      <w:pPr>
        <w:ind w:left="398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28A7F46">
      <w:start w:val="1"/>
      <w:numFmt w:val="decimal"/>
      <w:lvlText w:val="%7"/>
      <w:lvlJc w:val="left"/>
      <w:pPr>
        <w:ind w:left="470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3BBE796E">
      <w:start w:val="1"/>
      <w:numFmt w:val="lowerLetter"/>
      <w:lvlText w:val="%8"/>
      <w:lvlJc w:val="left"/>
      <w:pPr>
        <w:ind w:left="542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0066C3E2">
      <w:start w:val="1"/>
      <w:numFmt w:val="lowerRoman"/>
      <w:lvlText w:val="%9"/>
      <w:lvlJc w:val="left"/>
      <w:pPr>
        <w:ind w:left="6148"/>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79B97EDD"/>
    <w:multiLevelType w:val="hybridMultilevel"/>
    <w:tmpl w:val="FB30EFE2"/>
    <w:lvl w:ilvl="0" w:tplc="6D3E6F30">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1D406CB8">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4114F79C">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AB126A2A">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6E6C8F4E">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28603566">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12604A38">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A14A3248">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4EEDF62">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16cid:durableId="1118455555">
    <w:abstractNumId w:val="2"/>
  </w:num>
  <w:num w:numId="2" w16cid:durableId="1714883230">
    <w:abstractNumId w:val="1"/>
  </w:num>
  <w:num w:numId="3" w16cid:durableId="20189983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254D4"/>
    <w:rsid w:val="001F39EA"/>
    <w:rsid w:val="002254D4"/>
    <w:rsid w:val="009812A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C12F7"/>
  <w15:docId w15:val="{03ABD969-DD24-46DE-AD97-31B721D43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0" w:line="271" w:lineRule="auto"/>
      <w:ind w:left="37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141" w:line="259" w:lineRule="auto"/>
      <w:ind w:right="1"/>
      <w:jc w:val="center"/>
      <w:outlineLvl w:val="0"/>
    </w:pPr>
    <w:rPr>
      <w:rFonts w:ascii="Calibri" w:eastAsia="Calibri" w:hAnsi="Calibri" w:cs="Calibri"/>
      <w:b/>
      <w:color w:val="000000"/>
      <w:sz w:val="28"/>
    </w:rPr>
  </w:style>
  <w:style w:type="paragraph" w:styleId="Heading2">
    <w:name w:val="heading 2"/>
    <w:next w:val="Normal"/>
    <w:link w:val="Heading2Char"/>
    <w:uiPriority w:val="9"/>
    <w:unhideWhenUsed/>
    <w:qFormat/>
    <w:pPr>
      <w:keepNext/>
      <w:keepLines/>
      <w:spacing w:after="24" w:line="259" w:lineRule="auto"/>
      <w:ind w:left="10" w:right="1" w:hanging="10"/>
      <w:jc w:val="center"/>
      <w:outlineLvl w:val="1"/>
    </w:pPr>
    <w:rPr>
      <w:rFonts w:ascii="Calibri" w:eastAsia="Calibri" w:hAnsi="Calibri" w:cs="Calibri"/>
      <w:b/>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4"/>
      <w:u w:val="single" w:color="000000"/>
    </w:rPr>
  </w:style>
  <w:style w:type="character" w:customStyle="1" w:styleId="Heading1Char">
    <w:name w:val="Heading 1 Char"/>
    <w:link w:val="Heading1"/>
    <w:rPr>
      <w:rFonts w:ascii="Calibri" w:eastAsia="Calibri" w:hAnsi="Calibri" w:cs="Calibri"/>
      <w:b/>
      <w:color w:val="000000"/>
      <w:sz w:val="28"/>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1860</Words>
  <Characters>9064</Characters>
  <Application>Microsoft Office Word</Application>
  <DocSecurity>0</DocSecurity>
  <Lines>258</Lines>
  <Paragraphs>110</Paragraphs>
  <ScaleCrop>false</ScaleCrop>
  <Company/>
  <LinksUpToDate>false</LinksUpToDate>
  <CharactersWithSpaces>10814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dc:creator>
  <cp:keywords/>
  <cp:lastModifiedBy>Parish Clerk</cp:lastModifiedBy>
  <cp:revision>2</cp:revision>
  <dcterms:created xsi:type="dcterms:W3CDTF">2026-01-27T18:02:00Z</dcterms:created>
  <dcterms:modified xsi:type="dcterms:W3CDTF">2026-01-27T18:02:00Z</dcterms:modified>
</cp:coreProperties>
</file>