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CB951" w14:textId="5B5C922A" w:rsidR="002E4281" w:rsidRDefault="002E4281" w:rsidP="002E4281">
      <w:pPr>
        <w:pStyle w:val="DefaultText1"/>
        <w:widowControl w:val="0"/>
        <w:adjustRightInd/>
        <w:rPr>
          <w:rFonts w:ascii="Calibri" w:hAnsi="Calibri" w:cs="Calibri"/>
          <w:b/>
          <w:bCs/>
          <w:sz w:val="22"/>
          <w:szCs w:val="22"/>
          <w:u w:val="single"/>
        </w:rPr>
      </w:pPr>
      <w:r>
        <w:rPr>
          <w:noProof/>
          <w14:ligatures w14:val="standardContextual"/>
        </w:rPr>
        <mc:AlternateContent>
          <mc:Choice Requires="wps">
            <w:drawing>
              <wp:anchor distT="0" distB="0" distL="114300" distR="114300" simplePos="0" relativeHeight="251661312" behindDoc="0" locked="0" layoutInCell="1" allowOverlap="1" wp14:anchorId="09603F10" wp14:editId="4C5FFF36">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031F1B07" w14:textId="77777777" w:rsidR="002E4281" w:rsidRPr="00D17935" w:rsidRDefault="002E4281" w:rsidP="002E4281">
                            <w:pPr>
                              <w:jc w:val="center"/>
                              <w:rPr>
                                <w:rFonts w:cstheme="minorHAnsi"/>
                                <w:sz w:val="24"/>
                                <w:szCs w:val="24"/>
                                <w:lang w:val="en-US"/>
                              </w:rPr>
                            </w:pPr>
                            <w:r>
                              <w:rPr>
                                <w:rFonts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9603F10" id="_x0000_t202" coordsize="21600,21600" o:spt="202" path="m,l,21600r21600,l21600,xe">
                <v:stroke joinstyle="miter"/>
                <v:path gradientshapeok="t" o:connecttype="rect"/>
              </v:shapetype>
              <v:shape id="Text Box 1" o:spid="_x0000_s1026" type="#_x0000_t202" style="position:absolute;margin-left:0;margin-top:0;width:438pt;height:25.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031F1B07" w14:textId="77777777" w:rsidR="002E4281" w:rsidRPr="00D17935" w:rsidRDefault="002E4281" w:rsidP="002E4281">
                      <w:pPr>
                        <w:jc w:val="center"/>
                        <w:rPr>
                          <w:rFonts w:cstheme="minorHAnsi"/>
                          <w:sz w:val="24"/>
                          <w:szCs w:val="24"/>
                          <w:lang w:val="en-US"/>
                        </w:rPr>
                      </w:pPr>
                      <w:r>
                        <w:rPr>
                          <w:rFonts w:cstheme="minorHAnsi"/>
                          <w:sz w:val="24"/>
                          <w:szCs w:val="24"/>
                          <w:lang w:val="en-US"/>
                        </w:rPr>
                        <w:t>ELLESMERE RURAL PARISH COUNCIL</w:t>
                      </w:r>
                    </w:p>
                  </w:txbxContent>
                </v:textbox>
              </v:shape>
            </w:pict>
          </mc:Fallback>
        </mc:AlternateContent>
      </w:r>
    </w:p>
    <w:p w14:paraId="39F3DC81" w14:textId="77777777" w:rsidR="002E4281" w:rsidRDefault="002E4281" w:rsidP="002E4281">
      <w:pPr>
        <w:pStyle w:val="DefaultText1"/>
        <w:widowControl w:val="0"/>
        <w:adjustRightInd/>
        <w:spacing w:before="0" w:after="0" w:line="240" w:lineRule="auto"/>
        <w:rPr>
          <w:rFonts w:ascii="Calibri" w:hAnsi="Calibri" w:cs="Calibri"/>
          <w:b/>
          <w:bCs/>
          <w:sz w:val="22"/>
          <w:szCs w:val="22"/>
          <w:u w:val="single"/>
        </w:rPr>
      </w:pPr>
      <w:r w:rsidRPr="007528D5">
        <w:rPr>
          <w:rFonts w:ascii="Calibri" w:hAnsi="Calibri" w:cs="Calibri"/>
          <w:noProof/>
          <w:sz w:val="22"/>
          <w:szCs w:val="22"/>
        </w:rPr>
        <w:drawing>
          <wp:inline distT="0" distB="0" distL="0" distR="0" wp14:anchorId="5D2E0401" wp14:editId="495C867C">
            <wp:extent cx="600075" cy="733425"/>
            <wp:effectExtent l="0" t="0" r="9525" b="9525"/>
            <wp:docPr id="391711681" name="Picture 4" descr="A tree with root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711681" name="Picture 4" descr="A tree with roots and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33425"/>
                    </a:xfrm>
                    <a:prstGeom prst="rect">
                      <a:avLst/>
                    </a:prstGeom>
                    <a:noFill/>
                    <a:ln>
                      <a:noFill/>
                    </a:ln>
                  </pic:spPr>
                </pic:pic>
              </a:graphicData>
            </a:graphic>
          </wp:inline>
        </w:drawing>
      </w:r>
      <w:r>
        <w:rPr>
          <w:rFonts w:ascii="Calibri" w:hAnsi="Calibri" w:cs="Calibri"/>
          <w:b/>
          <w:bCs/>
          <w:sz w:val="22"/>
          <w:szCs w:val="22"/>
          <w:u w:val="single"/>
        </w:rPr>
        <w:tab/>
      </w:r>
      <w:r>
        <w:rPr>
          <w:rFonts w:ascii="Calibri" w:hAnsi="Calibri" w:cs="Calibri"/>
          <w:b/>
          <w:bCs/>
          <w:sz w:val="22"/>
          <w:szCs w:val="22"/>
          <w:u w:val="single"/>
        </w:rPr>
        <w:tab/>
      </w:r>
      <w:r>
        <w:rPr>
          <w:rFonts w:ascii="Calibri" w:hAnsi="Calibri" w:cs="Calibri"/>
          <w:b/>
          <w:bCs/>
          <w:sz w:val="22"/>
          <w:szCs w:val="22"/>
          <w:u w:val="single"/>
        </w:rPr>
        <w:tab/>
      </w:r>
      <w:r w:rsidRPr="003466D0">
        <w:rPr>
          <w:rFonts w:ascii="Calibri" w:hAnsi="Calibri" w:cs="Calibri"/>
          <w:b/>
          <w:bCs/>
          <w:sz w:val="22"/>
          <w:szCs w:val="22"/>
          <w:u w:val="single"/>
        </w:rPr>
        <w:t xml:space="preserve">NOTICE OF </w:t>
      </w:r>
      <w:r>
        <w:rPr>
          <w:rFonts w:ascii="Calibri" w:hAnsi="Calibri" w:cs="Calibri"/>
          <w:b/>
          <w:bCs/>
          <w:sz w:val="22"/>
          <w:szCs w:val="22"/>
          <w:u w:val="single"/>
        </w:rPr>
        <w:t>ORDINARY MEETING OF THE PARISH COUNCIL</w:t>
      </w:r>
    </w:p>
    <w:p w14:paraId="77224E26" w14:textId="77777777" w:rsidR="0057565C" w:rsidRDefault="0057565C" w:rsidP="002E4281">
      <w:pPr>
        <w:pStyle w:val="DefaultText1"/>
        <w:widowControl w:val="0"/>
        <w:adjustRightInd/>
        <w:spacing w:before="0" w:after="0" w:line="240" w:lineRule="auto"/>
        <w:rPr>
          <w:rFonts w:ascii="Calibri" w:hAnsi="Calibri" w:cs="Calibri"/>
          <w:sz w:val="22"/>
          <w:szCs w:val="22"/>
        </w:rPr>
      </w:pPr>
    </w:p>
    <w:p w14:paraId="5D6B806B" w14:textId="5481235F" w:rsidR="002E4281" w:rsidRPr="002E4281" w:rsidRDefault="002E4281" w:rsidP="002E4281">
      <w:pPr>
        <w:pStyle w:val="DefaultText1"/>
        <w:widowControl w:val="0"/>
        <w:adjustRightInd/>
        <w:spacing w:before="0" w:after="0" w:line="240" w:lineRule="auto"/>
        <w:rPr>
          <w:rFonts w:ascii="Calibri" w:hAnsi="Calibri" w:cs="Calibri"/>
          <w:b/>
          <w:bCs/>
          <w:sz w:val="22"/>
          <w:szCs w:val="22"/>
          <w:u w:val="single"/>
        </w:rPr>
      </w:pPr>
      <w:r w:rsidRPr="003466D0">
        <w:rPr>
          <w:rFonts w:ascii="Calibri" w:hAnsi="Calibri" w:cs="Calibri"/>
          <w:sz w:val="22"/>
          <w:szCs w:val="22"/>
        </w:rPr>
        <w:t xml:space="preserve">I hereby give notice that </w:t>
      </w:r>
      <w:r>
        <w:rPr>
          <w:rFonts w:ascii="Calibri" w:hAnsi="Calibri" w:cs="Calibri"/>
          <w:sz w:val="22"/>
          <w:szCs w:val="22"/>
        </w:rPr>
        <w:t xml:space="preserve">an Ordinary </w:t>
      </w:r>
      <w:r w:rsidRPr="003466D0">
        <w:rPr>
          <w:rFonts w:ascii="Calibri" w:hAnsi="Calibri" w:cs="Calibri"/>
          <w:sz w:val="22"/>
          <w:szCs w:val="22"/>
        </w:rPr>
        <w:t>Meeting of Ellesmere Rural Parish Council</w:t>
      </w:r>
      <w:r w:rsidRPr="003466D0">
        <w:rPr>
          <w:rFonts w:ascii="Calibri" w:hAnsi="Calibri" w:cs="Calibri"/>
          <w:b/>
          <w:bCs/>
          <w:sz w:val="22"/>
          <w:szCs w:val="22"/>
        </w:rPr>
        <w:t xml:space="preserve"> </w:t>
      </w:r>
      <w:r w:rsidRPr="003466D0">
        <w:rPr>
          <w:rFonts w:ascii="Calibri" w:hAnsi="Calibri" w:cs="Calibri"/>
          <w:sz w:val="22"/>
          <w:szCs w:val="22"/>
        </w:rPr>
        <w:t xml:space="preserve">will be held </w:t>
      </w:r>
      <w:r w:rsidRPr="003466D0">
        <w:rPr>
          <w:rFonts w:ascii="Calibri" w:hAnsi="Calibri" w:cs="Calibri"/>
          <w:b/>
          <w:bCs/>
          <w:sz w:val="22"/>
          <w:szCs w:val="22"/>
        </w:rPr>
        <w:t xml:space="preserve">on Monday </w:t>
      </w:r>
      <w:r w:rsidR="002354CE">
        <w:rPr>
          <w:rFonts w:ascii="Calibri" w:hAnsi="Calibri" w:cs="Calibri"/>
          <w:b/>
          <w:bCs/>
          <w:sz w:val="22"/>
          <w:szCs w:val="22"/>
        </w:rPr>
        <w:t>9</w:t>
      </w:r>
      <w:r w:rsidR="00455654" w:rsidRPr="00455654">
        <w:rPr>
          <w:rFonts w:ascii="Calibri" w:hAnsi="Calibri" w:cs="Calibri"/>
          <w:b/>
          <w:bCs/>
          <w:sz w:val="22"/>
          <w:szCs w:val="22"/>
          <w:vertAlign w:val="superscript"/>
        </w:rPr>
        <w:t>th</w:t>
      </w:r>
      <w:r w:rsidR="00455654">
        <w:rPr>
          <w:rFonts w:ascii="Calibri" w:hAnsi="Calibri" w:cs="Calibri"/>
          <w:b/>
          <w:bCs/>
          <w:sz w:val="22"/>
          <w:szCs w:val="22"/>
        </w:rPr>
        <w:t xml:space="preserve"> </w:t>
      </w:r>
      <w:r w:rsidR="002354CE">
        <w:rPr>
          <w:rFonts w:ascii="Calibri" w:hAnsi="Calibri" w:cs="Calibri"/>
          <w:b/>
          <w:bCs/>
          <w:sz w:val="22"/>
          <w:szCs w:val="22"/>
        </w:rPr>
        <w:t>Novem</w:t>
      </w:r>
      <w:r w:rsidR="004C6C7D">
        <w:rPr>
          <w:rFonts w:ascii="Calibri" w:hAnsi="Calibri" w:cs="Calibri"/>
          <w:b/>
          <w:bCs/>
          <w:sz w:val="22"/>
          <w:szCs w:val="22"/>
        </w:rPr>
        <w:t>ber</w:t>
      </w:r>
      <w:r w:rsidR="00226D9D">
        <w:rPr>
          <w:rFonts w:ascii="Calibri" w:hAnsi="Calibri" w:cs="Calibri"/>
          <w:b/>
          <w:bCs/>
          <w:sz w:val="22"/>
          <w:szCs w:val="22"/>
        </w:rPr>
        <w:t xml:space="preserve"> </w:t>
      </w:r>
      <w:r w:rsidR="00455654">
        <w:rPr>
          <w:rFonts w:ascii="Calibri" w:hAnsi="Calibri" w:cs="Calibri"/>
          <w:b/>
          <w:bCs/>
          <w:sz w:val="22"/>
          <w:szCs w:val="22"/>
        </w:rPr>
        <w:t xml:space="preserve">2026 </w:t>
      </w:r>
      <w:r>
        <w:rPr>
          <w:rFonts w:ascii="Calibri" w:hAnsi="Calibri" w:cs="Calibri"/>
          <w:b/>
          <w:bCs/>
          <w:sz w:val="22"/>
          <w:szCs w:val="22"/>
        </w:rPr>
        <w:t xml:space="preserve">at </w:t>
      </w:r>
      <w:proofErr w:type="spellStart"/>
      <w:r w:rsidR="004D543A">
        <w:rPr>
          <w:rFonts w:ascii="Calibri" w:hAnsi="Calibri" w:cs="Calibri"/>
          <w:b/>
          <w:bCs/>
          <w:sz w:val="22"/>
          <w:szCs w:val="22"/>
        </w:rPr>
        <w:t>Criftins</w:t>
      </w:r>
      <w:proofErr w:type="spellEnd"/>
      <w:r w:rsidR="004D543A">
        <w:rPr>
          <w:rFonts w:ascii="Calibri" w:hAnsi="Calibri" w:cs="Calibri"/>
          <w:b/>
          <w:bCs/>
          <w:sz w:val="22"/>
          <w:szCs w:val="22"/>
        </w:rPr>
        <w:t xml:space="preserve"> Parish </w:t>
      </w:r>
      <w:r w:rsidR="00FE6A07">
        <w:rPr>
          <w:rFonts w:ascii="Calibri" w:hAnsi="Calibri" w:cs="Calibri"/>
          <w:b/>
          <w:bCs/>
          <w:sz w:val="22"/>
          <w:szCs w:val="22"/>
        </w:rPr>
        <w:t>Hall,</w:t>
      </w:r>
      <w:r>
        <w:rPr>
          <w:rFonts w:ascii="Calibri" w:hAnsi="Calibri" w:cs="Calibri"/>
          <w:b/>
          <w:bCs/>
          <w:sz w:val="22"/>
          <w:szCs w:val="22"/>
        </w:rPr>
        <w:t xml:space="preserve"> </w:t>
      </w:r>
      <w:r w:rsidRPr="00E60521">
        <w:rPr>
          <w:rFonts w:ascii="Calibri" w:hAnsi="Calibri" w:cs="Calibri"/>
          <w:bCs/>
          <w:sz w:val="22"/>
          <w:szCs w:val="22"/>
        </w:rPr>
        <w:t>immediately</w:t>
      </w:r>
      <w:r w:rsidRPr="003466D0">
        <w:rPr>
          <w:rFonts w:ascii="Calibri" w:hAnsi="Calibri" w:cs="Calibri"/>
          <w:b/>
          <w:bCs/>
          <w:sz w:val="22"/>
          <w:szCs w:val="22"/>
        </w:rPr>
        <w:t xml:space="preserve"> after the Planning Committee meeting</w:t>
      </w:r>
      <w:r>
        <w:rPr>
          <w:rFonts w:ascii="Calibri" w:hAnsi="Calibri" w:cs="Calibri"/>
          <w:b/>
          <w:bCs/>
          <w:sz w:val="22"/>
          <w:szCs w:val="22"/>
        </w:rPr>
        <w:t>,</w:t>
      </w:r>
      <w:r w:rsidRPr="003466D0">
        <w:rPr>
          <w:rFonts w:ascii="Calibri" w:hAnsi="Calibri" w:cs="Calibri"/>
          <w:b/>
          <w:bCs/>
          <w:sz w:val="22"/>
          <w:szCs w:val="22"/>
        </w:rPr>
        <w:t xml:space="preserve"> which will commence at 7.00pm.</w:t>
      </w:r>
      <w:r w:rsidRPr="003466D0">
        <w:rPr>
          <w:rFonts w:ascii="Calibri" w:hAnsi="Calibri" w:cs="Calibri"/>
          <w:b/>
          <w:bCs/>
          <w:i/>
          <w:iCs/>
          <w:sz w:val="22"/>
          <w:szCs w:val="22"/>
        </w:rPr>
        <w:t xml:space="preserve">   </w:t>
      </w:r>
      <w:r w:rsidRPr="003466D0">
        <w:rPr>
          <w:rFonts w:ascii="Calibri" w:hAnsi="Calibri" w:cs="Calibri"/>
          <w:sz w:val="22"/>
          <w:szCs w:val="22"/>
        </w:rPr>
        <w:t>All members of the Council are hereby summoned to attend for the purpose of considering and resolving upon the business to be transacted at the meeting as set out hereunder.</w:t>
      </w:r>
      <w:r w:rsidRPr="00701FDF">
        <w:rPr>
          <w:rFonts w:ascii="Calibri" w:hAnsi="Calibri" w:cs="Calibri"/>
          <w:b/>
          <w:szCs w:val="22"/>
        </w:rPr>
        <w:t xml:space="preserve"> </w:t>
      </w:r>
    </w:p>
    <w:p w14:paraId="002A784B" w14:textId="5D685395" w:rsidR="002E4281" w:rsidRPr="00A12D56" w:rsidRDefault="002E4281" w:rsidP="002E4281">
      <w:pPr>
        <w:spacing w:before="0" w:after="0" w:line="240" w:lineRule="auto"/>
        <w:jc w:val="both"/>
        <w:rPr>
          <w:rFonts w:ascii="Calibri" w:hAnsi="Calibri" w:cs="Calibri"/>
          <w:b/>
          <w:bCs/>
          <w:i/>
          <w:iCs/>
          <w:sz w:val="24"/>
          <w:szCs w:val="24"/>
        </w:rPr>
      </w:pPr>
      <w:r w:rsidRPr="00A12D56">
        <w:rPr>
          <w:rFonts w:ascii="Calibri" w:hAnsi="Calibri" w:cs="Calibri"/>
          <w:b/>
          <w:sz w:val="24"/>
          <w:szCs w:val="22"/>
        </w:rPr>
        <w:t>Unitary Councillors are invited to give reports an</w:t>
      </w:r>
      <w:r>
        <w:rPr>
          <w:rFonts w:ascii="Calibri" w:hAnsi="Calibri" w:cs="Calibri"/>
          <w:b/>
          <w:sz w:val="24"/>
          <w:szCs w:val="22"/>
        </w:rPr>
        <w:t xml:space="preserve">d answer questions under item </w:t>
      </w:r>
      <w:r w:rsidR="002563D7">
        <w:rPr>
          <w:rFonts w:ascii="Calibri" w:hAnsi="Calibri" w:cs="Calibri"/>
          <w:b/>
          <w:sz w:val="24"/>
          <w:szCs w:val="22"/>
        </w:rPr>
        <w:t>6</w:t>
      </w:r>
      <w:r w:rsidRPr="00A12D56">
        <w:rPr>
          <w:rFonts w:ascii="Calibri" w:hAnsi="Calibri" w:cs="Calibri"/>
          <w:b/>
          <w:sz w:val="24"/>
          <w:szCs w:val="22"/>
        </w:rPr>
        <w:t>.</w:t>
      </w:r>
    </w:p>
    <w:p w14:paraId="78558C8A" w14:textId="5BA97E45" w:rsidR="002E4281" w:rsidRPr="003B2EA6" w:rsidRDefault="002E4281" w:rsidP="002E4281">
      <w:pPr>
        <w:spacing w:before="0" w:after="0" w:line="240" w:lineRule="auto"/>
        <w:rPr>
          <w:rFonts w:ascii="Calibri" w:hAnsi="Calibri" w:cs="Calibri"/>
          <w:b/>
          <w:bCs/>
          <w:i/>
          <w:iCs/>
          <w:color w:val="00B050"/>
          <w:sz w:val="22"/>
          <w:szCs w:val="22"/>
        </w:rPr>
      </w:pPr>
      <w:r w:rsidRPr="003B2EA6">
        <w:rPr>
          <w:rFonts w:ascii="Calibri" w:hAnsi="Calibri" w:cs="Calibri"/>
          <w:noProof/>
          <w:color w:val="00B050"/>
          <w:sz w:val="22"/>
          <w:szCs w:val="22"/>
          <w:lang w:eastAsia="en-GB"/>
        </w:rPr>
        <mc:AlternateContent>
          <mc:Choice Requires="wps">
            <w:drawing>
              <wp:anchor distT="0" distB="0" distL="114300" distR="114300" simplePos="0" relativeHeight="251659264" behindDoc="0" locked="0" layoutInCell="1" allowOverlap="1" wp14:anchorId="4EC34CB9" wp14:editId="24DD5F9B">
                <wp:simplePos x="0" y="0"/>
                <wp:positionH relativeFrom="column">
                  <wp:posOffset>3526790</wp:posOffset>
                </wp:positionH>
                <wp:positionV relativeFrom="paragraph">
                  <wp:posOffset>52705</wp:posOffset>
                </wp:positionV>
                <wp:extent cx="2650490" cy="353060"/>
                <wp:effectExtent l="0" t="0" r="16510" b="2794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0490" cy="353060"/>
                        </a:xfrm>
                        <a:prstGeom prst="rect">
                          <a:avLst/>
                        </a:prstGeom>
                        <a:solidFill>
                          <a:srgbClr val="FFFFFF"/>
                        </a:solidFill>
                        <a:ln w="9525">
                          <a:solidFill>
                            <a:srgbClr val="000000"/>
                          </a:solidFill>
                          <a:miter lim="800000"/>
                          <a:headEnd/>
                          <a:tailEnd/>
                        </a:ln>
                      </wps:spPr>
                      <wps:txbx>
                        <w:txbxContent>
                          <w:p w14:paraId="35634454" w14:textId="77777777" w:rsidR="002E4281" w:rsidRPr="003B2EA6" w:rsidRDefault="002E4281" w:rsidP="002E4281">
                            <w:pPr>
                              <w:pStyle w:val="BodyText2"/>
                              <w:rPr>
                                <w:color w:val="00B050"/>
                              </w:rPr>
                            </w:pPr>
                            <w:r w:rsidRPr="003B2EA6">
                              <w:rPr>
                                <w:color w:val="00B050"/>
                              </w:rPr>
                              <w:t>PRESS AND PUBLIC WELCOME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34CB9" id="Text Box 2" o:spid="_x0000_s1027" type="#_x0000_t202" style="position:absolute;margin-left:277.7pt;margin-top:4.15pt;width:208.7pt;height:2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">
                <v:textbox>
                  <w:txbxContent>
                    <w:p w14:paraId="35634454" w14:textId="77777777" w:rsidR="002E4281" w:rsidRPr="003B2EA6" w:rsidRDefault="002E4281" w:rsidP="002E4281">
                      <w:pPr>
                        <w:pStyle w:val="BodyText2"/>
                        <w:rPr>
                          <w:color w:val="00B050"/>
                        </w:rPr>
                      </w:pPr>
                      <w:r w:rsidRPr="003B2EA6">
                        <w:rPr>
                          <w:color w:val="00B050"/>
                        </w:rPr>
                        <w:t>PRESS AND PUBLIC WELCOME</w:t>
                      </w:r>
                    </w:p>
                  </w:txbxContent>
                </v:textbox>
                <w10:wrap type="square"/>
              </v:shape>
            </w:pict>
          </mc:Fallback>
        </mc:AlternateContent>
      </w:r>
      <w:r w:rsidRPr="003B2EA6">
        <w:rPr>
          <w:rFonts w:ascii="Lucida Handwriting" w:hAnsi="Lucida Handwriting" w:cs="Calibri"/>
          <w:bCs/>
          <w:iCs/>
          <w:color w:val="00B050"/>
          <w:sz w:val="22"/>
          <w:szCs w:val="22"/>
        </w:rPr>
        <w:t>M Joyce</w:t>
      </w:r>
    </w:p>
    <w:p w14:paraId="04FD8C4A" w14:textId="1318AD15" w:rsidR="002E4281" w:rsidRDefault="002E4281" w:rsidP="002E4281">
      <w:pPr>
        <w:pStyle w:val="DefaultText1"/>
        <w:widowControl w:val="0"/>
        <w:adjustRightInd/>
        <w:spacing w:before="0" w:after="0" w:line="240" w:lineRule="auto"/>
        <w:rPr>
          <w:rFonts w:ascii="Calibri" w:hAnsi="Calibri" w:cs="Calibri"/>
          <w:kern w:val="28"/>
          <w:sz w:val="22"/>
          <w:szCs w:val="22"/>
          <w:lang w:val="en-GB"/>
        </w:rPr>
      </w:pPr>
      <w:r w:rsidRPr="003466D0">
        <w:rPr>
          <w:rFonts w:ascii="Calibri" w:hAnsi="Calibri" w:cs="Calibri"/>
          <w:kern w:val="28"/>
          <w:sz w:val="22"/>
          <w:szCs w:val="22"/>
          <w:lang w:val="en-GB"/>
        </w:rPr>
        <w:t xml:space="preserve">Clerk to the Parish </w:t>
      </w:r>
      <w:r w:rsidR="002354CE">
        <w:rPr>
          <w:rFonts w:ascii="Calibri" w:hAnsi="Calibri" w:cs="Calibri"/>
          <w:kern w:val="28"/>
          <w:sz w:val="22"/>
          <w:szCs w:val="22"/>
          <w:lang w:val="en-GB"/>
        </w:rPr>
        <w:t>3</w:t>
      </w:r>
      <w:r w:rsidR="002354CE" w:rsidRPr="002354CE">
        <w:rPr>
          <w:rFonts w:ascii="Calibri" w:hAnsi="Calibri" w:cs="Calibri"/>
          <w:kern w:val="28"/>
          <w:sz w:val="22"/>
          <w:szCs w:val="22"/>
          <w:vertAlign w:val="superscript"/>
          <w:lang w:val="en-GB"/>
        </w:rPr>
        <w:t>rd</w:t>
      </w:r>
      <w:r w:rsidR="002354CE">
        <w:rPr>
          <w:rFonts w:ascii="Calibri" w:hAnsi="Calibri" w:cs="Calibri"/>
          <w:kern w:val="28"/>
          <w:sz w:val="22"/>
          <w:szCs w:val="22"/>
          <w:lang w:val="en-GB"/>
        </w:rPr>
        <w:t xml:space="preserve"> November </w:t>
      </w:r>
      <w:r w:rsidR="004D543A">
        <w:rPr>
          <w:rFonts w:ascii="Calibri" w:hAnsi="Calibri" w:cs="Calibri"/>
          <w:kern w:val="28"/>
          <w:sz w:val="22"/>
          <w:szCs w:val="22"/>
          <w:lang w:val="en-GB"/>
        </w:rPr>
        <w:t>2</w:t>
      </w:r>
      <w:r w:rsidR="00455654">
        <w:rPr>
          <w:rFonts w:ascii="Calibri" w:hAnsi="Calibri" w:cs="Calibri"/>
          <w:kern w:val="28"/>
          <w:sz w:val="22"/>
          <w:szCs w:val="22"/>
          <w:lang w:val="en-GB"/>
        </w:rPr>
        <w:t>026</w:t>
      </w:r>
    </w:p>
    <w:p w14:paraId="0DFBA204" w14:textId="77777777" w:rsidR="002E4281" w:rsidRPr="00476F55" w:rsidRDefault="002E4281" w:rsidP="002E4281">
      <w:pPr>
        <w:pStyle w:val="DefaultText1"/>
        <w:widowControl w:val="0"/>
        <w:adjustRightInd/>
        <w:spacing w:before="0" w:after="0" w:line="240" w:lineRule="auto"/>
        <w:ind w:left="2160" w:firstLine="720"/>
        <w:jc w:val="center"/>
        <w:rPr>
          <w:rFonts w:ascii="Calibri" w:hAnsi="Calibri" w:cs="Calibri"/>
          <w:b/>
          <w:color w:val="00B050"/>
          <w:kern w:val="28"/>
          <w:sz w:val="22"/>
          <w:szCs w:val="22"/>
          <w:u w:val="single"/>
          <w:lang w:val="en-GB"/>
        </w:rPr>
      </w:pPr>
      <w:r w:rsidRPr="003B2EA6">
        <w:rPr>
          <w:rFonts w:ascii="Calibri" w:hAnsi="Calibri" w:cs="Calibri"/>
          <w:b/>
          <w:color w:val="00B050"/>
          <w:sz w:val="22"/>
          <w:szCs w:val="22"/>
          <w:u w:val="single"/>
        </w:rPr>
        <w:t>A G E N D A</w:t>
      </w:r>
    </w:p>
    <w:p w14:paraId="1BB2AE89" w14:textId="77777777" w:rsidR="00A13B5A" w:rsidRDefault="00A13B5A" w:rsidP="00155F20">
      <w:pPr>
        <w:tabs>
          <w:tab w:val="left" w:pos="0"/>
        </w:tabs>
        <w:spacing w:before="0" w:after="0" w:line="240" w:lineRule="auto"/>
        <w:rPr>
          <w:rFonts w:ascii="Calibri" w:hAnsi="Calibri" w:cs="Calibri"/>
          <w:b/>
          <w:bCs/>
          <w:sz w:val="22"/>
          <w:szCs w:val="22"/>
        </w:rPr>
      </w:pPr>
    </w:p>
    <w:p w14:paraId="779009DE" w14:textId="1ADFEDCE" w:rsidR="00155F20" w:rsidRDefault="00155F20" w:rsidP="00155F20">
      <w:pPr>
        <w:tabs>
          <w:tab w:val="left" w:pos="0"/>
        </w:tabs>
        <w:spacing w:before="0" w:after="0" w:line="240" w:lineRule="auto"/>
        <w:rPr>
          <w:rFonts w:ascii="Calibri" w:hAnsi="Calibri" w:cs="Calibri"/>
          <w:b/>
          <w:bCs/>
          <w:sz w:val="22"/>
          <w:szCs w:val="22"/>
        </w:rPr>
      </w:pPr>
      <w:r>
        <w:rPr>
          <w:rFonts w:ascii="Calibri" w:hAnsi="Calibri" w:cs="Calibri"/>
          <w:b/>
          <w:bCs/>
          <w:sz w:val="22"/>
          <w:szCs w:val="22"/>
        </w:rPr>
        <w:t>1</w:t>
      </w:r>
      <w:r>
        <w:rPr>
          <w:rFonts w:ascii="Calibri" w:hAnsi="Calibri" w:cs="Calibri"/>
          <w:b/>
          <w:bCs/>
          <w:sz w:val="22"/>
          <w:szCs w:val="22"/>
        </w:rPr>
        <w:tab/>
      </w:r>
      <w:r w:rsidRPr="003466D0">
        <w:rPr>
          <w:rFonts w:ascii="Calibri" w:hAnsi="Calibri" w:cs="Calibri"/>
          <w:b/>
          <w:bCs/>
          <w:sz w:val="22"/>
          <w:szCs w:val="22"/>
        </w:rPr>
        <w:t xml:space="preserve">Chairman’s </w:t>
      </w:r>
      <w:r>
        <w:rPr>
          <w:rFonts w:ascii="Calibri" w:hAnsi="Calibri" w:cs="Calibri"/>
          <w:b/>
          <w:bCs/>
          <w:sz w:val="22"/>
          <w:szCs w:val="22"/>
        </w:rPr>
        <w:t>welcome, a</w:t>
      </w:r>
      <w:r w:rsidRPr="003466D0">
        <w:rPr>
          <w:rFonts w:ascii="Calibri" w:hAnsi="Calibri" w:cs="Calibri"/>
          <w:b/>
          <w:bCs/>
          <w:sz w:val="22"/>
          <w:szCs w:val="22"/>
        </w:rPr>
        <w:t>nnouncements</w:t>
      </w:r>
      <w:r>
        <w:rPr>
          <w:rFonts w:ascii="Calibri" w:hAnsi="Calibri" w:cs="Calibri"/>
          <w:b/>
          <w:bCs/>
          <w:sz w:val="22"/>
          <w:szCs w:val="22"/>
        </w:rPr>
        <w:t xml:space="preserve">, apologies/absences &amp; Public Session </w:t>
      </w:r>
    </w:p>
    <w:p w14:paraId="75A2ABF1" w14:textId="09350367" w:rsidR="00DF762C" w:rsidRPr="00741762" w:rsidRDefault="00155F20" w:rsidP="00155F20">
      <w:pPr>
        <w:tabs>
          <w:tab w:val="left" w:pos="0"/>
        </w:tabs>
        <w:spacing w:before="0" w:after="0" w:line="240" w:lineRule="auto"/>
        <w:rPr>
          <w:rFonts w:ascii="Calibri" w:hAnsi="Calibri" w:cs="Calibri"/>
          <w:sz w:val="22"/>
          <w:szCs w:val="22"/>
        </w:rPr>
      </w:pPr>
      <w:r w:rsidRPr="00F64A8C">
        <w:rPr>
          <w:rFonts w:ascii="Calibri" w:hAnsi="Calibri" w:cs="Calibri"/>
          <w:color w:val="0070C0"/>
          <w:sz w:val="16"/>
          <w:szCs w:val="16"/>
        </w:rPr>
        <w:t xml:space="preserve">(A period of 15 minutes is allocated for the public session. No longer than </w:t>
      </w:r>
      <w:r w:rsidR="00E2726C">
        <w:rPr>
          <w:rFonts w:ascii="Calibri" w:hAnsi="Calibri" w:cs="Calibri"/>
          <w:color w:val="0070C0"/>
          <w:sz w:val="16"/>
          <w:szCs w:val="16"/>
        </w:rPr>
        <w:t>3</w:t>
      </w:r>
      <w:r w:rsidRPr="00F64A8C">
        <w:rPr>
          <w:rFonts w:ascii="Calibri" w:hAnsi="Calibri" w:cs="Calibri"/>
          <w:color w:val="0070C0"/>
          <w:sz w:val="16"/>
          <w:szCs w:val="16"/>
        </w:rPr>
        <w:t xml:space="preserve"> minutes per person – time to be allocated between those wishing to make representations. If more than one person wishes to speak on the same matter a spokesperson is to be nominated. No repetition of points already raised to be received.)</w:t>
      </w:r>
      <w:r w:rsidRPr="00F64A8C">
        <w:rPr>
          <w:rFonts w:ascii="Calibri" w:hAnsi="Calibri" w:cs="Calibri"/>
          <w:sz w:val="16"/>
          <w:szCs w:val="16"/>
        </w:rPr>
        <w:br/>
      </w:r>
      <w:r w:rsidRPr="00517CBB">
        <w:rPr>
          <w:rFonts w:ascii="Calibri" w:hAnsi="Calibri" w:cs="Calibri"/>
          <w:sz w:val="22"/>
          <w:szCs w:val="22"/>
        </w:rPr>
        <w:br/>
      </w:r>
      <w:r w:rsidRPr="00491DD7">
        <w:rPr>
          <w:rFonts w:ascii="Calibri" w:hAnsi="Calibri" w:cs="Calibri"/>
          <w:b/>
          <w:bCs/>
          <w:sz w:val="22"/>
          <w:szCs w:val="22"/>
        </w:rPr>
        <w:t>2</w:t>
      </w:r>
      <w:r w:rsidRPr="00491DD7">
        <w:rPr>
          <w:rFonts w:ascii="Calibri" w:hAnsi="Calibri" w:cs="Calibri"/>
          <w:b/>
          <w:bCs/>
          <w:sz w:val="22"/>
          <w:szCs w:val="22"/>
        </w:rPr>
        <w:tab/>
      </w:r>
      <w:r w:rsidRPr="003466D0">
        <w:rPr>
          <w:rFonts w:ascii="Calibri" w:hAnsi="Calibri" w:cs="Calibri"/>
          <w:b/>
          <w:bCs/>
          <w:sz w:val="22"/>
          <w:szCs w:val="22"/>
        </w:rPr>
        <w:t xml:space="preserve">Disclosable Pecuniary or other Interests </w:t>
      </w:r>
      <w:r w:rsidR="00DF762C" w:rsidRPr="00D055AC">
        <w:rPr>
          <w:rFonts w:ascii="Calibri" w:hAnsi="Calibri" w:cs="Calibri"/>
          <w:b/>
          <w:bCs/>
          <w:sz w:val="22"/>
          <w:szCs w:val="22"/>
        </w:rPr>
        <w:t>in accordance with the Code of Conduct</w:t>
      </w:r>
      <w:r w:rsidR="00DF762C" w:rsidRPr="00DF762C">
        <w:rPr>
          <w:rFonts w:ascii="Calibri" w:hAnsi="Calibri" w:cs="Calibri"/>
          <w:b/>
          <w:bCs/>
          <w:sz w:val="22"/>
          <w:szCs w:val="22"/>
        </w:rPr>
        <w:br/>
      </w:r>
      <w:r w:rsidR="00741762" w:rsidRPr="00741762">
        <w:rPr>
          <w:rFonts w:ascii="Calibri" w:hAnsi="Calibri" w:cs="Calibri"/>
          <w:sz w:val="22"/>
          <w:szCs w:val="22"/>
        </w:rPr>
        <w:t>a</w:t>
      </w:r>
      <w:r w:rsidR="00DF762C" w:rsidRPr="00741762">
        <w:rPr>
          <w:rFonts w:ascii="Calibri" w:hAnsi="Calibri" w:cs="Calibri"/>
          <w:sz w:val="22"/>
          <w:szCs w:val="22"/>
        </w:rPr>
        <w:t xml:space="preserve">) </w:t>
      </w:r>
      <w:r w:rsidR="00741762" w:rsidRPr="00741762">
        <w:rPr>
          <w:rFonts w:ascii="Calibri" w:hAnsi="Calibri" w:cs="Calibri"/>
          <w:sz w:val="22"/>
          <w:szCs w:val="22"/>
        </w:rPr>
        <w:tab/>
      </w:r>
      <w:r w:rsidR="00DF762C" w:rsidRPr="00741762">
        <w:rPr>
          <w:rFonts w:ascii="Calibri" w:hAnsi="Calibri" w:cs="Calibri"/>
          <w:sz w:val="22"/>
          <w:szCs w:val="22"/>
        </w:rPr>
        <w:t>Guidance</w:t>
      </w:r>
      <w:r w:rsidR="00741762" w:rsidRPr="00741762">
        <w:rPr>
          <w:rFonts w:ascii="Calibri" w:hAnsi="Calibri" w:cs="Calibri"/>
          <w:sz w:val="22"/>
          <w:szCs w:val="22"/>
        </w:rPr>
        <w:t>:</w:t>
      </w:r>
      <w:r w:rsidR="00DF762C" w:rsidRPr="00741762">
        <w:rPr>
          <w:rFonts w:ascii="Calibri" w:hAnsi="Calibri" w:cs="Calibri"/>
          <w:sz w:val="22"/>
          <w:szCs w:val="22"/>
        </w:rPr>
        <w:t xml:space="preserve">  To confirm that all members have received another copy of the code of conduct and </w:t>
      </w:r>
      <w:r w:rsidR="00A00005" w:rsidRPr="00741762">
        <w:rPr>
          <w:rFonts w:ascii="Calibri" w:hAnsi="Calibri" w:cs="Calibri"/>
          <w:sz w:val="22"/>
          <w:szCs w:val="22"/>
        </w:rPr>
        <w:t>i</w:t>
      </w:r>
      <w:r w:rsidR="00DF762C" w:rsidRPr="00741762">
        <w:rPr>
          <w:rFonts w:ascii="Calibri" w:hAnsi="Calibri" w:cs="Calibri"/>
          <w:sz w:val="22"/>
          <w:szCs w:val="22"/>
        </w:rPr>
        <w:t xml:space="preserve">nformation regarding declaring Non registerable </w:t>
      </w:r>
      <w:r w:rsidR="00A00005" w:rsidRPr="00741762">
        <w:rPr>
          <w:rFonts w:ascii="Calibri" w:hAnsi="Calibri" w:cs="Calibri"/>
          <w:sz w:val="22"/>
          <w:szCs w:val="22"/>
        </w:rPr>
        <w:t>i</w:t>
      </w:r>
      <w:r w:rsidR="00DF762C" w:rsidRPr="00741762">
        <w:rPr>
          <w:rFonts w:ascii="Calibri" w:hAnsi="Calibri" w:cs="Calibri"/>
          <w:sz w:val="22"/>
          <w:szCs w:val="22"/>
        </w:rPr>
        <w:t>nterests</w:t>
      </w:r>
      <w:r w:rsidR="00C503BA">
        <w:rPr>
          <w:rFonts w:ascii="Calibri" w:hAnsi="Calibri" w:cs="Calibri"/>
          <w:sz w:val="22"/>
          <w:szCs w:val="22"/>
        </w:rPr>
        <w:t xml:space="preserve"> (for those not present at October’s meeting)</w:t>
      </w:r>
      <w:r w:rsidR="00DF762C" w:rsidRPr="00741762">
        <w:rPr>
          <w:rFonts w:ascii="Calibri" w:hAnsi="Calibri" w:cs="Calibri"/>
          <w:sz w:val="22"/>
          <w:szCs w:val="22"/>
        </w:rPr>
        <w:br/>
        <w:t xml:space="preserve">b) </w:t>
      </w:r>
      <w:r w:rsidR="00741762" w:rsidRPr="00741762">
        <w:rPr>
          <w:rFonts w:ascii="Calibri" w:hAnsi="Calibri" w:cs="Calibri"/>
          <w:sz w:val="22"/>
          <w:szCs w:val="22"/>
        </w:rPr>
        <w:tab/>
      </w:r>
      <w:r w:rsidR="00DF762C" w:rsidRPr="00741762">
        <w:rPr>
          <w:rFonts w:ascii="Calibri" w:hAnsi="Calibri" w:cs="Calibri"/>
          <w:sz w:val="22"/>
          <w:szCs w:val="22"/>
        </w:rPr>
        <w:t>Interests</w:t>
      </w:r>
      <w:r w:rsidR="00741762">
        <w:rPr>
          <w:rFonts w:ascii="Calibri" w:hAnsi="Calibri" w:cs="Calibri"/>
          <w:sz w:val="22"/>
          <w:szCs w:val="22"/>
          <w:u w:val="single"/>
        </w:rPr>
        <w:t>:</w:t>
      </w:r>
      <w:r w:rsidR="00DF762C" w:rsidRPr="00741762">
        <w:rPr>
          <w:rFonts w:ascii="Calibri" w:hAnsi="Calibri" w:cs="Calibri"/>
          <w:sz w:val="22"/>
          <w:szCs w:val="22"/>
        </w:rPr>
        <w:t xml:space="preserve"> To receive declarations of interest</w:t>
      </w:r>
    </w:p>
    <w:p w14:paraId="521D391C" w14:textId="5DA0B0E2" w:rsidR="00741762" w:rsidRDefault="00741762" w:rsidP="00155F20">
      <w:pPr>
        <w:tabs>
          <w:tab w:val="left" w:pos="0"/>
        </w:tabs>
        <w:spacing w:before="0" w:after="0" w:line="240" w:lineRule="auto"/>
        <w:rPr>
          <w:rFonts w:ascii="Calibri" w:hAnsi="Calibri" w:cs="Calibri"/>
          <w:b/>
          <w:bCs/>
          <w:sz w:val="22"/>
          <w:szCs w:val="22"/>
        </w:rPr>
      </w:pPr>
      <w:r w:rsidRPr="00741762">
        <w:rPr>
          <w:rFonts w:ascii="Calibri" w:hAnsi="Calibri" w:cs="Calibri"/>
          <w:sz w:val="22"/>
          <w:szCs w:val="22"/>
        </w:rPr>
        <w:t>c)</w:t>
      </w:r>
      <w:r w:rsidRPr="00741762">
        <w:rPr>
          <w:rFonts w:ascii="Calibri" w:hAnsi="Calibri" w:cs="Calibri"/>
          <w:sz w:val="22"/>
          <w:szCs w:val="22"/>
        </w:rPr>
        <w:tab/>
        <w:t>Requests for dispensations</w:t>
      </w:r>
    </w:p>
    <w:p w14:paraId="4857305B" w14:textId="5BBFC0CA" w:rsidR="00155F20" w:rsidRDefault="00155F20" w:rsidP="00155F20">
      <w:pPr>
        <w:spacing w:before="0" w:after="0" w:line="240" w:lineRule="auto"/>
        <w:rPr>
          <w:rFonts w:ascii="Calibri" w:hAnsi="Calibri" w:cs="Calibri"/>
          <w:color w:val="0070C0"/>
          <w:sz w:val="16"/>
          <w:szCs w:val="16"/>
        </w:rPr>
      </w:pPr>
      <w:r w:rsidRPr="00AF02CA">
        <w:rPr>
          <w:rFonts w:ascii="Calibri" w:hAnsi="Calibri" w:cs="Calibri"/>
          <w:sz w:val="16"/>
          <w:szCs w:val="16"/>
        </w:rPr>
        <w:t xml:space="preserve"> </w:t>
      </w:r>
      <w:r w:rsidRPr="00770716">
        <w:rPr>
          <w:rFonts w:ascii="Calibri" w:hAnsi="Calibri" w:cs="Calibri"/>
          <w:color w:val="0070C0"/>
          <w:sz w:val="16"/>
          <w:szCs w:val="16"/>
        </w:rPr>
        <w:t>[Members are reminded that they are required to leave the room during the discussion and voting on matters in which they have a disclosable pecuniary interest, whether or not the interest is entered in the register of members’ interests maintained by the Monitoring Officer. Members are reminded to declare any gifts and/or hospitality. (LGA 1972 s94)]</w:t>
      </w:r>
    </w:p>
    <w:p w14:paraId="5F481C52" w14:textId="77777777" w:rsidR="00D63B97" w:rsidRDefault="00D63B97" w:rsidP="00155F20">
      <w:pPr>
        <w:spacing w:before="0" w:after="0" w:line="240" w:lineRule="auto"/>
        <w:rPr>
          <w:rFonts w:ascii="Calibri" w:hAnsi="Calibri" w:cs="Calibri"/>
          <w:color w:val="0070C0"/>
          <w:sz w:val="16"/>
          <w:szCs w:val="16"/>
        </w:rPr>
      </w:pPr>
    </w:p>
    <w:p w14:paraId="7307B3F3" w14:textId="1DA3B3C5" w:rsidR="00155F20" w:rsidRPr="00491DD7" w:rsidRDefault="00D63B97" w:rsidP="00F92F80">
      <w:pPr>
        <w:spacing w:before="0" w:after="0" w:line="240" w:lineRule="auto"/>
        <w:rPr>
          <w:rFonts w:ascii="Calibri" w:hAnsi="Calibri" w:cs="Calibri"/>
          <w:b/>
          <w:bCs/>
          <w:sz w:val="16"/>
          <w:szCs w:val="16"/>
        </w:rPr>
      </w:pPr>
      <w:r w:rsidRPr="00AF165C">
        <w:rPr>
          <w:rFonts w:ascii="Calibri" w:hAnsi="Calibri" w:cs="Calibri"/>
          <w:b/>
          <w:bCs/>
          <w:sz w:val="22"/>
          <w:szCs w:val="22"/>
        </w:rPr>
        <w:t>3</w:t>
      </w:r>
      <w:r w:rsidRPr="00AF165C">
        <w:rPr>
          <w:rFonts w:ascii="Calibri" w:hAnsi="Calibri" w:cs="Calibri"/>
          <w:b/>
          <w:bCs/>
          <w:sz w:val="22"/>
          <w:szCs w:val="22"/>
        </w:rPr>
        <w:tab/>
      </w:r>
      <w:r w:rsidR="00155F20" w:rsidRPr="003466D0">
        <w:rPr>
          <w:rFonts w:ascii="Calibri" w:hAnsi="Calibri" w:cs="Calibri"/>
          <w:b/>
          <w:bCs/>
          <w:sz w:val="22"/>
          <w:szCs w:val="22"/>
        </w:rPr>
        <w:t xml:space="preserve">Minutes of the </w:t>
      </w:r>
      <w:r w:rsidR="00DE03E4">
        <w:rPr>
          <w:rFonts w:ascii="Calibri" w:hAnsi="Calibri" w:cs="Calibri"/>
          <w:b/>
          <w:bCs/>
          <w:sz w:val="22"/>
          <w:szCs w:val="22"/>
        </w:rPr>
        <w:t xml:space="preserve">Ordinary </w:t>
      </w:r>
      <w:r w:rsidR="00155F20" w:rsidRPr="003466D0">
        <w:rPr>
          <w:rFonts w:ascii="Calibri" w:hAnsi="Calibri" w:cs="Calibri"/>
          <w:b/>
          <w:bCs/>
          <w:sz w:val="22"/>
          <w:szCs w:val="22"/>
        </w:rPr>
        <w:t xml:space="preserve">Meeting of the Parish Council held on </w:t>
      </w:r>
      <w:r w:rsidR="00DD16E0">
        <w:rPr>
          <w:rFonts w:ascii="Calibri" w:hAnsi="Calibri" w:cs="Calibri"/>
          <w:b/>
          <w:bCs/>
          <w:sz w:val="22"/>
          <w:szCs w:val="22"/>
        </w:rPr>
        <w:t>14</w:t>
      </w:r>
      <w:r w:rsidR="00DD16E0" w:rsidRPr="00DD16E0">
        <w:rPr>
          <w:rFonts w:ascii="Calibri" w:hAnsi="Calibri" w:cs="Calibri"/>
          <w:b/>
          <w:bCs/>
          <w:sz w:val="22"/>
          <w:szCs w:val="22"/>
          <w:vertAlign w:val="superscript"/>
        </w:rPr>
        <w:t>th</w:t>
      </w:r>
      <w:r w:rsidR="00DD16E0">
        <w:rPr>
          <w:rFonts w:ascii="Calibri" w:hAnsi="Calibri" w:cs="Calibri"/>
          <w:b/>
          <w:bCs/>
          <w:sz w:val="22"/>
          <w:szCs w:val="22"/>
        </w:rPr>
        <w:t xml:space="preserve"> </w:t>
      </w:r>
      <w:r w:rsidR="00CC6AC7">
        <w:rPr>
          <w:rFonts w:ascii="Calibri" w:hAnsi="Calibri" w:cs="Calibri"/>
          <w:b/>
          <w:bCs/>
          <w:sz w:val="22"/>
          <w:szCs w:val="22"/>
        </w:rPr>
        <w:t xml:space="preserve">September </w:t>
      </w:r>
      <w:r w:rsidR="003A7960">
        <w:rPr>
          <w:rFonts w:ascii="Calibri" w:hAnsi="Calibri" w:cs="Calibri"/>
          <w:b/>
          <w:bCs/>
          <w:sz w:val="22"/>
          <w:szCs w:val="22"/>
        </w:rPr>
        <w:t>2026</w:t>
      </w:r>
      <w:r w:rsidR="00FA1641">
        <w:rPr>
          <w:rFonts w:ascii="Calibri" w:hAnsi="Calibri" w:cs="Calibri"/>
          <w:b/>
          <w:bCs/>
          <w:sz w:val="22"/>
          <w:szCs w:val="22"/>
        </w:rPr>
        <w:t xml:space="preserve"> and the </w:t>
      </w:r>
      <w:r w:rsidR="00C503BA">
        <w:rPr>
          <w:rFonts w:ascii="Calibri" w:hAnsi="Calibri" w:cs="Calibri"/>
          <w:b/>
          <w:bCs/>
          <w:sz w:val="22"/>
          <w:szCs w:val="22"/>
        </w:rPr>
        <w:t>O</w:t>
      </w:r>
      <w:r w:rsidR="00FA1641">
        <w:rPr>
          <w:rFonts w:ascii="Calibri" w:hAnsi="Calibri" w:cs="Calibri"/>
          <w:b/>
          <w:bCs/>
          <w:sz w:val="22"/>
          <w:szCs w:val="22"/>
        </w:rPr>
        <w:t xml:space="preserve">rdinary Meeting held on </w:t>
      </w:r>
      <w:r w:rsidR="006E6883">
        <w:rPr>
          <w:rFonts w:ascii="Calibri" w:hAnsi="Calibri" w:cs="Calibri"/>
          <w:b/>
          <w:bCs/>
          <w:sz w:val="22"/>
          <w:szCs w:val="22"/>
        </w:rPr>
        <w:t>12</w:t>
      </w:r>
      <w:r w:rsidR="006E6883" w:rsidRPr="006E6883">
        <w:rPr>
          <w:rFonts w:ascii="Calibri" w:hAnsi="Calibri" w:cs="Calibri"/>
          <w:b/>
          <w:bCs/>
          <w:sz w:val="22"/>
          <w:szCs w:val="22"/>
          <w:vertAlign w:val="superscript"/>
        </w:rPr>
        <w:t>th</w:t>
      </w:r>
      <w:r w:rsidR="006E6883">
        <w:rPr>
          <w:rFonts w:ascii="Calibri" w:hAnsi="Calibri" w:cs="Calibri"/>
          <w:b/>
          <w:bCs/>
          <w:sz w:val="22"/>
          <w:szCs w:val="22"/>
        </w:rPr>
        <w:t xml:space="preserve"> October </w:t>
      </w:r>
      <w:r w:rsidR="00FA1641">
        <w:rPr>
          <w:rFonts w:ascii="Calibri" w:hAnsi="Calibri" w:cs="Calibri"/>
          <w:b/>
          <w:bCs/>
          <w:sz w:val="22"/>
          <w:szCs w:val="22"/>
        </w:rPr>
        <w:t xml:space="preserve">2026 </w:t>
      </w:r>
      <w:r w:rsidR="003A7960">
        <w:rPr>
          <w:rFonts w:ascii="Calibri" w:hAnsi="Calibri" w:cs="Calibri"/>
          <w:b/>
          <w:bCs/>
          <w:sz w:val="22"/>
          <w:szCs w:val="22"/>
        </w:rPr>
        <w:t xml:space="preserve"> </w:t>
      </w:r>
      <w:r w:rsidR="00155F20" w:rsidRPr="00491DD7">
        <w:rPr>
          <w:rFonts w:ascii="Calibri" w:hAnsi="Calibri" w:cs="Calibri"/>
          <w:bCs/>
          <w:sz w:val="16"/>
          <w:szCs w:val="16"/>
        </w:rPr>
        <w:t>(</w:t>
      </w:r>
      <w:r w:rsidR="00155F20" w:rsidRPr="00491DD7">
        <w:rPr>
          <w:rFonts w:ascii="Calibri" w:hAnsi="Calibri" w:cs="Calibri"/>
          <w:sz w:val="16"/>
          <w:szCs w:val="16"/>
        </w:rPr>
        <w:t>Local Government Act 1972, s12 p41(1) )</w:t>
      </w:r>
      <w:r w:rsidR="00155F20">
        <w:rPr>
          <w:rFonts w:ascii="Calibri" w:hAnsi="Calibri" w:cs="Calibri"/>
          <w:sz w:val="16"/>
          <w:szCs w:val="16"/>
        </w:rPr>
        <w:t xml:space="preserve">  </w:t>
      </w:r>
      <w:r w:rsidR="00155F20" w:rsidRPr="003466D0">
        <w:rPr>
          <w:rFonts w:ascii="Calibri" w:hAnsi="Calibri" w:cs="Calibri"/>
          <w:sz w:val="22"/>
          <w:szCs w:val="22"/>
        </w:rPr>
        <w:t>- To approve the minutes</w:t>
      </w:r>
      <w:r w:rsidR="00155F20">
        <w:rPr>
          <w:rFonts w:ascii="Calibri" w:hAnsi="Calibri" w:cs="Calibri"/>
          <w:sz w:val="22"/>
          <w:szCs w:val="22"/>
        </w:rPr>
        <w:t xml:space="preserve"> </w:t>
      </w:r>
    </w:p>
    <w:p w14:paraId="098F5EAD" w14:textId="77777777" w:rsidR="00155F20" w:rsidRPr="00A86498" w:rsidRDefault="00155F20" w:rsidP="00155F20">
      <w:pPr>
        <w:spacing w:before="0" w:after="0" w:line="240" w:lineRule="auto"/>
        <w:rPr>
          <w:rFonts w:ascii="Calibri" w:hAnsi="Calibri" w:cs="Calibri"/>
          <w:sz w:val="22"/>
          <w:szCs w:val="22"/>
        </w:rPr>
      </w:pPr>
    </w:p>
    <w:p w14:paraId="5C2FCDD1" w14:textId="14C895C2" w:rsidR="00155F20" w:rsidRPr="003466D0" w:rsidRDefault="00F92F80" w:rsidP="00155F20">
      <w:pPr>
        <w:spacing w:before="0" w:after="0" w:line="240" w:lineRule="auto"/>
        <w:rPr>
          <w:rFonts w:ascii="Calibri" w:hAnsi="Calibri" w:cs="Calibri"/>
          <w:b/>
          <w:sz w:val="22"/>
          <w:szCs w:val="22"/>
        </w:rPr>
      </w:pPr>
      <w:r>
        <w:rPr>
          <w:rFonts w:ascii="Calibri" w:hAnsi="Calibri" w:cs="Calibri"/>
          <w:b/>
          <w:sz w:val="22"/>
          <w:szCs w:val="22"/>
        </w:rPr>
        <w:t>4</w:t>
      </w:r>
      <w:r w:rsidR="00155F20" w:rsidRPr="003466D0">
        <w:rPr>
          <w:rFonts w:ascii="Calibri" w:hAnsi="Calibri" w:cs="Calibri"/>
          <w:b/>
          <w:sz w:val="22"/>
          <w:szCs w:val="22"/>
        </w:rPr>
        <w:tab/>
        <w:t xml:space="preserve">Matters arising from the Minutes not otherwise included on the Agenda </w:t>
      </w:r>
    </w:p>
    <w:p w14:paraId="30F7A2E5" w14:textId="77777777" w:rsidR="00155F20" w:rsidRPr="003466D0" w:rsidRDefault="00155F20" w:rsidP="00155F20">
      <w:pPr>
        <w:spacing w:before="0" w:after="0" w:line="240" w:lineRule="auto"/>
        <w:rPr>
          <w:rFonts w:ascii="Calibri" w:hAnsi="Calibri" w:cs="Calibri"/>
          <w:b/>
          <w:sz w:val="22"/>
          <w:szCs w:val="22"/>
        </w:rPr>
      </w:pPr>
    </w:p>
    <w:p w14:paraId="6ED4BE5B" w14:textId="4B183CAD" w:rsidR="00155F20" w:rsidRPr="00701FDF" w:rsidRDefault="00F92F80" w:rsidP="00155F20">
      <w:pPr>
        <w:spacing w:before="0" w:after="0" w:line="240" w:lineRule="auto"/>
        <w:rPr>
          <w:rFonts w:ascii="Calibri" w:hAnsi="Calibri" w:cs="Calibri"/>
          <w:sz w:val="22"/>
          <w:szCs w:val="22"/>
        </w:rPr>
      </w:pPr>
      <w:r>
        <w:rPr>
          <w:rFonts w:ascii="Calibri" w:hAnsi="Calibri" w:cs="Calibri"/>
          <w:b/>
          <w:bCs/>
          <w:sz w:val="22"/>
          <w:szCs w:val="22"/>
        </w:rPr>
        <w:t>5</w:t>
      </w:r>
      <w:r w:rsidR="00155F20" w:rsidRPr="003466D0">
        <w:rPr>
          <w:rFonts w:ascii="Calibri" w:hAnsi="Calibri" w:cs="Calibri"/>
          <w:b/>
          <w:bCs/>
          <w:sz w:val="22"/>
          <w:szCs w:val="22"/>
        </w:rPr>
        <w:tab/>
      </w:r>
      <w:r w:rsidR="00155F20" w:rsidRPr="00701FDF">
        <w:rPr>
          <w:rFonts w:ascii="Calibri" w:hAnsi="Calibri" w:cs="Calibri"/>
          <w:b/>
          <w:sz w:val="22"/>
          <w:szCs w:val="22"/>
        </w:rPr>
        <w:t>Unitary Councillors</w:t>
      </w:r>
      <w:r w:rsidR="009A5682">
        <w:rPr>
          <w:rFonts w:ascii="Calibri" w:hAnsi="Calibri" w:cs="Calibri"/>
          <w:b/>
          <w:sz w:val="22"/>
          <w:szCs w:val="22"/>
        </w:rPr>
        <w:t>’</w:t>
      </w:r>
      <w:r w:rsidR="00155F20" w:rsidRPr="00701FDF">
        <w:rPr>
          <w:rFonts w:ascii="Calibri" w:hAnsi="Calibri" w:cs="Calibri"/>
          <w:b/>
          <w:sz w:val="22"/>
          <w:szCs w:val="22"/>
        </w:rPr>
        <w:t xml:space="preserve"> </w:t>
      </w:r>
      <w:r w:rsidR="00155F20">
        <w:rPr>
          <w:rFonts w:ascii="Calibri" w:hAnsi="Calibri" w:cs="Calibri"/>
          <w:b/>
          <w:sz w:val="22"/>
          <w:szCs w:val="22"/>
        </w:rPr>
        <w:t>Reports and Question Time</w:t>
      </w:r>
    </w:p>
    <w:p w14:paraId="7297A67C" w14:textId="382325F3" w:rsidR="00155F20" w:rsidRPr="006C21EE" w:rsidRDefault="00155F20" w:rsidP="00155F20">
      <w:pPr>
        <w:spacing w:before="0" w:after="0" w:line="240" w:lineRule="auto"/>
        <w:rPr>
          <w:rFonts w:ascii="Calibri" w:hAnsi="Calibri" w:cs="Calibri"/>
          <w:sz w:val="16"/>
          <w:szCs w:val="16"/>
        </w:rPr>
      </w:pPr>
      <w:r w:rsidRPr="006C21EE">
        <w:rPr>
          <w:rFonts w:ascii="Calibri" w:hAnsi="Calibri" w:cs="Calibri"/>
          <w:sz w:val="16"/>
          <w:szCs w:val="16"/>
        </w:rPr>
        <w:t>The Unitary Councillors are invited to attend to give reports and answer questions from the Parish Council in this section.</w:t>
      </w:r>
    </w:p>
    <w:p w14:paraId="3EDAE5F2" w14:textId="77777777" w:rsidR="00155F20" w:rsidRPr="003466D0" w:rsidRDefault="00155F20" w:rsidP="00155F20">
      <w:pPr>
        <w:spacing w:before="0" w:after="0" w:line="240" w:lineRule="auto"/>
        <w:rPr>
          <w:rFonts w:ascii="Calibri" w:hAnsi="Calibri" w:cs="Calibri"/>
          <w:b/>
          <w:bCs/>
          <w:sz w:val="22"/>
          <w:szCs w:val="22"/>
        </w:rPr>
      </w:pPr>
    </w:p>
    <w:p w14:paraId="73A8EA27" w14:textId="12ECEE8A" w:rsidR="002C3C7C" w:rsidRPr="00701FDF" w:rsidRDefault="00CA10C1" w:rsidP="002C3C7C">
      <w:pPr>
        <w:spacing w:before="0" w:after="0" w:line="240" w:lineRule="auto"/>
        <w:rPr>
          <w:rFonts w:ascii="Calibri" w:hAnsi="Calibri" w:cs="Calibri"/>
          <w:sz w:val="22"/>
          <w:szCs w:val="22"/>
        </w:rPr>
      </w:pPr>
      <w:r>
        <w:rPr>
          <w:rFonts w:ascii="Calibri" w:hAnsi="Calibri" w:cs="Calibri"/>
          <w:b/>
          <w:bCs/>
          <w:sz w:val="22"/>
          <w:szCs w:val="22"/>
        </w:rPr>
        <w:t>6</w:t>
      </w:r>
      <w:r w:rsidR="00155F20" w:rsidRPr="003466D0">
        <w:rPr>
          <w:rFonts w:ascii="Calibri" w:hAnsi="Calibri" w:cs="Calibri"/>
          <w:b/>
          <w:bCs/>
          <w:sz w:val="22"/>
          <w:szCs w:val="22"/>
        </w:rPr>
        <w:tab/>
      </w:r>
      <w:r w:rsidR="00C9697A">
        <w:rPr>
          <w:rFonts w:ascii="Calibri" w:hAnsi="Calibri" w:cs="Calibri"/>
          <w:b/>
          <w:bCs/>
          <w:sz w:val="22"/>
          <w:szCs w:val="22"/>
        </w:rPr>
        <w:t xml:space="preserve">Finance </w:t>
      </w:r>
      <w:r w:rsidR="00C9697A" w:rsidRPr="003466D0">
        <w:rPr>
          <w:rFonts w:ascii="Calibri" w:hAnsi="Calibri" w:cs="Calibri"/>
          <w:b/>
          <w:bCs/>
          <w:sz w:val="22"/>
          <w:szCs w:val="22"/>
        </w:rPr>
        <w:tab/>
      </w:r>
      <w:r w:rsidR="002C3C7C">
        <w:rPr>
          <w:rFonts w:ascii="Calibri" w:hAnsi="Calibri" w:cs="Calibri"/>
          <w:b/>
          <w:bCs/>
          <w:sz w:val="22"/>
          <w:szCs w:val="22"/>
        </w:rPr>
        <w:br/>
      </w:r>
      <w:r w:rsidR="002C3C7C">
        <w:rPr>
          <w:rFonts w:ascii="Calibri" w:hAnsi="Calibri" w:cs="Calibri"/>
          <w:sz w:val="22"/>
          <w:szCs w:val="22"/>
        </w:rPr>
        <w:t>a</w:t>
      </w:r>
      <w:r w:rsidR="002C3C7C">
        <w:rPr>
          <w:rFonts w:ascii="Calibri" w:hAnsi="Calibri" w:cs="Calibri"/>
          <w:sz w:val="22"/>
          <w:szCs w:val="22"/>
        </w:rPr>
        <w:tab/>
        <w:t>Bank statements for information/reconciliations for approval</w:t>
      </w:r>
      <w:r w:rsidR="00CC2292">
        <w:rPr>
          <w:rFonts w:ascii="Calibri" w:hAnsi="Calibri" w:cs="Calibri"/>
          <w:sz w:val="22"/>
          <w:szCs w:val="22"/>
        </w:rPr>
        <w:t>/additional financial reports</w:t>
      </w:r>
    </w:p>
    <w:p w14:paraId="322BCC36" w14:textId="77777777" w:rsidR="002C3C7C" w:rsidRPr="008C5F00" w:rsidRDefault="002C3C7C" w:rsidP="002C3C7C">
      <w:pPr>
        <w:spacing w:before="0" w:after="0" w:line="240" w:lineRule="auto"/>
        <w:rPr>
          <w:rFonts w:ascii="Calibri" w:hAnsi="Calibri" w:cs="Calibri"/>
          <w:i/>
          <w:sz w:val="22"/>
          <w:szCs w:val="22"/>
        </w:rPr>
      </w:pPr>
      <w:r>
        <w:rPr>
          <w:rFonts w:ascii="Calibri" w:hAnsi="Calibri" w:cs="Calibri"/>
          <w:sz w:val="22"/>
          <w:szCs w:val="22"/>
        </w:rPr>
        <w:t>b</w:t>
      </w:r>
      <w:r>
        <w:rPr>
          <w:rFonts w:ascii="Calibri" w:hAnsi="Calibri" w:cs="Calibri"/>
          <w:sz w:val="22"/>
          <w:szCs w:val="22"/>
        </w:rPr>
        <w:tab/>
      </w:r>
      <w:r w:rsidRPr="00701FDF">
        <w:rPr>
          <w:rFonts w:ascii="Calibri" w:hAnsi="Calibri" w:cs="Calibri"/>
          <w:sz w:val="22"/>
          <w:szCs w:val="22"/>
        </w:rPr>
        <w:t>Invoices for approval and signature (</w:t>
      </w:r>
      <w:r w:rsidRPr="00701FDF">
        <w:rPr>
          <w:rFonts w:ascii="Calibri" w:hAnsi="Calibri" w:cs="Calibri"/>
          <w:i/>
          <w:sz w:val="22"/>
          <w:szCs w:val="22"/>
        </w:rPr>
        <w:t>to include those received post agenda)</w:t>
      </w:r>
    </w:p>
    <w:p w14:paraId="712554E9" w14:textId="4D978298" w:rsidR="002C3C7C" w:rsidRDefault="002C3C7C" w:rsidP="002C3C7C">
      <w:pPr>
        <w:spacing w:before="0" w:after="0" w:line="240" w:lineRule="auto"/>
        <w:rPr>
          <w:rFonts w:ascii="Calibri" w:hAnsi="Calibri" w:cs="Calibri"/>
          <w:sz w:val="22"/>
          <w:szCs w:val="22"/>
        </w:rPr>
      </w:pPr>
      <w:r>
        <w:rPr>
          <w:rFonts w:ascii="Calibri" w:hAnsi="Calibri" w:cs="Calibri"/>
          <w:sz w:val="22"/>
          <w:szCs w:val="22"/>
        </w:rPr>
        <w:t>c</w:t>
      </w:r>
      <w:r>
        <w:rPr>
          <w:rFonts w:ascii="Calibri" w:hAnsi="Calibri" w:cs="Calibri"/>
          <w:sz w:val="22"/>
          <w:szCs w:val="22"/>
        </w:rPr>
        <w:tab/>
        <w:t>NALC NJC pay award</w:t>
      </w:r>
      <w:r w:rsidR="00266898">
        <w:rPr>
          <w:rFonts w:ascii="Calibri" w:hAnsi="Calibri" w:cs="Calibri"/>
          <w:sz w:val="22"/>
          <w:szCs w:val="22"/>
        </w:rPr>
        <w:t xml:space="preserve"> (3.5%)</w:t>
      </w:r>
      <w:r>
        <w:rPr>
          <w:rFonts w:ascii="Calibri" w:hAnsi="Calibri" w:cs="Calibri"/>
          <w:sz w:val="22"/>
          <w:szCs w:val="22"/>
        </w:rPr>
        <w:t xml:space="preserve"> </w:t>
      </w:r>
      <w:r>
        <w:rPr>
          <w:rFonts w:ascii="Calibri" w:hAnsi="Calibri" w:cs="Calibri"/>
          <w:sz w:val="22"/>
          <w:szCs w:val="22"/>
        </w:rPr>
        <w:t xml:space="preserve">&amp; </w:t>
      </w:r>
      <w:r>
        <w:rPr>
          <w:rFonts w:ascii="Calibri" w:hAnsi="Calibri" w:cs="Calibri"/>
          <w:sz w:val="22"/>
          <w:szCs w:val="22"/>
        </w:rPr>
        <w:t>salary adjustment payment</w:t>
      </w:r>
    </w:p>
    <w:p w14:paraId="3CBCD4B3" w14:textId="35090CD6" w:rsidR="00CE2031" w:rsidRDefault="00657BAA" w:rsidP="002C3C7C">
      <w:pPr>
        <w:adjustRightInd w:val="0"/>
        <w:spacing w:before="0" w:after="0" w:line="240" w:lineRule="auto"/>
        <w:ind w:right="-11"/>
        <w:rPr>
          <w:rFonts w:ascii="Calibri" w:hAnsi="Calibri" w:cs="Calibri"/>
          <w:sz w:val="22"/>
          <w:szCs w:val="22"/>
        </w:rPr>
      </w:pPr>
      <w:r>
        <w:rPr>
          <w:rFonts w:ascii="Calibri" w:hAnsi="Calibri" w:cs="Calibri"/>
          <w:sz w:val="22"/>
          <w:szCs w:val="22"/>
        </w:rPr>
        <w:t>d</w:t>
      </w:r>
      <w:r w:rsidR="002C3C7C">
        <w:rPr>
          <w:rFonts w:ascii="Calibri" w:hAnsi="Calibri" w:cs="Calibri"/>
          <w:sz w:val="22"/>
          <w:szCs w:val="22"/>
        </w:rPr>
        <w:tab/>
        <w:t xml:space="preserve">2027-28 </w:t>
      </w:r>
      <w:r w:rsidR="00266898">
        <w:rPr>
          <w:rFonts w:ascii="Calibri" w:hAnsi="Calibri" w:cs="Calibri"/>
          <w:sz w:val="22"/>
          <w:szCs w:val="22"/>
        </w:rPr>
        <w:t>draft b</w:t>
      </w:r>
      <w:r w:rsidR="002C3C7C">
        <w:rPr>
          <w:rFonts w:ascii="Calibri" w:hAnsi="Calibri" w:cs="Calibri"/>
          <w:sz w:val="22"/>
          <w:szCs w:val="22"/>
        </w:rPr>
        <w:t xml:space="preserve">udget </w:t>
      </w:r>
      <w:r w:rsidR="00266898">
        <w:rPr>
          <w:rFonts w:ascii="Calibri" w:hAnsi="Calibri" w:cs="Calibri"/>
          <w:sz w:val="22"/>
          <w:szCs w:val="22"/>
        </w:rPr>
        <w:t>for consideration</w:t>
      </w:r>
    </w:p>
    <w:p w14:paraId="169C75F6" w14:textId="77777777" w:rsidR="000E2BEF" w:rsidRDefault="00657BAA" w:rsidP="002C3C7C">
      <w:pPr>
        <w:adjustRightInd w:val="0"/>
        <w:spacing w:before="0" w:after="0" w:line="240" w:lineRule="auto"/>
        <w:ind w:right="-11"/>
        <w:rPr>
          <w:rFonts w:ascii="Calibri" w:hAnsi="Calibri" w:cs="Calibri"/>
          <w:sz w:val="22"/>
          <w:szCs w:val="22"/>
        </w:rPr>
      </w:pPr>
      <w:r>
        <w:rPr>
          <w:rFonts w:ascii="Calibri" w:hAnsi="Calibri" w:cs="Calibri"/>
          <w:sz w:val="22"/>
          <w:szCs w:val="22"/>
        </w:rPr>
        <w:t>e</w:t>
      </w:r>
      <w:r>
        <w:rPr>
          <w:rFonts w:ascii="Calibri" w:hAnsi="Calibri" w:cs="Calibri"/>
          <w:sz w:val="22"/>
          <w:szCs w:val="22"/>
        </w:rPr>
        <w:tab/>
        <w:t>Draft sponsorship/donation receipt policy for consideration/adoption</w:t>
      </w:r>
    </w:p>
    <w:p w14:paraId="6ADF18AD" w14:textId="77777777" w:rsidR="00F70D65" w:rsidRDefault="000E2BEF" w:rsidP="002C3C7C">
      <w:pPr>
        <w:adjustRightInd w:val="0"/>
        <w:spacing w:before="0" w:after="0" w:line="240" w:lineRule="auto"/>
        <w:ind w:right="-11"/>
        <w:rPr>
          <w:rFonts w:ascii="Calibri" w:hAnsi="Calibri" w:cs="Calibri"/>
          <w:sz w:val="22"/>
          <w:szCs w:val="22"/>
        </w:rPr>
      </w:pPr>
      <w:r>
        <w:rPr>
          <w:rFonts w:ascii="Calibri" w:hAnsi="Calibri" w:cs="Calibri"/>
          <w:sz w:val="22"/>
          <w:szCs w:val="22"/>
        </w:rPr>
        <w:t>f</w:t>
      </w:r>
      <w:r>
        <w:rPr>
          <w:rFonts w:ascii="Calibri" w:hAnsi="Calibri" w:cs="Calibri"/>
          <w:sz w:val="22"/>
          <w:szCs w:val="22"/>
        </w:rPr>
        <w:tab/>
        <w:t>To approve annual CWG payment</w:t>
      </w:r>
      <w:r w:rsidR="00077F30">
        <w:rPr>
          <w:rFonts w:ascii="Calibri" w:hAnsi="Calibri" w:cs="Calibri"/>
          <w:sz w:val="22"/>
          <w:szCs w:val="22"/>
        </w:rPr>
        <w:t xml:space="preserve"> </w:t>
      </w:r>
      <w:r w:rsidR="003E2189">
        <w:rPr>
          <w:rFonts w:ascii="Calibri" w:hAnsi="Calibri" w:cs="Calibri"/>
          <w:sz w:val="22"/>
          <w:szCs w:val="22"/>
        </w:rPr>
        <w:t xml:space="preserve">(£9480) </w:t>
      </w:r>
      <w:r w:rsidR="00077F30">
        <w:rPr>
          <w:rFonts w:ascii="Calibri" w:hAnsi="Calibri" w:cs="Calibri"/>
          <w:sz w:val="22"/>
          <w:szCs w:val="22"/>
        </w:rPr>
        <w:t xml:space="preserve">&amp; annual </w:t>
      </w:r>
      <w:r w:rsidR="006349ED">
        <w:rPr>
          <w:rFonts w:ascii="Calibri" w:hAnsi="Calibri" w:cs="Calibri"/>
          <w:sz w:val="22"/>
          <w:szCs w:val="22"/>
        </w:rPr>
        <w:t>future land purchase allocation (£5k)</w:t>
      </w:r>
    </w:p>
    <w:p w14:paraId="0A2675F6" w14:textId="77777777" w:rsidR="00B44F62" w:rsidRDefault="00F70D65" w:rsidP="002C3C7C">
      <w:pPr>
        <w:adjustRightInd w:val="0"/>
        <w:spacing w:before="0" w:after="0" w:line="240" w:lineRule="auto"/>
        <w:ind w:right="-11"/>
        <w:rPr>
          <w:rFonts w:ascii="Calibri" w:hAnsi="Calibri" w:cs="Calibri"/>
          <w:sz w:val="22"/>
          <w:szCs w:val="22"/>
        </w:rPr>
      </w:pPr>
      <w:r>
        <w:rPr>
          <w:rFonts w:ascii="Calibri" w:hAnsi="Calibri" w:cs="Calibri"/>
          <w:sz w:val="22"/>
          <w:szCs w:val="22"/>
        </w:rPr>
        <w:t>g</w:t>
      </w:r>
      <w:r>
        <w:rPr>
          <w:rFonts w:ascii="Calibri" w:hAnsi="Calibri" w:cs="Calibri"/>
          <w:sz w:val="22"/>
          <w:szCs w:val="22"/>
        </w:rPr>
        <w:tab/>
      </w:r>
      <w:r w:rsidR="00373C08">
        <w:rPr>
          <w:rFonts w:ascii="Calibri" w:hAnsi="Calibri" w:cs="Calibri"/>
          <w:sz w:val="22"/>
          <w:szCs w:val="22"/>
        </w:rPr>
        <w:t>To consider tender for 2026-27 Internal Audit</w:t>
      </w:r>
    </w:p>
    <w:p w14:paraId="40376EFF" w14:textId="36CC6190" w:rsidR="00266898" w:rsidRDefault="00B44F62" w:rsidP="002C3C7C">
      <w:pPr>
        <w:adjustRightInd w:val="0"/>
        <w:spacing w:before="0" w:after="0" w:line="240" w:lineRule="auto"/>
        <w:ind w:right="-11"/>
        <w:rPr>
          <w:rFonts w:ascii="Calibri" w:hAnsi="Calibri" w:cs="Calibri"/>
          <w:sz w:val="22"/>
          <w:szCs w:val="22"/>
        </w:rPr>
      </w:pPr>
      <w:r>
        <w:rPr>
          <w:rFonts w:ascii="Calibri" w:hAnsi="Calibri" w:cs="Calibri"/>
          <w:sz w:val="22"/>
          <w:szCs w:val="22"/>
        </w:rPr>
        <w:t>h</w:t>
      </w:r>
      <w:r>
        <w:rPr>
          <w:rFonts w:ascii="Calibri" w:hAnsi="Calibri" w:cs="Calibri"/>
          <w:sz w:val="22"/>
          <w:szCs w:val="22"/>
        </w:rPr>
        <w:tab/>
        <w:t>Confirmation of new direct debit arrangement for ICO GDPR payment</w:t>
      </w:r>
      <w:r w:rsidR="00266898">
        <w:rPr>
          <w:rFonts w:ascii="Calibri" w:hAnsi="Calibri" w:cs="Calibri"/>
          <w:sz w:val="22"/>
          <w:szCs w:val="22"/>
        </w:rPr>
        <w:br/>
      </w:r>
    </w:p>
    <w:p w14:paraId="50E089CC" w14:textId="2B0957CC" w:rsidR="00C9697A" w:rsidRPr="00BE62FB" w:rsidRDefault="00266898" w:rsidP="00BE62FB">
      <w:pPr>
        <w:rPr>
          <w:rFonts w:ascii="Calibri" w:hAnsi="Calibri" w:cs="Calibri"/>
          <w:sz w:val="22"/>
          <w:szCs w:val="22"/>
        </w:rPr>
      </w:pPr>
      <w:r>
        <w:rPr>
          <w:rFonts w:ascii="Calibri" w:hAnsi="Calibri" w:cs="Calibri"/>
          <w:sz w:val="22"/>
          <w:szCs w:val="22"/>
        </w:rPr>
        <w:br w:type="page"/>
      </w:r>
    </w:p>
    <w:tbl>
      <w:tblPr>
        <w:tblpPr w:leftFromText="180" w:rightFromText="180" w:vertAnchor="text" w:horzAnchor="margin" w:tblpXSpec="center" w:tblpY="120"/>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126"/>
        <w:gridCol w:w="2297"/>
        <w:gridCol w:w="1530"/>
        <w:gridCol w:w="1134"/>
        <w:gridCol w:w="2302"/>
      </w:tblGrid>
      <w:tr w:rsidR="00C9697A" w:rsidRPr="003466D0" w14:paraId="1DBCB993" w14:textId="77777777" w:rsidTr="0046017F">
        <w:tc>
          <w:tcPr>
            <w:tcW w:w="1101" w:type="dxa"/>
          </w:tcPr>
          <w:p w14:paraId="51134507" w14:textId="77777777" w:rsidR="00C9697A" w:rsidRPr="00FD1E15" w:rsidRDefault="00C9697A" w:rsidP="0046017F">
            <w:pPr>
              <w:spacing w:before="0" w:after="0" w:line="240" w:lineRule="auto"/>
              <w:rPr>
                <w:rFonts w:ascii="Calibri" w:hAnsi="Calibri" w:cs="Calibri"/>
                <w:b/>
              </w:rPr>
            </w:pPr>
            <w:r w:rsidRPr="00FD1E15">
              <w:rPr>
                <w:rFonts w:ascii="Calibri" w:hAnsi="Calibri" w:cs="Calibri"/>
                <w:b/>
              </w:rPr>
              <w:lastRenderedPageBreak/>
              <w:t>Date of Invoice</w:t>
            </w:r>
          </w:p>
        </w:tc>
        <w:tc>
          <w:tcPr>
            <w:tcW w:w="2126" w:type="dxa"/>
          </w:tcPr>
          <w:p w14:paraId="6B4C094A" w14:textId="77777777" w:rsidR="00C9697A" w:rsidRPr="00FD1E15" w:rsidRDefault="00C9697A" w:rsidP="0046017F">
            <w:pPr>
              <w:spacing w:before="0" w:after="0" w:line="240" w:lineRule="auto"/>
              <w:rPr>
                <w:rFonts w:ascii="Calibri" w:hAnsi="Calibri" w:cs="Calibri"/>
                <w:b/>
              </w:rPr>
            </w:pPr>
            <w:r w:rsidRPr="00FD1E15">
              <w:rPr>
                <w:rFonts w:ascii="Calibri" w:hAnsi="Calibri" w:cs="Calibri"/>
                <w:b/>
              </w:rPr>
              <w:t>Payee</w:t>
            </w:r>
          </w:p>
        </w:tc>
        <w:tc>
          <w:tcPr>
            <w:tcW w:w="2297" w:type="dxa"/>
          </w:tcPr>
          <w:p w14:paraId="5F0D3D5D" w14:textId="77777777" w:rsidR="00C9697A" w:rsidRPr="00FD1E15" w:rsidRDefault="00C9697A" w:rsidP="0046017F">
            <w:pPr>
              <w:spacing w:before="0" w:after="0" w:line="240" w:lineRule="auto"/>
              <w:rPr>
                <w:rFonts w:ascii="Calibri" w:hAnsi="Calibri" w:cs="Calibri"/>
                <w:b/>
              </w:rPr>
            </w:pPr>
            <w:r w:rsidRPr="00FD1E15">
              <w:rPr>
                <w:rFonts w:ascii="Calibri" w:hAnsi="Calibri" w:cs="Calibri"/>
                <w:b/>
              </w:rPr>
              <w:t>Reason for payment</w:t>
            </w:r>
          </w:p>
        </w:tc>
        <w:tc>
          <w:tcPr>
            <w:tcW w:w="1530" w:type="dxa"/>
          </w:tcPr>
          <w:p w14:paraId="19F7FEC4" w14:textId="77777777" w:rsidR="00C9697A" w:rsidRPr="00FD1E15" w:rsidRDefault="00C9697A" w:rsidP="0046017F">
            <w:pPr>
              <w:spacing w:before="0" w:after="0" w:line="240" w:lineRule="auto"/>
              <w:rPr>
                <w:rFonts w:ascii="Calibri" w:hAnsi="Calibri" w:cs="Calibri"/>
                <w:b/>
              </w:rPr>
            </w:pPr>
            <w:r w:rsidRPr="00FD1E15">
              <w:rPr>
                <w:rFonts w:ascii="Calibri" w:hAnsi="Calibri" w:cs="Calibri"/>
                <w:b/>
              </w:rPr>
              <w:t>Amount</w:t>
            </w:r>
          </w:p>
        </w:tc>
        <w:tc>
          <w:tcPr>
            <w:tcW w:w="1134" w:type="dxa"/>
          </w:tcPr>
          <w:p w14:paraId="59F560D8" w14:textId="77777777" w:rsidR="00C9697A" w:rsidRPr="00FD1E15" w:rsidRDefault="00C9697A" w:rsidP="0046017F">
            <w:pPr>
              <w:spacing w:before="0" w:after="0" w:line="240" w:lineRule="auto"/>
              <w:rPr>
                <w:rFonts w:ascii="Calibri" w:hAnsi="Calibri" w:cs="Calibri"/>
                <w:b/>
              </w:rPr>
            </w:pPr>
            <w:r>
              <w:rPr>
                <w:rFonts w:ascii="Calibri" w:hAnsi="Calibri" w:cs="Calibri"/>
                <w:b/>
              </w:rPr>
              <w:t>Payment method</w:t>
            </w:r>
          </w:p>
        </w:tc>
        <w:tc>
          <w:tcPr>
            <w:tcW w:w="2302" w:type="dxa"/>
          </w:tcPr>
          <w:p w14:paraId="35912ECA" w14:textId="77777777" w:rsidR="00C9697A" w:rsidRPr="00477664" w:rsidRDefault="00C9697A" w:rsidP="0046017F">
            <w:pPr>
              <w:spacing w:before="0" w:after="0" w:line="240" w:lineRule="auto"/>
              <w:rPr>
                <w:rFonts w:ascii="Calibri" w:hAnsi="Calibri" w:cs="Calibri"/>
                <w:b/>
              </w:rPr>
            </w:pPr>
            <w:r w:rsidRPr="00477664">
              <w:rPr>
                <w:rFonts w:ascii="Calibri" w:hAnsi="Calibri" w:cs="Calibri"/>
                <w:b/>
              </w:rPr>
              <w:t>Power of Expenditure</w:t>
            </w:r>
          </w:p>
        </w:tc>
      </w:tr>
      <w:tr w:rsidR="00C9697A" w:rsidRPr="003466D0" w14:paraId="1C24E154" w14:textId="77777777" w:rsidTr="0046017F">
        <w:tc>
          <w:tcPr>
            <w:tcW w:w="1101" w:type="dxa"/>
          </w:tcPr>
          <w:p w14:paraId="6C280D19" w14:textId="33B21235" w:rsidR="00C9697A" w:rsidRPr="00FD1E15" w:rsidRDefault="00C9697A" w:rsidP="0046017F">
            <w:pPr>
              <w:spacing w:before="0" w:after="0" w:line="240" w:lineRule="auto"/>
              <w:rPr>
                <w:rFonts w:ascii="Calibri" w:hAnsi="Calibri" w:cs="Calibri"/>
              </w:rPr>
            </w:pPr>
            <w:r>
              <w:rPr>
                <w:rFonts w:ascii="Calibri" w:hAnsi="Calibri" w:cs="Calibri"/>
              </w:rPr>
              <w:t>30</w:t>
            </w:r>
            <w:r w:rsidRPr="00FD1E15">
              <w:rPr>
                <w:rFonts w:ascii="Calibri" w:hAnsi="Calibri" w:cs="Calibri"/>
              </w:rPr>
              <w:t>/</w:t>
            </w:r>
            <w:r w:rsidR="003A3E81">
              <w:rPr>
                <w:rFonts w:ascii="Calibri" w:hAnsi="Calibri" w:cs="Calibri"/>
              </w:rPr>
              <w:t>1</w:t>
            </w:r>
            <w:r w:rsidR="00DB4923">
              <w:rPr>
                <w:rFonts w:ascii="Calibri" w:hAnsi="Calibri" w:cs="Calibri"/>
              </w:rPr>
              <w:t>1</w:t>
            </w:r>
            <w:r w:rsidRPr="00FD1E15">
              <w:rPr>
                <w:rFonts w:ascii="Calibri" w:hAnsi="Calibri" w:cs="Calibri"/>
              </w:rPr>
              <w:t>/2</w:t>
            </w:r>
            <w:r>
              <w:rPr>
                <w:rFonts w:ascii="Calibri" w:hAnsi="Calibri" w:cs="Calibri"/>
              </w:rPr>
              <w:t>6</w:t>
            </w:r>
          </w:p>
        </w:tc>
        <w:tc>
          <w:tcPr>
            <w:tcW w:w="2126" w:type="dxa"/>
          </w:tcPr>
          <w:p w14:paraId="578B69F9"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Employee</w:t>
            </w:r>
          </w:p>
        </w:tc>
        <w:tc>
          <w:tcPr>
            <w:tcW w:w="2297" w:type="dxa"/>
          </w:tcPr>
          <w:p w14:paraId="1A6D52E5" w14:textId="77777777" w:rsidR="00C9697A" w:rsidRPr="00FD1E15" w:rsidRDefault="00C9697A" w:rsidP="0046017F">
            <w:pPr>
              <w:spacing w:before="0" w:after="0" w:line="240" w:lineRule="auto"/>
              <w:rPr>
                <w:rFonts w:ascii="Calibri" w:hAnsi="Calibri" w:cs="Calibri"/>
              </w:rPr>
            </w:pPr>
            <w:r>
              <w:rPr>
                <w:rFonts w:ascii="Calibri" w:hAnsi="Calibri" w:cs="Calibri"/>
              </w:rPr>
              <w:t>S</w:t>
            </w:r>
            <w:r w:rsidRPr="00FD1E15">
              <w:rPr>
                <w:rFonts w:ascii="Calibri" w:hAnsi="Calibri" w:cs="Calibri"/>
              </w:rPr>
              <w:t>alary</w:t>
            </w:r>
          </w:p>
        </w:tc>
        <w:tc>
          <w:tcPr>
            <w:tcW w:w="1530" w:type="dxa"/>
          </w:tcPr>
          <w:p w14:paraId="6F11E212"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w:t>
            </w:r>
            <w:r>
              <w:rPr>
                <w:rFonts w:ascii="Calibri" w:hAnsi="Calibri" w:cs="Calibri"/>
              </w:rPr>
              <w:t>1268.45</w:t>
            </w:r>
          </w:p>
        </w:tc>
        <w:tc>
          <w:tcPr>
            <w:tcW w:w="1134" w:type="dxa"/>
          </w:tcPr>
          <w:p w14:paraId="1C1AC64D"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DD</w:t>
            </w:r>
          </w:p>
        </w:tc>
        <w:tc>
          <w:tcPr>
            <w:tcW w:w="2302" w:type="dxa"/>
          </w:tcPr>
          <w:p w14:paraId="4A3631E4" w14:textId="77777777" w:rsidR="00C9697A" w:rsidRPr="00410C41" w:rsidRDefault="00C9697A" w:rsidP="0046017F">
            <w:pPr>
              <w:spacing w:before="0" w:after="0" w:line="240" w:lineRule="auto"/>
              <w:rPr>
                <w:rFonts w:ascii="Calibri" w:hAnsi="Calibri" w:cs="Calibri"/>
                <w:sz w:val="16"/>
                <w:szCs w:val="16"/>
              </w:rPr>
            </w:pPr>
            <w:r w:rsidRPr="00410C41">
              <w:rPr>
                <w:rFonts w:ascii="Calibri" w:hAnsi="Calibri" w:cs="Calibri"/>
                <w:sz w:val="16"/>
                <w:szCs w:val="16"/>
              </w:rPr>
              <w:t>LGA 1972 s112</w:t>
            </w:r>
          </w:p>
        </w:tc>
      </w:tr>
      <w:tr w:rsidR="00C9697A" w:rsidRPr="003466D0" w14:paraId="412E0050" w14:textId="77777777" w:rsidTr="0046017F">
        <w:tc>
          <w:tcPr>
            <w:tcW w:w="1101" w:type="dxa"/>
          </w:tcPr>
          <w:p w14:paraId="4DE523C3" w14:textId="000057C1" w:rsidR="00C9697A" w:rsidRPr="00FD1E15" w:rsidRDefault="00C9697A" w:rsidP="0046017F">
            <w:pPr>
              <w:spacing w:before="0" w:after="0" w:line="240" w:lineRule="auto"/>
              <w:rPr>
                <w:rFonts w:ascii="Calibri" w:hAnsi="Calibri" w:cs="Calibri"/>
              </w:rPr>
            </w:pPr>
            <w:r w:rsidRPr="00FD1E15">
              <w:rPr>
                <w:rFonts w:ascii="Calibri" w:hAnsi="Calibri" w:cs="Calibri"/>
              </w:rPr>
              <w:t>10/</w:t>
            </w:r>
            <w:r>
              <w:rPr>
                <w:rFonts w:ascii="Calibri" w:hAnsi="Calibri" w:cs="Calibri"/>
              </w:rPr>
              <w:t>1</w:t>
            </w:r>
            <w:r w:rsidR="00DB4923">
              <w:rPr>
                <w:rFonts w:ascii="Calibri" w:hAnsi="Calibri" w:cs="Calibri"/>
              </w:rPr>
              <w:t>1</w:t>
            </w:r>
            <w:r w:rsidRPr="00FD1E15">
              <w:rPr>
                <w:rFonts w:ascii="Calibri" w:hAnsi="Calibri" w:cs="Calibri"/>
              </w:rPr>
              <w:t>/2</w:t>
            </w:r>
            <w:r>
              <w:rPr>
                <w:rFonts w:ascii="Calibri" w:hAnsi="Calibri" w:cs="Calibri"/>
              </w:rPr>
              <w:t>6</w:t>
            </w:r>
          </w:p>
        </w:tc>
        <w:tc>
          <w:tcPr>
            <w:tcW w:w="2126" w:type="dxa"/>
          </w:tcPr>
          <w:p w14:paraId="6A99DE48"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NEST</w:t>
            </w:r>
          </w:p>
        </w:tc>
        <w:tc>
          <w:tcPr>
            <w:tcW w:w="2297" w:type="dxa"/>
          </w:tcPr>
          <w:p w14:paraId="2BF16652"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Employee pension</w:t>
            </w:r>
          </w:p>
        </w:tc>
        <w:tc>
          <w:tcPr>
            <w:tcW w:w="1530" w:type="dxa"/>
          </w:tcPr>
          <w:p w14:paraId="66EF1C6C" w14:textId="77777777" w:rsidR="00C9697A" w:rsidRPr="00F60CA6" w:rsidRDefault="00C9697A" w:rsidP="0046017F">
            <w:pPr>
              <w:spacing w:before="0" w:after="0" w:line="240" w:lineRule="auto"/>
              <w:rPr>
                <w:rFonts w:ascii="Calibri" w:hAnsi="Calibri" w:cs="Calibri"/>
                <w:sz w:val="16"/>
                <w:szCs w:val="16"/>
              </w:rPr>
            </w:pPr>
            <w:r w:rsidRPr="00F60CA6">
              <w:rPr>
                <w:rFonts w:ascii="Calibri" w:hAnsi="Calibri" w:cs="Calibri"/>
                <w:sz w:val="16"/>
                <w:szCs w:val="16"/>
              </w:rPr>
              <w:t>£57.77employer</w:t>
            </w:r>
          </w:p>
          <w:p w14:paraId="7E2243C2" w14:textId="77777777" w:rsidR="00C9697A" w:rsidRPr="00F60CA6" w:rsidRDefault="00C9697A" w:rsidP="0046017F">
            <w:pPr>
              <w:spacing w:before="0" w:after="0" w:line="240" w:lineRule="auto"/>
              <w:rPr>
                <w:rFonts w:ascii="Calibri" w:hAnsi="Calibri" w:cs="Calibri"/>
                <w:sz w:val="16"/>
                <w:szCs w:val="16"/>
              </w:rPr>
            </w:pPr>
            <w:r w:rsidRPr="00F60CA6">
              <w:rPr>
                <w:rFonts w:ascii="Calibri" w:hAnsi="Calibri" w:cs="Calibri"/>
                <w:sz w:val="16"/>
                <w:szCs w:val="16"/>
              </w:rPr>
              <w:t>£96.28employee</w:t>
            </w:r>
          </w:p>
          <w:p w14:paraId="038E523B" w14:textId="77777777" w:rsidR="00C9697A" w:rsidRPr="00FD1E15" w:rsidRDefault="00C9697A" w:rsidP="0046017F">
            <w:pPr>
              <w:spacing w:before="0" w:after="0" w:line="240" w:lineRule="auto"/>
              <w:rPr>
                <w:rFonts w:ascii="Calibri" w:hAnsi="Calibri" w:cs="Calibri"/>
              </w:rPr>
            </w:pPr>
            <w:r w:rsidRPr="00F60CA6">
              <w:rPr>
                <w:rFonts w:ascii="Calibri" w:hAnsi="Calibri" w:cs="Calibri"/>
                <w:sz w:val="16"/>
                <w:szCs w:val="16"/>
              </w:rPr>
              <w:t>£154.05 Total</w:t>
            </w:r>
          </w:p>
        </w:tc>
        <w:tc>
          <w:tcPr>
            <w:tcW w:w="1134" w:type="dxa"/>
          </w:tcPr>
          <w:p w14:paraId="05F55284"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DD</w:t>
            </w:r>
          </w:p>
        </w:tc>
        <w:tc>
          <w:tcPr>
            <w:tcW w:w="2302" w:type="dxa"/>
          </w:tcPr>
          <w:p w14:paraId="2F6B4475" w14:textId="77777777" w:rsidR="00C9697A" w:rsidRPr="00410C41" w:rsidRDefault="00C9697A" w:rsidP="0046017F">
            <w:pPr>
              <w:spacing w:before="0" w:after="0" w:line="240" w:lineRule="auto"/>
              <w:rPr>
                <w:rFonts w:ascii="Calibri" w:hAnsi="Calibri" w:cs="Calibri"/>
                <w:sz w:val="16"/>
                <w:szCs w:val="16"/>
              </w:rPr>
            </w:pPr>
            <w:r w:rsidRPr="00410C41">
              <w:rPr>
                <w:rFonts w:ascii="Calibri" w:hAnsi="Calibri" w:cs="Calibri"/>
                <w:sz w:val="16"/>
                <w:szCs w:val="16"/>
              </w:rPr>
              <w:t>LGA 1972 s112</w:t>
            </w:r>
          </w:p>
        </w:tc>
      </w:tr>
      <w:tr w:rsidR="00C9697A" w:rsidRPr="003466D0" w14:paraId="7B9C934E" w14:textId="77777777" w:rsidTr="0046017F">
        <w:tc>
          <w:tcPr>
            <w:tcW w:w="1101" w:type="dxa"/>
          </w:tcPr>
          <w:p w14:paraId="1CCEE5AA" w14:textId="6D229F84" w:rsidR="00C9697A" w:rsidRDefault="00C9697A" w:rsidP="0046017F">
            <w:pPr>
              <w:spacing w:before="0" w:after="0" w:line="240" w:lineRule="auto"/>
              <w:rPr>
                <w:rFonts w:ascii="Calibri" w:hAnsi="Calibri" w:cs="Calibri"/>
              </w:rPr>
            </w:pPr>
            <w:r>
              <w:rPr>
                <w:rFonts w:ascii="Calibri" w:hAnsi="Calibri" w:cs="Calibri"/>
              </w:rPr>
              <w:t>11</w:t>
            </w:r>
            <w:r w:rsidRPr="00FD1E15">
              <w:rPr>
                <w:rFonts w:ascii="Calibri" w:hAnsi="Calibri" w:cs="Calibri"/>
              </w:rPr>
              <w:t>/</w:t>
            </w:r>
            <w:r w:rsidR="00DB4923">
              <w:rPr>
                <w:rFonts w:ascii="Calibri" w:hAnsi="Calibri" w:cs="Calibri"/>
              </w:rPr>
              <w:t>11</w:t>
            </w:r>
            <w:r w:rsidRPr="00FD1E15">
              <w:rPr>
                <w:rFonts w:ascii="Calibri" w:hAnsi="Calibri" w:cs="Calibri"/>
              </w:rPr>
              <w:t>/2</w:t>
            </w:r>
            <w:r>
              <w:rPr>
                <w:rFonts w:ascii="Calibri" w:hAnsi="Calibri" w:cs="Calibri"/>
              </w:rPr>
              <w:t>6</w:t>
            </w:r>
          </w:p>
        </w:tc>
        <w:tc>
          <w:tcPr>
            <w:tcW w:w="2126" w:type="dxa"/>
          </w:tcPr>
          <w:p w14:paraId="484D741D"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Hugo Fox/Go Cardless</w:t>
            </w:r>
          </w:p>
        </w:tc>
        <w:tc>
          <w:tcPr>
            <w:tcW w:w="2297" w:type="dxa"/>
          </w:tcPr>
          <w:p w14:paraId="5E6C4FB4"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Email hosting</w:t>
            </w:r>
          </w:p>
        </w:tc>
        <w:tc>
          <w:tcPr>
            <w:tcW w:w="1530" w:type="dxa"/>
          </w:tcPr>
          <w:p w14:paraId="7C3A9E0E"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£2</w:t>
            </w:r>
            <w:r>
              <w:rPr>
                <w:rFonts w:ascii="Calibri" w:hAnsi="Calibri" w:cs="Calibri"/>
              </w:rPr>
              <w:t>9</w:t>
            </w:r>
            <w:r w:rsidRPr="00FD1E15">
              <w:rPr>
                <w:rFonts w:ascii="Calibri" w:hAnsi="Calibri" w:cs="Calibri"/>
              </w:rPr>
              <w:t>.99</w:t>
            </w:r>
          </w:p>
        </w:tc>
        <w:tc>
          <w:tcPr>
            <w:tcW w:w="1134" w:type="dxa"/>
          </w:tcPr>
          <w:p w14:paraId="6FCE6DFA" w14:textId="77777777" w:rsidR="00C9697A" w:rsidRDefault="00C9697A" w:rsidP="0046017F">
            <w:pPr>
              <w:spacing w:before="0" w:after="0" w:line="240" w:lineRule="auto"/>
              <w:rPr>
                <w:rFonts w:ascii="Calibri" w:hAnsi="Calibri" w:cs="Calibri"/>
              </w:rPr>
            </w:pPr>
            <w:r w:rsidRPr="00FD1E15">
              <w:rPr>
                <w:rFonts w:ascii="Calibri" w:hAnsi="Calibri" w:cs="Calibri"/>
              </w:rPr>
              <w:t>DD</w:t>
            </w:r>
          </w:p>
        </w:tc>
        <w:tc>
          <w:tcPr>
            <w:tcW w:w="2302" w:type="dxa"/>
          </w:tcPr>
          <w:p w14:paraId="5D5E096D" w14:textId="77777777" w:rsidR="00C9697A" w:rsidRDefault="00C9697A" w:rsidP="0046017F">
            <w:pPr>
              <w:spacing w:before="0" w:after="0" w:line="240" w:lineRule="auto"/>
              <w:rPr>
                <w:rFonts w:ascii="Calibri" w:hAnsi="Calibri" w:cs="Calibri"/>
                <w:sz w:val="16"/>
                <w:szCs w:val="16"/>
              </w:rPr>
            </w:pPr>
            <w:r w:rsidRPr="00410C41">
              <w:rPr>
                <w:rFonts w:ascii="Calibri" w:hAnsi="Calibri" w:cs="Calibri"/>
                <w:sz w:val="16"/>
                <w:szCs w:val="16"/>
              </w:rPr>
              <w:t>LGA 1972 s1</w:t>
            </w:r>
            <w:r>
              <w:rPr>
                <w:rFonts w:ascii="Calibri" w:hAnsi="Calibri" w:cs="Calibri"/>
                <w:sz w:val="16"/>
                <w:szCs w:val="16"/>
              </w:rPr>
              <w:t>42</w:t>
            </w:r>
          </w:p>
        </w:tc>
      </w:tr>
      <w:tr w:rsidR="00C9697A" w:rsidRPr="003466D0" w14:paraId="55C6356D" w14:textId="77777777" w:rsidTr="0046017F">
        <w:tc>
          <w:tcPr>
            <w:tcW w:w="1101" w:type="dxa"/>
          </w:tcPr>
          <w:p w14:paraId="40CC0914" w14:textId="699114E5" w:rsidR="00C9697A" w:rsidRDefault="00C9697A" w:rsidP="0046017F">
            <w:pPr>
              <w:spacing w:before="0" w:after="0" w:line="240" w:lineRule="auto"/>
              <w:rPr>
                <w:rFonts w:ascii="Calibri" w:hAnsi="Calibri" w:cs="Calibri"/>
              </w:rPr>
            </w:pPr>
            <w:r>
              <w:rPr>
                <w:rFonts w:ascii="Calibri" w:hAnsi="Calibri" w:cs="Calibri"/>
              </w:rPr>
              <w:t>15</w:t>
            </w:r>
            <w:r w:rsidRPr="00FD1E15">
              <w:rPr>
                <w:rFonts w:ascii="Calibri" w:hAnsi="Calibri" w:cs="Calibri"/>
              </w:rPr>
              <w:t>/</w:t>
            </w:r>
            <w:r w:rsidR="00DB4923">
              <w:rPr>
                <w:rFonts w:ascii="Calibri" w:hAnsi="Calibri" w:cs="Calibri"/>
              </w:rPr>
              <w:t>11</w:t>
            </w:r>
            <w:r w:rsidRPr="00FD1E15">
              <w:rPr>
                <w:rFonts w:ascii="Calibri" w:hAnsi="Calibri" w:cs="Calibri"/>
              </w:rPr>
              <w:t>/2</w:t>
            </w:r>
            <w:r>
              <w:rPr>
                <w:rFonts w:ascii="Calibri" w:hAnsi="Calibri" w:cs="Calibri"/>
              </w:rPr>
              <w:t>6</w:t>
            </w:r>
          </w:p>
        </w:tc>
        <w:tc>
          <w:tcPr>
            <w:tcW w:w="2126" w:type="dxa"/>
          </w:tcPr>
          <w:p w14:paraId="6E8513E9"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Hugo Fox</w:t>
            </w:r>
          </w:p>
        </w:tc>
        <w:tc>
          <w:tcPr>
            <w:tcW w:w="2297" w:type="dxa"/>
          </w:tcPr>
          <w:p w14:paraId="0259D513"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Website hosting</w:t>
            </w:r>
          </w:p>
        </w:tc>
        <w:tc>
          <w:tcPr>
            <w:tcW w:w="1530" w:type="dxa"/>
          </w:tcPr>
          <w:p w14:paraId="4B4FDE18"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£2</w:t>
            </w:r>
            <w:r>
              <w:rPr>
                <w:rFonts w:ascii="Calibri" w:hAnsi="Calibri" w:cs="Calibri"/>
              </w:rPr>
              <w:t>3</w:t>
            </w:r>
            <w:r w:rsidRPr="00FD1E15">
              <w:rPr>
                <w:rFonts w:ascii="Calibri" w:hAnsi="Calibri" w:cs="Calibri"/>
              </w:rPr>
              <w:t>.99</w:t>
            </w:r>
          </w:p>
        </w:tc>
        <w:tc>
          <w:tcPr>
            <w:tcW w:w="1134" w:type="dxa"/>
          </w:tcPr>
          <w:p w14:paraId="52080E4B" w14:textId="77777777" w:rsidR="00C9697A" w:rsidRDefault="00C9697A" w:rsidP="0046017F">
            <w:pPr>
              <w:spacing w:before="0" w:after="0" w:line="240" w:lineRule="auto"/>
              <w:rPr>
                <w:rFonts w:ascii="Calibri" w:hAnsi="Calibri" w:cs="Calibri"/>
              </w:rPr>
            </w:pPr>
            <w:r w:rsidRPr="00FD1E15">
              <w:rPr>
                <w:rFonts w:ascii="Calibri" w:hAnsi="Calibri" w:cs="Calibri"/>
              </w:rPr>
              <w:t>DD</w:t>
            </w:r>
          </w:p>
        </w:tc>
        <w:tc>
          <w:tcPr>
            <w:tcW w:w="2302" w:type="dxa"/>
          </w:tcPr>
          <w:p w14:paraId="1A194058" w14:textId="77777777" w:rsidR="00C9697A" w:rsidRDefault="00C9697A" w:rsidP="0046017F">
            <w:pPr>
              <w:spacing w:before="0" w:after="0" w:line="240" w:lineRule="auto"/>
              <w:rPr>
                <w:rFonts w:ascii="Calibri" w:hAnsi="Calibri" w:cs="Calibri"/>
                <w:sz w:val="16"/>
                <w:szCs w:val="16"/>
              </w:rPr>
            </w:pPr>
            <w:r w:rsidRPr="00410C41">
              <w:rPr>
                <w:rFonts w:ascii="Calibri" w:hAnsi="Calibri" w:cs="Calibri"/>
                <w:sz w:val="16"/>
                <w:szCs w:val="16"/>
              </w:rPr>
              <w:t>LGA 1972 s1</w:t>
            </w:r>
            <w:r>
              <w:rPr>
                <w:rFonts w:ascii="Calibri" w:hAnsi="Calibri" w:cs="Calibri"/>
                <w:sz w:val="16"/>
                <w:szCs w:val="16"/>
              </w:rPr>
              <w:t>42</w:t>
            </w:r>
          </w:p>
        </w:tc>
      </w:tr>
      <w:tr w:rsidR="00C9697A" w:rsidRPr="003466D0" w14:paraId="501CAB10" w14:textId="77777777" w:rsidTr="0046017F">
        <w:tc>
          <w:tcPr>
            <w:tcW w:w="1101" w:type="dxa"/>
          </w:tcPr>
          <w:p w14:paraId="2FFC7F0D" w14:textId="28FC4025" w:rsidR="00C9697A" w:rsidRPr="00FD1E15" w:rsidRDefault="00C9697A" w:rsidP="0046017F">
            <w:pPr>
              <w:spacing w:before="0" w:after="0" w:line="240" w:lineRule="auto"/>
              <w:rPr>
                <w:rFonts w:ascii="Calibri" w:hAnsi="Calibri" w:cs="Calibri"/>
              </w:rPr>
            </w:pPr>
            <w:r>
              <w:rPr>
                <w:rFonts w:ascii="Calibri" w:hAnsi="Calibri" w:cs="Calibri"/>
              </w:rPr>
              <w:t>28/</w:t>
            </w:r>
            <w:r w:rsidR="003A3E81">
              <w:rPr>
                <w:rFonts w:ascii="Calibri" w:hAnsi="Calibri" w:cs="Calibri"/>
              </w:rPr>
              <w:t>10</w:t>
            </w:r>
            <w:r w:rsidRPr="00FD1E15">
              <w:rPr>
                <w:rFonts w:ascii="Calibri" w:hAnsi="Calibri" w:cs="Calibri"/>
              </w:rPr>
              <w:t>/2</w:t>
            </w:r>
            <w:r>
              <w:rPr>
                <w:rFonts w:ascii="Calibri" w:hAnsi="Calibri" w:cs="Calibri"/>
              </w:rPr>
              <w:t>6</w:t>
            </w:r>
          </w:p>
        </w:tc>
        <w:tc>
          <w:tcPr>
            <w:tcW w:w="2126" w:type="dxa"/>
          </w:tcPr>
          <w:p w14:paraId="04A2D125"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Ray Parry Playgrounds</w:t>
            </w:r>
          </w:p>
        </w:tc>
        <w:tc>
          <w:tcPr>
            <w:tcW w:w="2297" w:type="dxa"/>
          </w:tcPr>
          <w:p w14:paraId="753E2D7D"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Monthly inspection</w:t>
            </w:r>
          </w:p>
        </w:tc>
        <w:tc>
          <w:tcPr>
            <w:tcW w:w="1530" w:type="dxa"/>
          </w:tcPr>
          <w:p w14:paraId="6D640553" w14:textId="77777777" w:rsidR="00C9697A" w:rsidRPr="00FD1E15" w:rsidRDefault="00C9697A" w:rsidP="0046017F">
            <w:pPr>
              <w:spacing w:before="0" w:after="0" w:line="240" w:lineRule="auto"/>
              <w:rPr>
                <w:rFonts w:ascii="Calibri" w:hAnsi="Calibri" w:cs="Calibri"/>
              </w:rPr>
            </w:pPr>
            <w:r w:rsidRPr="00FD1E15">
              <w:rPr>
                <w:rFonts w:ascii="Calibri" w:hAnsi="Calibri" w:cs="Calibri"/>
              </w:rPr>
              <w:t>£</w:t>
            </w:r>
            <w:r>
              <w:rPr>
                <w:rFonts w:ascii="Calibri" w:hAnsi="Calibri" w:cs="Calibri"/>
              </w:rPr>
              <w:t>51</w:t>
            </w:r>
            <w:r w:rsidRPr="00FD1E15">
              <w:rPr>
                <w:rFonts w:ascii="Calibri" w:hAnsi="Calibri" w:cs="Calibri"/>
              </w:rPr>
              <w:t>.00</w:t>
            </w:r>
          </w:p>
        </w:tc>
        <w:tc>
          <w:tcPr>
            <w:tcW w:w="1134" w:type="dxa"/>
          </w:tcPr>
          <w:p w14:paraId="312D372A" w14:textId="77777777" w:rsidR="00C9697A" w:rsidRPr="00FD1E15" w:rsidRDefault="00C9697A" w:rsidP="0046017F">
            <w:pPr>
              <w:spacing w:before="0" w:after="0" w:line="240" w:lineRule="auto"/>
              <w:rPr>
                <w:rFonts w:ascii="Calibri" w:hAnsi="Calibri" w:cs="Calibri"/>
              </w:rPr>
            </w:pPr>
            <w:r>
              <w:rPr>
                <w:rFonts w:ascii="Calibri" w:hAnsi="Calibri" w:cs="Calibri"/>
              </w:rPr>
              <w:t>Online</w:t>
            </w:r>
          </w:p>
        </w:tc>
        <w:tc>
          <w:tcPr>
            <w:tcW w:w="2302" w:type="dxa"/>
          </w:tcPr>
          <w:p w14:paraId="2EAA2365" w14:textId="77777777" w:rsidR="00C9697A" w:rsidRPr="00410C41" w:rsidRDefault="00C9697A" w:rsidP="0046017F">
            <w:pPr>
              <w:spacing w:before="0" w:after="0" w:line="240" w:lineRule="auto"/>
              <w:rPr>
                <w:rFonts w:ascii="Calibri" w:hAnsi="Calibri" w:cs="Calibri"/>
                <w:sz w:val="16"/>
                <w:szCs w:val="16"/>
              </w:rPr>
            </w:pPr>
            <w:r>
              <w:rPr>
                <w:rFonts w:ascii="Calibri" w:hAnsi="Calibri" w:cs="Calibri"/>
                <w:sz w:val="16"/>
                <w:szCs w:val="16"/>
              </w:rPr>
              <w:t>Open Spaces Act 1906 s9-10</w:t>
            </w:r>
          </w:p>
        </w:tc>
      </w:tr>
      <w:tr w:rsidR="00C9697A" w:rsidRPr="003466D0" w14:paraId="31C68B41" w14:textId="77777777" w:rsidTr="0046017F">
        <w:tc>
          <w:tcPr>
            <w:tcW w:w="1101" w:type="dxa"/>
          </w:tcPr>
          <w:p w14:paraId="76DB68B0" w14:textId="06E08F72" w:rsidR="00C9697A" w:rsidRDefault="004800CE" w:rsidP="0046017F">
            <w:pPr>
              <w:spacing w:before="0" w:after="0" w:line="240" w:lineRule="auto"/>
              <w:rPr>
                <w:rFonts w:ascii="Calibri" w:hAnsi="Calibri" w:cs="Calibri"/>
              </w:rPr>
            </w:pPr>
            <w:r>
              <w:rPr>
                <w:rFonts w:ascii="Calibri" w:hAnsi="Calibri" w:cs="Calibri"/>
              </w:rPr>
              <w:t>28/10/26</w:t>
            </w:r>
          </w:p>
        </w:tc>
        <w:tc>
          <w:tcPr>
            <w:tcW w:w="2126" w:type="dxa"/>
          </w:tcPr>
          <w:p w14:paraId="5A4C2D02" w14:textId="5E9F8437" w:rsidR="00C9697A" w:rsidRPr="00FD1E15" w:rsidRDefault="004800CE" w:rsidP="0046017F">
            <w:pPr>
              <w:spacing w:before="0" w:after="0" w:line="240" w:lineRule="auto"/>
              <w:rPr>
                <w:rFonts w:ascii="Calibri" w:hAnsi="Calibri" w:cs="Calibri"/>
              </w:rPr>
            </w:pPr>
            <w:proofErr w:type="spellStart"/>
            <w:r>
              <w:rPr>
                <w:rFonts w:ascii="Calibri" w:hAnsi="Calibri" w:cs="Calibri"/>
              </w:rPr>
              <w:t>Criftins</w:t>
            </w:r>
            <w:proofErr w:type="spellEnd"/>
            <w:r>
              <w:rPr>
                <w:rFonts w:ascii="Calibri" w:hAnsi="Calibri" w:cs="Calibri"/>
              </w:rPr>
              <w:t xml:space="preserve"> Parish Hall</w:t>
            </w:r>
          </w:p>
        </w:tc>
        <w:tc>
          <w:tcPr>
            <w:tcW w:w="2297" w:type="dxa"/>
          </w:tcPr>
          <w:p w14:paraId="37679658" w14:textId="563F7BFB" w:rsidR="00C9697A" w:rsidRPr="00FD1E15" w:rsidRDefault="004800CE" w:rsidP="0046017F">
            <w:pPr>
              <w:spacing w:before="0" w:after="0" w:line="240" w:lineRule="auto"/>
              <w:rPr>
                <w:rFonts w:ascii="Calibri" w:hAnsi="Calibri" w:cs="Calibri"/>
              </w:rPr>
            </w:pPr>
            <w:r>
              <w:rPr>
                <w:rFonts w:ascii="Calibri" w:hAnsi="Calibri" w:cs="Calibri"/>
              </w:rPr>
              <w:t>Room hire</w:t>
            </w:r>
          </w:p>
        </w:tc>
        <w:tc>
          <w:tcPr>
            <w:tcW w:w="1530" w:type="dxa"/>
          </w:tcPr>
          <w:p w14:paraId="1BFF8809" w14:textId="06AE01C4" w:rsidR="00C9697A" w:rsidRPr="00FD1E15" w:rsidRDefault="004800CE" w:rsidP="0046017F">
            <w:pPr>
              <w:spacing w:before="0" w:after="0" w:line="240" w:lineRule="auto"/>
              <w:rPr>
                <w:rFonts w:ascii="Calibri" w:hAnsi="Calibri" w:cs="Calibri"/>
              </w:rPr>
            </w:pPr>
            <w:r>
              <w:rPr>
                <w:rFonts w:ascii="Calibri" w:hAnsi="Calibri" w:cs="Calibri"/>
              </w:rPr>
              <w:t>£28.13</w:t>
            </w:r>
          </w:p>
        </w:tc>
        <w:tc>
          <w:tcPr>
            <w:tcW w:w="1134" w:type="dxa"/>
          </w:tcPr>
          <w:p w14:paraId="3512817C" w14:textId="4D4A87C8" w:rsidR="00C9697A" w:rsidRDefault="004800CE" w:rsidP="0046017F">
            <w:pPr>
              <w:spacing w:before="0" w:after="0" w:line="240" w:lineRule="auto"/>
              <w:rPr>
                <w:rFonts w:ascii="Calibri" w:hAnsi="Calibri" w:cs="Calibri"/>
              </w:rPr>
            </w:pPr>
            <w:r>
              <w:rPr>
                <w:rFonts w:ascii="Calibri" w:hAnsi="Calibri" w:cs="Calibri"/>
              </w:rPr>
              <w:t>Online</w:t>
            </w:r>
          </w:p>
        </w:tc>
        <w:tc>
          <w:tcPr>
            <w:tcW w:w="2302" w:type="dxa"/>
          </w:tcPr>
          <w:p w14:paraId="21FE3F13" w14:textId="68F43A4D" w:rsidR="00C9697A" w:rsidRDefault="004800CE" w:rsidP="0046017F">
            <w:pPr>
              <w:spacing w:before="0" w:after="0" w:line="240" w:lineRule="auto"/>
              <w:rPr>
                <w:rFonts w:ascii="Calibri" w:hAnsi="Calibri" w:cs="Calibri"/>
                <w:sz w:val="16"/>
                <w:szCs w:val="16"/>
              </w:rPr>
            </w:pPr>
            <w:r>
              <w:rPr>
                <w:rFonts w:ascii="Calibri" w:hAnsi="Calibri" w:cs="Calibri"/>
                <w:sz w:val="16"/>
                <w:szCs w:val="16"/>
              </w:rPr>
              <w:t>LGA 1972 s111</w:t>
            </w:r>
          </w:p>
        </w:tc>
      </w:tr>
      <w:tr w:rsidR="00C9697A" w:rsidRPr="003466D0" w14:paraId="7A1A4F50" w14:textId="77777777" w:rsidTr="0046017F">
        <w:tc>
          <w:tcPr>
            <w:tcW w:w="1101" w:type="dxa"/>
          </w:tcPr>
          <w:p w14:paraId="28D8FDCD" w14:textId="2011DA6B" w:rsidR="00C9697A" w:rsidRDefault="003A3E81" w:rsidP="0046017F">
            <w:pPr>
              <w:spacing w:before="0" w:after="0" w:line="240" w:lineRule="auto"/>
              <w:rPr>
                <w:rFonts w:ascii="Calibri" w:hAnsi="Calibri" w:cs="Calibri"/>
              </w:rPr>
            </w:pPr>
            <w:r>
              <w:rPr>
                <w:rFonts w:ascii="Calibri" w:hAnsi="Calibri" w:cs="Calibri"/>
              </w:rPr>
              <w:t>09/11/26</w:t>
            </w:r>
          </w:p>
        </w:tc>
        <w:tc>
          <w:tcPr>
            <w:tcW w:w="2126" w:type="dxa"/>
          </w:tcPr>
          <w:p w14:paraId="278D7C5D" w14:textId="596598C2" w:rsidR="00C9697A" w:rsidRDefault="003A3E81" w:rsidP="0046017F">
            <w:pPr>
              <w:spacing w:before="0" w:after="0" w:line="240" w:lineRule="auto"/>
              <w:rPr>
                <w:rFonts w:ascii="Calibri" w:hAnsi="Calibri" w:cs="Calibri"/>
              </w:rPr>
            </w:pPr>
            <w:r>
              <w:rPr>
                <w:rFonts w:ascii="Calibri" w:hAnsi="Calibri" w:cs="Calibri"/>
              </w:rPr>
              <w:t>RBL</w:t>
            </w:r>
          </w:p>
        </w:tc>
        <w:tc>
          <w:tcPr>
            <w:tcW w:w="2297" w:type="dxa"/>
          </w:tcPr>
          <w:p w14:paraId="79E8BBEC" w14:textId="1C5512B7" w:rsidR="00C9697A" w:rsidRDefault="003A3E81" w:rsidP="0046017F">
            <w:pPr>
              <w:spacing w:before="0" w:after="0" w:line="240" w:lineRule="auto"/>
              <w:rPr>
                <w:rFonts w:ascii="Calibri" w:hAnsi="Calibri" w:cs="Calibri"/>
              </w:rPr>
            </w:pPr>
            <w:r>
              <w:rPr>
                <w:rFonts w:ascii="Calibri" w:hAnsi="Calibri" w:cs="Calibri"/>
              </w:rPr>
              <w:t>Donation - Poppy wreath</w:t>
            </w:r>
          </w:p>
        </w:tc>
        <w:tc>
          <w:tcPr>
            <w:tcW w:w="1530" w:type="dxa"/>
          </w:tcPr>
          <w:p w14:paraId="35638714" w14:textId="0DCEDEF6" w:rsidR="00C9697A" w:rsidRDefault="003A3E81" w:rsidP="0046017F">
            <w:pPr>
              <w:spacing w:before="0" w:after="0" w:line="240" w:lineRule="auto"/>
              <w:rPr>
                <w:rFonts w:ascii="Calibri" w:hAnsi="Calibri" w:cs="Calibri"/>
              </w:rPr>
            </w:pPr>
            <w:r>
              <w:rPr>
                <w:rFonts w:ascii="Calibri" w:hAnsi="Calibri" w:cs="Calibri"/>
              </w:rPr>
              <w:t>£50.00</w:t>
            </w:r>
          </w:p>
        </w:tc>
        <w:tc>
          <w:tcPr>
            <w:tcW w:w="1134" w:type="dxa"/>
          </w:tcPr>
          <w:p w14:paraId="4641D21F" w14:textId="09821DEC" w:rsidR="00C9697A" w:rsidRDefault="00C9697A" w:rsidP="0046017F">
            <w:pPr>
              <w:spacing w:before="0" w:after="0" w:line="240" w:lineRule="auto"/>
              <w:rPr>
                <w:rFonts w:ascii="Calibri" w:hAnsi="Calibri" w:cs="Calibri"/>
              </w:rPr>
            </w:pPr>
          </w:p>
        </w:tc>
        <w:tc>
          <w:tcPr>
            <w:tcW w:w="2302" w:type="dxa"/>
          </w:tcPr>
          <w:p w14:paraId="6626D084" w14:textId="2F7A1D69" w:rsidR="00C9697A" w:rsidRDefault="003A3E81" w:rsidP="0046017F">
            <w:pPr>
              <w:spacing w:before="0" w:after="0" w:line="240" w:lineRule="auto"/>
              <w:rPr>
                <w:rFonts w:ascii="Calibri" w:hAnsi="Calibri" w:cs="Calibri"/>
                <w:sz w:val="16"/>
                <w:szCs w:val="16"/>
              </w:rPr>
            </w:pPr>
            <w:r>
              <w:rPr>
                <w:rFonts w:ascii="Calibri" w:hAnsi="Calibri" w:cs="Calibri"/>
                <w:sz w:val="16"/>
                <w:szCs w:val="16"/>
              </w:rPr>
              <w:t>Chairman’s expenses</w:t>
            </w:r>
          </w:p>
        </w:tc>
      </w:tr>
      <w:tr w:rsidR="00C9697A" w:rsidRPr="003466D0" w14:paraId="62140BD6" w14:textId="77777777" w:rsidTr="0046017F">
        <w:tc>
          <w:tcPr>
            <w:tcW w:w="1101" w:type="dxa"/>
          </w:tcPr>
          <w:p w14:paraId="5E619776" w14:textId="77777777" w:rsidR="00C9697A" w:rsidRDefault="00C9697A" w:rsidP="0046017F">
            <w:pPr>
              <w:spacing w:before="0" w:after="0" w:line="240" w:lineRule="auto"/>
              <w:rPr>
                <w:rFonts w:ascii="Calibri" w:hAnsi="Calibri" w:cs="Calibri"/>
              </w:rPr>
            </w:pPr>
            <w:r>
              <w:rPr>
                <w:rFonts w:ascii="Calibri" w:hAnsi="Calibri" w:cs="Calibri"/>
              </w:rPr>
              <w:t>05/10/26</w:t>
            </w:r>
          </w:p>
        </w:tc>
        <w:tc>
          <w:tcPr>
            <w:tcW w:w="2126" w:type="dxa"/>
          </w:tcPr>
          <w:p w14:paraId="60FC7D2E" w14:textId="1E74AA69" w:rsidR="00C9697A" w:rsidRDefault="00C9697A" w:rsidP="0046017F">
            <w:pPr>
              <w:spacing w:before="0" w:after="0" w:line="240" w:lineRule="auto"/>
              <w:rPr>
                <w:rFonts w:ascii="Calibri" w:hAnsi="Calibri" w:cs="Calibri"/>
              </w:rPr>
            </w:pPr>
            <w:r>
              <w:rPr>
                <w:rFonts w:ascii="Calibri" w:hAnsi="Calibri" w:cs="Calibri"/>
              </w:rPr>
              <w:t>S</w:t>
            </w:r>
            <w:r w:rsidR="000A0838">
              <w:rPr>
                <w:rFonts w:ascii="Calibri" w:hAnsi="Calibri" w:cs="Calibri"/>
              </w:rPr>
              <w:t>LCC</w:t>
            </w:r>
          </w:p>
        </w:tc>
        <w:tc>
          <w:tcPr>
            <w:tcW w:w="2297" w:type="dxa"/>
          </w:tcPr>
          <w:p w14:paraId="515B3C74" w14:textId="68F22192" w:rsidR="00C9697A" w:rsidRDefault="003A3E81" w:rsidP="0046017F">
            <w:pPr>
              <w:spacing w:before="0" w:after="0" w:line="240" w:lineRule="auto"/>
              <w:rPr>
                <w:rFonts w:ascii="Calibri" w:hAnsi="Calibri" w:cs="Calibri"/>
              </w:rPr>
            </w:pPr>
            <w:r>
              <w:rPr>
                <w:rFonts w:ascii="Calibri" w:hAnsi="Calibri" w:cs="Calibri"/>
              </w:rPr>
              <w:t xml:space="preserve">Local </w:t>
            </w:r>
            <w:r w:rsidR="00C929B7">
              <w:rPr>
                <w:rFonts w:ascii="Calibri" w:hAnsi="Calibri" w:cs="Calibri"/>
              </w:rPr>
              <w:t>Council Admin – Book purchase</w:t>
            </w:r>
          </w:p>
        </w:tc>
        <w:tc>
          <w:tcPr>
            <w:tcW w:w="1530" w:type="dxa"/>
          </w:tcPr>
          <w:p w14:paraId="342B19D0" w14:textId="1A407C95" w:rsidR="00C9697A" w:rsidRDefault="00C9697A" w:rsidP="0046017F">
            <w:pPr>
              <w:spacing w:before="0" w:after="0" w:line="240" w:lineRule="auto"/>
              <w:rPr>
                <w:rFonts w:ascii="Calibri" w:hAnsi="Calibri" w:cs="Calibri"/>
              </w:rPr>
            </w:pPr>
            <w:r>
              <w:rPr>
                <w:rFonts w:ascii="Calibri" w:hAnsi="Calibri" w:cs="Calibri"/>
              </w:rPr>
              <w:t>£</w:t>
            </w:r>
            <w:r w:rsidR="00C929B7">
              <w:rPr>
                <w:rFonts w:ascii="Calibri" w:hAnsi="Calibri" w:cs="Calibri"/>
              </w:rPr>
              <w:t>37.34</w:t>
            </w:r>
          </w:p>
        </w:tc>
        <w:tc>
          <w:tcPr>
            <w:tcW w:w="1134" w:type="dxa"/>
          </w:tcPr>
          <w:p w14:paraId="748A1B13" w14:textId="77777777" w:rsidR="00C9697A" w:rsidRDefault="00C9697A" w:rsidP="0046017F">
            <w:pPr>
              <w:spacing w:before="0" w:after="0" w:line="240" w:lineRule="auto"/>
              <w:rPr>
                <w:rFonts w:ascii="Calibri" w:hAnsi="Calibri" w:cs="Calibri"/>
              </w:rPr>
            </w:pPr>
            <w:r>
              <w:rPr>
                <w:rFonts w:ascii="Calibri" w:hAnsi="Calibri" w:cs="Calibri"/>
              </w:rPr>
              <w:t>Online</w:t>
            </w:r>
          </w:p>
        </w:tc>
        <w:tc>
          <w:tcPr>
            <w:tcW w:w="2302" w:type="dxa"/>
          </w:tcPr>
          <w:p w14:paraId="713D91EC" w14:textId="77777777" w:rsidR="00C9697A" w:rsidRDefault="00C9697A" w:rsidP="0046017F">
            <w:pPr>
              <w:spacing w:before="0" w:after="0" w:line="240" w:lineRule="auto"/>
              <w:rPr>
                <w:rFonts w:ascii="Calibri" w:hAnsi="Calibri" w:cs="Calibri"/>
                <w:sz w:val="16"/>
                <w:szCs w:val="16"/>
              </w:rPr>
            </w:pPr>
            <w:r>
              <w:rPr>
                <w:rFonts w:ascii="Calibri" w:hAnsi="Calibri" w:cs="Calibri"/>
                <w:sz w:val="16"/>
                <w:szCs w:val="16"/>
              </w:rPr>
              <w:t>LGA 1972 s111</w:t>
            </w:r>
          </w:p>
        </w:tc>
      </w:tr>
    </w:tbl>
    <w:p w14:paraId="3616E962" w14:textId="77777777" w:rsidR="00C9697A" w:rsidRDefault="00C9697A" w:rsidP="00C9697A">
      <w:pPr>
        <w:adjustRightInd w:val="0"/>
        <w:spacing w:before="0" w:after="0" w:line="240" w:lineRule="auto"/>
        <w:ind w:left="567" w:right="-24" w:hanging="567"/>
        <w:contextualSpacing/>
        <w:rPr>
          <w:rFonts w:ascii="Calibri" w:hAnsi="Calibri" w:cs="Calibri"/>
          <w:b/>
          <w:sz w:val="22"/>
          <w:szCs w:val="22"/>
        </w:rPr>
      </w:pPr>
    </w:p>
    <w:p w14:paraId="22F3F874" w14:textId="77777777" w:rsidR="00CA10C1" w:rsidRDefault="00CA10C1" w:rsidP="00CA10C1">
      <w:pPr>
        <w:spacing w:before="0" w:after="0" w:line="240" w:lineRule="auto"/>
        <w:rPr>
          <w:rFonts w:ascii="Calibri" w:hAnsi="Calibri" w:cs="Calibri"/>
          <w:b/>
          <w:bCs/>
          <w:sz w:val="22"/>
          <w:szCs w:val="22"/>
        </w:rPr>
      </w:pPr>
      <w:r>
        <w:rPr>
          <w:rFonts w:ascii="Calibri" w:hAnsi="Calibri" w:cs="Calibri"/>
          <w:b/>
          <w:sz w:val="22"/>
          <w:szCs w:val="22"/>
        </w:rPr>
        <w:t>7</w:t>
      </w:r>
      <w:r>
        <w:rPr>
          <w:rFonts w:ascii="Calibri" w:hAnsi="Calibri" w:cs="Calibri"/>
          <w:b/>
          <w:sz w:val="22"/>
          <w:szCs w:val="22"/>
        </w:rPr>
        <w:tab/>
      </w:r>
      <w:r>
        <w:rPr>
          <w:rFonts w:ascii="Calibri" w:hAnsi="Calibri" w:cs="Calibri"/>
          <w:b/>
          <w:bCs/>
          <w:sz w:val="22"/>
          <w:szCs w:val="22"/>
        </w:rPr>
        <w:t>Councillor</w:t>
      </w:r>
      <w:r w:rsidRPr="003466D0">
        <w:rPr>
          <w:rFonts w:ascii="Calibri" w:hAnsi="Calibri" w:cs="Calibri"/>
          <w:b/>
          <w:bCs/>
          <w:sz w:val="22"/>
          <w:szCs w:val="22"/>
        </w:rPr>
        <w:t xml:space="preserve">/Clerk Reports from Committees/Meetings or action taken </w:t>
      </w:r>
    </w:p>
    <w:p w14:paraId="048F3D35" w14:textId="77777777" w:rsidR="00CA10C1" w:rsidRPr="00EB3054" w:rsidRDefault="00CA10C1" w:rsidP="00CA10C1">
      <w:pPr>
        <w:tabs>
          <w:tab w:val="left" w:pos="0"/>
          <w:tab w:val="left" w:pos="1134"/>
        </w:tabs>
        <w:spacing w:before="0" w:after="0" w:line="240" w:lineRule="auto"/>
        <w:rPr>
          <w:rFonts w:ascii="Calibri" w:hAnsi="Calibri" w:cs="Calibri"/>
          <w:sz w:val="22"/>
          <w:szCs w:val="22"/>
        </w:rPr>
      </w:pPr>
    </w:p>
    <w:p w14:paraId="6EB45B57" w14:textId="6F5E422B" w:rsidR="00155F20" w:rsidRPr="009C260C" w:rsidRDefault="00CE2031" w:rsidP="00155F20">
      <w:pPr>
        <w:adjustRightInd w:val="0"/>
        <w:spacing w:before="0" w:after="0" w:line="240" w:lineRule="auto"/>
        <w:ind w:right="-11"/>
        <w:rPr>
          <w:rFonts w:cs="Calibri"/>
          <w:b/>
          <w:color w:val="343434"/>
          <w:sz w:val="24"/>
          <w:szCs w:val="24"/>
          <w:lang w:val="en-US"/>
        </w:rPr>
      </w:pPr>
      <w:r>
        <w:rPr>
          <w:rFonts w:ascii="Calibri" w:hAnsi="Calibri" w:cs="Calibri"/>
          <w:b/>
          <w:bCs/>
          <w:sz w:val="22"/>
          <w:szCs w:val="22"/>
        </w:rPr>
        <w:t>8</w:t>
      </w:r>
      <w:r>
        <w:rPr>
          <w:rFonts w:ascii="Calibri" w:hAnsi="Calibri" w:cs="Calibri"/>
          <w:b/>
          <w:bCs/>
          <w:sz w:val="22"/>
          <w:szCs w:val="22"/>
        </w:rPr>
        <w:tab/>
      </w:r>
      <w:r w:rsidR="00155F20" w:rsidRPr="003466D0">
        <w:rPr>
          <w:rFonts w:ascii="Calibri" w:hAnsi="Calibri" w:cs="Calibri"/>
          <w:b/>
          <w:bCs/>
          <w:sz w:val="22"/>
          <w:szCs w:val="22"/>
        </w:rPr>
        <w:t xml:space="preserve">Planning </w:t>
      </w:r>
      <w:r w:rsidR="00155F20">
        <w:rPr>
          <w:rFonts w:ascii="Calibri" w:hAnsi="Calibri" w:cs="Calibri"/>
          <w:b/>
          <w:bCs/>
          <w:sz w:val="22"/>
          <w:szCs w:val="22"/>
        </w:rPr>
        <w:t xml:space="preserve">Committee </w:t>
      </w:r>
      <w:r w:rsidR="00155F20">
        <w:t>(</w:t>
      </w:r>
      <w:r w:rsidR="00155F20" w:rsidRPr="00A86498">
        <w:rPr>
          <w:rFonts w:ascii="Calibri" w:hAnsi="Calibri" w:cs="Calibri"/>
        </w:rPr>
        <w:t>Town</w:t>
      </w:r>
      <w:r w:rsidR="00155F20" w:rsidRPr="00E87D92">
        <w:t xml:space="preserve"> </w:t>
      </w:r>
      <w:r w:rsidR="00155F20" w:rsidRPr="00A86498">
        <w:rPr>
          <w:rFonts w:ascii="Calibri" w:hAnsi="Calibri" w:cs="Calibri"/>
        </w:rPr>
        <w:t>and Country Planning Act 1990. Sched 1, para 8</w:t>
      </w:r>
      <w:r w:rsidR="00155F20">
        <w:t>)</w:t>
      </w:r>
    </w:p>
    <w:p w14:paraId="1820FE10" w14:textId="3D9D5FE7" w:rsidR="00155F20" w:rsidRDefault="00155F20" w:rsidP="00155F20">
      <w:pPr>
        <w:spacing w:before="0" w:after="0" w:line="240" w:lineRule="auto"/>
        <w:rPr>
          <w:rFonts w:ascii="Calibri" w:hAnsi="Calibri" w:cs="Calibri"/>
          <w:sz w:val="22"/>
          <w:szCs w:val="22"/>
        </w:rPr>
      </w:pPr>
      <w:r w:rsidRPr="003466D0">
        <w:rPr>
          <w:rFonts w:ascii="Calibri" w:hAnsi="Calibri" w:cs="Calibri"/>
          <w:bCs/>
          <w:sz w:val="22"/>
          <w:szCs w:val="22"/>
        </w:rPr>
        <w:t>T</w:t>
      </w:r>
      <w:r w:rsidRPr="003466D0">
        <w:rPr>
          <w:rFonts w:ascii="Calibri" w:hAnsi="Calibri" w:cs="Calibri"/>
          <w:sz w:val="22"/>
          <w:szCs w:val="22"/>
        </w:rPr>
        <w:t xml:space="preserve">o receive the minutes of the Planning Committee meetings held on </w:t>
      </w:r>
      <w:r w:rsidR="006E6883">
        <w:rPr>
          <w:rFonts w:ascii="Calibri" w:hAnsi="Calibri" w:cs="Calibri"/>
          <w:sz w:val="22"/>
          <w:szCs w:val="22"/>
        </w:rPr>
        <w:t>12</w:t>
      </w:r>
      <w:r w:rsidR="006E6883" w:rsidRPr="006E6883">
        <w:rPr>
          <w:rFonts w:ascii="Calibri" w:hAnsi="Calibri" w:cs="Calibri"/>
          <w:sz w:val="22"/>
          <w:szCs w:val="22"/>
          <w:vertAlign w:val="superscript"/>
        </w:rPr>
        <w:t>th</w:t>
      </w:r>
      <w:r w:rsidR="006E6883">
        <w:rPr>
          <w:rFonts w:ascii="Calibri" w:hAnsi="Calibri" w:cs="Calibri"/>
          <w:sz w:val="22"/>
          <w:szCs w:val="22"/>
        </w:rPr>
        <w:t xml:space="preserve"> October </w:t>
      </w:r>
      <w:r w:rsidR="009D2F62">
        <w:rPr>
          <w:rFonts w:ascii="Calibri" w:hAnsi="Calibri" w:cs="Calibri"/>
          <w:sz w:val="22"/>
          <w:szCs w:val="22"/>
        </w:rPr>
        <w:t>2026</w:t>
      </w:r>
      <w:r w:rsidRPr="003466D0">
        <w:rPr>
          <w:rFonts w:ascii="Calibri" w:hAnsi="Calibri" w:cs="Calibri"/>
          <w:b/>
          <w:bCs/>
          <w:sz w:val="22"/>
          <w:szCs w:val="22"/>
        </w:rPr>
        <w:br/>
      </w:r>
      <w:r w:rsidRPr="003466D0">
        <w:rPr>
          <w:rFonts w:ascii="Calibri" w:hAnsi="Calibri" w:cs="Calibri"/>
          <w:b/>
          <w:bCs/>
          <w:sz w:val="22"/>
          <w:szCs w:val="22"/>
        </w:rPr>
        <w:br/>
      </w:r>
      <w:r w:rsidR="00CE2031">
        <w:rPr>
          <w:rFonts w:ascii="Calibri" w:hAnsi="Calibri" w:cs="Calibri"/>
          <w:b/>
          <w:sz w:val="22"/>
          <w:szCs w:val="22"/>
        </w:rPr>
        <w:t>9</w:t>
      </w:r>
      <w:r w:rsidRPr="003466D0">
        <w:rPr>
          <w:rFonts w:ascii="Calibri" w:hAnsi="Calibri" w:cs="Calibri"/>
          <w:sz w:val="22"/>
          <w:szCs w:val="22"/>
        </w:rPr>
        <w:tab/>
      </w:r>
      <w:r w:rsidRPr="003466D0">
        <w:rPr>
          <w:rFonts w:ascii="Calibri" w:hAnsi="Calibri" w:cs="Calibri"/>
          <w:b/>
          <w:sz w:val="22"/>
          <w:szCs w:val="22"/>
        </w:rPr>
        <w:t>Street lighting</w:t>
      </w:r>
      <w:r>
        <w:rPr>
          <w:rFonts w:ascii="Calibri" w:hAnsi="Calibri" w:cs="Calibri"/>
          <w:sz w:val="22"/>
          <w:szCs w:val="22"/>
        </w:rPr>
        <w:t xml:space="preserve"> – to enable Cllrs to report any repairs/concerns</w:t>
      </w:r>
      <w:r w:rsidR="00835100">
        <w:rPr>
          <w:rFonts w:ascii="Calibri" w:hAnsi="Calibri" w:cs="Calibri"/>
          <w:sz w:val="22"/>
          <w:szCs w:val="22"/>
        </w:rPr>
        <w:t xml:space="preserve">; update on </w:t>
      </w:r>
      <w:r w:rsidR="00F66DB6">
        <w:rPr>
          <w:rFonts w:ascii="Calibri" w:hAnsi="Calibri" w:cs="Calibri"/>
          <w:sz w:val="22"/>
          <w:szCs w:val="22"/>
        </w:rPr>
        <w:t xml:space="preserve">the </w:t>
      </w:r>
      <w:r w:rsidR="00E2716C">
        <w:rPr>
          <w:rFonts w:ascii="Calibri" w:hAnsi="Calibri" w:cs="Calibri"/>
          <w:sz w:val="22"/>
          <w:szCs w:val="22"/>
        </w:rPr>
        <w:t xml:space="preserve">replacement of </w:t>
      </w:r>
      <w:proofErr w:type="spellStart"/>
      <w:r w:rsidR="00E2716C">
        <w:rPr>
          <w:rFonts w:ascii="Calibri" w:hAnsi="Calibri" w:cs="Calibri"/>
          <w:sz w:val="22"/>
          <w:szCs w:val="22"/>
        </w:rPr>
        <w:t>Tetchill</w:t>
      </w:r>
      <w:proofErr w:type="spellEnd"/>
      <w:r w:rsidR="00E2716C">
        <w:rPr>
          <w:rFonts w:ascii="Calibri" w:hAnsi="Calibri" w:cs="Calibri"/>
          <w:sz w:val="22"/>
          <w:szCs w:val="22"/>
        </w:rPr>
        <w:t xml:space="preserve"> column light</w:t>
      </w:r>
      <w:r w:rsidR="00CD6260">
        <w:rPr>
          <w:rFonts w:ascii="Calibri" w:hAnsi="Calibri" w:cs="Calibri"/>
          <w:sz w:val="22"/>
          <w:szCs w:val="22"/>
        </w:rPr>
        <w:t xml:space="preserve">; </w:t>
      </w:r>
      <w:r w:rsidR="006E6883">
        <w:rPr>
          <w:rFonts w:ascii="Calibri" w:hAnsi="Calibri" w:cs="Calibri"/>
          <w:sz w:val="22"/>
          <w:szCs w:val="22"/>
        </w:rPr>
        <w:t xml:space="preserve">To receive update on </w:t>
      </w:r>
      <w:r w:rsidR="003E2FFB">
        <w:rPr>
          <w:rFonts w:ascii="Calibri" w:hAnsi="Calibri" w:cs="Calibri"/>
          <w:sz w:val="22"/>
          <w:szCs w:val="22"/>
        </w:rPr>
        <w:t>vegetation clearance work</w:t>
      </w:r>
    </w:p>
    <w:p w14:paraId="44BF5D31" w14:textId="77777777" w:rsidR="00155F20" w:rsidRDefault="00155F20" w:rsidP="00155F20">
      <w:pPr>
        <w:spacing w:before="0" w:after="0" w:line="240" w:lineRule="auto"/>
        <w:rPr>
          <w:rFonts w:ascii="Calibri" w:hAnsi="Calibri" w:cs="Calibri"/>
          <w:b/>
          <w:bCs/>
          <w:sz w:val="22"/>
          <w:szCs w:val="22"/>
        </w:rPr>
      </w:pPr>
    </w:p>
    <w:p w14:paraId="66772E9B" w14:textId="77777777" w:rsidR="00C70054" w:rsidRDefault="00CE2031" w:rsidP="00155F20">
      <w:pPr>
        <w:spacing w:before="0" w:after="0" w:line="240" w:lineRule="auto"/>
        <w:rPr>
          <w:rFonts w:ascii="Calibri" w:hAnsi="Calibri" w:cs="Calibri"/>
          <w:b/>
          <w:bCs/>
          <w:sz w:val="22"/>
          <w:szCs w:val="22"/>
        </w:rPr>
      </w:pPr>
      <w:r>
        <w:rPr>
          <w:rFonts w:ascii="Calibri" w:hAnsi="Calibri" w:cs="Calibri"/>
          <w:b/>
          <w:bCs/>
          <w:sz w:val="22"/>
          <w:szCs w:val="22"/>
        </w:rPr>
        <w:t>10</w:t>
      </w:r>
      <w:r w:rsidR="00155F20">
        <w:rPr>
          <w:rFonts w:ascii="Calibri" w:hAnsi="Calibri" w:cs="Calibri"/>
          <w:b/>
          <w:bCs/>
          <w:sz w:val="22"/>
          <w:szCs w:val="22"/>
        </w:rPr>
        <w:tab/>
        <w:t>Playground</w:t>
      </w:r>
    </w:p>
    <w:p w14:paraId="0161119C" w14:textId="03B36EE2" w:rsidR="00D64F23" w:rsidRDefault="00D64F23" w:rsidP="00155F20">
      <w:pPr>
        <w:spacing w:before="0" w:after="0" w:line="240" w:lineRule="auto"/>
        <w:rPr>
          <w:rFonts w:ascii="Calibri" w:hAnsi="Calibri" w:cs="Calibri"/>
          <w:sz w:val="22"/>
          <w:szCs w:val="22"/>
        </w:rPr>
      </w:pPr>
      <w:proofErr w:type="spellStart"/>
      <w:r>
        <w:rPr>
          <w:rFonts w:ascii="Calibri" w:hAnsi="Calibri" w:cs="Calibri"/>
          <w:b/>
          <w:bCs/>
          <w:sz w:val="22"/>
          <w:szCs w:val="22"/>
        </w:rPr>
        <w:t>a</w:t>
      </w:r>
      <w:proofErr w:type="spellEnd"/>
      <w:r w:rsidR="00C70054">
        <w:rPr>
          <w:rFonts w:ascii="Calibri" w:hAnsi="Calibri" w:cs="Calibri"/>
          <w:b/>
          <w:bCs/>
          <w:sz w:val="22"/>
          <w:szCs w:val="22"/>
        </w:rPr>
        <w:tab/>
      </w:r>
      <w:r w:rsidR="0087776E">
        <w:rPr>
          <w:rFonts w:ascii="Calibri" w:hAnsi="Calibri" w:cs="Calibri"/>
          <w:sz w:val="22"/>
          <w:szCs w:val="22"/>
        </w:rPr>
        <w:t>T</w:t>
      </w:r>
      <w:r>
        <w:rPr>
          <w:rFonts w:ascii="Calibri" w:hAnsi="Calibri" w:cs="Calibri"/>
          <w:sz w:val="22"/>
          <w:szCs w:val="22"/>
        </w:rPr>
        <w:t>o</w:t>
      </w:r>
      <w:r w:rsidR="00155F20">
        <w:rPr>
          <w:rFonts w:ascii="Calibri" w:hAnsi="Calibri" w:cs="Calibri"/>
          <w:sz w:val="22"/>
          <w:szCs w:val="22"/>
        </w:rPr>
        <w:t xml:space="preserve"> raise any </w:t>
      </w:r>
      <w:r w:rsidR="00CE2031">
        <w:rPr>
          <w:rFonts w:ascii="Calibri" w:hAnsi="Calibri" w:cs="Calibri"/>
          <w:sz w:val="22"/>
          <w:szCs w:val="22"/>
        </w:rPr>
        <w:t>concerns/</w:t>
      </w:r>
      <w:r w:rsidR="00155F20">
        <w:rPr>
          <w:rFonts w:ascii="Calibri" w:hAnsi="Calibri" w:cs="Calibri"/>
          <w:sz w:val="22"/>
          <w:szCs w:val="22"/>
        </w:rPr>
        <w:t>to receive monthly inspection report</w:t>
      </w:r>
      <w:r w:rsidR="00612680">
        <w:rPr>
          <w:rFonts w:ascii="Calibri" w:hAnsi="Calibri" w:cs="Calibri"/>
          <w:sz w:val="22"/>
          <w:szCs w:val="22"/>
        </w:rPr>
        <w:t>s</w:t>
      </w:r>
    </w:p>
    <w:p w14:paraId="7C66EF2C" w14:textId="6EBE7DAA" w:rsidR="00155F20" w:rsidRDefault="00D64F23" w:rsidP="00155F20">
      <w:pPr>
        <w:spacing w:before="0" w:after="0" w:line="240" w:lineRule="auto"/>
        <w:rPr>
          <w:rFonts w:ascii="Calibri" w:hAnsi="Calibri" w:cs="Calibri"/>
          <w:sz w:val="22"/>
          <w:szCs w:val="22"/>
        </w:rPr>
      </w:pPr>
      <w:r>
        <w:rPr>
          <w:rFonts w:ascii="Calibri" w:hAnsi="Calibri" w:cs="Calibri"/>
          <w:sz w:val="22"/>
          <w:szCs w:val="22"/>
        </w:rPr>
        <w:t>b</w:t>
      </w:r>
      <w:r>
        <w:rPr>
          <w:rFonts w:ascii="Calibri" w:hAnsi="Calibri" w:cs="Calibri"/>
          <w:sz w:val="22"/>
          <w:szCs w:val="22"/>
        </w:rPr>
        <w:tab/>
      </w:r>
      <w:r w:rsidR="0087776E">
        <w:rPr>
          <w:rFonts w:ascii="Calibri" w:hAnsi="Calibri" w:cs="Calibri"/>
          <w:sz w:val="22"/>
          <w:szCs w:val="22"/>
        </w:rPr>
        <w:t>T</w:t>
      </w:r>
      <w:r w:rsidR="00CE2031">
        <w:rPr>
          <w:rFonts w:ascii="Calibri" w:hAnsi="Calibri" w:cs="Calibri"/>
          <w:sz w:val="22"/>
          <w:szCs w:val="22"/>
        </w:rPr>
        <w:t xml:space="preserve">o consider </w:t>
      </w:r>
      <w:r>
        <w:rPr>
          <w:rFonts w:ascii="Calibri" w:hAnsi="Calibri" w:cs="Calibri"/>
          <w:sz w:val="22"/>
          <w:szCs w:val="22"/>
        </w:rPr>
        <w:t xml:space="preserve">additional </w:t>
      </w:r>
      <w:r w:rsidR="00CE2031">
        <w:rPr>
          <w:rFonts w:ascii="Calibri" w:hAnsi="Calibri" w:cs="Calibri"/>
          <w:sz w:val="22"/>
          <w:szCs w:val="22"/>
        </w:rPr>
        <w:t>equipment purchases</w:t>
      </w:r>
    </w:p>
    <w:p w14:paraId="3EA8818C" w14:textId="24E53FAD" w:rsidR="0087776E" w:rsidRPr="00737528" w:rsidRDefault="0087776E" w:rsidP="00155F20">
      <w:pPr>
        <w:spacing w:before="0" w:after="0" w:line="240" w:lineRule="auto"/>
        <w:rPr>
          <w:rFonts w:ascii="Calibri" w:hAnsi="Calibri" w:cs="Calibri"/>
          <w:sz w:val="22"/>
          <w:szCs w:val="22"/>
        </w:rPr>
      </w:pPr>
      <w:r>
        <w:rPr>
          <w:rFonts w:ascii="Calibri" w:hAnsi="Calibri" w:cs="Calibri"/>
          <w:sz w:val="22"/>
          <w:szCs w:val="22"/>
        </w:rPr>
        <w:t>c</w:t>
      </w:r>
      <w:r>
        <w:rPr>
          <w:rFonts w:ascii="Calibri" w:hAnsi="Calibri" w:cs="Calibri"/>
          <w:sz w:val="22"/>
          <w:szCs w:val="22"/>
        </w:rPr>
        <w:tab/>
        <w:t>Draft safeguarding policy for consideration/adoption</w:t>
      </w:r>
    </w:p>
    <w:p w14:paraId="13F26B0A" w14:textId="77777777" w:rsidR="00155F20" w:rsidRPr="003466D0" w:rsidRDefault="00155F20" w:rsidP="00155F20">
      <w:pPr>
        <w:spacing w:before="0" w:after="0" w:line="240" w:lineRule="auto"/>
        <w:rPr>
          <w:rFonts w:ascii="Calibri" w:hAnsi="Calibri" w:cs="Calibri"/>
          <w:b/>
          <w:bCs/>
          <w:sz w:val="22"/>
          <w:szCs w:val="22"/>
        </w:rPr>
      </w:pPr>
    </w:p>
    <w:p w14:paraId="56012271" w14:textId="7D6420F9" w:rsidR="00155F20" w:rsidRPr="003466D0" w:rsidRDefault="00155F20" w:rsidP="00155F20">
      <w:pPr>
        <w:spacing w:before="0" w:after="0" w:line="240" w:lineRule="auto"/>
        <w:rPr>
          <w:rFonts w:ascii="Calibri" w:hAnsi="Calibri" w:cs="Calibri"/>
          <w:b/>
          <w:sz w:val="22"/>
          <w:szCs w:val="22"/>
        </w:rPr>
      </w:pPr>
      <w:r>
        <w:rPr>
          <w:rFonts w:ascii="Calibri" w:hAnsi="Calibri" w:cs="Calibri"/>
          <w:b/>
          <w:sz w:val="22"/>
          <w:szCs w:val="22"/>
        </w:rPr>
        <w:t>1</w:t>
      </w:r>
      <w:r w:rsidR="00F92F80">
        <w:rPr>
          <w:rFonts w:ascii="Calibri" w:hAnsi="Calibri" w:cs="Calibri"/>
          <w:b/>
          <w:sz w:val="22"/>
          <w:szCs w:val="22"/>
        </w:rPr>
        <w:t>0</w:t>
      </w:r>
      <w:r w:rsidRPr="003466D0">
        <w:rPr>
          <w:rFonts w:ascii="Calibri" w:hAnsi="Calibri" w:cs="Calibri"/>
          <w:b/>
          <w:sz w:val="22"/>
          <w:szCs w:val="22"/>
        </w:rPr>
        <w:tab/>
        <w:t xml:space="preserve">Ward Matters and Councillors reports </w:t>
      </w:r>
    </w:p>
    <w:p w14:paraId="049331A8" w14:textId="77777777" w:rsidR="00155F20" w:rsidRPr="003466D0" w:rsidRDefault="00155F20" w:rsidP="00155F20">
      <w:pPr>
        <w:spacing w:before="0" w:after="0" w:line="240" w:lineRule="auto"/>
        <w:rPr>
          <w:rFonts w:ascii="Calibri" w:hAnsi="Calibri" w:cs="Calibri"/>
          <w:sz w:val="22"/>
          <w:szCs w:val="22"/>
        </w:rPr>
      </w:pPr>
      <w:r w:rsidRPr="003466D0">
        <w:rPr>
          <w:rFonts w:ascii="Calibri" w:hAnsi="Calibri" w:cs="Calibri"/>
          <w:sz w:val="22"/>
          <w:szCs w:val="22"/>
        </w:rPr>
        <w:t>a</w:t>
      </w:r>
      <w:r w:rsidRPr="003466D0">
        <w:rPr>
          <w:rFonts w:ascii="Calibri" w:hAnsi="Calibri" w:cs="Calibri"/>
          <w:sz w:val="22"/>
          <w:szCs w:val="22"/>
        </w:rPr>
        <w:tab/>
      </w:r>
      <w:proofErr w:type="spellStart"/>
      <w:r w:rsidRPr="003466D0">
        <w:rPr>
          <w:rFonts w:ascii="Calibri" w:hAnsi="Calibri" w:cs="Calibri"/>
          <w:sz w:val="22"/>
          <w:szCs w:val="22"/>
        </w:rPr>
        <w:t>Dudleston</w:t>
      </w:r>
      <w:proofErr w:type="spellEnd"/>
      <w:r w:rsidRPr="003466D0">
        <w:rPr>
          <w:rFonts w:ascii="Calibri" w:hAnsi="Calibri" w:cs="Calibri"/>
          <w:sz w:val="22"/>
          <w:szCs w:val="22"/>
        </w:rPr>
        <w:t xml:space="preserve"> Heath</w:t>
      </w:r>
      <w:r w:rsidRPr="003466D0">
        <w:rPr>
          <w:rFonts w:ascii="Calibri" w:hAnsi="Calibri" w:cs="Calibri"/>
          <w:sz w:val="22"/>
          <w:szCs w:val="22"/>
        </w:rPr>
        <w:tab/>
      </w:r>
      <w:r w:rsidRPr="003466D0">
        <w:rPr>
          <w:rFonts w:ascii="Calibri" w:hAnsi="Calibri" w:cs="Calibri"/>
          <w:sz w:val="22"/>
          <w:szCs w:val="22"/>
        </w:rPr>
        <w:tab/>
        <w:t>b</w:t>
      </w:r>
      <w:r w:rsidRPr="003466D0">
        <w:rPr>
          <w:rFonts w:ascii="Calibri" w:hAnsi="Calibri" w:cs="Calibri"/>
          <w:sz w:val="22"/>
          <w:szCs w:val="22"/>
        </w:rPr>
        <w:tab/>
      </w:r>
      <w:proofErr w:type="spellStart"/>
      <w:r w:rsidRPr="003466D0">
        <w:rPr>
          <w:rFonts w:ascii="Calibri" w:hAnsi="Calibri" w:cs="Calibri"/>
          <w:sz w:val="22"/>
          <w:szCs w:val="22"/>
        </w:rPr>
        <w:t>Dudleston</w:t>
      </w:r>
      <w:proofErr w:type="spellEnd"/>
      <w:r w:rsidRPr="003466D0">
        <w:rPr>
          <w:rFonts w:ascii="Calibri" w:hAnsi="Calibri" w:cs="Calibri"/>
          <w:sz w:val="22"/>
          <w:szCs w:val="22"/>
        </w:rPr>
        <w:tab/>
      </w:r>
      <w:r w:rsidRPr="003466D0">
        <w:rPr>
          <w:rFonts w:ascii="Calibri" w:hAnsi="Calibri" w:cs="Calibri"/>
          <w:sz w:val="22"/>
          <w:szCs w:val="22"/>
        </w:rPr>
        <w:tab/>
        <w:t>c</w:t>
      </w:r>
      <w:r w:rsidRPr="003466D0">
        <w:rPr>
          <w:rFonts w:ascii="Calibri" w:hAnsi="Calibri" w:cs="Calibri"/>
          <w:sz w:val="22"/>
          <w:szCs w:val="22"/>
        </w:rPr>
        <w:tab/>
        <w:t xml:space="preserve"> </w:t>
      </w:r>
      <w:proofErr w:type="spellStart"/>
      <w:r w:rsidRPr="003466D0">
        <w:rPr>
          <w:rFonts w:ascii="Calibri" w:hAnsi="Calibri" w:cs="Calibri"/>
          <w:sz w:val="22"/>
          <w:szCs w:val="22"/>
        </w:rPr>
        <w:t>Tetchill</w:t>
      </w:r>
      <w:proofErr w:type="spellEnd"/>
    </w:p>
    <w:p w14:paraId="1DE49D06" w14:textId="5AE351D4" w:rsidR="00155F20" w:rsidRDefault="00155F20" w:rsidP="00155F20">
      <w:pPr>
        <w:spacing w:before="0" w:after="0" w:line="240" w:lineRule="auto"/>
        <w:rPr>
          <w:rFonts w:ascii="Calibri" w:hAnsi="Calibri" w:cs="Calibri"/>
          <w:sz w:val="22"/>
          <w:szCs w:val="22"/>
        </w:rPr>
      </w:pPr>
      <w:r w:rsidRPr="003466D0">
        <w:rPr>
          <w:rFonts w:ascii="Calibri" w:hAnsi="Calibri" w:cs="Calibri"/>
          <w:sz w:val="22"/>
          <w:szCs w:val="22"/>
        </w:rPr>
        <w:t>d</w:t>
      </w:r>
      <w:r w:rsidRPr="003466D0">
        <w:rPr>
          <w:rFonts w:ascii="Calibri" w:hAnsi="Calibri" w:cs="Calibri"/>
          <w:sz w:val="22"/>
          <w:szCs w:val="22"/>
        </w:rPr>
        <w:tab/>
        <w:t>Lee</w:t>
      </w:r>
      <w:r w:rsidRPr="003466D0">
        <w:rPr>
          <w:rFonts w:ascii="Calibri" w:hAnsi="Calibri" w:cs="Calibri"/>
          <w:sz w:val="22"/>
          <w:szCs w:val="22"/>
        </w:rPr>
        <w:tab/>
      </w:r>
      <w:r w:rsidRPr="003466D0">
        <w:rPr>
          <w:rFonts w:ascii="Calibri" w:hAnsi="Calibri" w:cs="Calibri"/>
          <w:sz w:val="22"/>
          <w:szCs w:val="22"/>
        </w:rPr>
        <w:tab/>
      </w:r>
      <w:r w:rsidRPr="003466D0">
        <w:rPr>
          <w:rFonts w:ascii="Calibri" w:hAnsi="Calibri" w:cs="Calibri"/>
          <w:sz w:val="22"/>
          <w:szCs w:val="22"/>
        </w:rPr>
        <w:tab/>
      </w:r>
      <w:r w:rsidRPr="003466D0">
        <w:rPr>
          <w:rFonts w:ascii="Calibri" w:hAnsi="Calibri" w:cs="Calibri"/>
          <w:sz w:val="22"/>
          <w:szCs w:val="22"/>
        </w:rPr>
        <w:tab/>
        <w:t>e</w:t>
      </w:r>
      <w:r w:rsidRPr="003466D0">
        <w:rPr>
          <w:rFonts w:ascii="Calibri" w:hAnsi="Calibri" w:cs="Calibri"/>
          <w:sz w:val="22"/>
          <w:szCs w:val="22"/>
        </w:rPr>
        <w:tab/>
      </w:r>
      <w:r>
        <w:rPr>
          <w:rFonts w:ascii="Calibri" w:hAnsi="Calibri" w:cs="Calibri"/>
          <w:sz w:val="22"/>
          <w:szCs w:val="22"/>
        </w:rPr>
        <w:t xml:space="preserve">Welsh Frankton </w:t>
      </w:r>
      <w:r w:rsidR="00DA1460">
        <w:rPr>
          <w:rFonts w:ascii="Calibri" w:hAnsi="Calibri" w:cs="Calibri"/>
          <w:sz w:val="22"/>
          <w:szCs w:val="22"/>
        </w:rPr>
        <w:tab/>
        <w:t>f</w:t>
      </w:r>
      <w:r w:rsidR="00DA1460">
        <w:rPr>
          <w:rFonts w:ascii="Calibri" w:hAnsi="Calibri" w:cs="Calibri"/>
          <w:sz w:val="22"/>
          <w:szCs w:val="22"/>
        </w:rPr>
        <w:tab/>
        <w:t>Footpaths</w:t>
      </w:r>
      <w:r>
        <w:rPr>
          <w:rFonts w:ascii="Calibri" w:hAnsi="Calibri" w:cs="Calibri"/>
          <w:sz w:val="22"/>
          <w:szCs w:val="22"/>
        </w:rPr>
        <w:tab/>
      </w:r>
    </w:p>
    <w:p w14:paraId="7638AB30" w14:textId="77777777" w:rsidR="00BD570D" w:rsidRDefault="00155F20" w:rsidP="00155F20">
      <w:pPr>
        <w:spacing w:before="0" w:after="0" w:line="240" w:lineRule="auto"/>
        <w:rPr>
          <w:rFonts w:ascii="Calibri" w:hAnsi="Calibri" w:cs="Calibri"/>
          <w:sz w:val="22"/>
          <w:szCs w:val="22"/>
        </w:rPr>
      </w:pPr>
      <w:r>
        <w:rPr>
          <w:rFonts w:ascii="Calibri" w:hAnsi="Calibri" w:cs="Calibri"/>
          <w:sz w:val="22"/>
          <w:szCs w:val="22"/>
        </w:rPr>
        <w:t>g</w:t>
      </w:r>
      <w:r>
        <w:rPr>
          <w:rFonts w:ascii="Calibri" w:hAnsi="Calibri" w:cs="Calibri"/>
          <w:sz w:val="22"/>
          <w:szCs w:val="22"/>
        </w:rPr>
        <w:tab/>
      </w:r>
      <w:proofErr w:type="spellStart"/>
      <w:r>
        <w:rPr>
          <w:rFonts w:ascii="Calibri" w:hAnsi="Calibri" w:cs="Calibri"/>
          <w:sz w:val="22"/>
          <w:szCs w:val="22"/>
        </w:rPr>
        <w:t>Criftins</w:t>
      </w:r>
      <w:proofErr w:type="spellEnd"/>
      <w:r>
        <w:rPr>
          <w:rFonts w:ascii="Calibri" w:hAnsi="Calibri" w:cs="Calibri"/>
          <w:sz w:val="22"/>
          <w:szCs w:val="22"/>
        </w:rPr>
        <w:t xml:space="preserve"> School </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6668C259" w14:textId="661CB42A" w:rsidR="00155F20" w:rsidRPr="000265A3" w:rsidRDefault="00155F20" w:rsidP="00155F20">
      <w:pPr>
        <w:spacing w:before="0" w:after="0" w:line="240" w:lineRule="auto"/>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6A8AC361" w14:textId="0A1822EC" w:rsidR="00BB2FA9" w:rsidRDefault="00155F20" w:rsidP="00155F20">
      <w:pPr>
        <w:spacing w:before="0" w:after="0" w:line="240" w:lineRule="auto"/>
        <w:rPr>
          <w:rFonts w:ascii="Calibri" w:hAnsi="Calibri" w:cs="Calibri"/>
          <w:b/>
          <w:sz w:val="22"/>
          <w:szCs w:val="22"/>
        </w:rPr>
      </w:pPr>
      <w:r>
        <w:rPr>
          <w:rFonts w:ascii="Calibri" w:hAnsi="Calibri" w:cs="Calibri"/>
          <w:b/>
          <w:sz w:val="22"/>
          <w:szCs w:val="22"/>
        </w:rPr>
        <w:t>1</w:t>
      </w:r>
      <w:r w:rsidR="00F92F80">
        <w:rPr>
          <w:rFonts w:ascii="Calibri" w:hAnsi="Calibri" w:cs="Calibri"/>
          <w:b/>
          <w:sz w:val="22"/>
          <w:szCs w:val="22"/>
        </w:rPr>
        <w:t>1</w:t>
      </w:r>
      <w:r w:rsidRPr="003466D0">
        <w:rPr>
          <w:rFonts w:ascii="Calibri" w:hAnsi="Calibri" w:cs="Calibri"/>
          <w:b/>
          <w:sz w:val="22"/>
          <w:szCs w:val="22"/>
        </w:rPr>
        <w:tab/>
        <w:t>The Gravel Hole</w:t>
      </w:r>
    </w:p>
    <w:p w14:paraId="7B7EBD21" w14:textId="47E9CDCA" w:rsidR="00BB2FA9" w:rsidRDefault="00BB2FA9" w:rsidP="00155F20">
      <w:pPr>
        <w:spacing w:before="0" w:after="0" w:line="240" w:lineRule="auto"/>
        <w:rPr>
          <w:rFonts w:ascii="Calibri" w:hAnsi="Calibri" w:cs="Calibri"/>
          <w:bCs/>
          <w:sz w:val="22"/>
          <w:szCs w:val="22"/>
        </w:rPr>
      </w:pPr>
      <w:r w:rsidRPr="00203CE6">
        <w:rPr>
          <w:rFonts w:ascii="Calibri" w:hAnsi="Calibri" w:cs="Calibri"/>
          <w:bCs/>
          <w:sz w:val="22"/>
          <w:szCs w:val="22"/>
        </w:rPr>
        <w:t>a)</w:t>
      </w:r>
      <w:r w:rsidRPr="00203CE6">
        <w:rPr>
          <w:rFonts w:ascii="Calibri" w:hAnsi="Calibri" w:cs="Calibri"/>
          <w:bCs/>
          <w:sz w:val="22"/>
          <w:szCs w:val="22"/>
        </w:rPr>
        <w:tab/>
        <w:t>T</w:t>
      </w:r>
      <w:r w:rsidR="00E56E61" w:rsidRPr="00203CE6">
        <w:rPr>
          <w:rFonts w:ascii="Calibri" w:hAnsi="Calibri" w:cs="Calibri"/>
          <w:bCs/>
          <w:sz w:val="22"/>
          <w:szCs w:val="22"/>
        </w:rPr>
        <w:t>o</w:t>
      </w:r>
      <w:r w:rsidR="00E56E61">
        <w:rPr>
          <w:rFonts w:ascii="Calibri" w:hAnsi="Calibri" w:cs="Calibri"/>
          <w:bCs/>
          <w:sz w:val="22"/>
          <w:szCs w:val="22"/>
        </w:rPr>
        <w:t xml:space="preserve"> </w:t>
      </w:r>
      <w:r w:rsidR="00432D19" w:rsidRPr="00432D19">
        <w:rPr>
          <w:rFonts w:ascii="Calibri" w:hAnsi="Calibri" w:cs="Calibri"/>
          <w:bCs/>
          <w:sz w:val="22"/>
          <w:szCs w:val="22"/>
        </w:rPr>
        <w:t>update on grounds maintenance works</w:t>
      </w:r>
      <w:r w:rsidR="00D57EC6">
        <w:rPr>
          <w:rFonts w:ascii="Calibri" w:hAnsi="Calibri" w:cs="Calibri"/>
          <w:bCs/>
          <w:sz w:val="22"/>
          <w:szCs w:val="22"/>
        </w:rPr>
        <w:t xml:space="preserve"> commissioned</w:t>
      </w:r>
    </w:p>
    <w:p w14:paraId="7EB24954" w14:textId="66B00D55" w:rsidR="00BB2FA9" w:rsidRDefault="00BB2FA9" w:rsidP="00155F20">
      <w:pPr>
        <w:spacing w:before="0" w:after="0" w:line="240" w:lineRule="auto"/>
        <w:rPr>
          <w:rFonts w:ascii="Calibri" w:hAnsi="Calibri" w:cs="Calibri"/>
          <w:bCs/>
          <w:sz w:val="22"/>
          <w:szCs w:val="22"/>
        </w:rPr>
      </w:pPr>
      <w:r>
        <w:rPr>
          <w:rFonts w:ascii="Calibri" w:hAnsi="Calibri" w:cs="Calibri"/>
          <w:bCs/>
          <w:sz w:val="22"/>
          <w:szCs w:val="22"/>
        </w:rPr>
        <w:t>b)</w:t>
      </w:r>
      <w:r>
        <w:rPr>
          <w:rFonts w:ascii="Calibri" w:hAnsi="Calibri" w:cs="Calibri"/>
          <w:bCs/>
          <w:sz w:val="22"/>
          <w:szCs w:val="22"/>
        </w:rPr>
        <w:tab/>
      </w:r>
      <w:r w:rsidR="00CE2031">
        <w:rPr>
          <w:rFonts w:ascii="Calibri" w:hAnsi="Calibri" w:cs="Calibri"/>
          <w:bCs/>
          <w:sz w:val="22"/>
          <w:szCs w:val="22"/>
        </w:rPr>
        <w:t>To consider a quote for a RoSPA site inspection</w:t>
      </w:r>
    </w:p>
    <w:p w14:paraId="5BF4C1FF" w14:textId="03A0EBA9" w:rsidR="00155F20" w:rsidRDefault="00BB2FA9" w:rsidP="00155F20">
      <w:pPr>
        <w:spacing w:before="0" w:after="0" w:line="240" w:lineRule="auto"/>
        <w:rPr>
          <w:rFonts w:ascii="Calibri" w:hAnsi="Calibri" w:cs="Calibri"/>
          <w:bCs/>
          <w:sz w:val="22"/>
          <w:szCs w:val="22"/>
        </w:rPr>
      </w:pPr>
      <w:r>
        <w:rPr>
          <w:rFonts w:ascii="Calibri" w:hAnsi="Calibri" w:cs="Calibri"/>
          <w:bCs/>
          <w:sz w:val="22"/>
          <w:szCs w:val="22"/>
        </w:rPr>
        <w:t>c)</w:t>
      </w:r>
      <w:r>
        <w:rPr>
          <w:rFonts w:ascii="Calibri" w:hAnsi="Calibri" w:cs="Calibri"/>
          <w:bCs/>
          <w:sz w:val="22"/>
          <w:szCs w:val="22"/>
        </w:rPr>
        <w:tab/>
        <w:t>T</w:t>
      </w:r>
      <w:r w:rsidR="0029788C">
        <w:rPr>
          <w:rFonts w:ascii="Calibri" w:hAnsi="Calibri" w:cs="Calibri"/>
          <w:bCs/>
          <w:sz w:val="22"/>
          <w:szCs w:val="22"/>
        </w:rPr>
        <w:t xml:space="preserve">o </w:t>
      </w:r>
      <w:r w:rsidR="0087776E">
        <w:rPr>
          <w:rFonts w:ascii="Calibri" w:hAnsi="Calibri" w:cs="Calibri"/>
          <w:bCs/>
          <w:sz w:val="22"/>
          <w:szCs w:val="22"/>
        </w:rPr>
        <w:t>receive update on fencing quotes</w:t>
      </w:r>
    </w:p>
    <w:p w14:paraId="13EDD8E7" w14:textId="18D98C44" w:rsidR="00512A73" w:rsidRPr="00432D19" w:rsidRDefault="004713F4" w:rsidP="00155F20">
      <w:pPr>
        <w:spacing w:before="0" w:after="0" w:line="240" w:lineRule="auto"/>
        <w:rPr>
          <w:rFonts w:ascii="Calibri" w:hAnsi="Calibri" w:cs="Calibri"/>
          <w:bCs/>
          <w:sz w:val="22"/>
          <w:szCs w:val="22"/>
        </w:rPr>
      </w:pPr>
      <w:r>
        <w:rPr>
          <w:rFonts w:ascii="Calibri" w:hAnsi="Calibri" w:cs="Calibri"/>
          <w:bCs/>
          <w:sz w:val="22"/>
          <w:szCs w:val="22"/>
        </w:rPr>
        <w:t>d</w:t>
      </w:r>
      <w:r w:rsidR="00512A73">
        <w:rPr>
          <w:rFonts w:ascii="Calibri" w:hAnsi="Calibri" w:cs="Calibri"/>
          <w:bCs/>
          <w:sz w:val="22"/>
          <w:szCs w:val="22"/>
        </w:rPr>
        <w:t>)</w:t>
      </w:r>
      <w:r w:rsidR="00512A73">
        <w:rPr>
          <w:rFonts w:ascii="Calibri" w:hAnsi="Calibri" w:cs="Calibri"/>
          <w:bCs/>
          <w:sz w:val="22"/>
          <w:szCs w:val="22"/>
        </w:rPr>
        <w:tab/>
        <w:t xml:space="preserve">To </w:t>
      </w:r>
      <w:r w:rsidR="005A6C03">
        <w:rPr>
          <w:rFonts w:ascii="Calibri" w:hAnsi="Calibri" w:cs="Calibri"/>
          <w:bCs/>
          <w:sz w:val="22"/>
          <w:szCs w:val="22"/>
        </w:rPr>
        <w:t xml:space="preserve">confirm </w:t>
      </w:r>
      <w:r w:rsidR="00512A73">
        <w:rPr>
          <w:rFonts w:ascii="Calibri" w:hAnsi="Calibri" w:cs="Calibri"/>
          <w:bCs/>
          <w:sz w:val="22"/>
          <w:szCs w:val="22"/>
        </w:rPr>
        <w:t>a course of action to re-open the site upon the completion of works</w:t>
      </w:r>
      <w:r w:rsidR="000E0064">
        <w:rPr>
          <w:rFonts w:ascii="Calibri" w:hAnsi="Calibri" w:cs="Calibri"/>
          <w:bCs/>
          <w:sz w:val="22"/>
          <w:szCs w:val="22"/>
        </w:rPr>
        <w:t xml:space="preserve"> </w:t>
      </w:r>
    </w:p>
    <w:p w14:paraId="78DC2EA6" w14:textId="0FF26920" w:rsidR="00155F20" w:rsidRDefault="00992109" w:rsidP="00155F20">
      <w:pPr>
        <w:spacing w:before="0" w:after="0" w:line="240" w:lineRule="auto"/>
        <w:rPr>
          <w:rFonts w:ascii="Calibri" w:hAnsi="Calibri" w:cs="Calibri"/>
          <w:b/>
          <w:sz w:val="22"/>
          <w:szCs w:val="22"/>
        </w:rPr>
      </w:pPr>
      <w:r>
        <w:rPr>
          <w:rFonts w:ascii="Calibri" w:hAnsi="Calibri" w:cs="Calibri"/>
          <w:b/>
          <w:sz w:val="22"/>
          <w:szCs w:val="22"/>
        </w:rPr>
        <w:br/>
      </w:r>
      <w:r w:rsidR="00155F20">
        <w:rPr>
          <w:rFonts w:ascii="Calibri" w:hAnsi="Calibri" w:cs="Calibri"/>
          <w:b/>
          <w:sz w:val="22"/>
          <w:szCs w:val="22"/>
        </w:rPr>
        <w:t>1</w:t>
      </w:r>
      <w:r w:rsidR="00F92F80">
        <w:rPr>
          <w:rFonts w:ascii="Calibri" w:hAnsi="Calibri" w:cs="Calibri"/>
          <w:b/>
          <w:sz w:val="22"/>
          <w:szCs w:val="22"/>
        </w:rPr>
        <w:t>2</w:t>
      </w:r>
      <w:r w:rsidR="00155F20" w:rsidRPr="003466D0">
        <w:rPr>
          <w:rFonts w:ascii="Calibri" w:hAnsi="Calibri" w:cs="Calibri"/>
          <w:b/>
          <w:sz w:val="22"/>
          <w:szCs w:val="22"/>
        </w:rPr>
        <w:tab/>
      </w:r>
      <w:r w:rsidR="00155F20">
        <w:rPr>
          <w:rFonts w:ascii="Calibri" w:hAnsi="Calibri" w:cs="Calibri"/>
          <w:b/>
          <w:sz w:val="22"/>
          <w:szCs w:val="22"/>
        </w:rPr>
        <w:t xml:space="preserve">CWG </w:t>
      </w:r>
      <w:r w:rsidR="00155F20">
        <w:rPr>
          <w:rFonts w:ascii="Calibri" w:hAnsi="Calibri" w:cs="Calibri"/>
          <w:b/>
          <w:sz w:val="22"/>
          <w:szCs w:val="22"/>
        </w:rPr>
        <w:tab/>
      </w:r>
    </w:p>
    <w:p w14:paraId="7BD0F678" w14:textId="77777777" w:rsidR="004E719D" w:rsidRDefault="00155F20" w:rsidP="00155F20">
      <w:pPr>
        <w:spacing w:before="0" w:after="0" w:line="240" w:lineRule="auto"/>
        <w:rPr>
          <w:rFonts w:ascii="Calibri" w:hAnsi="Calibri" w:cs="Calibri"/>
          <w:bCs/>
          <w:sz w:val="22"/>
          <w:szCs w:val="22"/>
        </w:rPr>
      </w:pPr>
      <w:proofErr w:type="spellStart"/>
      <w:r>
        <w:rPr>
          <w:rFonts w:ascii="Calibri" w:hAnsi="Calibri" w:cs="Calibri"/>
          <w:bCs/>
          <w:sz w:val="22"/>
          <w:szCs w:val="22"/>
        </w:rPr>
        <w:t>a</w:t>
      </w:r>
      <w:proofErr w:type="spellEnd"/>
      <w:r>
        <w:rPr>
          <w:rFonts w:ascii="Calibri" w:hAnsi="Calibri" w:cs="Calibri"/>
          <w:bCs/>
          <w:sz w:val="22"/>
          <w:szCs w:val="22"/>
        </w:rPr>
        <w:tab/>
        <w:t>To acknowledge accounts</w:t>
      </w:r>
      <w:r>
        <w:rPr>
          <w:rFonts w:ascii="Calibri" w:hAnsi="Calibri" w:cs="Calibri"/>
          <w:bCs/>
          <w:sz w:val="22"/>
          <w:szCs w:val="22"/>
        </w:rPr>
        <w:tab/>
      </w:r>
    </w:p>
    <w:p w14:paraId="31F68EF1" w14:textId="3B449C06" w:rsidR="00155F20" w:rsidRDefault="00155F20" w:rsidP="00155F20">
      <w:pPr>
        <w:spacing w:before="0" w:after="0" w:line="240" w:lineRule="auto"/>
        <w:rPr>
          <w:rFonts w:ascii="Calibri" w:hAnsi="Calibri" w:cs="Calibri"/>
          <w:bCs/>
          <w:sz w:val="22"/>
          <w:szCs w:val="22"/>
        </w:rPr>
      </w:pPr>
      <w:r>
        <w:rPr>
          <w:rFonts w:ascii="Calibri" w:hAnsi="Calibri" w:cs="Calibri"/>
          <w:bCs/>
          <w:sz w:val="22"/>
          <w:szCs w:val="22"/>
        </w:rPr>
        <w:t>b</w:t>
      </w:r>
      <w:r w:rsidR="00992109">
        <w:rPr>
          <w:rFonts w:ascii="Calibri" w:hAnsi="Calibri" w:cs="Calibri"/>
          <w:bCs/>
          <w:sz w:val="22"/>
          <w:szCs w:val="22"/>
        </w:rPr>
        <w:tab/>
      </w:r>
      <w:r w:rsidR="004E719D">
        <w:rPr>
          <w:rFonts w:ascii="Calibri" w:hAnsi="Calibri" w:cs="Calibri"/>
          <w:bCs/>
          <w:sz w:val="22"/>
          <w:szCs w:val="22"/>
        </w:rPr>
        <w:t xml:space="preserve">To </w:t>
      </w:r>
      <w:r w:rsidR="005A6C03">
        <w:rPr>
          <w:rFonts w:ascii="Calibri" w:hAnsi="Calibri" w:cs="Calibri"/>
          <w:bCs/>
          <w:sz w:val="22"/>
          <w:szCs w:val="22"/>
        </w:rPr>
        <w:t>receive</w:t>
      </w:r>
      <w:r w:rsidR="00252516">
        <w:rPr>
          <w:rFonts w:ascii="Calibri" w:hAnsi="Calibri" w:cs="Calibri"/>
          <w:bCs/>
          <w:sz w:val="22"/>
          <w:szCs w:val="22"/>
        </w:rPr>
        <w:t xml:space="preserve"> report on new memorial garden proposals</w:t>
      </w:r>
      <w:r w:rsidR="00964A6C">
        <w:rPr>
          <w:rFonts w:ascii="Calibri" w:hAnsi="Calibri" w:cs="Calibri"/>
          <w:bCs/>
          <w:sz w:val="22"/>
          <w:szCs w:val="22"/>
        </w:rPr>
        <w:t xml:space="preserve"> – Councillors to </w:t>
      </w:r>
      <w:r w:rsidR="00EF6F22">
        <w:rPr>
          <w:rFonts w:ascii="Calibri" w:hAnsi="Calibri" w:cs="Calibri"/>
          <w:bCs/>
          <w:sz w:val="22"/>
          <w:szCs w:val="22"/>
        </w:rPr>
        <w:t xml:space="preserve">agree </w:t>
      </w:r>
      <w:r w:rsidR="00AB3A5D">
        <w:rPr>
          <w:rFonts w:ascii="Calibri" w:hAnsi="Calibri" w:cs="Calibri"/>
          <w:bCs/>
          <w:sz w:val="22"/>
          <w:szCs w:val="22"/>
        </w:rPr>
        <w:t>preference</w:t>
      </w:r>
    </w:p>
    <w:p w14:paraId="374F49F7" w14:textId="77777777" w:rsidR="00733EE1" w:rsidRDefault="00733EE1" w:rsidP="00155F20">
      <w:pPr>
        <w:spacing w:before="0" w:after="0" w:line="240" w:lineRule="auto"/>
        <w:ind w:left="720" w:hanging="720"/>
        <w:rPr>
          <w:rFonts w:ascii="Calibri" w:hAnsi="Calibri" w:cs="Calibri"/>
          <w:b/>
          <w:sz w:val="22"/>
          <w:szCs w:val="22"/>
        </w:rPr>
      </w:pPr>
    </w:p>
    <w:p w14:paraId="5AD6781C" w14:textId="6E270ED9" w:rsidR="00155F20" w:rsidRDefault="00155F20" w:rsidP="004970BF">
      <w:pPr>
        <w:spacing w:before="0" w:after="0" w:line="240" w:lineRule="auto"/>
        <w:ind w:left="720" w:hanging="720"/>
        <w:rPr>
          <w:rFonts w:ascii="Calibri" w:hAnsi="Calibri" w:cs="Calibri"/>
          <w:bCs/>
          <w:sz w:val="22"/>
          <w:szCs w:val="22"/>
        </w:rPr>
      </w:pPr>
      <w:r>
        <w:rPr>
          <w:rFonts w:ascii="Calibri" w:hAnsi="Calibri" w:cs="Calibri"/>
          <w:b/>
          <w:sz w:val="22"/>
          <w:szCs w:val="22"/>
        </w:rPr>
        <w:t>1</w:t>
      </w:r>
      <w:r w:rsidR="00F92F80">
        <w:rPr>
          <w:rFonts w:ascii="Calibri" w:hAnsi="Calibri" w:cs="Calibri"/>
          <w:b/>
          <w:sz w:val="22"/>
          <w:szCs w:val="22"/>
        </w:rPr>
        <w:t>3</w:t>
      </w:r>
      <w:r>
        <w:rPr>
          <w:rFonts w:ascii="Calibri" w:hAnsi="Calibri" w:cs="Calibri"/>
          <w:b/>
          <w:sz w:val="22"/>
          <w:szCs w:val="22"/>
        </w:rPr>
        <w:tab/>
      </w:r>
      <w:r w:rsidRPr="003466D0">
        <w:rPr>
          <w:rFonts w:ascii="Calibri" w:hAnsi="Calibri" w:cs="Calibri"/>
          <w:b/>
          <w:sz w:val="22"/>
          <w:szCs w:val="22"/>
        </w:rPr>
        <w:t xml:space="preserve">Correspondence (circulated by email) </w:t>
      </w:r>
      <w:r w:rsidRPr="00EC5D75">
        <w:rPr>
          <w:rFonts w:ascii="Calibri" w:hAnsi="Calibri" w:cs="Calibri"/>
          <w:bCs/>
          <w:sz w:val="22"/>
          <w:szCs w:val="22"/>
        </w:rPr>
        <w:t xml:space="preserve">to </w:t>
      </w:r>
      <w:proofErr w:type="spellStart"/>
      <w:r w:rsidRPr="00EC5D75">
        <w:rPr>
          <w:rFonts w:ascii="Calibri" w:hAnsi="Calibri" w:cs="Calibri"/>
          <w:bCs/>
          <w:sz w:val="22"/>
          <w:szCs w:val="22"/>
        </w:rPr>
        <w:t>inc</w:t>
      </w:r>
      <w:proofErr w:type="spellEnd"/>
      <w:r w:rsidRPr="00EC5D75">
        <w:rPr>
          <w:rFonts w:ascii="Calibri" w:hAnsi="Calibri" w:cs="Calibri"/>
          <w:bCs/>
          <w:sz w:val="22"/>
          <w:szCs w:val="22"/>
        </w:rPr>
        <w:t xml:space="preserve"> SALC/NALC bulletins</w:t>
      </w:r>
      <w:r w:rsidR="00C32040" w:rsidRPr="00EC5D75">
        <w:rPr>
          <w:rFonts w:ascii="Calibri" w:hAnsi="Calibri" w:cs="Calibri"/>
          <w:bCs/>
          <w:sz w:val="22"/>
          <w:szCs w:val="22"/>
        </w:rPr>
        <w:t xml:space="preserve">, </w:t>
      </w:r>
      <w:r w:rsidR="00A701B5">
        <w:rPr>
          <w:rFonts w:ascii="Calibri" w:hAnsi="Calibri" w:cs="Calibri"/>
          <w:bCs/>
          <w:sz w:val="22"/>
          <w:szCs w:val="22"/>
        </w:rPr>
        <w:t xml:space="preserve">Shropshire LTP; </w:t>
      </w:r>
      <w:r w:rsidR="00E424B3" w:rsidRPr="00E424B3">
        <w:rPr>
          <w:rFonts w:ascii="Calibri" w:hAnsi="Calibri" w:cs="Calibri"/>
          <w:bCs/>
          <w:sz w:val="22"/>
          <w:szCs w:val="22"/>
        </w:rPr>
        <w:t>Shropshire Council’s traffic management and parking charges consultatio</w:t>
      </w:r>
      <w:r w:rsidR="00E424B3">
        <w:rPr>
          <w:rFonts w:ascii="Calibri" w:hAnsi="Calibri" w:cs="Calibri"/>
          <w:bCs/>
          <w:sz w:val="22"/>
          <w:szCs w:val="22"/>
        </w:rPr>
        <w:t>n;</w:t>
      </w:r>
      <w:r w:rsidR="00E802EC">
        <w:rPr>
          <w:rFonts w:ascii="Calibri" w:hAnsi="Calibri" w:cs="Calibri"/>
          <w:bCs/>
          <w:sz w:val="22"/>
          <w:szCs w:val="22"/>
        </w:rPr>
        <w:t xml:space="preserve"> Local nature recovery conferences; </w:t>
      </w:r>
      <w:proofErr w:type="spellStart"/>
      <w:r w:rsidR="00BA5814">
        <w:rPr>
          <w:rFonts w:ascii="Calibri" w:hAnsi="Calibri" w:cs="Calibri"/>
          <w:bCs/>
          <w:sz w:val="22"/>
          <w:szCs w:val="22"/>
        </w:rPr>
        <w:t>SaTH</w:t>
      </w:r>
      <w:proofErr w:type="spellEnd"/>
      <w:r w:rsidR="00BA5814">
        <w:rPr>
          <w:rFonts w:ascii="Calibri" w:hAnsi="Calibri" w:cs="Calibri"/>
          <w:bCs/>
          <w:sz w:val="22"/>
          <w:szCs w:val="22"/>
        </w:rPr>
        <w:t xml:space="preserve"> updates; </w:t>
      </w:r>
      <w:r w:rsidR="00C271EE">
        <w:rPr>
          <w:rFonts w:ascii="Calibri" w:hAnsi="Calibri" w:cs="Calibri"/>
          <w:bCs/>
          <w:sz w:val="22"/>
          <w:szCs w:val="22"/>
        </w:rPr>
        <w:t xml:space="preserve">NW updates; </w:t>
      </w:r>
      <w:r w:rsidR="001D25C5">
        <w:rPr>
          <w:rFonts w:ascii="Calibri" w:hAnsi="Calibri" w:cs="Calibri"/>
          <w:bCs/>
          <w:sz w:val="22"/>
          <w:szCs w:val="22"/>
        </w:rPr>
        <w:t xml:space="preserve">SP Energy networks winter resilience preparedness workshop; </w:t>
      </w:r>
      <w:r w:rsidR="00167719">
        <w:rPr>
          <w:rFonts w:ascii="Calibri" w:hAnsi="Calibri" w:cs="Calibri"/>
          <w:bCs/>
          <w:sz w:val="22"/>
          <w:szCs w:val="22"/>
        </w:rPr>
        <w:t xml:space="preserve">Severn Trent </w:t>
      </w:r>
      <w:r w:rsidR="00BC3610">
        <w:rPr>
          <w:rFonts w:ascii="Calibri" w:hAnsi="Calibri" w:cs="Calibri"/>
          <w:bCs/>
          <w:sz w:val="22"/>
          <w:szCs w:val="22"/>
        </w:rPr>
        <w:t>community flooding engagement presentation</w:t>
      </w:r>
      <w:r w:rsidR="00D224C9">
        <w:rPr>
          <w:rFonts w:ascii="Calibri" w:hAnsi="Calibri" w:cs="Calibri"/>
          <w:bCs/>
          <w:sz w:val="22"/>
          <w:szCs w:val="22"/>
        </w:rPr>
        <w:t>; Dog fouling awareness briefing note</w:t>
      </w:r>
    </w:p>
    <w:p w14:paraId="70CAABBA" w14:textId="77777777" w:rsidR="00155F20" w:rsidRPr="00CB0B61" w:rsidRDefault="00155F20" w:rsidP="00155F20">
      <w:pPr>
        <w:spacing w:before="0" w:after="0" w:line="240" w:lineRule="auto"/>
        <w:rPr>
          <w:rFonts w:ascii="Calibri" w:hAnsi="Calibri" w:cs="Calibri"/>
          <w:bCs/>
          <w:sz w:val="22"/>
          <w:szCs w:val="22"/>
        </w:rPr>
      </w:pPr>
    </w:p>
    <w:p w14:paraId="2A2AEB71" w14:textId="3611D516" w:rsidR="00155F20" w:rsidRPr="007A0924" w:rsidRDefault="00155F20" w:rsidP="00155F20">
      <w:pPr>
        <w:spacing w:before="0" w:after="0" w:line="240" w:lineRule="auto"/>
        <w:rPr>
          <w:rFonts w:ascii="Calibri" w:hAnsi="Calibri" w:cs="Calibri"/>
          <w:b/>
          <w:sz w:val="22"/>
          <w:szCs w:val="22"/>
        </w:rPr>
      </w:pPr>
      <w:r>
        <w:rPr>
          <w:rFonts w:ascii="Calibri" w:hAnsi="Calibri" w:cs="Calibri"/>
          <w:b/>
          <w:sz w:val="22"/>
          <w:szCs w:val="22"/>
        </w:rPr>
        <w:t>1</w:t>
      </w:r>
      <w:r w:rsidR="00F92F80">
        <w:rPr>
          <w:rFonts w:ascii="Calibri" w:hAnsi="Calibri" w:cs="Calibri"/>
          <w:b/>
          <w:sz w:val="22"/>
          <w:szCs w:val="22"/>
        </w:rPr>
        <w:t>4</w:t>
      </w:r>
      <w:r w:rsidRPr="003466D0">
        <w:rPr>
          <w:rFonts w:ascii="Calibri" w:hAnsi="Calibri" w:cs="Calibri"/>
          <w:b/>
          <w:sz w:val="22"/>
          <w:szCs w:val="22"/>
        </w:rPr>
        <w:tab/>
        <w:t xml:space="preserve">Housekeeping </w:t>
      </w:r>
    </w:p>
    <w:p w14:paraId="4B97250B" w14:textId="552C8005" w:rsidR="00155F20" w:rsidRDefault="00155F20" w:rsidP="00155F20">
      <w:pPr>
        <w:pStyle w:val="NormalWeb"/>
        <w:shd w:val="clear" w:color="auto" w:fill="FFFFFF"/>
        <w:spacing w:before="0" w:beforeAutospacing="0" w:after="0" w:afterAutospacing="0"/>
        <w:rPr>
          <w:rFonts w:ascii="Calibri" w:hAnsi="Calibri" w:cs="Calibri"/>
          <w:sz w:val="22"/>
          <w:szCs w:val="22"/>
        </w:rPr>
      </w:pPr>
      <w:r w:rsidRPr="007A0924">
        <w:rPr>
          <w:rFonts w:ascii="Calibri" w:hAnsi="Calibri" w:cs="Calibri"/>
          <w:sz w:val="22"/>
          <w:szCs w:val="22"/>
        </w:rPr>
        <w:t>a</w:t>
      </w:r>
      <w:r w:rsidRPr="007A0924">
        <w:rPr>
          <w:rFonts w:ascii="Calibri" w:hAnsi="Calibri" w:cs="Calibri"/>
          <w:sz w:val="22"/>
          <w:szCs w:val="22"/>
        </w:rPr>
        <w:tab/>
      </w:r>
      <w:r>
        <w:rPr>
          <w:rFonts w:ascii="Calibri" w:hAnsi="Calibri" w:cs="Calibri"/>
          <w:sz w:val="22"/>
          <w:szCs w:val="22"/>
        </w:rPr>
        <w:t xml:space="preserve">Community engagement </w:t>
      </w:r>
    </w:p>
    <w:p w14:paraId="1CEFC860" w14:textId="3F6F27E6" w:rsidR="008F2FE3" w:rsidRDefault="00155F20" w:rsidP="00B603B4">
      <w:pPr>
        <w:pStyle w:val="NormalWeb"/>
        <w:shd w:val="clear" w:color="auto" w:fill="FFFFFF"/>
        <w:spacing w:before="0" w:beforeAutospacing="0" w:after="0" w:afterAutospacing="0"/>
        <w:ind w:left="720" w:hanging="720"/>
        <w:rPr>
          <w:rFonts w:ascii="Calibri" w:hAnsi="Calibri" w:cs="Calibri"/>
          <w:bCs/>
          <w:sz w:val="22"/>
          <w:szCs w:val="22"/>
        </w:rPr>
      </w:pPr>
      <w:r>
        <w:rPr>
          <w:rFonts w:ascii="Calibri" w:hAnsi="Calibri" w:cs="Calibri"/>
          <w:sz w:val="22"/>
          <w:szCs w:val="22"/>
        </w:rPr>
        <w:t>b</w:t>
      </w:r>
      <w:r>
        <w:rPr>
          <w:rFonts w:ascii="Calibri" w:hAnsi="Calibri" w:cs="Calibri"/>
          <w:sz w:val="22"/>
          <w:szCs w:val="22"/>
        </w:rPr>
        <w:tab/>
      </w:r>
      <w:r>
        <w:rPr>
          <w:rFonts w:ascii="Calibri" w:hAnsi="Calibri" w:cs="Calibri"/>
          <w:bCs/>
          <w:sz w:val="22"/>
          <w:szCs w:val="22"/>
        </w:rPr>
        <w:t xml:space="preserve">Defibrillators – </w:t>
      </w:r>
      <w:r w:rsidR="0058136D">
        <w:rPr>
          <w:rFonts w:ascii="Calibri" w:hAnsi="Calibri" w:cs="Calibri"/>
          <w:bCs/>
          <w:sz w:val="22"/>
          <w:szCs w:val="22"/>
        </w:rPr>
        <w:t>Status updates, concerns, replacement parts required: to discuss</w:t>
      </w:r>
    </w:p>
    <w:p w14:paraId="084FB412" w14:textId="43F3FA24" w:rsidR="00155F20" w:rsidRDefault="00155F20" w:rsidP="00531FCC">
      <w:pPr>
        <w:shd w:val="clear" w:color="auto" w:fill="FFFFFF"/>
        <w:spacing w:before="0" w:after="0" w:line="240" w:lineRule="auto"/>
        <w:rPr>
          <w:rFonts w:cs="Calibri"/>
          <w:sz w:val="22"/>
          <w:szCs w:val="22"/>
        </w:rPr>
      </w:pPr>
      <w:r w:rsidRPr="00FE2E81">
        <w:rPr>
          <w:rFonts w:ascii="Calibri" w:hAnsi="Calibri" w:cs="Calibri"/>
          <w:color w:val="424242"/>
          <w:sz w:val="22"/>
          <w:szCs w:val="22"/>
          <w:bdr w:val="none" w:sz="0" w:space="0" w:color="auto" w:frame="1"/>
          <w:lang w:eastAsia="en-GB"/>
        </w:rPr>
        <w:t>c</w:t>
      </w:r>
      <w:r w:rsidRPr="00FE2E81">
        <w:rPr>
          <w:rFonts w:ascii="Calibri" w:hAnsi="Calibri" w:cs="Calibri"/>
          <w:color w:val="424242"/>
          <w:sz w:val="22"/>
          <w:szCs w:val="22"/>
          <w:bdr w:val="none" w:sz="0" w:space="0" w:color="auto" w:frame="1"/>
          <w:lang w:eastAsia="en-GB"/>
        </w:rPr>
        <w:tab/>
      </w:r>
      <w:r w:rsidR="008B211E">
        <w:rPr>
          <w:rFonts w:ascii="Calibri" w:hAnsi="Calibri" w:cs="Calibri"/>
          <w:color w:val="424242"/>
          <w:sz w:val="22"/>
          <w:szCs w:val="22"/>
          <w:bdr w:val="none" w:sz="0" w:space="0" w:color="auto" w:frame="1"/>
          <w:lang w:eastAsia="en-GB"/>
        </w:rPr>
        <w:t xml:space="preserve">Community </w:t>
      </w:r>
      <w:r w:rsidRPr="00E27AA7">
        <w:rPr>
          <w:rFonts w:ascii="Calibri" w:hAnsi="Calibri" w:cs="Calibri"/>
          <w:color w:val="424242"/>
          <w:sz w:val="22"/>
          <w:szCs w:val="22"/>
          <w:bdr w:val="none" w:sz="0" w:space="0" w:color="auto" w:frame="1"/>
          <w:lang w:eastAsia="en-GB"/>
        </w:rPr>
        <w:t>B</w:t>
      </w:r>
      <w:r>
        <w:rPr>
          <w:rFonts w:ascii="Calibri" w:hAnsi="Calibri" w:cs="Calibri"/>
          <w:iCs/>
          <w:sz w:val="22"/>
          <w:szCs w:val="22"/>
        </w:rPr>
        <w:t>us service</w:t>
      </w:r>
      <w:r w:rsidR="00BD570D">
        <w:rPr>
          <w:rFonts w:cs="Calibri"/>
        </w:rPr>
        <w:t xml:space="preserve"> –</w:t>
      </w:r>
      <w:r w:rsidR="000632BC" w:rsidRPr="00454643">
        <w:rPr>
          <w:rFonts w:cs="Calibri"/>
          <w:sz w:val="22"/>
          <w:szCs w:val="22"/>
        </w:rPr>
        <w:t xml:space="preserve">Update on </w:t>
      </w:r>
      <w:r w:rsidR="00454643">
        <w:rPr>
          <w:rFonts w:cs="Calibri"/>
          <w:sz w:val="22"/>
          <w:szCs w:val="22"/>
        </w:rPr>
        <w:t xml:space="preserve">winter </w:t>
      </w:r>
      <w:r w:rsidR="000632BC" w:rsidRPr="00454643">
        <w:rPr>
          <w:rFonts w:cs="Calibri"/>
          <w:sz w:val="22"/>
          <w:szCs w:val="22"/>
        </w:rPr>
        <w:t>service</w:t>
      </w:r>
      <w:r w:rsidR="0024105A">
        <w:rPr>
          <w:rFonts w:cs="Calibri"/>
          <w:sz w:val="22"/>
          <w:szCs w:val="22"/>
        </w:rPr>
        <w:t xml:space="preserve">; To enable Cllr update regarding </w:t>
      </w:r>
      <w:proofErr w:type="spellStart"/>
      <w:r w:rsidR="0024105A">
        <w:rPr>
          <w:rFonts w:cs="Calibri"/>
          <w:sz w:val="22"/>
          <w:szCs w:val="22"/>
        </w:rPr>
        <w:t>Dudleston</w:t>
      </w:r>
      <w:proofErr w:type="spellEnd"/>
      <w:r w:rsidR="0024105A">
        <w:rPr>
          <w:rFonts w:cs="Calibri"/>
          <w:sz w:val="22"/>
          <w:szCs w:val="22"/>
        </w:rPr>
        <w:t xml:space="preserve"> </w:t>
      </w:r>
      <w:r w:rsidR="006565BC">
        <w:rPr>
          <w:rFonts w:cs="Calibri"/>
          <w:sz w:val="22"/>
          <w:szCs w:val="22"/>
        </w:rPr>
        <w:t xml:space="preserve">Heath </w:t>
      </w:r>
      <w:r w:rsidR="0024105A">
        <w:rPr>
          <w:rFonts w:cs="Calibri"/>
          <w:sz w:val="22"/>
          <w:szCs w:val="22"/>
        </w:rPr>
        <w:t>stops</w:t>
      </w:r>
      <w:r w:rsidR="00467912">
        <w:rPr>
          <w:rFonts w:cs="Calibri"/>
          <w:sz w:val="22"/>
          <w:szCs w:val="22"/>
        </w:rPr>
        <w:t>;</w:t>
      </w:r>
    </w:p>
    <w:p w14:paraId="715FE894" w14:textId="0CFD9AB7" w:rsidR="00B603B4" w:rsidRDefault="008B211E" w:rsidP="00454643">
      <w:pPr>
        <w:pStyle w:val="NormalWeb"/>
        <w:shd w:val="clear" w:color="auto" w:fill="FFFFFF"/>
        <w:spacing w:before="0" w:beforeAutospacing="0" w:after="0" w:afterAutospacing="0"/>
        <w:ind w:left="720" w:hanging="720"/>
        <w:rPr>
          <w:rFonts w:ascii="Calibri" w:hAnsi="Calibri" w:cs="Calibri"/>
          <w:bCs/>
          <w:sz w:val="22"/>
          <w:szCs w:val="22"/>
        </w:rPr>
      </w:pPr>
      <w:r>
        <w:rPr>
          <w:rFonts w:cs="Calibri"/>
          <w:sz w:val="22"/>
          <w:szCs w:val="22"/>
        </w:rPr>
        <w:lastRenderedPageBreak/>
        <w:t>d</w:t>
      </w:r>
      <w:r>
        <w:rPr>
          <w:rFonts w:cs="Calibri"/>
          <w:sz w:val="22"/>
          <w:szCs w:val="22"/>
        </w:rPr>
        <w:tab/>
      </w:r>
      <w:proofErr w:type="spellStart"/>
      <w:r w:rsidR="00B603B4">
        <w:rPr>
          <w:rFonts w:ascii="Calibri" w:hAnsi="Calibri" w:cs="Calibri"/>
          <w:bCs/>
          <w:sz w:val="22"/>
          <w:szCs w:val="22"/>
        </w:rPr>
        <w:t>Tetchill</w:t>
      </w:r>
      <w:proofErr w:type="spellEnd"/>
      <w:r w:rsidR="00B603B4">
        <w:rPr>
          <w:rFonts w:ascii="Calibri" w:hAnsi="Calibri" w:cs="Calibri"/>
          <w:bCs/>
          <w:sz w:val="22"/>
          <w:szCs w:val="22"/>
        </w:rPr>
        <w:t xml:space="preserve"> Brook – to receive any updates</w:t>
      </w:r>
    </w:p>
    <w:p w14:paraId="076A644A" w14:textId="43483D7E" w:rsidR="00B603B4" w:rsidRDefault="00454643" w:rsidP="00B603B4">
      <w:pPr>
        <w:pStyle w:val="NormalWeb"/>
        <w:shd w:val="clear" w:color="auto" w:fill="FFFFFF"/>
        <w:spacing w:before="0" w:beforeAutospacing="0" w:after="0" w:afterAutospacing="0"/>
        <w:rPr>
          <w:rFonts w:ascii="Calibri" w:hAnsi="Calibri" w:cs="Calibri"/>
          <w:bCs/>
          <w:sz w:val="22"/>
          <w:szCs w:val="22"/>
        </w:rPr>
      </w:pPr>
      <w:r>
        <w:rPr>
          <w:rFonts w:ascii="Calibri" w:hAnsi="Calibri" w:cs="Calibri"/>
          <w:bCs/>
          <w:sz w:val="22"/>
          <w:szCs w:val="22"/>
        </w:rPr>
        <w:t>e</w:t>
      </w:r>
      <w:r w:rsidR="00B603B4">
        <w:rPr>
          <w:rFonts w:ascii="Calibri" w:hAnsi="Calibri" w:cs="Calibri"/>
          <w:bCs/>
          <w:sz w:val="22"/>
          <w:szCs w:val="22"/>
        </w:rPr>
        <w:tab/>
        <w:t>Vacancies</w:t>
      </w:r>
    </w:p>
    <w:p w14:paraId="17961B5D" w14:textId="569E732C" w:rsidR="00B603B4" w:rsidRDefault="00454643" w:rsidP="00B603B4">
      <w:pPr>
        <w:pStyle w:val="NormalWeb"/>
        <w:shd w:val="clear" w:color="auto" w:fill="FFFFFF"/>
        <w:spacing w:before="0" w:beforeAutospacing="0" w:after="0" w:afterAutospacing="0"/>
        <w:rPr>
          <w:rFonts w:ascii="Calibri" w:hAnsi="Calibri" w:cs="Calibri"/>
          <w:bCs/>
          <w:sz w:val="22"/>
          <w:szCs w:val="22"/>
        </w:rPr>
      </w:pPr>
      <w:r>
        <w:rPr>
          <w:rFonts w:ascii="Calibri" w:hAnsi="Calibri" w:cs="Calibri"/>
          <w:bCs/>
          <w:sz w:val="22"/>
          <w:szCs w:val="22"/>
        </w:rPr>
        <w:t>f</w:t>
      </w:r>
      <w:r w:rsidR="00B603B4">
        <w:rPr>
          <w:rFonts w:ascii="Calibri" w:hAnsi="Calibri" w:cs="Calibri"/>
          <w:bCs/>
          <w:sz w:val="22"/>
          <w:szCs w:val="22"/>
        </w:rPr>
        <w:tab/>
        <w:t>Community bus service</w:t>
      </w:r>
    </w:p>
    <w:p w14:paraId="74A48644" w14:textId="2062B088" w:rsidR="00B603B4" w:rsidRDefault="00454643" w:rsidP="00B603B4">
      <w:pPr>
        <w:pStyle w:val="NormalWeb"/>
        <w:shd w:val="clear" w:color="auto" w:fill="FFFFFF"/>
        <w:spacing w:before="0" w:beforeAutospacing="0" w:after="0" w:afterAutospacing="0"/>
        <w:rPr>
          <w:rFonts w:ascii="Calibri" w:hAnsi="Calibri" w:cs="Calibri"/>
          <w:bCs/>
          <w:sz w:val="22"/>
          <w:szCs w:val="22"/>
        </w:rPr>
      </w:pPr>
      <w:r>
        <w:rPr>
          <w:rFonts w:ascii="Calibri" w:hAnsi="Calibri" w:cs="Calibri"/>
          <w:bCs/>
          <w:sz w:val="22"/>
          <w:szCs w:val="22"/>
        </w:rPr>
        <w:t>g</w:t>
      </w:r>
      <w:r w:rsidR="00B603B4">
        <w:rPr>
          <w:rFonts w:ascii="Calibri" w:hAnsi="Calibri" w:cs="Calibri"/>
          <w:bCs/>
          <w:sz w:val="22"/>
          <w:szCs w:val="22"/>
        </w:rPr>
        <w:tab/>
        <w:t>Community policing matters/to report matters of local concern; PCC meeting attendance</w:t>
      </w:r>
    </w:p>
    <w:p w14:paraId="66BFC37B" w14:textId="79DED507" w:rsidR="00B603B4" w:rsidRDefault="00454643" w:rsidP="00B603B4">
      <w:pPr>
        <w:pStyle w:val="NormalWeb"/>
        <w:shd w:val="clear" w:color="auto" w:fill="FFFFFF"/>
        <w:spacing w:before="0" w:beforeAutospacing="0" w:after="0" w:afterAutospacing="0"/>
        <w:rPr>
          <w:rFonts w:ascii="Calibri" w:hAnsi="Calibri" w:cs="Calibri"/>
          <w:bCs/>
          <w:sz w:val="22"/>
          <w:szCs w:val="22"/>
        </w:rPr>
      </w:pPr>
      <w:r>
        <w:rPr>
          <w:rFonts w:ascii="Calibri" w:hAnsi="Calibri" w:cs="Calibri"/>
          <w:bCs/>
          <w:sz w:val="22"/>
          <w:szCs w:val="22"/>
        </w:rPr>
        <w:t>h</w:t>
      </w:r>
      <w:r w:rsidR="00B603B4">
        <w:rPr>
          <w:rFonts w:ascii="Calibri" w:hAnsi="Calibri" w:cs="Calibri"/>
          <w:bCs/>
          <w:sz w:val="22"/>
          <w:szCs w:val="22"/>
        </w:rPr>
        <w:tab/>
        <w:t>2027 meeting dates and venues</w:t>
      </w:r>
    </w:p>
    <w:p w14:paraId="65BB2B5C" w14:textId="21C69B35" w:rsidR="00B603B4" w:rsidRDefault="00454643" w:rsidP="00B603B4">
      <w:pPr>
        <w:pStyle w:val="NormalWeb"/>
        <w:shd w:val="clear" w:color="auto" w:fill="FFFFFF"/>
        <w:spacing w:before="0" w:beforeAutospacing="0" w:after="0" w:afterAutospacing="0"/>
        <w:rPr>
          <w:rFonts w:ascii="Calibri" w:hAnsi="Calibri" w:cs="Calibri"/>
          <w:bCs/>
          <w:sz w:val="22"/>
          <w:szCs w:val="22"/>
        </w:rPr>
      </w:pPr>
      <w:proofErr w:type="spellStart"/>
      <w:r>
        <w:rPr>
          <w:rFonts w:ascii="Calibri" w:hAnsi="Calibri" w:cs="Calibri"/>
          <w:bCs/>
          <w:sz w:val="22"/>
          <w:szCs w:val="22"/>
        </w:rPr>
        <w:t>i</w:t>
      </w:r>
      <w:proofErr w:type="spellEnd"/>
      <w:r w:rsidR="00B603B4">
        <w:rPr>
          <w:rFonts w:ascii="Calibri" w:hAnsi="Calibri" w:cs="Calibri"/>
          <w:bCs/>
          <w:sz w:val="22"/>
          <w:szCs w:val="22"/>
        </w:rPr>
        <w:tab/>
        <w:t>Ellesmere-Oswestry bus service – to note new service provision by Lakeside to replace Aviva 53</w:t>
      </w:r>
    </w:p>
    <w:p w14:paraId="577CE5F1" w14:textId="77777777" w:rsidR="006031A9" w:rsidRDefault="006031A9" w:rsidP="00155F20">
      <w:pPr>
        <w:spacing w:before="0" w:after="0" w:line="240" w:lineRule="auto"/>
        <w:rPr>
          <w:rFonts w:ascii="Calibri" w:hAnsi="Calibri" w:cs="Calibri"/>
          <w:sz w:val="22"/>
          <w:szCs w:val="22"/>
        </w:rPr>
      </w:pPr>
    </w:p>
    <w:p w14:paraId="505E81F1" w14:textId="77777777" w:rsidR="00531FCC" w:rsidRPr="00122BB9" w:rsidRDefault="00531FCC" w:rsidP="00531FCC">
      <w:pPr>
        <w:pStyle w:val="NormalWeb"/>
        <w:shd w:val="clear" w:color="auto" w:fill="FFFFFF"/>
        <w:spacing w:before="0" w:beforeAutospacing="0" w:after="0" w:afterAutospacing="0"/>
        <w:rPr>
          <w:rFonts w:ascii="Calibri" w:hAnsi="Calibri" w:cs="Calibri"/>
          <w:color w:val="201F1E"/>
          <w:sz w:val="22"/>
          <w:szCs w:val="22"/>
          <w:lang w:eastAsia="en-GB"/>
        </w:rPr>
      </w:pPr>
      <w:r>
        <w:rPr>
          <w:rFonts w:ascii="Calibri" w:hAnsi="Calibri" w:cs="Calibri"/>
          <w:b/>
          <w:sz w:val="22"/>
          <w:szCs w:val="22"/>
        </w:rPr>
        <w:t>15</w:t>
      </w:r>
      <w:r w:rsidRPr="003466D0">
        <w:rPr>
          <w:rFonts w:ascii="Calibri" w:hAnsi="Calibri" w:cs="Calibri"/>
          <w:b/>
          <w:sz w:val="22"/>
          <w:szCs w:val="22"/>
        </w:rPr>
        <w:tab/>
        <w:t xml:space="preserve">Highways </w:t>
      </w:r>
    </w:p>
    <w:p w14:paraId="54ABD7C3" w14:textId="77777777" w:rsidR="00531FCC" w:rsidRDefault="00531FCC" w:rsidP="00531FCC">
      <w:pPr>
        <w:spacing w:before="0" w:after="0" w:line="240" w:lineRule="auto"/>
        <w:rPr>
          <w:rFonts w:ascii="Calibri" w:hAnsi="Calibri" w:cs="Calibri"/>
          <w:sz w:val="22"/>
          <w:szCs w:val="22"/>
        </w:rPr>
      </w:pPr>
      <w:proofErr w:type="spellStart"/>
      <w:r w:rsidRPr="003466D0">
        <w:rPr>
          <w:rFonts w:ascii="Calibri" w:hAnsi="Calibri" w:cs="Calibri"/>
          <w:sz w:val="22"/>
          <w:szCs w:val="22"/>
        </w:rPr>
        <w:t>a</w:t>
      </w:r>
      <w:proofErr w:type="spellEnd"/>
      <w:r w:rsidRPr="003466D0">
        <w:rPr>
          <w:rFonts w:ascii="Calibri" w:hAnsi="Calibri" w:cs="Calibri"/>
          <w:b/>
          <w:sz w:val="22"/>
          <w:szCs w:val="22"/>
        </w:rPr>
        <w:tab/>
      </w:r>
      <w:r>
        <w:rPr>
          <w:rFonts w:ascii="Calibri" w:hAnsi="Calibri" w:cs="Calibri"/>
          <w:sz w:val="22"/>
          <w:szCs w:val="22"/>
        </w:rPr>
        <w:t>T</w:t>
      </w:r>
      <w:r w:rsidRPr="003466D0">
        <w:rPr>
          <w:rFonts w:ascii="Calibri" w:hAnsi="Calibri" w:cs="Calibri"/>
          <w:sz w:val="22"/>
          <w:szCs w:val="22"/>
        </w:rPr>
        <w:t>o enable Councillors to raise any matters of concern</w:t>
      </w:r>
      <w:r>
        <w:rPr>
          <w:rFonts w:ascii="Calibri" w:hAnsi="Calibri" w:cs="Calibri"/>
          <w:sz w:val="22"/>
          <w:szCs w:val="22"/>
        </w:rPr>
        <w:t xml:space="preserve"> not raised under Ward Matters</w:t>
      </w:r>
    </w:p>
    <w:p w14:paraId="5F812C2E" w14:textId="77777777" w:rsidR="00531FCC" w:rsidRDefault="00531FCC" w:rsidP="00531FCC">
      <w:pPr>
        <w:pStyle w:val="NormalWeb"/>
        <w:shd w:val="clear" w:color="auto" w:fill="FFFFFF"/>
        <w:spacing w:before="0" w:beforeAutospacing="0" w:after="0" w:afterAutospacing="0"/>
        <w:rPr>
          <w:rFonts w:ascii="Calibri" w:hAnsi="Calibri" w:cs="Calibri"/>
          <w:color w:val="424242"/>
          <w:sz w:val="22"/>
          <w:szCs w:val="22"/>
          <w:lang w:val="en-GB" w:eastAsia="en-GB"/>
        </w:rPr>
      </w:pPr>
      <w:r>
        <w:rPr>
          <w:rFonts w:ascii="Calibri" w:hAnsi="Calibri" w:cs="Calibri"/>
          <w:sz w:val="22"/>
          <w:szCs w:val="22"/>
        </w:rPr>
        <w:t>b</w:t>
      </w:r>
      <w:r>
        <w:rPr>
          <w:rFonts w:ascii="Calibri" w:hAnsi="Calibri" w:cs="Calibri"/>
          <w:sz w:val="22"/>
          <w:szCs w:val="22"/>
        </w:rPr>
        <w:tab/>
      </w:r>
      <w:r w:rsidRPr="00620E1E">
        <w:rPr>
          <w:rFonts w:ascii="Calibri" w:hAnsi="Calibri" w:cs="Calibri"/>
          <w:color w:val="424242"/>
          <w:sz w:val="22"/>
          <w:szCs w:val="22"/>
          <w:lang w:val="en-GB" w:eastAsia="en-GB"/>
        </w:rPr>
        <w:t>Road Closure</w:t>
      </w:r>
      <w:r>
        <w:rPr>
          <w:rFonts w:ascii="Calibri" w:hAnsi="Calibri" w:cs="Calibri"/>
          <w:color w:val="424242"/>
          <w:sz w:val="22"/>
          <w:szCs w:val="22"/>
          <w:lang w:val="en-GB" w:eastAsia="en-GB"/>
        </w:rPr>
        <w:t xml:space="preserve">/Works notifications: </w:t>
      </w:r>
      <w:r w:rsidRPr="008B211E">
        <w:rPr>
          <w:rFonts w:ascii="Calibri" w:hAnsi="Calibri" w:cs="Calibri"/>
          <w:color w:val="424242"/>
          <w:sz w:val="22"/>
          <w:szCs w:val="22"/>
          <w:lang w:val="en-GB" w:eastAsia="en-GB"/>
        </w:rPr>
        <w:t>Resurfacing road works - Scotland Street and B5068, Elson Road, Ellesmere</w:t>
      </w:r>
      <w:r>
        <w:rPr>
          <w:rFonts w:ascii="Calibri" w:hAnsi="Calibri" w:cs="Calibri"/>
          <w:color w:val="424242"/>
          <w:sz w:val="22"/>
          <w:szCs w:val="22"/>
          <w:lang w:val="en-GB" w:eastAsia="en-GB"/>
        </w:rPr>
        <w:t xml:space="preserve"> </w:t>
      </w:r>
      <w:r w:rsidRPr="00D3590C">
        <w:rPr>
          <w:rFonts w:ascii="Calibri" w:hAnsi="Calibri" w:cs="Calibri"/>
          <w:b/>
          <w:bCs/>
          <w:color w:val="424242"/>
          <w:sz w:val="22"/>
          <w:szCs w:val="22"/>
          <w:lang w:val="en-GB" w:eastAsia="en-GB"/>
        </w:rPr>
        <w:t>Monday 16</w:t>
      </w:r>
      <w:r w:rsidRPr="00D3590C">
        <w:rPr>
          <w:rFonts w:ascii="Calibri" w:hAnsi="Calibri" w:cs="Calibri"/>
          <w:b/>
          <w:bCs/>
          <w:color w:val="424242"/>
          <w:sz w:val="22"/>
          <w:szCs w:val="22"/>
          <w:vertAlign w:val="superscript"/>
          <w:lang w:val="en-GB" w:eastAsia="en-GB"/>
        </w:rPr>
        <w:t>th</w:t>
      </w:r>
      <w:r w:rsidRPr="00D3590C">
        <w:rPr>
          <w:rFonts w:ascii="Calibri" w:hAnsi="Calibri" w:cs="Calibri"/>
          <w:b/>
          <w:bCs/>
          <w:color w:val="424242"/>
          <w:sz w:val="22"/>
          <w:szCs w:val="22"/>
          <w:lang w:val="en-GB" w:eastAsia="en-GB"/>
        </w:rPr>
        <w:t xml:space="preserve"> – Friday 20</w:t>
      </w:r>
      <w:r w:rsidRPr="00D3590C">
        <w:rPr>
          <w:rFonts w:ascii="Calibri" w:hAnsi="Calibri" w:cs="Calibri"/>
          <w:b/>
          <w:bCs/>
          <w:color w:val="424242"/>
          <w:sz w:val="22"/>
          <w:szCs w:val="22"/>
          <w:vertAlign w:val="superscript"/>
          <w:lang w:val="en-GB" w:eastAsia="en-GB"/>
        </w:rPr>
        <w:t>th</w:t>
      </w:r>
      <w:r w:rsidRPr="00D3590C">
        <w:rPr>
          <w:rFonts w:ascii="Calibri" w:hAnsi="Calibri" w:cs="Calibri"/>
          <w:b/>
          <w:bCs/>
          <w:color w:val="424242"/>
          <w:sz w:val="22"/>
          <w:szCs w:val="22"/>
          <w:lang w:val="en-GB" w:eastAsia="en-GB"/>
        </w:rPr>
        <w:t xml:space="preserve"> November</w:t>
      </w:r>
      <w:r w:rsidRPr="00D3590C">
        <w:rPr>
          <w:rFonts w:ascii="Calibri" w:hAnsi="Calibri" w:cs="Calibri"/>
          <w:color w:val="424242"/>
          <w:sz w:val="22"/>
          <w:szCs w:val="22"/>
          <w:lang w:val="en-GB" w:eastAsia="en-GB"/>
        </w:rPr>
        <w:t xml:space="preserve">. To ensure the safety of both road users and our work force, a road closure will be in place between </w:t>
      </w:r>
      <w:r w:rsidRPr="00D3590C">
        <w:rPr>
          <w:rFonts w:ascii="Calibri" w:hAnsi="Calibri" w:cs="Calibri"/>
          <w:b/>
          <w:bCs/>
          <w:color w:val="424242"/>
          <w:sz w:val="22"/>
          <w:szCs w:val="22"/>
          <w:lang w:val="en-GB" w:eastAsia="en-GB"/>
        </w:rPr>
        <w:t>9.30am – 2.30pm</w:t>
      </w:r>
      <w:r w:rsidRPr="00D3590C">
        <w:rPr>
          <w:rFonts w:ascii="Calibri" w:hAnsi="Calibri" w:cs="Calibri"/>
          <w:color w:val="424242"/>
          <w:sz w:val="22"/>
          <w:szCs w:val="22"/>
          <w:lang w:val="en-GB" w:eastAsia="en-GB"/>
        </w:rPr>
        <w:t xml:space="preserve"> each day</w:t>
      </w:r>
    </w:p>
    <w:p w14:paraId="2E0D540F" w14:textId="77777777" w:rsidR="00531FCC" w:rsidRPr="00EA0E4F" w:rsidRDefault="00531FCC" w:rsidP="00155F20">
      <w:pPr>
        <w:spacing w:before="0" w:after="0" w:line="240" w:lineRule="auto"/>
        <w:rPr>
          <w:rFonts w:ascii="Calibri" w:hAnsi="Calibri" w:cs="Calibri"/>
          <w:sz w:val="22"/>
          <w:szCs w:val="22"/>
        </w:rPr>
      </w:pPr>
    </w:p>
    <w:p w14:paraId="030C21D7" w14:textId="5F00C8E5" w:rsidR="002E4281" w:rsidRDefault="00155F20" w:rsidP="007E77EF">
      <w:pPr>
        <w:spacing w:before="0" w:after="0" w:line="240" w:lineRule="auto"/>
        <w:rPr>
          <w:rFonts w:ascii="Calibri" w:hAnsi="Calibri" w:cs="Calibri"/>
          <w:b/>
          <w:sz w:val="22"/>
          <w:szCs w:val="22"/>
        </w:rPr>
      </w:pPr>
      <w:r>
        <w:rPr>
          <w:rFonts w:ascii="Calibri" w:hAnsi="Calibri" w:cs="Calibri"/>
          <w:b/>
          <w:bCs/>
          <w:sz w:val="22"/>
          <w:szCs w:val="22"/>
        </w:rPr>
        <w:t>1</w:t>
      </w:r>
      <w:r w:rsidR="00F92F80">
        <w:rPr>
          <w:rFonts w:ascii="Calibri" w:hAnsi="Calibri" w:cs="Calibri"/>
          <w:b/>
          <w:bCs/>
          <w:sz w:val="22"/>
          <w:szCs w:val="22"/>
        </w:rPr>
        <w:t>6</w:t>
      </w:r>
      <w:r w:rsidRPr="003466D0">
        <w:rPr>
          <w:rFonts w:ascii="Calibri" w:hAnsi="Calibri" w:cs="Calibri"/>
          <w:b/>
          <w:bCs/>
          <w:sz w:val="22"/>
          <w:szCs w:val="22"/>
        </w:rPr>
        <w:tab/>
      </w:r>
      <w:r w:rsidRPr="003466D0">
        <w:rPr>
          <w:rFonts w:ascii="Calibri" w:hAnsi="Calibri" w:cs="Calibri"/>
          <w:b/>
          <w:sz w:val="22"/>
          <w:szCs w:val="22"/>
        </w:rPr>
        <w:t xml:space="preserve">Items for the </w:t>
      </w:r>
      <w:r>
        <w:rPr>
          <w:rFonts w:ascii="Calibri" w:hAnsi="Calibri" w:cs="Calibri"/>
          <w:b/>
          <w:sz w:val="22"/>
          <w:szCs w:val="22"/>
        </w:rPr>
        <w:t>next a</w:t>
      </w:r>
      <w:r w:rsidRPr="003466D0">
        <w:rPr>
          <w:rFonts w:ascii="Calibri" w:hAnsi="Calibri" w:cs="Calibri"/>
          <w:b/>
          <w:sz w:val="22"/>
          <w:szCs w:val="22"/>
        </w:rPr>
        <w:t>genda</w:t>
      </w:r>
      <w:r>
        <w:rPr>
          <w:rFonts w:ascii="Calibri" w:hAnsi="Calibri" w:cs="Calibri"/>
          <w:b/>
          <w:sz w:val="22"/>
          <w:szCs w:val="22"/>
        </w:rPr>
        <w:t xml:space="preserve"> (</w:t>
      </w:r>
      <w:r w:rsidR="00DA08C1">
        <w:rPr>
          <w:rFonts w:ascii="Calibri" w:hAnsi="Calibri" w:cs="Calibri"/>
          <w:b/>
          <w:sz w:val="22"/>
          <w:szCs w:val="22"/>
        </w:rPr>
        <w:t>14</w:t>
      </w:r>
      <w:r w:rsidR="00DA08C1" w:rsidRPr="00DA08C1">
        <w:rPr>
          <w:rFonts w:ascii="Calibri" w:hAnsi="Calibri" w:cs="Calibri"/>
          <w:b/>
          <w:sz w:val="22"/>
          <w:szCs w:val="22"/>
          <w:vertAlign w:val="superscript"/>
        </w:rPr>
        <w:t>th</w:t>
      </w:r>
      <w:r w:rsidR="00DA08C1">
        <w:rPr>
          <w:rFonts w:ascii="Calibri" w:hAnsi="Calibri" w:cs="Calibri"/>
          <w:b/>
          <w:sz w:val="22"/>
          <w:szCs w:val="22"/>
        </w:rPr>
        <w:t xml:space="preserve"> December </w:t>
      </w:r>
      <w:r w:rsidR="000147EA">
        <w:rPr>
          <w:rFonts w:ascii="Calibri" w:hAnsi="Calibri" w:cs="Calibri"/>
          <w:b/>
          <w:sz w:val="22"/>
          <w:szCs w:val="22"/>
        </w:rPr>
        <w:t>2026</w:t>
      </w:r>
      <w:r w:rsidR="00592FB2">
        <w:rPr>
          <w:rFonts w:ascii="Calibri" w:hAnsi="Calibri" w:cs="Calibri"/>
          <w:b/>
          <w:sz w:val="22"/>
          <w:szCs w:val="22"/>
        </w:rPr>
        <w:t xml:space="preserve"> </w:t>
      </w:r>
      <w:proofErr w:type="spellStart"/>
      <w:r w:rsidR="00E820BD">
        <w:rPr>
          <w:rFonts w:ascii="Calibri" w:hAnsi="Calibri" w:cs="Calibri"/>
          <w:b/>
          <w:sz w:val="22"/>
          <w:szCs w:val="22"/>
        </w:rPr>
        <w:t>Criftins</w:t>
      </w:r>
      <w:proofErr w:type="spellEnd"/>
      <w:r w:rsidR="00E820BD">
        <w:rPr>
          <w:rFonts w:ascii="Calibri" w:hAnsi="Calibri" w:cs="Calibri"/>
          <w:b/>
          <w:sz w:val="22"/>
          <w:szCs w:val="22"/>
        </w:rPr>
        <w:t xml:space="preserve"> Parish Hall</w:t>
      </w:r>
      <w:r>
        <w:rPr>
          <w:rFonts w:ascii="Calibri" w:hAnsi="Calibri" w:cs="Calibri"/>
          <w:b/>
          <w:sz w:val="22"/>
          <w:szCs w:val="22"/>
        </w:rPr>
        <w:t>)</w:t>
      </w:r>
    </w:p>
    <w:p w14:paraId="5E7B5FBF" w14:textId="77777777" w:rsidR="007E77EF" w:rsidRDefault="007E77EF" w:rsidP="007E77EF">
      <w:pPr>
        <w:spacing w:before="0" w:after="0" w:line="240" w:lineRule="auto"/>
        <w:rPr>
          <w:rFonts w:ascii="Calibri" w:hAnsi="Calibri" w:cs="Calibri"/>
          <w:b/>
          <w:sz w:val="22"/>
          <w:szCs w:val="22"/>
        </w:rPr>
      </w:pPr>
    </w:p>
    <w:p w14:paraId="7576FF2A" w14:textId="6D736317" w:rsidR="007B604B" w:rsidRPr="00B61FBF" w:rsidRDefault="007E77EF" w:rsidP="007B604B">
      <w:pPr>
        <w:pStyle w:val="NormalWeb"/>
        <w:spacing w:before="0" w:beforeAutospacing="0" w:after="0" w:afterAutospacing="0"/>
        <w:rPr>
          <w:rFonts w:ascii="Calibri" w:hAnsi="Calibri" w:cs="Calibri"/>
          <w:color w:val="000000"/>
          <w:sz w:val="22"/>
          <w:szCs w:val="22"/>
        </w:rPr>
      </w:pPr>
      <w:r>
        <w:rPr>
          <w:rFonts w:ascii="Calibri" w:hAnsi="Calibri" w:cs="Calibri"/>
          <w:b/>
          <w:sz w:val="22"/>
          <w:szCs w:val="22"/>
        </w:rPr>
        <w:t>17</w:t>
      </w:r>
      <w:r>
        <w:rPr>
          <w:rFonts w:ascii="Calibri" w:hAnsi="Calibri" w:cs="Calibri"/>
          <w:b/>
          <w:sz w:val="22"/>
          <w:szCs w:val="22"/>
        </w:rPr>
        <w:tab/>
      </w:r>
      <w:r w:rsidR="007B604B">
        <w:rPr>
          <w:rFonts w:ascii="Calibri" w:hAnsi="Calibri" w:cs="Calibri"/>
          <w:b/>
          <w:bCs/>
          <w:color w:val="201F1E"/>
          <w:sz w:val="22"/>
          <w:szCs w:val="22"/>
        </w:rPr>
        <w:t>E</w:t>
      </w:r>
      <w:r w:rsidR="007B604B" w:rsidRPr="000F2634">
        <w:rPr>
          <w:rFonts w:ascii="Calibri" w:hAnsi="Calibri" w:cs="Calibri"/>
          <w:b/>
          <w:color w:val="000000"/>
          <w:sz w:val="22"/>
          <w:szCs w:val="22"/>
        </w:rPr>
        <w:t>xclusion of press and public</w:t>
      </w:r>
      <w:r w:rsidR="007B604B" w:rsidRPr="00B61FBF">
        <w:rPr>
          <w:rFonts w:ascii="Calibri" w:hAnsi="Calibri" w:cs="Calibri"/>
          <w:color w:val="000000"/>
          <w:sz w:val="22"/>
          <w:szCs w:val="22"/>
        </w:rPr>
        <w:t xml:space="preserve">: </w:t>
      </w:r>
      <w:r w:rsidR="007B604B" w:rsidRPr="00E155A2">
        <w:rPr>
          <w:rFonts w:ascii="Calibri" w:hAnsi="Calibri" w:cs="Calibri"/>
          <w:color w:val="000000"/>
          <w:sz w:val="16"/>
          <w:szCs w:val="16"/>
        </w:rPr>
        <w:t>That in accordance with s1(2) Public Bodies (Admission of Meetings) Act 1960, members of the public and press be excluded from the remainder of the meeting on the grounds that the following items to be considered involves the likely disclosure of sensitive/confidential information</w:t>
      </w:r>
    </w:p>
    <w:p w14:paraId="488CD2AE" w14:textId="42F14196" w:rsidR="007E77EF" w:rsidRPr="007E77EF" w:rsidRDefault="004A26A9" w:rsidP="007E77EF">
      <w:pPr>
        <w:spacing w:before="0" w:after="0" w:line="240" w:lineRule="auto"/>
        <w:rPr>
          <w:rFonts w:ascii="Calibri" w:hAnsi="Calibri" w:cs="Calibri"/>
          <w:bCs/>
          <w:sz w:val="22"/>
          <w:szCs w:val="22"/>
        </w:rPr>
      </w:pPr>
      <w:r>
        <w:rPr>
          <w:rFonts w:ascii="Calibri" w:hAnsi="Calibri" w:cs="Calibri"/>
          <w:bCs/>
          <w:sz w:val="22"/>
          <w:szCs w:val="22"/>
        </w:rPr>
        <w:t>a</w:t>
      </w:r>
      <w:r>
        <w:rPr>
          <w:rFonts w:ascii="Calibri" w:hAnsi="Calibri" w:cs="Calibri"/>
          <w:bCs/>
          <w:sz w:val="22"/>
          <w:szCs w:val="22"/>
        </w:rPr>
        <w:tab/>
        <w:t>To acknowledge receipt of a</w:t>
      </w:r>
      <w:r w:rsidR="00DE2790">
        <w:rPr>
          <w:rFonts w:ascii="Calibri" w:hAnsi="Calibri" w:cs="Calibri"/>
          <w:bCs/>
          <w:sz w:val="22"/>
          <w:szCs w:val="22"/>
        </w:rPr>
        <w:t>n offer of a donation from a private individual</w:t>
      </w:r>
      <w:r w:rsidR="00BF5267">
        <w:rPr>
          <w:rFonts w:ascii="Calibri" w:hAnsi="Calibri" w:cs="Calibri"/>
          <w:bCs/>
          <w:sz w:val="22"/>
          <w:szCs w:val="22"/>
        </w:rPr>
        <w:t xml:space="preserve"> </w:t>
      </w:r>
      <w:r w:rsidR="00EE60CC">
        <w:rPr>
          <w:rFonts w:ascii="Calibri" w:hAnsi="Calibri" w:cs="Calibri"/>
          <w:bCs/>
          <w:sz w:val="22"/>
          <w:szCs w:val="22"/>
        </w:rPr>
        <w:t xml:space="preserve">towards community bus service </w:t>
      </w:r>
      <w:r w:rsidR="00BF5267">
        <w:rPr>
          <w:rFonts w:ascii="Calibri" w:hAnsi="Calibri" w:cs="Calibri"/>
          <w:bCs/>
          <w:sz w:val="22"/>
          <w:szCs w:val="22"/>
        </w:rPr>
        <w:t xml:space="preserve">and </w:t>
      </w:r>
      <w:r w:rsidR="00EE60CC">
        <w:rPr>
          <w:rFonts w:ascii="Calibri" w:hAnsi="Calibri" w:cs="Calibri"/>
          <w:bCs/>
          <w:sz w:val="22"/>
          <w:szCs w:val="22"/>
        </w:rPr>
        <w:t xml:space="preserve">to </w:t>
      </w:r>
      <w:r w:rsidR="00BC3727">
        <w:rPr>
          <w:rFonts w:ascii="Calibri" w:hAnsi="Calibri" w:cs="Calibri"/>
          <w:bCs/>
          <w:sz w:val="22"/>
          <w:szCs w:val="22"/>
        </w:rPr>
        <w:t>agree next steps</w:t>
      </w:r>
    </w:p>
    <w:sectPr w:rsidR="007E77EF" w:rsidRPr="007E77EF" w:rsidSect="006B38B9">
      <w:footerReference w:type="default" r:id="rId9"/>
      <w:pgSz w:w="11906" w:h="16838" w:code="9"/>
      <w:pgMar w:top="1440" w:right="1080" w:bottom="1440" w:left="108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E0C28F" w14:textId="77777777" w:rsidR="00AC7A76" w:rsidRDefault="00AC7A76" w:rsidP="005E3BE3">
      <w:pPr>
        <w:spacing w:before="0" w:after="0" w:line="240" w:lineRule="auto"/>
      </w:pPr>
      <w:r>
        <w:separator/>
      </w:r>
    </w:p>
  </w:endnote>
  <w:endnote w:type="continuationSeparator" w:id="0">
    <w:p w14:paraId="398A8C2B" w14:textId="77777777" w:rsidR="00AC7A76" w:rsidRDefault="00AC7A76" w:rsidP="005E3BE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645548"/>
      <w:docPartObj>
        <w:docPartGallery w:val="Page Numbers (Bottom of Page)"/>
        <w:docPartUnique/>
      </w:docPartObj>
    </w:sdtPr>
    <w:sdtEndPr>
      <w:rPr>
        <w:color w:val="7F7F7F" w:themeColor="background1" w:themeShade="7F"/>
        <w:spacing w:val="60"/>
      </w:rPr>
    </w:sdtEndPr>
    <w:sdtContent>
      <w:p w14:paraId="74CCA375" w14:textId="0D114AD5" w:rsidR="005E3BE3" w:rsidRDefault="005E3BE3">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ERPC 091126</w:t>
        </w:r>
      </w:p>
    </w:sdtContent>
  </w:sdt>
  <w:p w14:paraId="127B796F" w14:textId="77777777" w:rsidR="005E3BE3" w:rsidRDefault="005E3B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D403B" w14:textId="77777777" w:rsidR="00AC7A76" w:rsidRDefault="00AC7A76" w:rsidP="005E3BE3">
      <w:pPr>
        <w:spacing w:before="0" w:after="0" w:line="240" w:lineRule="auto"/>
      </w:pPr>
      <w:r>
        <w:separator/>
      </w:r>
    </w:p>
  </w:footnote>
  <w:footnote w:type="continuationSeparator" w:id="0">
    <w:p w14:paraId="75DE1E8A" w14:textId="77777777" w:rsidR="00AC7A76" w:rsidRDefault="00AC7A76" w:rsidP="005E3BE3">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24121"/>
    <w:multiLevelType w:val="hybridMultilevel"/>
    <w:tmpl w:val="B4F80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9629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281"/>
    <w:rsid w:val="000011CD"/>
    <w:rsid w:val="00001ABE"/>
    <w:rsid w:val="000147EA"/>
    <w:rsid w:val="00014FA6"/>
    <w:rsid w:val="00023FEB"/>
    <w:rsid w:val="000253B5"/>
    <w:rsid w:val="00031F73"/>
    <w:rsid w:val="00041CEE"/>
    <w:rsid w:val="00047EE0"/>
    <w:rsid w:val="000600BB"/>
    <w:rsid w:val="0006266B"/>
    <w:rsid w:val="000632BC"/>
    <w:rsid w:val="00072EFD"/>
    <w:rsid w:val="000772B9"/>
    <w:rsid w:val="00077C85"/>
    <w:rsid w:val="00077F30"/>
    <w:rsid w:val="00084076"/>
    <w:rsid w:val="00091707"/>
    <w:rsid w:val="00093D32"/>
    <w:rsid w:val="000978E2"/>
    <w:rsid w:val="000A0838"/>
    <w:rsid w:val="000A3DEB"/>
    <w:rsid w:val="000B7743"/>
    <w:rsid w:val="000C32CA"/>
    <w:rsid w:val="000C61F4"/>
    <w:rsid w:val="000D150C"/>
    <w:rsid w:val="000E0064"/>
    <w:rsid w:val="000E0468"/>
    <w:rsid w:val="000E1A02"/>
    <w:rsid w:val="000E2BEF"/>
    <w:rsid w:val="000E3869"/>
    <w:rsid w:val="000E3FA1"/>
    <w:rsid w:val="000E53E1"/>
    <w:rsid w:val="00123305"/>
    <w:rsid w:val="00127671"/>
    <w:rsid w:val="001315EF"/>
    <w:rsid w:val="00131E2B"/>
    <w:rsid w:val="00136E67"/>
    <w:rsid w:val="00140E9D"/>
    <w:rsid w:val="00141D2E"/>
    <w:rsid w:val="0014554E"/>
    <w:rsid w:val="00152170"/>
    <w:rsid w:val="001559C8"/>
    <w:rsid w:val="00155F20"/>
    <w:rsid w:val="0016478D"/>
    <w:rsid w:val="001656B3"/>
    <w:rsid w:val="001662BA"/>
    <w:rsid w:val="00167719"/>
    <w:rsid w:val="001747C7"/>
    <w:rsid w:val="001774CD"/>
    <w:rsid w:val="00181A51"/>
    <w:rsid w:val="00182FF2"/>
    <w:rsid w:val="00195ED1"/>
    <w:rsid w:val="00196F6E"/>
    <w:rsid w:val="001A152D"/>
    <w:rsid w:val="001A658D"/>
    <w:rsid w:val="001B411A"/>
    <w:rsid w:val="001C277A"/>
    <w:rsid w:val="001D25C5"/>
    <w:rsid w:val="001D3EE3"/>
    <w:rsid w:val="001E12B1"/>
    <w:rsid w:val="001E1694"/>
    <w:rsid w:val="001E574E"/>
    <w:rsid w:val="00203CE6"/>
    <w:rsid w:val="002043C1"/>
    <w:rsid w:val="002127AC"/>
    <w:rsid w:val="002241B0"/>
    <w:rsid w:val="00226D9D"/>
    <w:rsid w:val="00232AE5"/>
    <w:rsid w:val="002354CE"/>
    <w:rsid w:val="00235D40"/>
    <w:rsid w:val="0024105A"/>
    <w:rsid w:val="00241B6C"/>
    <w:rsid w:val="00251634"/>
    <w:rsid w:val="00252516"/>
    <w:rsid w:val="002563D7"/>
    <w:rsid w:val="002570CD"/>
    <w:rsid w:val="00260041"/>
    <w:rsid w:val="0026298A"/>
    <w:rsid w:val="00266898"/>
    <w:rsid w:val="00270450"/>
    <w:rsid w:val="00271616"/>
    <w:rsid w:val="00271A15"/>
    <w:rsid w:val="00273098"/>
    <w:rsid w:val="0027380F"/>
    <w:rsid w:val="00287178"/>
    <w:rsid w:val="00294497"/>
    <w:rsid w:val="0029788C"/>
    <w:rsid w:val="002A0BF7"/>
    <w:rsid w:val="002B65FD"/>
    <w:rsid w:val="002B6974"/>
    <w:rsid w:val="002C3C7C"/>
    <w:rsid w:val="002C46FF"/>
    <w:rsid w:val="002C7C38"/>
    <w:rsid w:val="002D26D8"/>
    <w:rsid w:val="002D2DD9"/>
    <w:rsid w:val="002E3F13"/>
    <w:rsid w:val="002E4281"/>
    <w:rsid w:val="002E6261"/>
    <w:rsid w:val="003059F4"/>
    <w:rsid w:val="00311497"/>
    <w:rsid w:val="00320FCD"/>
    <w:rsid w:val="00325BB0"/>
    <w:rsid w:val="003265A7"/>
    <w:rsid w:val="00336E8C"/>
    <w:rsid w:val="00340350"/>
    <w:rsid w:val="0034626C"/>
    <w:rsid w:val="003561DB"/>
    <w:rsid w:val="003667FA"/>
    <w:rsid w:val="00373C08"/>
    <w:rsid w:val="00374551"/>
    <w:rsid w:val="003800BE"/>
    <w:rsid w:val="00381C59"/>
    <w:rsid w:val="00382D15"/>
    <w:rsid w:val="003865FD"/>
    <w:rsid w:val="003927E5"/>
    <w:rsid w:val="0039746B"/>
    <w:rsid w:val="003A1178"/>
    <w:rsid w:val="003A1586"/>
    <w:rsid w:val="003A204A"/>
    <w:rsid w:val="003A2697"/>
    <w:rsid w:val="003A33CE"/>
    <w:rsid w:val="003A3E81"/>
    <w:rsid w:val="003A7727"/>
    <w:rsid w:val="003A7960"/>
    <w:rsid w:val="003B07D3"/>
    <w:rsid w:val="003B5298"/>
    <w:rsid w:val="003D3642"/>
    <w:rsid w:val="003D45C9"/>
    <w:rsid w:val="003D5FC5"/>
    <w:rsid w:val="003D65FF"/>
    <w:rsid w:val="003E2189"/>
    <w:rsid w:val="003E2FFB"/>
    <w:rsid w:val="003E3679"/>
    <w:rsid w:val="003E69D9"/>
    <w:rsid w:val="003F4AF2"/>
    <w:rsid w:val="0040138A"/>
    <w:rsid w:val="00415AC3"/>
    <w:rsid w:val="00432D19"/>
    <w:rsid w:val="004344FD"/>
    <w:rsid w:val="00445B3D"/>
    <w:rsid w:val="004503CD"/>
    <w:rsid w:val="00454643"/>
    <w:rsid w:val="00455654"/>
    <w:rsid w:val="004575DC"/>
    <w:rsid w:val="00464B11"/>
    <w:rsid w:val="00467912"/>
    <w:rsid w:val="004713F4"/>
    <w:rsid w:val="00476A17"/>
    <w:rsid w:val="004800CE"/>
    <w:rsid w:val="00482A6A"/>
    <w:rsid w:val="00484542"/>
    <w:rsid w:val="00484586"/>
    <w:rsid w:val="00485A1A"/>
    <w:rsid w:val="004878AD"/>
    <w:rsid w:val="004970BF"/>
    <w:rsid w:val="004A26A9"/>
    <w:rsid w:val="004A4DBD"/>
    <w:rsid w:val="004C170E"/>
    <w:rsid w:val="004C6C7D"/>
    <w:rsid w:val="004D2ABF"/>
    <w:rsid w:val="004D4276"/>
    <w:rsid w:val="004D543A"/>
    <w:rsid w:val="004D770A"/>
    <w:rsid w:val="004E0008"/>
    <w:rsid w:val="004E0D0B"/>
    <w:rsid w:val="004E719D"/>
    <w:rsid w:val="004E7F5B"/>
    <w:rsid w:val="004F263F"/>
    <w:rsid w:val="00500949"/>
    <w:rsid w:val="005009F8"/>
    <w:rsid w:val="00504934"/>
    <w:rsid w:val="00507ED9"/>
    <w:rsid w:val="00512A73"/>
    <w:rsid w:val="00514C25"/>
    <w:rsid w:val="00515827"/>
    <w:rsid w:val="005237C1"/>
    <w:rsid w:val="00523C23"/>
    <w:rsid w:val="00524476"/>
    <w:rsid w:val="005258F2"/>
    <w:rsid w:val="005266BF"/>
    <w:rsid w:val="005277D4"/>
    <w:rsid w:val="00531FCC"/>
    <w:rsid w:val="005478A4"/>
    <w:rsid w:val="00552C51"/>
    <w:rsid w:val="00555BE6"/>
    <w:rsid w:val="00557246"/>
    <w:rsid w:val="0057565C"/>
    <w:rsid w:val="00576500"/>
    <w:rsid w:val="0058136D"/>
    <w:rsid w:val="00584432"/>
    <w:rsid w:val="00592FB2"/>
    <w:rsid w:val="005A4D34"/>
    <w:rsid w:val="005A6C03"/>
    <w:rsid w:val="005B4D08"/>
    <w:rsid w:val="005B76A3"/>
    <w:rsid w:val="005C075B"/>
    <w:rsid w:val="005C742C"/>
    <w:rsid w:val="005D61FB"/>
    <w:rsid w:val="005E06A6"/>
    <w:rsid w:val="005E29CC"/>
    <w:rsid w:val="005E3416"/>
    <w:rsid w:val="005E3BE3"/>
    <w:rsid w:val="005E4495"/>
    <w:rsid w:val="005E55D6"/>
    <w:rsid w:val="005F4677"/>
    <w:rsid w:val="005F499F"/>
    <w:rsid w:val="005F7DBE"/>
    <w:rsid w:val="00601D28"/>
    <w:rsid w:val="006031A9"/>
    <w:rsid w:val="006050C6"/>
    <w:rsid w:val="00606904"/>
    <w:rsid w:val="00606BC0"/>
    <w:rsid w:val="00612680"/>
    <w:rsid w:val="006349ED"/>
    <w:rsid w:val="00640E70"/>
    <w:rsid w:val="006565BC"/>
    <w:rsid w:val="00657BAA"/>
    <w:rsid w:val="00662B36"/>
    <w:rsid w:val="00674424"/>
    <w:rsid w:val="00676538"/>
    <w:rsid w:val="00683D68"/>
    <w:rsid w:val="00694D1B"/>
    <w:rsid w:val="006A0FD4"/>
    <w:rsid w:val="006A1508"/>
    <w:rsid w:val="006A1951"/>
    <w:rsid w:val="006A30E5"/>
    <w:rsid w:val="006A3B31"/>
    <w:rsid w:val="006B38B9"/>
    <w:rsid w:val="006B567A"/>
    <w:rsid w:val="006B6B90"/>
    <w:rsid w:val="006C21EE"/>
    <w:rsid w:val="006C3766"/>
    <w:rsid w:val="006C6A1A"/>
    <w:rsid w:val="006C6A68"/>
    <w:rsid w:val="006D043D"/>
    <w:rsid w:val="006D4F8F"/>
    <w:rsid w:val="006D6917"/>
    <w:rsid w:val="006D6D66"/>
    <w:rsid w:val="006D7734"/>
    <w:rsid w:val="006E1CF8"/>
    <w:rsid w:val="006E6883"/>
    <w:rsid w:val="006E7810"/>
    <w:rsid w:val="006E790C"/>
    <w:rsid w:val="006F2738"/>
    <w:rsid w:val="007075B4"/>
    <w:rsid w:val="007121CD"/>
    <w:rsid w:val="007206D4"/>
    <w:rsid w:val="00720F8C"/>
    <w:rsid w:val="00723366"/>
    <w:rsid w:val="007250C0"/>
    <w:rsid w:val="00733EE1"/>
    <w:rsid w:val="00741762"/>
    <w:rsid w:val="00743BCB"/>
    <w:rsid w:val="00747E4A"/>
    <w:rsid w:val="00754020"/>
    <w:rsid w:val="007568C9"/>
    <w:rsid w:val="007635CB"/>
    <w:rsid w:val="007744BA"/>
    <w:rsid w:val="00785075"/>
    <w:rsid w:val="007A57C8"/>
    <w:rsid w:val="007B1A4C"/>
    <w:rsid w:val="007B5902"/>
    <w:rsid w:val="007B604B"/>
    <w:rsid w:val="007B6718"/>
    <w:rsid w:val="007C1334"/>
    <w:rsid w:val="007C1E24"/>
    <w:rsid w:val="007C2D24"/>
    <w:rsid w:val="007C7285"/>
    <w:rsid w:val="007D7075"/>
    <w:rsid w:val="007E0DAE"/>
    <w:rsid w:val="007E51D2"/>
    <w:rsid w:val="007E77EF"/>
    <w:rsid w:val="00803422"/>
    <w:rsid w:val="00805AC2"/>
    <w:rsid w:val="00807013"/>
    <w:rsid w:val="00810D66"/>
    <w:rsid w:val="00814238"/>
    <w:rsid w:val="00823BA9"/>
    <w:rsid w:val="00824C87"/>
    <w:rsid w:val="00827C12"/>
    <w:rsid w:val="00831F19"/>
    <w:rsid w:val="00833A75"/>
    <w:rsid w:val="00835100"/>
    <w:rsid w:val="00837BA8"/>
    <w:rsid w:val="00845170"/>
    <w:rsid w:val="00855429"/>
    <w:rsid w:val="0085736E"/>
    <w:rsid w:val="00867A1F"/>
    <w:rsid w:val="00870CD3"/>
    <w:rsid w:val="00871EA2"/>
    <w:rsid w:val="00877606"/>
    <w:rsid w:val="0087776E"/>
    <w:rsid w:val="008821DC"/>
    <w:rsid w:val="0088416C"/>
    <w:rsid w:val="008858D2"/>
    <w:rsid w:val="008917EF"/>
    <w:rsid w:val="00893D62"/>
    <w:rsid w:val="008965CA"/>
    <w:rsid w:val="008A33EE"/>
    <w:rsid w:val="008A50BE"/>
    <w:rsid w:val="008A5DA8"/>
    <w:rsid w:val="008B211E"/>
    <w:rsid w:val="008B4871"/>
    <w:rsid w:val="008C5F00"/>
    <w:rsid w:val="008D3CF4"/>
    <w:rsid w:val="008F2FE3"/>
    <w:rsid w:val="008F4406"/>
    <w:rsid w:val="00914513"/>
    <w:rsid w:val="009260FB"/>
    <w:rsid w:val="009318B4"/>
    <w:rsid w:val="0093695A"/>
    <w:rsid w:val="009371B4"/>
    <w:rsid w:val="00941520"/>
    <w:rsid w:val="00944895"/>
    <w:rsid w:val="00944C53"/>
    <w:rsid w:val="009458CF"/>
    <w:rsid w:val="00945AB2"/>
    <w:rsid w:val="00946BC3"/>
    <w:rsid w:val="00947418"/>
    <w:rsid w:val="00950919"/>
    <w:rsid w:val="00960D66"/>
    <w:rsid w:val="00964A6C"/>
    <w:rsid w:val="0096593F"/>
    <w:rsid w:val="009674E0"/>
    <w:rsid w:val="00967CF1"/>
    <w:rsid w:val="009853E3"/>
    <w:rsid w:val="00986D74"/>
    <w:rsid w:val="00992109"/>
    <w:rsid w:val="0099602D"/>
    <w:rsid w:val="009A5525"/>
    <w:rsid w:val="009A5682"/>
    <w:rsid w:val="009B3EB4"/>
    <w:rsid w:val="009C4268"/>
    <w:rsid w:val="009D2F62"/>
    <w:rsid w:val="009E3041"/>
    <w:rsid w:val="009F419E"/>
    <w:rsid w:val="009F4A32"/>
    <w:rsid w:val="009F57DB"/>
    <w:rsid w:val="00A00005"/>
    <w:rsid w:val="00A04D8E"/>
    <w:rsid w:val="00A13B5A"/>
    <w:rsid w:val="00A14665"/>
    <w:rsid w:val="00A156E2"/>
    <w:rsid w:val="00A2199D"/>
    <w:rsid w:val="00A23595"/>
    <w:rsid w:val="00A37763"/>
    <w:rsid w:val="00A42566"/>
    <w:rsid w:val="00A478C6"/>
    <w:rsid w:val="00A5611F"/>
    <w:rsid w:val="00A567F3"/>
    <w:rsid w:val="00A701B5"/>
    <w:rsid w:val="00A767D1"/>
    <w:rsid w:val="00A85D28"/>
    <w:rsid w:val="00A967CA"/>
    <w:rsid w:val="00AA1EB1"/>
    <w:rsid w:val="00AA2542"/>
    <w:rsid w:val="00AA6105"/>
    <w:rsid w:val="00AA7460"/>
    <w:rsid w:val="00AA7521"/>
    <w:rsid w:val="00AB174F"/>
    <w:rsid w:val="00AB3A5D"/>
    <w:rsid w:val="00AB4C4E"/>
    <w:rsid w:val="00AB66D2"/>
    <w:rsid w:val="00AC328F"/>
    <w:rsid w:val="00AC7A76"/>
    <w:rsid w:val="00AD2E64"/>
    <w:rsid w:val="00AE5210"/>
    <w:rsid w:val="00AF165C"/>
    <w:rsid w:val="00B13F6A"/>
    <w:rsid w:val="00B25D1F"/>
    <w:rsid w:val="00B31908"/>
    <w:rsid w:val="00B44F62"/>
    <w:rsid w:val="00B46AEF"/>
    <w:rsid w:val="00B50781"/>
    <w:rsid w:val="00B56E8B"/>
    <w:rsid w:val="00B603B4"/>
    <w:rsid w:val="00B72AFA"/>
    <w:rsid w:val="00B758C8"/>
    <w:rsid w:val="00B80778"/>
    <w:rsid w:val="00B83BC7"/>
    <w:rsid w:val="00B9514D"/>
    <w:rsid w:val="00BA5814"/>
    <w:rsid w:val="00BB2FA9"/>
    <w:rsid w:val="00BC0C5E"/>
    <w:rsid w:val="00BC3610"/>
    <w:rsid w:val="00BC3727"/>
    <w:rsid w:val="00BC3D57"/>
    <w:rsid w:val="00BD2C98"/>
    <w:rsid w:val="00BD4D78"/>
    <w:rsid w:val="00BD570D"/>
    <w:rsid w:val="00BE62FB"/>
    <w:rsid w:val="00BF0D19"/>
    <w:rsid w:val="00BF51BB"/>
    <w:rsid w:val="00BF5267"/>
    <w:rsid w:val="00BF545C"/>
    <w:rsid w:val="00C126D7"/>
    <w:rsid w:val="00C16DF4"/>
    <w:rsid w:val="00C17FC0"/>
    <w:rsid w:val="00C23307"/>
    <w:rsid w:val="00C25AE4"/>
    <w:rsid w:val="00C271EE"/>
    <w:rsid w:val="00C32040"/>
    <w:rsid w:val="00C44CDB"/>
    <w:rsid w:val="00C456DE"/>
    <w:rsid w:val="00C46EFF"/>
    <w:rsid w:val="00C503BA"/>
    <w:rsid w:val="00C56CE7"/>
    <w:rsid w:val="00C60ED5"/>
    <w:rsid w:val="00C65062"/>
    <w:rsid w:val="00C70054"/>
    <w:rsid w:val="00C72DB9"/>
    <w:rsid w:val="00C72F4A"/>
    <w:rsid w:val="00C80144"/>
    <w:rsid w:val="00C830DD"/>
    <w:rsid w:val="00C85A44"/>
    <w:rsid w:val="00C91AA3"/>
    <w:rsid w:val="00C929B7"/>
    <w:rsid w:val="00C94BFF"/>
    <w:rsid w:val="00C9697A"/>
    <w:rsid w:val="00C970F7"/>
    <w:rsid w:val="00CA10C1"/>
    <w:rsid w:val="00CA7439"/>
    <w:rsid w:val="00CB412A"/>
    <w:rsid w:val="00CB602F"/>
    <w:rsid w:val="00CC2292"/>
    <w:rsid w:val="00CC6AC7"/>
    <w:rsid w:val="00CD2203"/>
    <w:rsid w:val="00CD3D35"/>
    <w:rsid w:val="00CD6260"/>
    <w:rsid w:val="00CD7EF2"/>
    <w:rsid w:val="00CE08E2"/>
    <w:rsid w:val="00CE2031"/>
    <w:rsid w:val="00CE2AF1"/>
    <w:rsid w:val="00CE2C0A"/>
    <w:rsid w:val="00CE5D49"/>
    <w:rsid w:val="00CF0FA1"/>
    <w:rsid w:val="00D04E22"/>
    <w:rsid w:val="00D055AC"/>
    <w:rsid w:val="00D12515"/>
    <w:rsid w:val="00D14B82"/>
    <w:rsid w:val="00D162FF"/>
    <w:rsid w:val="00D17FEB"/>
    <w:rsid w:val="00D223D9"/>
    <w:rsid w:val="00D224C9"/>
    <w:rsid w:val="00D228FC"/>
    <w:rsid w:val="00D309D3"/>
    <w:rsid w:val="00D3590C"/>
    <w:rsid w:val="00D415EF"/>
    <w:rsid w:val="00D44960"/>
    <w:rsid w:val="00D57EC6"/>
    <w:rsid w:val="00D61DDD"/>
    <w:rsid w:val="00D6219F"/>
    <w:rsid w:val="00D63B97"/>
    <w:rsid w:val="00D64F23"/>
    <w:rsid w:val="00D71E85"/>
    <w:rsid w:val="00D77DBC"/>
    <w:rsid w:val="00D86743"/>
    <w:rsid w:val="00DA08C1"/>
    <w:rsid w:val="00DA1460"/>
    <w:rsid w:val="00DA64F6"/>
    <w:rsid w:val="00DB3AAC"/>
    <w:rsid w:val="00DB4187"/>
    <w:rsid w:val="00DB45A4"/>
    <w:rsid w:val="00DB4923"/>
    <w:rsid w:val="00DB6075"/>
    <w:rsid w:val="00DC0B1E"/>
    <w:rsid w:val="00DC2620"/>
    <w:rsid w:val="00DD16E0"/>
    <w:rsid w:val="00DD6C66"/>
    <w:rsid w:val="00DE03E4"/>
    <w:rsid w:val="00DE2790"/>
    <w:rsid w:val="00DE33D5"/>
    <w:rsid w:val="00DE3A20"/>
    <w:rsid w:val="00DE74F2"/>
    <w:rsid w:val="00DF38DD"/>
    <w:rsid w:val="00DF762C"/>
    <w:rsid w:val="00E0396F"/>
    <w:rsid w:val="00E05679"/>
    <w:rsid w:val="00E07104"/>
    <w:rsid w:val="00E10C76"/>
    <w:rsid w:val="00E13825"/>
    <w:rsid w:val="00E1572A"/>
    <w:rsid w:val="00E24926"/>
    <w:rsid w:val="00E2716C"/>
    <w:rsid w:val="00E2726C"/>
    <w:rsid w:val="00E36A7E"/>
    <w:rsid w:val="00E371C3"/>
    <w:rsid w:val="00E424B3"/>
    <w:rsid w:val="00E42EE1"/>
    <w:rsid w:val="00E56E61"/>
    <w:rsid w:val="00E61FBB"/>
    <w:rsid w:val="00E64148"/>
    <w:rsid w:val="00E64C4E"/>
    <w:rsid w:val="00E65AE4"/>
    <w:rsid w:val="00E65F9A"/>
    <w:rsid w:val="00E70C07"/>
    <w:rsid w:val="00E738B5"/>
    <w:rsid w:val="00E802EC"/>
    <w:rsid w:val="00E810D2"/>
    <w:rsid w:val="00E820BD"/>
    <w:rsid w:val="00E84BB8"/>
    <w:rsid w:val="00EA237F"/>
    <w:rsid w:val="00EA7095"/>
    <w:rsid w:val="00EA72D1"/>
    <w:rsid w:val="00EB3054"/>
    <w:rsid w:val="00EB47E4"/>
    <w:rsid w:val="00EC5B4E"/>
    <w:rsid w:val="00EC5D75"/>
    <w:rsid w:val="00EC6DC5"/>
    <w:rsid w:val="00ED3CB9"/>
    <w:rsid w:val="00ED4325"/>
    <w:rsid w:val="00ED7028"/>
    <w:rsid w:val="00EE12BC"/>
    <w:rsid w:val="00EE1677"/>
    <w:rsid w:val="00EE2FE8"/>
    <w:rsid w:val="00EE34CA"/>
    <w:rsid w:val="00EE427E"/>
    <w:rsid w:val="00EE5618"/>
    <w:rsid w:val="00EE5E3F"/>
    <w:rsid w:val="00EE60CC"/>
    <w:rsid w:val="00EF0628"/>
    <w:rsid w:val="00EF11CD"/>
    <w:rsid w:val="00EF64DD"/>
    <w:rsid w:val="00EF6F22"/>
    <w:rsid w:val="00F02597"/>
    <w:rsid w:val="00F02B0D"/>
    <w:rsid w:val="00F16607"/>
    <w:rsid w:val="00F2372A"/>
    <w:rsid w:val="00F25B57"/>
    <w:rsid w:val="00F51281"/>
    <w:rsid w:val="00F54431"/>
    <w:rsid w:val="00F60CA6"/>
    <w:rsid w:val="00F61CB5"/>
    <w:rsid w:val="00F630DF"/>
    <w:rsid w:val="00F64309"/>
    <w:rsid w:val="00F658BC"/>
    <w:rsid w:val="00F66DB6"/>
    <w:rsid w:val="00F70D65"/>
    <w:rsid w:val="00F77270"/>
    <w:rsid w:val="00F8692F"/>
    <w:rsid w:val="00F86AD6"/>
    <w:rsid w:val="00F875C0"/>
    <w:rsid w:val="00F92F80"/>
    <w:rsid w:val="00F9744E"/>
    <w:rsid w:val="00F978ED"/>
    <w:rsid w:val="00FA1641"/>
    <w:rsid w:val="00FB03F9"/>
    <w:rsid w:val="00FB5646"/>
    <w:rsid w:val="00FB76FB"/>
    <w:rsid w:val="00FC3276"/>
    <w:rsid w:val="00FD6349"/>
    <w:rsid w:val="00FD73B0"/>
    <w:rsid w:val="00FE39C3"/>
    <w:rsid w:val="00FE6A07"/>
    <w:rsid w:val="00FF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4B18B"/>
  <w15:chartTrackingRefBased/>
  <w15:docId w15:val="{8AC2A544-AFD2-47DA-A37F-FE941ECBB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281"/>
  </w:style>
  <w:style w:type="paragraph" w:styleId="Heading1">
    <w:name w:val="heading 1"/>
    <w:basedOn w:val="Normal"/>
    <w:next w:val="Normal"/>
    <w:link w:val="Heading1Char"/>
    <w:uiPriority w:val="9"/>
    <w:qFormat/>
    <w:rsid w:val="002E4281"/>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2E4281"/>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2E4281"/>
    <w:pPr>
      <w:pBdr>
        <w:top w:val="single" w:sz="6" w:space="2" w:color="549E39" w:themeColor="accent1"/>
      </w:pBdr>
      <w:spacing w:before="300" w:after="0"/>
      <w:outlineLvl w:val="2"/>
    </w:pPr>
    <w:rPr>
      <w:caps/>
      <w:color w:val="294E1C" w:themeColor="accent1" w:themeShade="7F"/>
      <w:spacing w:val="15"/>
    </w:rPr>
  </w:style>
  <w:style w:type="paragraph" w:styleId="Heading4">
    <w:name w:val="heading 4"/>
    <w:basedOn w:val="Normal"/>
    <w:next w:val="Normal"/>
    <w:link w:val="Heading4Char"/>
    <w:uiPriority w:val="9"/>
    <w:semiHidden/>
    <w:unhideWhenUsed/>
    <w:qFormat/>
    <w:rsid w:val="002E4281"/>
    <w:pPr>
      <w:pBdr>
        <w:top w:val="dotted" w:sz="6" w:space="2" w:color="549E39" w:themeColor="accent1"/>
      </w:pBdr>
      <w:spacing w:before="200" w:after="0"/>
      <w:outlineLvl w:val="3"/>
    </w:pPr>
    <w:rPr>
      <w:caps/>
      <w:color w:val="3E762A" w:themeColor="accent1" w:themeShade="BF"/>
      <w:spacing w:val="10"/>
    </w:rPr>
  </w:style>
  <w:style w:type="paragraph" w:styleId="Heading5">
    <w:name w:val="heading 5"/>
    <w:basedOn w:val="Normal"/>
    <w:next w:val="Normal"/>
    <w:link w:val="Heading5Char"/>
    <w:uiPriority w:val="9"/>
    <w:semiHidden/>
    <w:unhideWhenUsed/>
    <w:qFormat/>
    <w:rsid w:val="002E4281"/>
    <w:pPr>
      <w:pBdr>
        <w:bottom w:val="single" w:sz="6" w:space="1" w:color="549E39" w:themeColor="accent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2E4281"/>
    <w:pPr>
      <w:pBdr>
        <w:bottom w:val="dotted" w:sz="6" w:space="1" w:color="549E39" w:themeColor="accent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2E428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2E428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4281"/>
    <w:pPr>
      <w:spacing w:before="200" w:after="0"/>
      <w:outlineLvl w:val="8"/>
    </w:pPr>
    <w:rPr>
      <w:i/>
      <w:iCs/>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281"/>
    <w:rPr>
      <w:caps/>
      <w:color w:val="FFFFFF" w:themeColor="background1"/>
      <w:spacing w:val="15"/>
      <w:sz w:val="22"/>
      <w:szCs w:val="22"/>
      <w:shd w:val="clear" w:color="auto" w:fill="549E39" w:themeFill="accent1"/>
    </w:rPr>
  </w:style>
  <w:style w:type="character" w:customStyle="1" w:styleId="Heading2Char">
    <w:name w:val="Heading 2 Char"/>
    <w:basedOn w:val="DefaultParagraphFont"/>
    <w:link w:val="Heading2"/>
    <w:uiPriority w:val="9"/>
    <w:semiHidden/>
    <w:rsid w:val="002E4281"/>
    <w:rPr>
      <w:caps/>
      <w:spacing w:val="15"/>
      <w:shd w:val="clear" w:color="auto" w:fill="DAEFD3" w:themeFill="accent1" w:themeFillTint="33"/>
    </w:rPr>
  </w:style>
  <w:style w:type="character" w:customStyle="1" w:styleId="Heading3Char">
    <w:name w:val="Heading 3 Char"/>
    <w:basedOn w:val="DefaultParagraphFont"/>
    <w:link w:val="Heading3"/>
    <w:uiPriority w:val="9"/>
    <w:semiHidden/>
    <w:rsid w:val="002E4281"/>
    <w:rPr>
      <w:caps/>
      <w:color w:val="294E1C" w:themeColor="accent1" w:themeShade="7F"/>
      <w:spacing w:val="15"/>
    </w:rPr>
  </w:style>
  <w:style w:type="character" w:customStyle="1" w:styleId="Heading4Char">
    <w:name w:val="Heading 4 Char"/>
    <w:basedOn w:val="DefaultParagraphFont"/>
    <w:link w:val="Heading4"/>
    <w:uiPriority w:val="9"/>
    <w:semiHidden/>
    <w:rsid w:val="002E4281"/>
    <w:rPr>
      <w:caps/>
      <w:color w:val="3E762A" w:themeColor="accent1" w:themeShade="BF"/>
      <w:spacing w:val="10"/>
    </w:rPr>
  </w:style>
  <w:style w:type="character" w:customStyle="1" w:styleId="Heading5Char">
    <w:name w:val="Heading 5 Char"/>
    <w:basedOn w:val="DefaultParagraphFont"/>
    <w:link w:val="Heading5"/>
    <w:uiPriority w:val="9"/>
    <w:semiHidden/>
    <w:rsid w:val="002E4281"/>
    <w:rPr>
      <w:caps/>
      <w:color w:val="3E762A" w:themeColor="accent1" w:themeShade="BF"/>
      <w:spacing w:val="10"/>
    </w:rPr>
  </w:style>
  <w:style w:type="character" w:customStyle="1" w:styleId="Heading6Char">
    <w:name w:val="Heading 6 Char"/>
    <w:basedOn w:val="DefaultParagraphFont"/>
    <w:link w:val="Heading6"/>
    <w:uiPriority w:val="9"/>
    <w:semiHidden/>
    <w:rsid w:val="002E4281"/>
    <w:rPr>
      <w:caps/>
      <w:color w:val="3E762A" w:themeColor="accent1" w:themeShade="BF"/>
      <w:spacing w:val="10"/>
    </w:rPr>
  </w:style>
  <w:style w:type="character" w:customStyle="1" w:styleId="Heading7Char">
    <w:name w:val="Heading 7 Char"/>
    <w:basedOn w:val="DefaultParagraphFont"/>
    <w:link w:val="Heading7"/>
    <w:uiPriority w:val="9"/>
    <w:semiHidden/>
    <w:rsid w:val="002E4281"/>
    <w:rPr>
      <w:caps/>
      <w:color w:val="3E762A" w:themeColor="accent1" w:themeShade="BF"/>
      <w:spacing w:val="10"/>
    </w:rPr>
  </w:style>
  <w:style w:type="character" w:customStyle="1" w:styleId="Heading8Char">
    <w:name w:val="Heading 8 Char"/>
    <w:basedOn w:val="DefaultParagraphFont"/>
    <w:link w:val="Heading8"/>
    <w:uiPriority w:val="9"/>
    <w:semiHidden/>
    <w:rsid w:val="002E4281"/>
    <w:rPr>
      <w:caps/>
      <w:spacing w:val="10"/>
      <w:sz w:val="18"/>
      <w:szCs w:val="18"/>
    </w:rPr>
  </w:style>
  <w:style w:type="character" w:customStyle="1" w:styleId="Heading9Char">
    <w:name w:val="Heading 9 Char"/>
    <w:basedOn w:val="DefaultParagraphFont"/>
    <w:link w:val="Heading9"/>
    <w:uiPriority w:val="9"/>
    <w:semiHidden/>
    <w:rsid w:val="002E4281"/>
    <w:rPr>
      <w:i/>
      <w:iCs/>
      <w:caps/>
      <w:spacing w:val="10"/>
      <w:sz w:val="18"/>
      <w:szCs w:val="18"/>
    </w:rPr>
  </w:style>
  <w:style w:type="paragraph" w:styleId="Title">
    <w:name w:val="Title"/>
    <w:basedOn w:val="Normal"/>
    <w:next w:val="Normal"/>
    <w:link w:val="TitleChar"/>
    <w:uiPriority w:val="10"/>
    <w:qFormat/>
    <w:rsid w:val="002E4281"/>
    <w:pPr>
      <w:spacing w:before="0" w:after="0"/>
    </w:pPr>
    <w:rPr>
      <w:rFonts w:asciiTheme="majorHAnsi" w:eastAsiaTheme="majorEastAsia" w:hAnsiTheme="majorHAnsi" w:cstheme="majorBidi"/>
      <w:caps/>
      <w:color w:val="549E39" w:themeColor="accent1"/>
      <w:spacing w:val="10"/>
      <w:sz w:val="52"/>
      <w:szCs w:val="52"/>
    </w:rPr>
  </w:style>
  <w:style w:type="character" w:customStyle="1" w:styleId="TitleChar">
    <w:name w:val="Title Char"/>
    <w:basedOn w:val="DefaultParagraphFont"/>
    <w:link w:val="Title"/>
    <w:uiPriority w:val="10"/>
    <w:rsid w:val="002E4281"/>
    <w:rPr>
      <w:rFonts w:asciiTheme="majorHAnsi" w:eastAsiaTheme="majorEastAsia" w:hAnsiTheme="majorHAnsi" w:cstheme="majorBidi"/>
      <w:caps/>
      <w:color w:val="549E39" w:themeColor="accent1"/>
      <w:spacing w:val="10"/>
      <w:sz w:val="52"/>
      <w:szCs w:val="52"/>
    </w:rPr>
  </w:style>
  <w:style w:type="paragraph" w:styleId="Subtitle">
    <w:name w:val="Subtitle"/>
    <w:basedOn w:val="Normal"/>
    <w:next w:val="Normal"/>
    <w:link w:val="SubtitleChar"/>
    <w:uiPriority w:val="11"/>
    <w:qFormat/>
    <w:rsid w:val="002E4281"/>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2E4281"/>
    <w:rPr>
      <w:caps/>
      <w:color w:val="595959" w:themeColor="text1" w:themeTint="A6"/>
      <w:spacing w:val="10"/>
      <w:sz w:val="21"/>
      <w:szCs w:val="21"/>
    </w:rPr>
  </w:style>
  <w:style w:type="paragraph" w:styleId="Quote">
    <w:name w:val="Quote"/>
    <w:basedOn w:val="Normal"/>
    <w:next w:val="Normal"/>
    <w:link w:val="QuoteChar"/>
    <w:uiPriority w:val="29"/>
    <w:qFormat/>
    <w:rsid w:val="002E4281"/>
    <w:rPr>
      <w:i/>
      <w:iCs/>
      <w:sz w:val="24"/>
      <w:szCs w:val="24"/>
    </w:rPr>
  </w:style>
  <w:style w:type="character" w:customStyle="1" w:styleId="QuoteChar">
    <w:name w:val="Quote Char"/>
    <w:basedOn w:val="DefaultParagraphFont"/>
    <w:link w:val="Quote"/>
    <w:uiPriority w:val="29"/>
    <w:rsid w:val="002E4281"/>
    <w:rPr>
      <w:i/>
      <w:iCs/>
      <w:sz w:val="24"/>
      <w:szCs w:val="24"/>
    </w:rPr>
  </w:style>
  <w:style w:type="paragraph" w:styleId="ListParagraph">
    <w:name w:val="List Paragraph"/>
    <w:basedOn w:val="Normal"/>
    <w:uiPriority w:val="34"/>
    <w:qFormat/>
    <w:rsid w:val="002E4281"/>
    <w:pPr>
      <w:ind w:left="720"/>
      <w:contextualSpacing/>
    </w:pPr>
  </w:style>
  <w:style w:type="character" w:styleId="IntenseEmphasis">
    <w:name w:val="Intense Emphasis"/>
    <w:uiPriority w:val="21"/>
    <w:qFormat/>
    <w:rsid w:val="002E4281"/>
    <w:rPr>
      <w:b/>
      <w:bCs/>
      <w:caps/>
      <w:color w:val="294E1C" w:themeColor="accent1" w:themeShade="7F"/>
      <w:spacing w:val="10"/>
    </w:rPr>
  </w:style>
  <w:style w:type="paragraph" w:styleId="IntenseQuote">
    <w:name w:val="Intense Quote"/>
    <w:basedOn w:val="Normal"/>
    <w:next w:val="Normal"/>
    <w:link w:val="IntenseQuoteChar"/>
    <w:uiPriority w:val="30"/>
    <w:qFormat/>
    <w:rsid w:val="002E4281"/>
    <w:pPr>
      <w:spacing w:before="240" w:after="240" w:line="240" w:lineRule="auto"/>
      <w:ind w:left="1080" w:right="1080"/>
      <w:jc w:val="center"/>
    </w:pPr>
    <w:rPr>
      <w:color w:val="549E39" w:themeColor="accent1"/>
      <w:sz w:val="24"/>
      <w:szCs w:val="24"/>
    </w:rPr>
  </w:style>
  <w:style w:type="character" w:customStyle="1" w:styleId="IntenseQuoteChar">
    <w:name w:val="Intense Quote Char"/>
    <w:basedOn w:val="DefaultParagraphFont"/>
    <w:link w:val="IntenseQuote"/>
    <w:uiPriority w:val="30"/>
    <w:rsid w:val="002E4281"/>
    <w:rPr>
      <w:color w:val="549E39" w:themeColor="accent1"/>
      <w:sz w:val="24"/>
      <w:szCs w:val="24"/>
    </w:rPr>
  </w:style>
  <w:style w:type="character" w:styleId="IntenseReference">
    <w:name w:val="Intense Reference"/>
    <w:uiPriority w:val="32"/>
    <w:qFormat/>
    <w:rsid w:val="002E4281"/>
    <w:rPr>
      <w:b/>
      <w:bCs/>
      <w:i/>
      <w:iCs/>
      <w:caps/>
      <w:color w:val="549E39" w:themeColor="accent1"/>
    </w:rPr>
  </w:style>
  <w:style w:type="paragraph" w:customStyle="1" w:styleId="DefaultText1">
    <w:name w:val="Default Text:1"/>
    <w:basedOn w:val="Normal"/>
    <w:rsid w:val="002E4281"/>
    <w:pPr>
      <w:adjustRightInd w:val="0"/>
    </w:pPr>
    <w:rPr>
      <w:sz w:val="24"/>
      <w:szCs w:val="24"/>
      <w:lang w:val="en-US"/>
    </w:rPr>
  </w:style>
  <w:style w:type="paragraph" w:styleId="BodyText2">
    <w:name w:val="Body Text 2"/>
    <w:basedOn w:val="Normal"/>
    <w:link w:val="BodyText2Char"/>
    <w:uiPriority w:val="99"/>
    <w:rsid w:val="002E4281"/>
    <w:pPr>
      <w:jc w:val="center"/>
    </w:pPr>
    <w:rPr>
      <w:lang w:val="x-none"/>
    </w:rPr>
  </w:style>
  <w:style w:type="character" w:customStyle="1" w:styleId="BodyText2Char">
    <w:name w:val="Body Text 2 Char"/>
    <w:basedOn w:val="DefaultParagraphFont"/>
    <w:link w:val="BodyText2"/>
    <w:uiPriority w:val="99"/>
    <w:rsid w:val="002E4281"/>
    <w:rPr>
      <w:rFonts w:ascii="Times New Roman" w:eastAsia="Times New Roman" w:hAnsi="Times New Roman" w:cs="Times New Roman"/>
      <w:kern w:val="28"/>
      <w:sz w:val="20"/>
      <w:szCs w:val="20"/>
      <w:lang w:val="x-none"/>
      <w14:ligatures w14:val="none"/>
    </w:rPr>
  </w:style>
  <w:style w:type="paragraph" w:styleId="Caption">
    <w:name w:val="caption"/>
    <w:basedOn w:val="Normal"/>
    <w:next w:val="Normal"/>
    <w:uiPriority w:val="35"/>
    <w:semiHidden/>
    <w:unhideWhenUsed/>
    <w:qFormat/>
    <w:rsid w:val="002E4281"/>
    <w:rPr>
      <w:b/>
      <w:bCs/>
      <w:color w:val="3E762A" w:themeColor="accent1" w:themeShade="BF"/>
      <w:sz w:val="16"/>
      <w:szCs w:val="16"/>
    </w:rPr>
  </w:style>
  <w:style w:type="character" w:styleId="Strong">
    <w:name w:val="Strong"/>
    <w:uiPriority w:val="22"/>
    <w:qFormat/>
    <w:rsid w:val="002E4281"/>
    <w:rPr>
      <w:b/>
      <w:bCs/>
    </w:rPr>
  </w:style>
  <w:style w:type="character" w:styleId="Emphasis">
    <w:name w:val="Emphasis"/>
    <w:uiPriority w:val="20"/>
    <w:qFormat/>
    <w:rsid w:val="002E4281"/>
    <w:rPr>
      <w:caps/>
      <w:color w:val="294E1C" w:themeColor="accent1" w:themeShade="7F"/>
      <w:spacing w:val="5"/>
    </w:rPr>
  </w:style>
  <w:style w:type="paragraph" w:styleId="NoSpacing">
    <w:name w:val="No Spacing"/>
    <w:uiPriority w:val="1"/>
    <w:qFormat/>
    <w:rsid w:val="002E4281"/>
    <w:pPr>
      <w:spacing w:after="0" w:line="240" w:lineRule="auto"/>
    </w:pPr>
  </w:style>
  <w:style w:type="character" w:styleId="SubtleEmphasis">
    <w:name w:val="Subtle Emphasis"/>
    <w:uiPriority w:val="19"/>
    <w:qFormat/>
    <w:rsid w:val="002E4281"/>
    <w:rPr>
      <w:i/>
      <w:iCs/>
      <w:color w:val="294E1C" w:themeColor="accent1" w:themeShade="7F"/>
    </w:rPr>
  </w:style>
  <w:style w:type="character" w:styleId="SubtleReference">
    <w:name w:val="Subtle Reference"/>
    <w:uiPriority w:val="31"/>
    <w:qFormat/>
    <w:rsid w:val="002E4281"/>
    <w:rPr>
      <w:b/>
      <w:bCs/>
      <w:color w:val="549E39" w:themeColor="accent1"/>
    </w:rPr>
  </w:style>
  <w:style w:type="character" w:styleId="BookTitle">
    <w:name w:val="Book Title"/>
    <w:uiPriority w:val="33"/>
    <w:qFormat/>
    <w:rsid w:val="002E4281"/>
    <w:rPr>
      <w:b/>
      <w:bCs/>
      <w:i/>
      <w:iCs/>
      <w:spacing w:val="0"/>
    </w:rPr>
  </w:style>
  <w:style w:type="paragraph" w:styleId="TOCHeading">
    <w:name w:val="TOC Heading"/>
    <w:basedOn w:val="Heading1"/>
    <w:next w:val="Normal"/>
    <w:uiPriority w:val="39"/>
    <w:semiHidden/>
    <w:unhideWhenUsed/>
    <w:qFormat/>
    <w:rsid w:val="002E4281"/>
    <w:pPr>
      <w:outlineLvl w:val="9"/>
    </w:pPr>
  </w:style>
  <w:style w:type="paragraph" w:styleId="NormalWeb">
    <w:name w:val="Normal (Web)"/>
    <w:basedOn w:val="Normal"/>
    <w:uiPriority w:val="99"/>
    <w:rsid w:val="00155F20"/>
    <w:pPr>
      <w:spacing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4344FD"/>
    <w:rPr>
      <w:color w:val="6B9F25" w:themeColor="hyperlink"/>
      <w:u w:val="single"/>
    </w:rPr>
  </w:style>
  <w:style w:type="character" w:styleId="UnresolvedMention">
    <w:name w:val="Unresolved Mention"/>
    <w:basedOn w:val="DefaultParagraphFont"/>
    <w:uiPriority w:val="99"/>
    <w:semiHidden/>
    <w:unhideWhenUsed/>
    <w:rsid w:val="004344FD"/>
    <w:rPr>
      <w:color w:val="605E5C"/>
      <w:shd w:val="clear" w:color="auto" w:fill="E1DFDD"/>
    </w:rPr>
  </w:style>
  <w:style w:type="paragraph" w:styleId="Header">
    <w:name w:val="header"/>
    <w:basedOn w:val="Normal"/>
    <w:link w:val="HeaderChar"/>
    <w:uiPriority w:val="99"/>
    <w:unhideWhenUsed/>
    <w:rsid w:val="005E3BE3"/>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E3BE3"/>
  </w:style>
  <w:style w:type="paragraph" w:styleId="Footer">
    <w:name w:val="footer"/>
    <w:basedOn w:val="Normal"/>
    <w:link w:val="FooterChar"/>
    <w:uiPriority w:val="99"/>
    <w:unhideWhenUsed/>
    <w:rsid w:val="005E3BE3"/>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E3B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36B84-A9DB-4819-910E-54858E952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3</Pages>
  <Words>937</Words>
  <Characters>5343</Characters>
  <Application>Microsoft Office Word</Application>
  <DocSecurity>0</DocSecurity>
  <Lines>44</Lines>
  <Paragraphs>12</Paragraphs>
  <ScaleCrop>false</ScaleCrop>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78</cp:revision>
  <cp:lastPrinted>2026-04-13T11:57:00Z</cp:lastPrinted>
  <dcterms:created xsi:type="dcterms:W3CDTF">2026-11-03T10:30:00Z</dcterms:created>
  <dcterms:modified xsi:type="dcterms:W3CDTF">2026-11-03T14:39:00Z</dcterms:modified>
</cp:coreProperties>
</file>