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4659AD" w14:textId="1DFB730E" w:rsidR="001847EC" w:rsidRPr="00D06620" w:rsidRDefault="004A480A" w:rsidP="001847EC">
      <w:pPr>
        <w:spacing w:after="0" w:line="240" w:lineRule="auto"/>
        <w:jc w:val="center"/>
        <w:rPr>
          <w:rFonts w:eastAsia="Times New Roman" w:cs="Arial"/>
          <w:b/>
          <w:sz w:val="28"/>
          <w:szCs w:val="28"/>
        </w:rPr>
      </w:pPr>
      <w:r>
        <w:rPr>
          <w:rFonts w:eastAsia="Times New Roman" w:cs="Arial"/>
          <w:b/>
          <w:sz w:val="28"/>
          <w:szCs w:val="28"/>
        </w:rPr>
        <w:t>NEWINGTON</w:t>
      </w:r>
      <w:r w:rsidR="001847EC">
        <w:rPr>
          <w:rFonts w:eastAsia="Times New Roman" w:cs="Arial"/>
          <w:b/>
          <w:sz w:val="28"/>
          <w:szCs w:val="28"/>
        </w:rPr>
        <w:t xml:space="preserve"> PARISH COUNCIL</w:t>
      </w:r>
    </w:p>
    <w:p w14:paraId="1AEB3949" w14:textId="77777777" w:rsidR="001847EC" w:rsidRPr="00D06620" w:rsidRDefault="001847EC" w:rsidP="001847EC">
      <w:pPr>
        <w:spacing w:after="0" w:line="240" w:lineRule="auto"/>
        <w:jc w:val="center"/>
        <w:rPr>
          <w:rFonts w:eastAsia="Times New Roman" w:cs="Arial"/>
          <w:b/>
          <w:szCs w:val="21"/>
        </w:rPr>
      </w:pPr>
    </w:p>
    <w:p w14:paraId="4D016DAD" w14:textId="77777777" w:rsidR="001847EC" w:rsidRPr="00D06620" w:rsidRDefault="001847EC" w:rsidP="001847EC">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OF ANNUAL GOVERNANCE &amp; ACCOUNTABILITY RETURN (EXEMPT AUTHORITY)</w:t>
      </w:r>
    </w:p>
    <w:p w14:paraId="4AD95C9D" w14:textId="77777777" w:rsidR="001847EC" w:rsidRPr="00D06620" w:rsidRDefault="001847EC" w:rsidP="001847EC">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201</w:t>
      </w:r>
      <w:r>
        <w:rPr>
          <w:rFonts w:eastAsia="Times New Roman" w:cs="Arial"/>
          <w:b/>
          <w:szCs w:val="21"/>
        </w:rPr>
        <w:t>9</w:t>
      </w:r>
    </w:p>
    <w:p w14:paraId="0FC2D9EA" w14:textId="77777777" w:rsidR="001847EC" w:rsidRPr="00D06620" w:rsidRDefault="001847EC" w:rsidP="001847EC">
      <w:pPr>
        <w:overflowPunct w:val="0"/>
        <w:autoSpaceDE w:val="0"/>
        <w:autoSpaceDN w:val="0"/>
        <w:adjustRightInd w:val="0"/>
        <w:spacing w:after="0" w:line="240" w:lineRule="auto"/>
        <w:textAlignment w:val="baseline"/>
        <w:rPr>
          <w:rFonts w:eastAsia="Times New Roman" w:cs="Arial"/>
          <w:szCs w:val="21"/>
        </w:rPr>
      </w:pPr>
    </w:p>
    <w:p w14:paraId="412EA88B" w14:textId="77777777" w:rsidR="001847EC" w:rsidRPr="00D06620" w:rsidRDefault="001847EC" w:rsidP="001847EC">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25, 26 and 27</w:t>
      </w:r>
      <w:r w:rsidRPr="00D06620">
        <w:rPr>
          <w:rFonts w:eastAsia="Times New Roman" w:cs="Arial"/>
          <w:b/>
          <w:szCs w:val="21"/>
        </w:rPr>
        <w:t xml:space="preserve"> </w:t>
      </w:r>
    </w:p>
    <w:p w14:paraId="3604C1BA" w14:textId="77777777" w:rsidR="001847EC" w:rsidRPr="00D06620" w:rsidRDefault="001847EC" w:rsidP="001847EC">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1847EC" w:rsidRPr="00D06620" w14:paraId="58E99A2D" w14:textId="77777777" w:rsidTr="00CF18C1">
        <w:tc>
          <w:tcPr>
            <w:tcW w:w="6912" w:type="dxa"/>
          </w:tcPr>
          <w:p w14:paraId="6F88BF41" w14:textId="77777777" w:rsidR="001847EC" w:rsidRPr="00D06620" w:rsidRDefault="001847EC" w:rsidP="00CF18C1">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6C1E13C7" w14:textId="77777777" w:rsidR="001847EC" w:rsidRPr="00D06620" w:rsidRDefault="001847EC" w:rsidP="00CF18C1">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1847EC" w:rsidRPr="00D06620" w14:paraId="39734B6C" w14:textId="77777777" w:rsidTr="00CF18C1">
        <w:tc>
          <w:tcPr>
            <w:tcW w:w="6912" w:type="dxa"/>
          </w:tcPr>
          <w:p w14:paraId="14CC84F2"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b/>
                <w:sz w:val="18"/>
                <w:szCs w:val="18"/>
              </w:rPr>
            </w:pPr>
          </w:p>
          <w:p w14:paraId="0514EE2B"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b/>
                <w:sz w:val="18"/>
                <w:szCs w:val="18"/>
              </w:rPr>
            </w:pPr>
          </w:p>
          <w:p w14:paraId="0F018838" w14:textId="77777777" w:rsidR="001847EC" w:rsidRPr="00D06620" w:rsidRDefault="001847EC" w:rsidP="00CF18C1">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Pr>
                <w:rFonts w:eastAsia="Times New Roman" w:cs="Arial"/>
                <w:b/>
                <w:sz w:val="18"/>
                <w:szCs w:val="18"/>
              </w:rPr>
              <w:t xml:space="preserve"> 14 June 2019   </w:t>
            </w:r>
            <w:proofErr w:type="gramStart"/>
            <w:r>
              <w:rPr>
                <w:rFonts w:eastAsia="Times New Roman" w:cs="Arial"/>
                <w:b/>
                <w:sz w:val="18"/>
                <w:szCs w:val="18"/>
              </w:rPr>
              <w:t xml:space="preserve">   </w:t>
            </w:r>
            <w:r w:rsidRPr="00D06620">
              <w:rPr>
                <w:rFonts w:eastAsia="Times New Roman" w:cs="Arial"/>
                <w:sz w:val="18"/>
                <w:szCs w:val="18"/>
              </w:rPr>
              <w:t>(</w:t>
            </w:r>
            <w:proofErr w:type="gramEnd"/>
            <w:r w:rsidRPr="00D06620">
              <w:rPr>
                <w:rFonts w:eastAsia="Times New Roman" w:cs="Arial"/>
                <w:sz w:val="18"/>
                <w:szCs w:val="18"/>
              </w:rPr>
              <w:t>a)</w:t>
            </w:r>
          </w:p>
          <w:p w14:paraId="48D38058" w14:textId="77777777" w:rsidR="001847EC" w:rsidRDefault="001847EC" w:rsidP="00CF18C1">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authority prepares an</w:t>
            </w:r>
            <w:r w:rsidRPr="00D06620">
              <w:rPr>
                <w:rFonts w:eastAsia="Times New Roman" w:cs="Arial"/>
                <w:b/>
                <w:sz w:val="18"/>
                <w:szCs w:val="18"/>
              </w:rPr>
              <w:t xml:space="preserve"> </w:t>
            </w:r>
            <w:r>
              <w:rPr>
                <w:rFonts w:eastAsia="Times New Roman" w:cs="Arial"/>
                <w:b/>
                <w:sz w:val="18"/>
                <w:szCs w:val="18"/>
              </w:rPr>
              <w:t>A</w:t>
            </w:r>
            <w:r w:rsidRPr="00D06620">
              <w:rPr>
                <w:rFonts w:eastAsia="Times New Roman" w:cs="Arial"/>
                <w:b/>
                <w:sz w:val="18"/>
                <w:szCs w:val="18"/>
              </w:rPr>
              <w:t xml:space="preserve">nnual </w:t>
            </w:r>
            <w:r>
              <w:rPr>
                <w:rFonts w:eastAsia="Times New Roman" w:cs="Arial"/>
                <w:b/>
                <w:sz w:val="18"/>
                <w:szCs w:val="18"/>
              </w:rPr>
              <w:t>Governance and Accountability R</w:t>
            </w:r>
            <w:r w:rsidRPr="00D06620">
              <w:rPr>
                <w:rFonts w:eastAsia="Times New Roman" w:cs="Arial"/>
                <w:b/>
                <w:sz w:val="18"/>
                <w:szCs w:val="18"/>
              </w:rPr>
              <w:t xml:space="preserve">eturn </w:t>
            </w:r>
            <w:r>
              <w:rPr>
                <w:rFonts w:eastAsia="Times New Roman" w:cs="Arial"/>
                <w:b/>
                <w:sz w:val="18"/>
                <w:szCs w:val="18"/>
              </w:rPr>
              <w:t>(AGAR)</w:t>
            </w:r>
            <w:r w:rsidRPr="00D06620">
              <w:rPr>
                <w:rFonts w:eastAsia="Times New Roman" w:cs="Arial"/>
                <w:b/>
                <w:sz w:val="18"/>
                <w:szCs w:val="18"/>
              </w:rPr>
              <w:t xml:space="preserve">.  </w:t>
            </w:r>
            <w:r>
              <w:rPr>
                <w:rFonts w:eastAsia="Times New Roman" w:cs="Arial"/>
                <w:b/>
                <w:sz w:val="18"/>
                <w:szCs w:val="18"/>
              </w:rPr>
              <w:t xml:space="preserve">The AGAR has been published with this notice. It will not be reviewed by the appointed auditor, since the smaller authority has certified itself as exempt from the appointed auditor’s review. </w:t>
            </w:r>
          </w:p>
          <w:p w14:paraId="74EF8C0D" w14:textId="77777777" w:rsidR="001847EC" w:rsidRPr="00D06620" w:rsidRDefault="001847EC" w:rsidP="00CF18C1">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 AGAR, the</w:t>
            </w:r>
            <w:r w:rsidRPr="00D06620">
              <w:rPr>
                <w:rFonts w:eastAsia="Times New Roman" w:cs="Arial"/>
                <w:b/>
                <w:sz w:val="18"/>
                <w:szCs w:val="18"/>
              </w:rPr>
              <w:t xml:space="preserve"> </w:t>
            </w:r>
            <w:r w:rsidRPr="00830ECB">
              <w:rPr>
                <w:rFonts w:eastAsia="Times New Roman" w:cs="Arial"/>
                <w:b/>
                <w:sz w:val="18"/>
                <w:szCs w:val="18"/>
              </w:rPr>
              <w:t xml:space="preserve">accounting records for the financial year to which </w:t>
            </w:r>
            <w:r>
              <w:rPr>
                <w:rFonts w:eastAsia="Times New Roman" w:cs="Arial"/>
                <w:b/>
                <w:sz w:val="18"/>
                <w:szCs w:val="18"/>
              </w:rPr>
              <w:t>it</w:t>
            </w:r>
            <w:r w:rsidRPr="00830ECB">
              <w:rPr>
                <w:rFonts w:eastAsia="Times New Roman" w:cs="Arial"/>
                <w:b/>
                <w:sz w:val="18"/>
                <w:szCs w:val="18"/>
              </w:rPr>
              <w:t xml:space="preserve">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Pr>
                <w:rFonts w:eastAsia="Times New Roman" w:cs="Arial"/>
                <w:b/>
                <w:sz w:val="18"/>
                <w:szCs w:val="18"/>
              </w:rPr>
              <w:t xml:space="preserve">. </w:t>
            </w:r>
            <w:r w:rsidRPr="00D06620">
              <w:rPr>
                <w:rFonts w:eastAsia="Times New Roman" w:cs="Arial"/>
                <w:b/>
                <w:sz w:val="18"/>
                <w:szCs w:val="18"/>
              </w:rPr>
              <w:t>For the year ended 31 March 201</w:t>
            </w:r>
            <w:r>
              <w:rPr>
                <w:rFonts w:eastAsia="Times New Roman" w:cs="Arial"/>
                <w:b/>
                <w:sz w:val="18"/>
                <w:szCs w:val="18"/>
              </w:rPr>
              <w:t>9,</w:t>
            </w:r>
            <w:r w:rsidRPr="00D06620">
              <w:rPr>
                <w:rFonts w:eastAsia="Times New Roman" w:cs="Arial"/>
                <w:b/>
                <w:sz w:val="18"/>
                <w:szCs w:val="18"/>
              </w:rPr>
              <w:t xml:space="preserve"> these documents will be available on reasonable notice by application to:</w:t>
            </w:r>
          </w:p>
          <w:p w14:paraId="24DCD7FE"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b/>
                <w:sz w:val="18"/>
                <w:szCs w:val="18"/>
              </w:rPr>
            </w:pPr>
          </w:p>
          <w:p w14:paraId="4756FC1F" w14:textId="77777777" w:rsidR="001847EC" w:rsidRDefault="001847EC" w:rsidP="001847EC">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Pr="00D06620">
              <w:rPr>
                <w:rFonts w:eastAsia="Times New Roman" w:cs="Arial"/>
                <w:sz w:val="18"/>
                <w:szCs w:val="18"/>
              </w:rPr>
              <w:tab/>
            </w:r>
            <w:r>
              <w:rPr>
                <w:rFonts w:eastAsia="Times New Roman" w:cs="Arial"/>
                <w:sz w:val="18"/>
                <w:szCs w:val="18"/>
              </w:rPr>
              <w:t>Mrs Wendy Licence</w:t>
            </w:r>
          </w:p>
          <w:p w14:paraId="6F130AB9" w14:textId="77777777" w:rsidR="001847EC" w:rsidRDefault="001847EC" w:rsidP="001847EC">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14 </w:t>
            </w:r>
            <w:proofErr w:type="spellStart"/>
            <w:r>
              <w:rPr>
                <w:rFonts w:eastAsia="Times New Roman" w:cs="Arial"/>
                <w:sz w:val="18"/>
                <w:szCs w:val="18"/>
              </w:rPr>
              <w:t>Trapfield</w:t>
            </w:r>
            <w:proofErr w:type="spellEnd"/>
            <w:r>
              <w:rPr>
                <w:rFonts w:eastAsia="Times New Roman" w:cs="Arial"/>
                <w:sz w:val="18"/>
                <w:szCs w:val="18"/>
              </w:rPr>
              <w:t xml:space="preserve"> Close, </w:t>
            </w:r>
            <w:proofErr w:type="spellStart"/>
            <w:r>
              <w:rPr>
                <w:rFonts w:eastAsia="Times New Roman" w:cs="Arial"/>
                <w:sz w:val="18"/>
                <w:szCs w:val="18"/>
              </w:rPr>
              <w:t>Bearsted</w:t>
            </w:r>
            <w:proofErr w:type="spellEnd"/>
            <w:r>
              <w:rPr>
                <w:rFonts w:eastAsia="Times New Roman" w:cs="Arial"/>
                <w:sz w:val="18"/>
                <w:szCs w:val="18"/>
              </w:rPr>
              <w:t>, ME14 4HT</w:t>
            </w:r>
          </w:p>
          <w:p w14:paraId="488F56C3" w14:textId="275F6747" w:rsidR="001847EC" w:rsidRPr="00D06620" w:rsidRDefault="004A480A" w:rsidP="001847EC">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clerk.npc</w:t>
            </w:r>
            <w:r w:rsidR="001847EC">
              <w:rPr>
                <w:rFonts w:eastAsia="Times New Roman" w:cs="Arial"/>
                <w:sz w:val="18"/>
                <w:szCs w:val="18"/>
              </w:rPr>
              <w:t>@gmail.com</w:t>
            </w:r>
          </w:p>
          <w:p w14:paraId="3E0064E9" w14:textId="77777777" w:rsidR="001847EC" w:rsidRPr="00D06620" w:rsidRDefault="001847EC" w:rsidP="00CF18C1">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302C11F7" w14:textId="77777777" w:rsidR="001847EC" w:rsidRPr="00D06620" w:rsidRDefault="001847EC" w:rsidP="00CF18C1">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Pr>
                <w:rFonts w:eastAsia="Times New Roman" w:cs="Arial"/>
                <w:sz w:val="18"/>
                <w:szCs w:val="18"/>
              </w:rPr>
              <w:t>__</w:t>
            </w:r>
            <w:r w:rsidRPr="00C551EB">
              <w:rPr>
                <w:rFonts w:eastAsia="Times New Roman" w:cs="Arial"/>
                <w:b/>
                <w:sz w:val="18"/>
                <w:szCs w:val="18"/>
              </w:rPr>
              <w:t xml:space="preserve">Monday </w:t>
            </w:r>
            <w:r>
              <w:rPr>
                <w:rFonts w:eastAsia="Times New Roman" w:cs="Arial"/>
                <w:b/>
                <w:sz w:val="18"/>
                <w:szCs w:val="18"/>
              </w:rPr>
              <w:t>17 June 2019</w:t>
            </w:r>
            <w:r>
              <w:rPr>
                <w:rFonts w:eastAsia="Times New Roman" w:cs="Arial"/>
                <w:sz w:val="18"/>
                <w:szCs w:val="18"/>
              </w:rPr>
              <w:t xml:space="preserve"> _______________________</w:t>
            </w:r>
            <w:r w:rsidRPr="00D06620">
              <w:rPr>
                <w:rFonts w:eastAsia="Times New Roman" w:cs="Arial"/>
                <w:sz w:val="18"/>
                <w:szCs w:val="18"/>
              </w:rPr>
              <w:t xml:space="preserve"> </w:t>
            </w:r>
          </w:p>
          <w:p w14:paraId="25BA09F9" w14:textId="77777777" w:rsidR="001847EC" w:rsidRPr="00D06620" w:rsidRDefault="001847EC" w:rsidP="00CF18C1">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D1D55BE" w14:textId="77777777" w:rsidR="001847EC" w:rsidRPr="00D06620" w:rsidRDefault="001847EC" w:rsidP="00CF18C1">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bookmarkStart w:id="0" w:name="_GoBack"/>
            <w:bookmarkEnd w:id="0"/>
          </w:p>
          <w:p w14:paraId="196F5462" w14:textId="77777777" w:rsidR="001847EC" w:rsidRPr="00D06620" w:rsidRDefault="001847EC" w:rsidP="00CF18C1">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Pr>
                <w:rFonts w:eastAsia="Times New Roman" w:cs="Arial"/>
                <w:sz w:val="18"/>
                <w:szCs w:val="18"/>
              </w:rPr>
              <w:t>___</w:t>
            </w:r>
            <w:r>
              <w:rPr>
                <w:rFonts w:eastAsia="Times New Roman" w:cs="Arial"/>
                <w:b/>
                <w:sz w:val="18"/>
                <w:szCs w:val="18"/>
              </w:rPr>
              <w:t>Friday 26 July 2019</w:t>
            </w:r>
            <w:r>
              <w:rPr>
                <w:rFonts w:eastAsia="Times New Roman" w:cs="Arial"/>
                <w:sz w:val="18"/>
                <w:szCs w:val="18"/>
              </w:rPr>
              <w:t xml:space="preserve"> ________________________</w:t>
            </w:r>
            <w:r w:rsidRPr="00D06620">
              <w:rPr>
                <w:rFonts w:eastAsia="Times New Roman" w:cs="Arial"/>
                <w:sz w:val="18"/>
                <w:szCs w:val="18"/>
              </w:rPr>
              <w:t xml:space="preserve"> </w:t>
            </w:r>
          </w:p>
          <w:p w14:paraId="5F04FEE7" w14:textId="77777777" w:rsidR="001847EC" w:rsidRPr="00D06620" w:rsidRDefault="001847EC" w:rsidP="00CF18C1">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5DB3D2CF" w14:textId="77777777" w:rsidR="001847EC" w:rsidRPr="00D06620" w:rsidRDefault="001847EC" w:rsidP="00CF18C1">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56AB48CF"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b/>
                <w:sz w:val="18"/>
                <w:szCs w:val="18"/>
              </w:rPr>
            </w:pPr>
          </w:p>
          <w:p w14:paraId="0414FF79" w14:textId="77777777" w:rsidR="001847EC" w:rsidRPr="00D06620" w:rsidRDefault="001847EC" w:rsidP="00CF18C1">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3499895E" w14:textId="77777777" w:rsidR="001847EC" w:rsidRPr="00D06620" w:rsidRDefault="001847EC" w:rsidP="00CF18C1">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0137AEC6" w14:textId="77777777" w:rsidR="001847EC" w:rsidRPr="00D06620" w:rsidRDefault="001847EC" w:rsidP="00CF18C1">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50388A51" w14:textId="77777777" w:rsidR="001847EC" w:rsidRPr="00D06620" w:rsidRDefault="001847EC" w:rsidP="00CF18C1">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241F1B99" w14:textId="77777777" w:rsidR="001847EC" w:rsidRPr="00D06620" w:rsidRDefault="001847EC" w:rsidP="00CF18C1">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5872772D" w14:textId="77777777" w:rsidR="001847EC" w:rsidRPr="00D06620" w:rsidRDefault="001847EC" w:rsidP="00CF18C1">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AGAR is only subject to review by the appointed auditor if questions or objections raised </w:t>
            </w:r>
            <w:r w:rsidRPr="00D06620">
              <w:rPr>
                <w:rFonts w:eastAsia="Times New Roman" w:cs="Arial"/>
                <w:b/>
                <w:sz w:val="18"/>
                <w:szCs w:val="18"/>
              </w:rPr>
              <w:t xml:space="preserve">under the </w:t>
            </w:r>
            <w:r>
              <w:rPr>
                <w:rFonts w:eastAsia="Times New Roman" w:cs="Arial"/>
                <w:b/>
                <w:sz w:val="18"/>
                <w:szCs w:val="18"/>
              </w:rPr>
              <w:t>Local Audit and Accountability Act 2014 lead to the involvement of the auditor</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52D4D6" w14:textId="77777777" w:rsidR="001847EC" w:rsidRPr="00D06620" w:rsidRDefault="001847EC" w:rsidP="00CF18C1">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16BBE744" w14:textId="77777777" w:rsidR="001847EC" w:rsidRPr="00D06620" w:rsidRDefault="001847EC" w:rsidP="00CF18C1">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Pr>
                <w:rFonts w:eastAsia="Times New Roman" w:cs="Arial"/>
                <w:b/>
                <w:sz w:val="18"/>
                <w:szCs w:val="18"/>
              </w:rPr>
              <w:t xml:space="preserve"> (Ref: SBA Team)</w:t>
            </w:r>
          </w:p>
          <w:p w14:paraId="41A3E728" w14:textId="77777777" w:rsidR="001847EC" w:rsidRPr="00D06620" w:rsidRDefault="001847EC" w:rsidP="00CF18C1">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 xml:space="preserve">1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14:paraId="47E7C000" w14:textId="77777777" w:rsidR="001847EC" w:rsidRPr="00D06620" w:rsidRDefault="001847EC" w:rsidP="00CF18C1">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20BD8B01" w14:textId="77777777" w:rsidR="001847EC" w:rsidRPr="00AF05D5" w:rsidRDefault="001847EC" w:rsidP="00CF18C1">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228A7863" w14:textId="77777777" w:rsidR="001847EC" w:rsidRDefault="001847EC" w:rsidP="00CF18C1">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5" w:history="1">
              <w:r w:rsidRPr="00AF05D5">
                <w:rPr>
                  <w:rFonts w:eastAsia="Times New Roman" w:cs="Arial"/>
                  <w:color w:val="000000" w:themeColor="text1"/>
                  <w:sz w:val="18"/>
                  <w:u w:val="single"/>
                </w:rPr>
                <w:t>sba@pkf-littlejohn.com</w:t>
              </w:r>
            </w:hyperlink>
            <w:r w:rsidRPr="00AF05D5">
              <w:rPr>
                <w:rFonts w:eastAsia="Times New Roman" w:cs="Arial"/>
                <w:color w:val="000000" w:themeColor="text1"/>
                <w:sz w:val="18"/>
                <w:szCs w:val="18"/>
              </w:rPr>
              <w:t>)</w:t>
            </w:r>
          </w:p>
          <w:p w14:paraId="35392B55" w14:textId="77777777" w:rsidR="001847EC" w:rsidRPr="00AF05D5" w:rsidRDefault="001847EC" w:rsidP="00CF18C1">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6D402CA6" w14:textId="77777777" w:rsidR="001847EC" w:rsidRDefault="001847EC" w:rsidP="00CF18C1">
            <w:pPr>
              <w:overflowPunct w:val="0"/>
              <w:autoSpaceDE w:val="0"/>
              <w:autoSpaceDN w:val="0"/>
              <w:adjustRightInd w:val="0"/>
              <w:spacing w:after="0" w:line="240" w:lineRule="auto"/>
              <w:contextualSpacing/>
              <w:jc w:val="left"/>
              <w:textAlignment w:val="baseline"/>
              <w:rPr>
                <w:rFonts w:eastAsia="Times New Roman" w:cs="Arial"/>
                <w:b/>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proofErr w:type="gramStart"/>
            <w:r>
              <w:rPr>
                <w:rFonts w:eastAsia="Times New Roman" w:cs="Arial"/>
                <w:b/>
                <w:sz w:val="18"/>
                <w:szCs w:val="18"/>
              </w:rPr>
              <w:t xml:space="preserve">e)   </w:t>
            </w:r>
            <w:proofErr w:type="gramEnd"/>
            <w:r>
              <w:rPr>
                <w:rFonts w:eastAsia="Times New Roman" w:cs="Arial"/>
                <w:b/>
                <w:sz w:val="18"/>
                <w:szCs w:val="18"/>
              </w:rPr>
              <w:t xml:space="preserve">             Mrs Wendy Licence </w:t>
            </w:r>
          </w:p>
          <w:p w14:paraId="51FDD52A" w14:textId="77777777" w:rsidR="001847EC" w:rsidRPr="00D06620" w:rsidRDefault="001847EC" w:rsidP="00CF18C1">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                                                                              Clerk to the Council</w:t>
            </w:r>
          </w:p>
          <w:p w14:paraId="11E785A7"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79FEFF87"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9"/>
                <w:szCs w:val="19"/>
              </w:rPr>
            </w:pPr>
          </w:p>
          <w:p w14:paraId="469DD029"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9"/>
                <w:szCs w:val="19"/>
              </w:rPr>
            </w:pPr>
          </w:p>
          <w:p w14:paraId="2F4780F3" w14:textId="77777777" w:rsidR="001847EC" w:rsidRPr="00D06620" w:rsidRDefault="001847EC" w:rsidP="00CF18C1">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652AABC3"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9"/>
                <w:szCs w:val="19"/>
              </w:rPr>
            </w:pPr>
          </w:p>
          <w:p w14:paraId="310C4E9A"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9"/>
                <w:szCs w:val="19"/>
              </w:rPr>
            </w:pPr>
          </w:p>
          <w:p w14:paraId="40303FF7"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9"/>
                <w:szCs w:val="19"/>
              </w:rPr>
            </w:pPr>
          </w:p>
          <w:p w14:paraId="1612AE4A"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9"/>
                <w:szCs w:val="19"/>
              </w:rPr>
            </w:pPr>
          </w:p>
          <w:p w14:paraId="65B51244"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9"/>
                <w:szCs w:val="19"/>
              </w:rPr>
            </w:pPr>
          </w:p>
          <w:p w14:paraId="6E8A9C2F"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9"/>
                <w:szCs w:val="19"/>
              </w:rPr>
            </w:pPr>
          </w:p>
          <w:p w14:paraId="56969CFA" w14:textId="77777777" w:rsidR="001847EC" w:rsidRPr="00D06620" w:rsidRDefault="001847EC" w:rsidP="00CF18C1">
            <w:pPr>
              <w:overflowPunct w:val="0"/>
              <w:autoSpaceDE w:val="0"/>
              <w:autoSpaceDN w:val="0"/>
              <w:adjustRightInd w:val="0"/>
              <w:spacing w:after="0" w:line="240" w:lineRule="auto"/>
              <w:ind w:left="357"/>
              <w:textAlignment w:val="baseline"/>
              <w:rPr>
                <w:rFonts w:eastAsia="Times New Roman" w:cs="Arial"/>
                <w:sz w:val="19"/>
                <w:szCs w:val="19"/>
              </w:rPr>
            </w:pPr>
          </w:p>
          <w:p w14:paraId="6B10FDDB" w14:textId="77777777" w:rsidR="001847EC" w:rsidRDefault="001847EC" w:rsidP="00CF18C1">
            <w:pPr>
              <w:overflowPunct w:val="0"/>
              <w:autoSpaceDE w:val="0"/>
              <w:autoSpaceDN w:val="0"/>
              <w:adjustRightInd w:val="0"/>
              <w:spacing w:after="0" w:line="240" w:lineRule="auto"/>
              <w:textAlignment w:val="baseline"/>
              <w:rPr>
                <w:rFonts w:eastAsia="Times New Roman" w:cs="Arial"/>
                <w:sz w:val="16"/>
                <w:szCs w:val="16"/>
              </w:rPr>
            </w:pPr>
          </w:p>
          <w:p w14:paraId="05E7AF00" w14:textId="77777777" w:rsidR="001847EC" w:rsidRDefault="001847EC" w:rsidP="00CF18C1">
            <w:pPr>
              <w:overflowPunct w:val="0"/>
              <w:autoSpaceDE w:val="0"/>
              <w:autoSpaceDN w:val="0"/>
              <w:adjustRightInd w:val="0"/>
              <w:spacing w:after="0" w:line="240" w:lineRule="auto"/>
              <w:textAlignment w:val="baseline"/>
              <w:rPr>
                <w:rFonts w:eastAsia="Times New Roman" w:cs="Arial"/>
                <w:sz w:val="16"/>
                <w:szCs w:val="16"/>
              </w:rPr>
            </w:pPr>
          </w:p>
          <w:p w14:paraId="243150F8" w14:textId="77777777" w:rsidR="001847EC" w:rsidRDefault="001847EC" w:rsidP="00CF18C1">
            <w:pPr>
              <w:overflowPunct w:val="0"/>
              <w:autoSpaceDE w:val="0"/>
              <w:autoSpaceDN w:val="0"/>
              <w:adjustRightInd w:val="0"/>
              <w:spacing w:after="0" w:line="240" w:lineRule="auto"/>
              <w:textAlignment w:val="baseline"/>
              <w:rPr>
                <w:rFonts w:eastAsia="Times New Roman" w:cs="Arial"/>
                <w:sz w:val="16"/>
                <w:szCs w:val="16"/>
              </w:rPr>
            </w:pPr>
          </w:p>
          <w:p w14:paraId="12FBF5E4"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714DD5B" w14:textId="77777777" w:rsidR="001847EC" w:rsidRPr="00D06620" w:rsidRDefault="001847EC" w:rsidP="00CF18C1">
            <w:pPr>
              <w:overflowPunct w:val="0"/>
              <w:autoSpaceDE w:val="0"/>
              <w:autoSpaceDN w:val="0"/>
              <w:adjustRightInd w:val="0"/>
              <w:spacing w:after="0" w:line="240" w:lineRule="auto"/>
              <w:ind w:left="357"/>
              <w:textAlignment w:val="baseline"/>
              <w:rPr>
                <w:rFonts w:eastAsia="Times New Roman" w:cs="Arial"/>
                <w:sz w:val="16"/>
                <w:szCs w:val="16"/>
              </w:rPr>
            </w:pPr>
          </w:p>
          <w:p w14:paraId="267CC85F"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1C1FB5F6" w14:textId="77777777" w:rsidR="001847EC" w:rsidRPr="00D06620" w:rsidRDefault="001847EC" w:rsidP="00CF18C1">
            <w:pPr>
              <w:overflowPunct w:val="0"/>
              <w:autoSpaceDE w:val="0"/>
              <w:autoSpaceDN w:val="0"/>
              <w:adjustRightInd w:val="0"/>
              <w:spacing w:after="0" w:line="240" w:lineRule="auto"/>
              <w:ind w:left="357"/>
              <w:textAlignment w:val="baseline"/>
              <w:rPr>
                <w:rFonts w:eastAsia="Times New Roman" w:cs="Arial"/>
                <w:sz w:val="14"/>
                <w:szCs w:val="14"/>
              </w:rPr>
            </w:pPr>
          </w:p>
          <w:p w14:paraId="079462DB" w14:textId="77777777" w:rsidR="001847EC" w:rsidRPr="00D06620" w:rsidRDefault="001847EC" w:rsidP="00CF18C1">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62A11FC8"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9"/>
                <w:szCs w:val="19"/>
              </w:rPr>
            </w:pPr>
          </w:p>
          <w:p w14:paraId="5A4D2CA6"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9"/>
                <w:szCs w:val="19"/>
              </w:rPr>
            </w:pPr>
          </w:p>
          <w:p w14:paraId="5DB6B2D8"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9"/>
                <w:szCs w:val="19"/>
              </w:rPr>
            </w:pPr>
          </w:p>
          <w:p w14:paraId="44F800CE"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9"/>
                <w:szCs w:val="19"/>
              </w:rPr>
            </w:pPr>
          </w:p>
          <w:p w14:paraId="7943ADBB"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9"/>
                <w:szCs w:val="19"/>
              </w:rPr>
            </w:pPr>
          </w:p>
          <w:p w14:paraId="346CE967"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9"/>
                <w:szCs w:val="19"/>
              </w:rPr>
            </w:pPr>
          </w:p>
          <w:p w14:paraId="5142E1AB"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9"/>
                <w:szCs w:val="19"/>
              </w:rPr>
            </w:pPr>
          </w:p>
          <w:p w14:paraId="0DD84161" w14:textId="77777777" w:rsidR="001847EC" w:rsidRDefault="001847EC" w:rsidP="00CF18C1">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3C50DB10" w14:textId="77777777" w:rsidR="001847EC" w:rsidRPr="00D06620" w:rsidRDefault="001847EC" w:rsidP="00CF18C1">
            <w:pPr>
              <w:overflowPunct w:val="0"/>
              <w:autoSpaceDE w:val="0"/>
              <w:autoSpaceDN w:val="0"/>
              <w:adjustRightInd w:val="0"/>
              <w:spacing w:after="0" w:line="240" w:lineRule="auto"/>
              <w:ind w:left="360"/>
              <w:textAlignment w:val="baseline"/>
              <w:rPr>
                <w:rFonts w:eastAsia="Times New Roman" w:cs="Arial"/>
                <w:sz w:val="16"/>
                <w:szCs w:val="16"/>
              </w:rPr>
            </w:pPr>
          </w:p>
          <w:p w14:paraId="04F0D0D4"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6"/>
                <w:szCs w:val="16"/>
              </w:rPr>
            </w:pPr>
          </w:p>
          <w:p w14:paraId="25880A97"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6"/>
                <w:szCs w:val="16"/>
              </w:rPr>
            </w:pPr>
          </w:p>
          <w:p w14:paraId="6F0B17D2"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6"/>
                <w:szCs w:val="16"/>
              </w:rPr>
            </w:pPr>
          </w:p>
          <w:p w14:paraId="179DD2BF"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6"/>
                <w:szCs w:val="16"/>
              </w:rPr>
            </w:pPr>
          </w:p>
          <w:p w14:paraId="1CAA9BD1"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6"/>
                <w:szCs w:val="16"/>
              </w:rPr>
            </w:pPr>
          </w:p>
          <w:p w14:paraId="58285DC4"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6"/>
                <w:szCs w:val="16"/>
              </w:rPr>
            </w:pPr>
          </w:p>
          <w:p w14:paraId="1FA214ED" w14:textId="77777777" w:rsidR="001847EC" w:rsidRDefault="001847EC" w:rsidP="00CF18C1">
            <w:pPr>
              <w:overflowPunct w:val="0"/>
              <w:autoSpaceDE w:val="0"/>
              <w:autoSpaceDN w:val="0"/>
              <w:adjustRightInd w:val="0"/>
              <w:spacing w:after="0" w:line="240" w:lineRule="auto"/>
              <w:textAlignment w:val="baseline"/>
              <w:rPr>
                <w:rFonts w:eastAsia="Times New Roman" w:cs="Arial"/>
                <w:sz w:val="16"/>
                <w:szCs w:val="16"/>
              </w:rPr>
            </w:pPr>
          </w:p>
          <w:p w14:paraId="28099114"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6"/>
                <w:szCs w:val="16"/>
              </w:rPr>
            </w:pPr>
          </w:p>
          <w:p w14:paraId="120F82F6"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6"/>
                <w:szCs w:val="16"/>
              </w:rPr>
            </w:pPr>
          </w:p>
          <w:p w14:paraId="781FD0E9"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6"/>
                <w:szCs w:val="16"/>
              </w:rPr>
            </w:pPr>
          </w:p>
          <w:p w14:paraId="779E67AA"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6"/>
                <w:szCs w:val="16"/>
              </w:rPr>
            </w:pPr>
          </w:p>
          <w:p w14:paraId="12FBC9B0" w14:textId="77777777" w:rsidR="001847EC" w:rsidRPr="00D06620" w:rsidRDefault="001847EC" w:rsidP="00CF18C1">
            <w:pPr>
              <w:overflowPunct w:val="0"/>
              <w:autoSpaceDE w:val="0"/>
              <w:autoSpaceDN w:val="0"/>
              <w:adjustRightInd w:val="0"/>
              <w:spacing w:after="0" w:line="240" w:lineRule="auto"/>
              <w:textAlignment w:val="baseline"/>
              <w:rPr>
                <w:rFonts w:eastAsia="Times New Roman" w:cs="Arial"/>
                <w:sz w:val="16"/>
                <w:szCs w:val="16"/>
              </w:rPr>
            </w:pPr>
          </w:p>
          <w:p w14:paraId="60753230" w14:textId="77777777" w:rsidR="001847EC" w:rsidRDefault="001847EC" w:rsidP="00CF18C1">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B133FB2" w14:textId="77777777" w:rsidR="001847EC" w:rsidRDefault="001847EC" w:rsidP="00CF18C1">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C7F447C" w14:textId="77777777" w:rsidR="001847EC" w:rsidRPr="00D06620" w:rsidRDefault="001847EC" w:rsidP="00CF18C1">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17214A2D" w14:textId="77777777" w:rsidR="001847EC" w:rsidRDefault="001847EC" w:rsidP="001847EC">
      <w:pPr>
        <w:pStyle w:val="NoSpacing"/>
      </w:pPr>
    </w:p>
    <w:sectPr w:rsidR="001847EC" w:rsidSect="001847EC">
      <w:pgSz w:w="11906" w:h="16838"/>
      <w:pgMar w:top="1418" w:right="1440"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7EC"/>
    <w:rsid w:val="001847EC"/>
    <w:rsid w:val="004A48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CBFBB"/>
  <w15:chartTrackingRefBased/>
  <w15:docId w15:val="{DD9AF508-5D66-46B7-B5AB-3FD21955D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7EC"/>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47E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ba@pkf-littlejoh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475</Words>
  <Characters>2712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Licence</dc:creator>
  <cp:keywords/>
  <dc:description/>
  <cp:lastModifiedBy>Wendy Licence</cp:lastModifiedBy>
  <cp:revision>2</cp:revision>
  <dcterms:created xsi:type="dcterms:W3CDTF">2019-06-11T11:41:00Z</dcterms:created>
  <dcterms:modified xsi:type="dcterms:W3CDTF">2019-06-11T11:41:00Z</dcterms:modified>
</cp:coreProperties>
</file>