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F7E49" w14:textId="77777777" w:rsidR="008509FB" w:rsidRPr="008509FB" w:rsidRDefault="008509FB" w:rsidP="008509FB">
      <w:pPr>
        <w:rPr>
          <w:b/>
          <w:bCs/>
        </w:rPr>
      </w:pPr>
      <w:r w:rsidRPr="008509FB">
        <w:rPr>
          <w:b/>
          <w:bCs/>
        </w:rPr>
        <w:t>COUGHTON PARISH COUNCIL</w:t>
      </w:r>
    </w:p>
    <w:p w14:paraId="2FCF401A" w14:textId="0CD03ABE" w:rsidR="008509FB" w:rsidRPr="00EC0CBF" w:rsidRDefault="008509FB" w:rsidP="008509FB">
      <w:pPr>
        <w:rPr>
          <w:b/>
          <w:bCs/>
        </w:rPr>
      </w:pPr>
      <w:r w:rsidRPr="008509FB">
        <w:rPr>
          <w:b/>
          <w:bCs/>
        </w:rPr>
        <w:t>FINANCIAL REGULATIONS</w:t>
      </w:r>
    </w:p>
    <w:p w14:paraId="3CDAF9D1" w14:textId="77777777" w:rsidR="008509FB" w:rsidRPr="008509FB" w:rsidRDefault="00CF59BD" w:rsidP="008509FB">
      <w:r>
        <w:pict w14:anchorId="22B4DC8C">
          <v:rect id="_x0000_i1025" style="width:0;height:1.5pt" o:hralign="center" o:hrstd="t" o:hr="t" fillcolor="#a0a0a0" stroked="f"/>
        </w:pict>
      </w:r>
    </w:p>
    <w:p w14:paraId="37AE8EA2" w14:textId="77777777" w:rsidR="008509FB" w:rsidRPr="008509FB" w:rsidRDefault="008509FB" w:rsidP="008509FB">
      <w:pPr>
        <w:rPr>
          <w:b/>
          <w:bCs/>
        </w:rPr>
      </w:pPr>
      <w:r w:rsidRPr="008509FB">
        <w:rPr>
          <w:b/>
          <w:bCs/>
        </w:rPr>
        <w:t>1. GENERAL</w:t>
      </w:r>
    </w:p>
    <w:p w14:paraId="3EA2B02C" w14:textId="77777777" w:rsidR="008509FB" w:rsidRPr="008509FB" w:rsidRDefault="008509FB" w:rsidP="008509FB">
      <w:r w:rsidRPr="008509FB">
        <w:t xml:space="preserve">1.1 These Financial Regulations govern the financial management of </w:t>
      </w:r>
      <w:proofErr w:type="spellStart"/>
      <w:r w:rsidRPr="008509FB">
        <w:t>Coughton</w:t>
      </w:r>
      <w:proofErr w:type="spellEnd"/>
      <w:r w:rsidRPr="008509FB">
        <w:t xml:space="preserve"> Parish Council (“the Council”).</w:t>
      </w:r>
    </w:p>
    <w:p w14:paraId="024D613A" w14:textId="77777777" w:rsidR="008509FB" w:rsidRPr="008509FB" w:rsidRDefault="008509FB" w:rsidP="008509FB">
      <w:r w:rsidRPr="008509FB">
        <w:t>1.2 These Regulations are based on the National Association of Local Councils (NALC) Model Financial Regulations and shall be read in conjunction with Standing Orders, the Scheme of Delegation, and all relevant legislation.</w:t>
      </w:r>
    </w:p>
    <w:p w14:paraId="6D97AE5B" w14:textId="77777777" w:rsidR="008509FB" w:rsidRPr="008509FB" w:rsidRDefault="008509FB" w:rsidP="008509FB">
      <w:r w:rsidRPr="008509FB">
        <w:t>1.3 These Regulations shall be reviewed annually or following changes in legislation or proper practice guidance.</w:t>
      </w:r>
    </w:p>
    <w:p w14:paraId="6F08D36B" w14:textId="77777777" w:rsidR="008509FB" w:rsidRPr="008509FB" w:rsidRDefault="00CF59BD" w:rsidP="008509FB">
      <w:r>
        <w:pict w14:anchorId="0F7DA1C2">
          <v:rect id="_x0000_i1026" style="width:0;height:1.5pt" o:hralign="center" o:hrstd="t" o:hr="t" fillcolor="#a0a0a0" stroked="f"/>
        </w:pict>
      </w:r>
    </w:p>
    <w:p w14:paraId="40A3921A" w14:textId="77777777" w:rsidR="008509FB" w:rsidRPr="008509FB" w:rsidRDefault="008509FB" w:rsidP="008509FB">
      <w:pPr>
        <w:rPr>
          <w:b/>
          <w:bCs/>
        </w:rPr>
      </w:pPr>
      <w:r w:rsidRPr="008509FB">
        <w:rPr>
          <w:b/>
          <w:bCs/>
        </w:rPr>
        <w:t>2. RESPONSIBILITY FOR FINANCIAL ADMINISTRATION</w:t>
      </w:r>
    </w:p>
    <w:p w14:paraId="5E28CE61" w14:textId="77777777" w:rsidR="008509FB" w:rsidRPr="008509FB" w:rsidRDefault="008509FB" w:rsidP="008509FB">
      <w:r w:rsidRPr="008509FB">
        <w:t>2.1 The Council has overall responsibility for ensuring that its finances are properly managed.</w:t>
      </w:r>
    </w:p>
    <w:p w14:paraId="5E823E65" w14:textId="77777777" w:rsidR="008509FB" w:rsidRPr="008509FB" w:rsidRDefault="008509FB" w:rsidP="008509FB">
      <w:r w:rsidRPr="008509FB">
        <w:t>2.2 The Responsible Financial Officer (RFO), normally the Clerk, is responsible for the administration of the Council’s financial affairs in accordance with these Regulations.</w:t>
      </w:r>
    </w:p>
    <w:p w14:paraId="45A09CC1" w14:textId="77777777" w:rsidR="008509FB" w:rsidRPr="008509FB" w:rsidRDefault="008509FB" w:rsidP="008509FB">
      <w:r w:rsidRPr="008509FB">
        <w:t>2.3 The RFO shall be responsible for maintaining accurate and up-to-date accounting records.</w:t>
      </w:r>
    </w:p>
    <w:p w14:paraId="3DAA7FD1" w14:textId="77777777" w:rsidR="008509FB" w:rsidRPr="008509FB" w:rsidRDefault="00CF59BD" w:rsidP="008509FB">
      <w:r>
        <w:pict w14:anchorId="61B33A1C">
          <v:rect id="_x0000_i1027" style="width:0;height:1.5pt" o:hralign="center" o:hrstd="t" o:hr="t" fillcolor="#a0a0a0" stroked="f"/>
        </w:pict>
      </w:r>
    </w:p>
    <w:p w14:paraId="50F63763" w14:textId="77777777" w:rsidR="008509FB" w:rsidRPr="008509FB" w:rsidRDefault="008509FB" w:rsidP="008509FB">
      <w:pPr>
        <w:rPr>
          <w:b/>
          <w:bCs/>
        </w:rPr>
      </w:pPr>
      <w:r w:rsidRPr="008509FB">
        <w:rPr>
          <w:b/>
          <w:bCs/>
        </w:rPr>
        <w:t>3. BUDGETING AND PRECEPT</w:t>
      </w:r>
    </w:p>
    <w:p w14:paraId="10B7AF3A" w14:textId="77777777" w:rsidR="008509FB" w:rsidRPr="008509FB" w:rsidRDefault="008509FB" w:rsidP="008509FB">
      <w:r w:rsidRPr="008509FB">
        <w:t>3.1 The Council shall approve a budget for each financial year prior to setting the precept.</w:t>
      </w:r>
    </w:p>
    <w:p w14:paraId="71CA0AE0" w14:textId="77777777" w:rsidR="008509FB" w:rsidRPr="008509FB" w:rsidRDefault="008509FB" w:rsidP="008509FB">
      <w:r w:rsidRPr="008509FB">
        <w:t>3.2 The budget shall include:</w:t>
      </w:r>
    </w:p>
    <w:p w14:paraId="6F10262A" w14:textId="77777777" w:rsidR="008509FB" w:rsidRPr="008509FB" w:rsidRDefault="008509FB" w:rsidP="008509FB">
      <w:pPr>
        <w:numPr>
          <w:ilvl w:val="0"/>
          <w:numId w:val="1"/>
        </w:numPr>
      </w:pPr>
      <w:r w:rsidRPr="008509FB">
        <w:t>Estimated income</w:t>
      </w:r>
    </w:p>
    <w:p w14:paraId="5994FD96" w14:textId="77777777" w:rsidR="008509FB" w:rsidRPr="008509FB" w:rsidRDefault="008509FB" w:rsidP="008509FB">
      <w:pPr>
        <w:numPr>
          <w:ilvl w:val="0"/>
          <w:numId w:val="1"/>
        </w:numPr>
      </w:pPr>
      <w:r w:rsidRPr="008509FB">
        <w:t>Planned expenditure</w:t>
      </w:r>
    </w:p>
    <w:p w14:paraId="43D145B9" w14:textId="77777777" w:rsidR="008509FB" w:rsidRPr="008509FB" w:rsidRDefault="008509FB" w:rsidP="008509FB">
      <w:pPr>
        <w:numPr>
          <w:ilvl w:val="0"/>
          <w:numId w:val="1"/>
        </w:numPr>
      </w:pPr>
      <w:r w:rsidRPr="008509FB">
        <w:t>Reserves position</w:t>
      </w:r>
    </w:p>
    <w:p w14:paraId="4E6CA911" w14:textId="77777777" w:rsidR="008509FB" w:rsidRPr="008509FB" w:rsidRDefault="008509FB" w:rsidP="008509FB">
      <w:r w:rsidRPr="008509FB">
        <w:t>3.3 The Council shall ensure that the precept is set in a timely manner to meet statutory deadlines.</w:t>
      </w:r>
    </w:p>
    <w:p w14:paraId="399EC95E" w14:textId="77777777" w:rsidR="008509FB" w:rsidRPr="008509FB" w:rsidRDefault="008509FB" w:rsidP="008509FB">
      <w:r w:rsidRPr="008509FB">
        <w:t>3.4 Budget monitoring reports shall be presented to Council regularly (at least quarterly or at each meeting where practicable).</w:t>
      </w:r>
    </w:p>
    <w:p w14:paraId="1B9FECF9" w14:textId="77777777" w:rsidR="008509FB" w:rsidRPr="008509FB" w:rsidRDefault="00CF59BD" w:rsidP="008509FB">
      <w:r>
        <w:lastRenderedPageBreak/>
        <w:pict w14:anchorId="33C92B93">
          <v:rect id="_x0000_i1028" style="width:0;height:1.5pt" o:hralign="center" o:hrstd="t" o:hr="t" fillcolor="#a0a0a0" stroked="f"/>
        </w:pict>
      </w:r>
    </w:p>
    <w:p w14:paraId="6152CD6B" w14:textId="77777777" w:rsidR="008509FB" w:rsidRPr="008509FB" w:rsidRDefault="008509FB" w:rsidP="008509FB">
      <w:pPr>
        <w:rPr>
          <w:b/>
          <w:bCs/>
        </w:rPr>
      </w:pPr>
      <w:r w:rsidRPr="008509FB">
        <w:rPr>
          <w:b/>
          <w:bCs/>
        </w:rPr>
        <w:t>4. BANKING ARRANGEMENTS</w:t>
      </w:r>
    </w:p>
    <w:p w14:paraId="409F6E38" w14:textId="77777777" w:rsidR="008509FB" w:rsidRPr="008509FB" w:rsidRDefault="008509FB" w:rsidP="008509FB">
      <w:r w:rsidRPr="008509FB">
        <w:t>4.1 The Council’s banking arrangements shall be approved by resolution of the Council.</w:t>
      </w:r>
    </w:p>
    <w:p w14:paraId="3F5426D9" w14:textId="77777777" w:rsidR="008509FB" w:rsidRPr="008509FB" w:rsidRDefault="008509FB" w:rsidP="008509FB">
      <w:r w:rsidRPr="008509FB">
        <w:t>4.2 The Council shall maintain bank accounts in its own name.</w:t>
      </w:r>
    </w:p>
    <w:p w14:paraId="1A6317C5" w14:textId="77777777" w:rsidR="008509FB" w:rsidRPr="008509FB" w:rsidRDefault="008509FB" w:rsidP="008509FB">
      <w:r w:rsidRPr="008509FB">
        <w:t>4.3 All banking arrangements shall include appropriate safeguards, including:</w:t>
      </w:r>
    </w:p>
    <w:p w14:paraId="6693983C" w14:textId="77777777" w:rsidR="008509FB" w:rsidRPr="008509FB" w:rsidRDefault="008509FB" w:rsidP="008509FB">
      <w:pPr>
        <w:numPr>
          <w:ilvl w:val="0"/>
          <w:numId w:val="2"/>
        </w:numPr>
      </w:pPr>
      <w:r w:rsidRPr="008509FB">
        <w:t>Dual authorisation for payments</w:t>
      </w:r>
    </w:p>
    <w:p w14:paraId="4744346D" w14:textId="77777777" w:rsidR="008509FB" w:rsidRPr="008509FB" w:rsidRDefault="008509FB" w:rsidP="008509FB">
      <w:pPr>
        <w:numPr>
          <w:ilvl w:val="0"/>
          <w:numId w:val="2"/>
        </w:numPr>
      </w:pPr>
      <w:r w:rsidRPr="008509FB">
        <w:t>Separation of duties where possible</w:t>
      </w:r>
    </w:p>
    <w:p w14:paraId="1E9C1264" w14:textId="77777777" w:rsidR="008509FB" w:rsidRPr="008509FB" w:rsidRDefault="008509FB" w:rsidP="008509FB">
      <w:pPr>
        <w:numPr>
          <w:ilvl w:val="0"/>
          <w:numId w:val="2"/>
        </w:numPr>
      </w:pPr>
      <w:r w:rsidRPr="008509FB">
        <w:t>Regular reconciliation</w:t>
      </w:r>
    </w:p>
    <w:p w14:paraId="647A432B" w14:textId="77777777" w:rsidR="008509FB" w:rsidRPr="008509FB" w:rsidRDefault="008509FB" w:rsidP="008509FB">
      <w:r w:rsidRPr="008509FB">
        <w:t>4.4 The RFO shall ensure bank reconciliations are completed regularly and reported to Council.</w:t>
      </w:r>
    </w:p>
    <w:p w14:paraId="416FB558" w14:textId="77777777" w:rsidR="008509FB" w:rsidRPr="008509FB" w:rsidRDefault="00CF59BD" w:rsidP="008509FB">
      <w:r>
        <w:pict w14:anchorId="4799735B">
          <v:rect id="_x0000_i1029" style="width:0;height:1.5pt" o:hralign="center" o:hrstd="t" o:hr="t" fillcolor="#a0a0a0" stroked="f"/>
        </w:pict>
      </w:r>
    </w:p>
    <w:p w14:paraId="758CB9F2" w14:textId="77777777" w:rsidR="008509FB" w:rsidRPr="008509FB" w:rsidRDefault="008509FB" w:rsidP="008509FB">
      <w:pPr>
        <w:rPr>
          <w:b/>
          <w:bCs/>
        </w:rPr>
      </w:pPr>
      <w:r w:rsidRPr="008509FB">
        <w:rPr>
          <w:b/>
          <w:bCs/>
        </w:rPr>
        <w:t>5. PAYMENTS AND EXPENDITURE</w:t>
      </w:r>
    </w:p>
    <w:p w14:paraId="32C675F8" w14:textId="77777777" w:rsidR="008509FB" w:rsidRPr="008509FB" w:rsidRDefault="008509FB" w:rsidP="008509FB">
      <w:r w:rsidRPr="008509FB">
        <w:t>5.1 All expenditure must be:</w:t>
      </w:r>
    </w:p>
    <w:p w14:paraId="02A88B15" w14:textId="77777777" w:rsidR="008509FB" w:rsidRPr="008509FB" w:rsidRDefault="008509FB" w:rsidP="008509FB">
      <w:pPr>
        <w:numPr>
          <w:ilvl w:val="0"/>
          <w:numId w:val="3"/>
        </w:numPr>
      </w:pPr>
      <w:r w:rsidRPr="008509FB">
        <w:t>Within budget or properly authorised</w:t>
      </w:r>
    </w:p>
    <w:p w14:paraId="16EC4BE5" w14:textId="77777777" w:rsidR="008509FB" w:rsidRPr="008509FB" w:rsidRDefault="008509FB" w:rsidP="008509FB">
      <w:pPr>
        <w:numPr>
          <w:ilvl w:val="0"/>
          <w:numId w:val="3"/>
        </w:numPr>
      </w:pPr>
      <w:r w:rsidRPr="008509FB">
        <w:t>Supported by an invoice or valid documentation</w:t>
      </w:r>
    </w:p>
    <w:p w14:paraId="02284A91" w14:textId="77777777" w:rsidR="008509FB" w:rsidRPr="008509FB" w:rsidRDefault="008509FB" w:rsidP="008509FB">
      <w:r w:rsidRPr="008509FB">
        <w:t>5.2 Payments shall be authorised in accordance with the Council’s approved payment controls.</w:t>
      </w:r>
    </w:p>
    <w:p w14:paraId="5EC153E5" w14:textId="77777777" w:rsidR="008509FB" w:rsidRPr="008509FB" w:rsidRDefault="008509FB" w:rsidP="008509FB">
      <w:r w:rsidRPr="008509FB">
        <w:t>5.3 The Council shall ensure that:</w:t>
      </w:r>
    </w:p>
    <w:p w14:paraId="39BC7360" w14:textId="77777777" w:rsidR="008509FB" w:rsidRPr="008509FB" w:rsidRDefault="008509FB" w:rsidP="008509FB">
      <w:pPr>
        <w:numPr>
          <w:ilvl w:val="0"/>
          <w:numId w:val="4"/>
        </w:numPr>
      </w:pPr>
      <w:r w:rsidRPr="008509FB">
        <w:t>All electronic payments require dual approval</w:t>
      </w:r>
    </w:p>
    <w:p w14:paraId="0DA30C09" w14:textId="77777777" w:rsidR="008509FB" w:rsidRPr="008509FB" w:rsidRDefault="008509FB" w:rsidP="008509FB">
      <w:pPr>
        <w:numPr>
          <w:ilvl w:val="0"/>
          <w:numId w:val="4"/>
        </w:numPr>
      </w:pPr>
      <w:r w:rsidRPr="008509FB">
        <w:t>Cheques (if used) are signed by two authorised signatories</w:t>
      </w:r>
    </w:p>
    <w:p w14:paraId="431166CC" w14:textId="77777777" w:rsidR="008509FB" w:rsidRPr="008509FB" w:rsidRDefault="008509FB" w:rsidP="008509FB">
      <w:r w:rsidRPr="008509FB">
        <w:t>5.4 A schedule of payments shall be presented to Council for approval.</w:t>
      </w:r>
    </w:p>
    <w:p w14:paraId="0DA17C6D" w14:textId="77777777" w:rsidR="008509FB" w:rsidRPr="008509FB" w:rsidRDefault="00CF59BD" w:rsidP="008509FB">
      <w:r>
        <w:pict w14:anchorId="64EB3270">
          <v:rect id="_x0000_i1030" style="width:0;height:1.5pt" o:hralign="center" o:hrstd="t" o:hr="t" fillcolor="#a0a0a0" stroked="f"/>
        </w:pict>
      </w:r>
    </w:p>
    <w:p w14:paraId="072F0CAF" w14:textId="77777777" w:rsidR="008509FB" w:rsidRPr="008509FB" w:rsidRDefault="008509FB" w:rsidP="008509FB">
      <w:pPr>
        <w:rPr>
          <w:b/>
          <w:bCs/>
        </w:rPr>
      </w:pPr>
      <w:r w:rsidRPr="008509FB">
        <w:rPr>
          <w:b/>
          <w:bCs/>
        </w:rPr>
        <w:t>6. AUTHORITY TO INCUR EXPENDITURE</w:t>
      </w:r>
    </w:p>
    <w:p w14:paraId="33065A0F" w14:textId="77777777" w:rsidR="008509FB" w:rsidRPr="008509FB" w:rsidRDefault="008509FB" w:rsidP="008509FB">
      <w:r w:rsidRPr="008509FB">
        <w:t>6.1 The Council may delegate limited financial authority to the Clerk/RFO.</w:t>
      </w:r>
    </w:p>
    <w:p w14:paraId="15B9CC0A" w14:textId="77777777" w:rsidR="008509FB" w:rsidRPr="008509FB" w:rsidRDefault="008509FB" w:rsidP="008509FB">
      <w:r w:rsidRPr="008509FB">
        <w:t xml:space="preserve">6.2 The Clerk may incur expenditure up to </w:t>
      </w:r>
      <w:r w:rsidRPr="008509FB">
        <w:rPr>
          <w:b/>
          <w:bCs/>
        </w:rPr>
        <w:t>£500 per transaction</w:t>
      </w:r>
      <w:r w:rsidRPr="008509FB">
        <w:t>, provided it is within an approved budget.</w:t>
      </w:r>
    </w:p>
    <w:p w14:paraId="13D56644" w14:textId="77777777" w:rsidR="008509FB" w:rsidRPr="008509FB" w:rsidRDefault="008509FB" w:rsidP="008509FB">
      <w:r w:rsidRPr="008509FB">
        <w:t>6.3 Any expenditure above delegated limits must be approved by full Council.</w:t>
      </w:r>
    </w:p>
    <w:p w14:paraId="7CC0EEE1" w14:textId="77777777" w:rsidR="008509FB" w:rsidRPr="008509FB" w:rsidRDefault="00CF59BD" w:rsidP="008509FB">
      <w:r>
        <w:pict w14:anchorId="2DFADE5C">
          <v:rect id="_x0000_i1031" style="width:0;height:1.5pt" o:hralign="center" o:hrstd="t" o:hr="t" fillcolor="#a0a0a0" stroked="f"/>
        </w:pict>
      </w:r>
    </w:p>
    <w:p w14:paraId="10992614" w14:textId="77777777" w:rsidR="008509FB" w:rsidRPr="008509FB" w:rsidRDefault="008509FB" w:rsidP="008509FB">
      <w:pPr>
        <w:rPr>
          <w:b/>
          <w:bCs/>
        </w:rPr>
      </w:pPr>
      <w:r w:rsidRPr="008509FB">
        <w:rPr>
          <w:b/>
          <w:bCs/>
        </w:rPr>
        <w:t>7. PROCUREMENT AND CONTRACTS</w:t>
      </w:r>
    </w:p>
    <w:p w14:paraId="5E5675F3" w14:textId="77777777" w:rsidR="008509FB" w:rsidRPr="008509FB" w:rsidRDefault="008509FB" w:rsidP="008509FB">
      <w:r w:rsidRPr="008509FB">
        <w:lastRenderedPageBreak/>
        <w:t xml:space="preserve">7.1 The Council shall ensure all procurement achieves </w:t>
      </w:r>
      <w:r w:rsidRPr="008509FB">
        <w:rPr>
          <w:b/>
          <w:bCs/>
        </w:rPr>
        <w:t>best value</w:t>
      </w:r>
      <w:r w:rsidRPr="008509FB">
        <w:t>, not necessarily lowest cost.</w:t>
      </w:r>
    </w:p>
    <w:p w14:paraId="35F7DD52" w14:textId="77777777" w:rsidR="008509FB" w:rsidRPr="008509FB" w:rsidRDefault="008509FB" w:rsidP="008509FB">
      <w:r w:rsidRPr="008509FB">
        <w:t>7.2 The following thresholds shall apply:</w:t>
      </w:r>
    </w:p>
    <w:p w14:paraId="00F257CD" w14:textId="77777777" w:rsidR="008509FB" w:rsidRPr="008509FB" w:rsidRDefault="008509FB" w:rsidP="008509FB">
      <w:pPr>
        <w:numPr>
          <w:ilvl w:val="0"/>
          <w:numId w:val="5"/>
        </w:numPr>
      </w:pPr>
      <w:r w:rsidRPr="008509FB">
        <w:t>Up to £500: one written quote</w:t>
      </w:r>
    </w:p>
    <w:p w14:paraId="6C1F121C" w14:textId="77777777" w:rsidR="008509FB" w:rsidRPr="008509FB" w:rsidRDefault="008509FB" w:rsidP="008509FB">
      <w:pPr>
        <w:numPr>
          <w:ilvl w:val="0"/>
          <w:numId w:val="5"/>
        </w:numPr>
      </w:pPr>
      <w:r w:rsidRPr="008509FB">
        <w:t>£500–£3,000: at least two quotes</w:t>
      </w:r>
    </w:p>
    <w:p w14:paraId="7F06B6AD" w14:textId="77777777" w:rsidR="008509FB" w:rsidRPr="008509FB" w:rsidRDefault="008509FB" w:rsidP="008509FB">
      <w:pPr>
        <w:numPr>
          <w:ilvl w:val="0"/>
          <w:numId w:val="5"/>
        </w:numPr>
      </w:pPr>
      <w:r w:rsidRPr="008509FB">
        <w:t>Over £3,000: at least three quotes or formal tender process</w:t>
      </w:r>
    </w:p>
    <w:p w14:paraId="3F9B15FD" w14:textId="77777777" w:rsidR="008509FB" w:rsidRPr="008509FB" w:rsidRDefault="008509FB" w:rsidP="008509FB">
      <w:r w:rsidRPr="008509FB">
        <w:t>7.3 Contracts shall be awarded fairly, transparently, and documented by Council resolution.</w:t>
      </w:r>
    </w:p>
    <w:p w14:paraId="3BA77097" w14:textId="77777777" w:rsidR="008509FB" w:rsidRPr="008509FB" w:rsidRDefault="008509FB" w:rsidP="008509FB">
      <w:r w:rsidRPr="008509FB">
        <w:t>7.4 The Council shall comply with relevant procurement legislation where applicable.</w:t>
      </w:r>
    </w:p>
    <w:p w14:paraId="219716FE" w14:textId="77777777" w:rsidR="008509FB" w:rsidRPr="008509FB" w:rsidRDefault="00CF59BD" w:rsidP="008509FB">
      <w:r>
        <w:pict w14:anchorId="0C3149F0">
          <v:rect id="_x0000_i1032" style="width:0;height:1.5pt" o:hralign="center" o:hrstd="t" o:hr="t" fillcolor="#a0a0a0" stroked="f"/>
        </w:pict>
      </w:r>
    </w:p>
    <w:p w14:paraId="3C59C259" w14:textId="77777777" w:rsidR="008509FB" w:rsidRPr="008509FB" w:rsidRDefault="008509FB" w:rsidP="008509FB">
      <w:pPr>
        <w:rPr>
          <w:b/>
          <w:bCs/>
        </w:rPr>
      </w:pPr>
      <w:r w:rsidRPr="008509FB">
        <w:rPr>
          <w:b/>
          <w:bCs/>
        </w:rPr>
        <w:t>8. INCOME</w:t>
      </w:r>
    </w:p>
    <w:p w14:paraId="5A81B363" w14:textId="77777777" w:rsidR="008509FB" w:rsidRPr="008509FB" w:rsidRDefault="008509FB" w:rsidP="008509FB">
      <w:r w:rsidRPr="008509FB">
        <w:t>8.1 All income shall be properly recorded by the RFO.</w:t>
      </w:r>
    </w:p>
    <w:p w14:paraId="3CCBBBC0" w14:textId="77777777" w:rsidR="008509FB" w:rsidRPr="008509FB" w:rsidRDefault="008509FB" w:rsidP="008509FB">
      <w:r w:rsidRPr="008509FB">
        <w:t>8.2 All monies received shall be banked promptly and intact.</w:t>
      </w:r>
    </w:p>
    <w:p w14:paraId="6EEE85F8" w14:textId="77777777" w:rsidR="008509FB" w:rsidRPr="008509FB" w:rsidRDefault="008509FB" w:rsidP="008509FB">
      <w:r w:rsidRPr="008509FB">
        <w:t>8.3 The Council shall ensure that all fees, charges, and grants are properly accounted for.</w:t>
      </w:r>
    </w:p>
    <w:p w14:paraId="4F967766" w14:textId="77777777" w:rsidR="008509FB" w:rsidRPr="008509FB" w:rsidRDefault="00CF59BD" w:rsidP="008509FB">
      <w:r>
        <w:pict w14:anchorId="59EE3FD9">
          <v:rect id="_x0000_i1033" style="width:0;height:1.5pt" o:hralign="center" o:hrstd="t" o:hr="t" fillcolor="#a0a0a0" stroked="f"/>
        </w:pict>
      </w:r>
    </w:p>
    <w:p w14:paraId="5A6F6B14" w14:textId="77777777" w:rsidR="008509FB" w:rsidRPr="008509FB" w:rsidRDefault="008509FB" w:rsidP="008509FB">
      <w:pPr>
        <w:rPr>
          <w:b/>
          <w:bCs/>
        </w:rPr>
      </w:pPr>
      <w:r w:rsidRPr="008509FB">
        <w:rPr>
          <w:b/>
          <w:bCs/>
        </w:rPr>
        <w:t>9. EXPENDITURE CONTROL AND INTERNAL CHECKS</w:t>
      </w:r>
    </w:p>
    <w:p w14:paraId="7F6BD519" w14:textId="77777777" w:rsidR="008509FB" w:rsidRPr="008509FB" w:rsidRDefault="008509FB" w:rsidP="008509FB">
      <w:r w:rsidRPr="008509FB">
        <w:t>9.1 The Council shall maintain adequate internal control systems.</w:t>
      </w:r>
    </w:p>
    <w:p w14:paraId="66DB236E" w14:textId="77777777" w:rsidR="008509FB" w:rsidRPr="008509FB" w:rsidRDefault="008509FB" w:rsidP="008509FB">
      <w:r w:rsidRPr="008509FB">
        <w:t>9.2 Internal controls shall include:</w:t>
      </w:r>
    </w:p>
    <w:p w14:paraId="7FEB1CD5" w14:textId="77777777" w:rsidR="008509FB" w:rsidRPr="008509FB" w:rsidRDefault="008509FB" w:rsidP="008509FB">
      <w:pPr>
        <w:numPr>
          <w:ilvl w:val="0"/>
          <w:numId w:val="6"/>
        </w:numPr>
      </w:pPr>
      <w:r w:rsidRPr="008509FB">
        <w:t>Separation of duties where possible</w:t>
      </w:r>
    </w:p>
    <w:p w14:paraId="79BE0A77" w14:textId="77777777" w:rsidR="008509FB" w:rsidRPr="008509FB" w:rsidRDefault="008509FB" w:rsidP="008509FB">
      <w:pPr>
        <w:numPr>
          <w:ilvl w:val="0"/>
          <w:numId w:val="6"/>
        </w:numPr>
      </w:pPr>
      <w:r w:rsidRPr="008509FB">
        <w:t>Regular bank reconciliations</w:t>
      </w:r>
    </w:p>
    <w:p w14:paraId="0AA47770" w14:textId="77777777" w:rsidR="008509FB" w:rsidRPr="008509FB" w:rsidRDefault="008509FB" w:rsidP="008509FB">
      <w:pPr>
        <w:numPr>
          <w:ilvl w:val="0"/>
          <w:numId w:val="6"/>
        </w:numPr>
      </w:pPr>
      <w:r w:rsidRPr="008509FB">
        <w:t>Council approval of payments</w:t>
      </w:r>
    </w:p>
    <w:p w14:paraId="6286AF12" w14:textId="77777777" w:rsidR="008509FB" w:rsidRPr="008509FB" w:rsidRDefault="008509FB" w:rsidP="008509FB">
      <w:pPr>
        <w:numPr>
          <w:ilvl w:val="0"/>
          <w:numId w:val="6"/>
        </w:numPr>
      </w:pPr>
      <w:r w:rsidRPr="008509FB">
        <w:t>Audit trail of all transactions</w:t>
      </w:r>
    </w:p>
    <w:p w14:paraId="63F725E5" w14:textId="77777777" w:rsidR="008509FB" w:rsidRPr="008509FB" w:rsidRDefault="008509FB" w:rsidP="008509FB">
      <w:r w:rsidRPr="008509FB">
        <w:t>9.3 No councillor shall authorise their own payments.</w:t>
      </w:r>
    </w:p>
    <w:p w14:paraId="1B75B2A9" w14:textId="77777777" w:rsidR="008509FB" w:rsidRPr="008509FB" w:rsidRDefault="00CF59BD" w:rsidP="008509FB">
      <w:r>
        <w:pict w14:anchorId="2414427F">
          <v:rect id="_x0000_i1034" style="width:0;height:1.5pt" o:hralign="center" o:hrstd="t" o:hr="t" fillcolor="#a0a0a0" stroked="f"/>
        </w:pict>
      </w:r>
    </w:p>
    <w:p w14:paraId="0D53C986" w14:textId="77777777" w:rsidR="008509FB" w:rsidRPr="008509FB" w:rsidRDefault="008509FB" w:rsidP="008509FB">
      <w:pPr>
        <w:rPr>
          <w:b/>
          <w:bCs/>
        </w:rPr>
      </w:pPr>
      <w:r w:rsidRPr="008509FB">
        <w:rPr>
          <w:b/>
          <w:bCs/>
        </w:rPr>
        <w:t>10. ASSETS</w:t>
      </w:r>
    </w:p>
    <w:p w14:paraId="6266E222" w14:textId="77777777" w:rsidR="008509FB" w:rsidRPr="008509FB" w:rsidRDefault="008509FB" w:rsidP="008509FB">
      <w:r w:rsidRPr="008509FB">
        <w:t>10.1 The Council shall maintain an asset register of all land, property, and equipment.</w:t>
      </w:r>
    </w:p>
    <w:p w14:paraId="1FFE24FE" w14:textId="77777777" w:rsidR="008509FB" w:rsidRPr="008509FB" w:rsidRDefault="008509FB" w:rsidP="008509FB">
      <w:r w:rsidRPr="008509FB">
        <w:t>10.2 The asset register shall be updated at least annually.</w:t>
      </w:r>
    </w:p>
    <w:p w14:paraId="73DDFAAA" w14:textId="77777777" w:rsidR="008509FB" w:rsidRPr="008509FB" w:rsidRDefault="008509FB" w:rsidP="008509FB">
      <w:r w:rsidRPr="008509FB">
        <w:t>10.3 Assets shall be insured appropriately.</w:t>
      </w:r>
    </w:p>
    <w:p w14:paraId="25E63628" w14:textId="77777777" w:rsidR="008509FB" w:rsidRPr="008509FB" w:rsidRDefault="00CF59BD" w:rsidP="008509FB">
      <w:r>
        <w:lastRenderedPageBreak/>
        <w:pict w14:anchorId="3847D3BC">
          <v:rect id="_x0000_i1035" style="width:0;height:1.5pt" o:hralign="center" o:hrstd="t" o:hr="t" fillcolor="#a0a0a0" stroked="f"/>
        </w:pict>
      </w:r>
    </w:p>
    <w:p w14:paraId="0BB873AD" w14:textId="77777777" w:rsidR="008509FB" w:rsidRPr="008509FB" w:rsidRDefault="008509FB" w:rsidP="008509FB">
      <w:pPr>
        <w:rPr>
          <w:b/>
          <w:bCs/>
        </w:rPr>
      </w:pPr>
      <w:r w:rsidRPr="008509FB">
        <w:rPr>
          <w:b/>
          <w:bCs/>
        </w:rPr>
        <w:t>11. RESERVES</w:t>
      </w:r>
    </w:p>
    <w:p w14:paraId="3E3A70D7" w14:textId="77777777" w:rsidR="008509FB" w:rsidRPr="008509FB" w:rsidRDefault="008509FB" w:rsidP="008509FB">
      <w:r w:rsidRPr="008509FB">
        <w:t>11.1 The Council shall maintain adequate reserves to manage financial risk.</w:t>
      </w:r>
    </w:p>
    <w:p w14:paraId="6307BC66" w14:textId="77777777" w:rsidR="008509FB" w:rsidRPr="008509FB" w:rsidRDefault="008509FB" w:rsidP="008509FB">
      <w:r w:rsidRPr="008509FB">
        <w:t>11.2 The Council shall distinguish between:</w:t>
      </w:r>
    </w:p>
    <w:p w14:paraId="3AD37C28" w14:textId="77777777" w:rsidR="008509FB" w:rsidRPr="008509FB" w:rsidRDefault="008509FB" w:rsidP="008509FB">
      <w:pPr>
        <w:numPr>
          <w:ilvl w:val="0"/>
          <w:numId w:val="7"/>
        </w:numPr>
      </w:pPr>
      <w:r w:rsidRPr="008509FB">
        <w:t>General reserves</w:t>
      </w:r>
    </w:p>
    <w:p w14:paraId="5E4EE1F9" w14:textId="77777777" w:rsidR="008509FB" w:rsidRPr="008509FB" w:rsidRDefault="008509FB" w:rsidP="008509FB">
      <w:pPr>
        <w:numPr>
          <w:ilvl w:val="0"/>
          <w:numId w:val="7"/>
        </w:numPr>
      </w:pPr>
      <w:r w:rsidRPr="008509FB">
        <w:t>Earmarked reserves</w:t>
      </w:r>
    </w:p>
    <w:p w14:paraId="133FE653" w14:textId="77777777" w:rsidR="008509FB" w:rsidRPr="008509FB" w:rsidRDefault="008509FB" w:rsidP="008509FB">
      <w:r w:rsidRPr="008509FB">
        <w:t>11.3 The level of reserves shall be reviewed annually during budget setting.</w:t>
      </w:r>
    </w:p>
    <w:p w14:paraId="1573C1F7" w14:textId="77777777" w:rsidR="008509FB" w:rsidRPr="008509FB" w:rsidRDefault="00CF59BD" w:rsidP="008509FB">
      <w:r>
        <w:pict w14:anchorId="3692A5B8">
          <v:rect id="_x0000_i1036" style="width:0;height:1.5pt" o:hralign="center" o:hrstd="t" o:hr="t" fillcolor="#a0a0a0" stroked="f"/>
        </w:pict>
      </w:r>
    </w:p>
    <w:p w14:paraId="14E4E2F8" w14:textId="77777777" w:rsidR="008509FB" w:rsidRPr="008509FB" w:rsidRDefault="008509FB" w:rsidP="008509FB">
      <w:pPr>
        <w:rPr>
          <w:b/>
          <w:bCs/>
        </w:rPr>
      </w:pPr>
      <w:r w:rsidRPr="008509FB">
        <w:rPr>
          <w:b/>
          <w:bCs/>
        </w:rPr>
        <w:t>12. ACCOUNTING AND RECORDS</w:t>
      </w:r>
    </w:p>
    <w:p w14:paraId="2BE40D73" w14:textId="77777777" w:rsidR="008509FB" w:rsidRPr="008509FB" w:rsidRDefault="008509FB" w:rsidP="008509FB">
      <w:r w:rsidRPr="008509FB">
        <w:t>12.1 The RFO shall maintain proper accounting records in accordance with proper practices.</w:t>
      </w:r>
    </w:p>
    <w:p w14:paraId="66E4C7F2" w14:textId="77777777" w:rsidR="008509FB" w:rsidRPr="008509FB" w:rsidRDefault="008509FB" w:rsidP="008509FB">
      <w:r w:rsidRPr="008509FB">
        <w:t>12.2 Records shall include:</w:t>
      </w:r>
    </w:p>
    <w:p w14:paraId="71D78094" w14:textId="77777777" w:rsidR="008509FB" w:rsidRPr="008509FB" w:rsidRDefault="008509FB" w:rsidP="008509FB">
      <w:pPr>
        <w:numPr>
          <w:ilvl w:val="0"/>
          <w:numId w:val="8"/>
        </w:numPr>
      </w:pPr>
      <w:r w:rsidRPr="008509FB">
        <w:t>Receipts and payments</w:t>
      </w:r>
    </w:p>
    <w:p w14:paraId="736C9CA8" w14:textId="77777777" w:rsidR="008509FB" w:rsidRPr="008509FB" w:rsidRDefault="008509FB" w:rsidP="008509FB">
      <w:pPr>
        <w:numPr>
          <w:ilvl w:val="0"/>
          <w:numId w:val="8"/>
        </w:numPr>
      </w:pPr>
      <w:r w:rsidRPr="008509FB">
        <w:t>Bank records</w:t>
      </w:r>
    </w:p>
    <w:p w14:paraId="28C2D2A4" w14:textId="77777777" w:rsidR="008509FB" w:rsidRPr="008509FB" w:rsidRDefault="008509FB" w:rsidP="008509FB">
      <w:pPr>
        <w:numPr>
          <w:ilvl w:val="0"/>
          <w:numId w:val="8"/>
        </w:numPr>
      </w:pPr>
      <w:r w:rsidRPr="008509FB">
        <w:t>VAT records (if applicable)</w:t>
      </w:r>
    </w:p>
    <w:p w14:paraId="5517AFEC" w14:textId="77777777" w:rsidR="008509FB" w:rsidRPr="008509FB" w:rsidRDefault="008509FB" w:rsidP="008509FB">
      <w:pPr>
        <w:numPr>
          <w:ilvl w:val="0"/>
          <w:numId w:val="8"/>
        </w:numPr>
      </w:pPr>
      <w:r w:rsidRPr="008509FB">
        <w:t>Supporting documentation</w:t>
      </w:r>
    </w:p>
    <w:p w14:paraId="08C4E27B" w14:textId="77777777" w:rsidR="008509FB" w:rsidRPr="008509FB" w:rsidRDefault="008509FB" w:rsidP="008509FB">
      <w:r w:rsidRPr="008509FB">
        <w:t>12.3 Financial records shall be retained in accordance with the Council’s retention policy.</w:t>
      </w:r>
    </w:p>
    <w:p w14:paraId="043131D3" w14:textId="77777777" w:rsidR="008509FB" w:rsidRPr="008509FB" w:rsidRDefault="00CF59BD" w:rsidP="008509FB">
      <w:r>
        <w:pict w14:anchorId="32EC5631">
          <v:rect id="_x0000_i1037" style="width:0;height:1.5pt" o:hralign="center" o:hrstd="t" o:hr="t" fillcolor="#a0a0a0" stroked="f"/>
        </w:pict>
      </w:r>
    </w:p>
    <w:p w14:paraId="6E511469" w14:textId="77777777" w:rsidR="008509FB" w:rsidRPr="008509FB" w:rsidRDefault="008509FB" w:rsidP="008509FB">
      <w:pPr>
        <w:rPr>
          <w:b/>
          <w:bCs/>
        </w:rPr>
      </w:pPr>
      <w:r w:rsidRPr="008509FB">
        <w:rPr>
          <w:b/>
          <w:bCs/>
        </w:rPr>
        <w:t>13. INTERNAL AUDIT</w:t>
      </w:r>
    </w:p>
    <w:p w14:paraId="3788F928" w14:textId="77777777" w:rsidR="008509FB" w:rsidRPr="008509FB" w:rsidRDefault="008509FB" w:rsidP="008509FB">
      <w:r w:rsidRPr="008509FB">
        <w:t>13.1 The Council shall appoint an independent internal auditor annually.</w:t>
      </w:r>
    </w:p>
    <w:p w14:paraId="1CCB347F" w14:textId="77777777" w:rsidR="008509FB" w:rsidRPr="008509FB" w:rsidRDefault="008509FB" w:rsidP="008509FB">
      <w:r w:rsidRPr="008509FB">
        <w:t>13.2 The internal auditor shall review:</w:t>
      </w:r>
    </w:p>
    <w:p w14:paraId="3AA9B21F" w14:textId="77777777" w:rsidR="008509FB" w:rsidRPr="008509FB" w:rsidRDefault="008509FB" w:rsidP="008509FB">
      <w:pPr>
        <w:numPr>
          <w:ilvl w:val="0"/>
          <w:numId w:val="9"/>
        </w:numPr>
      </w:pPr>
      <w:r w:rsidRPr="008509FB">
        <w:t>Financial controls</w:t>
      </w:r>
    </w:p>
    <w:p w14:paraId="1B231BC4" w14:textId="77777777" w:rsidR="008509FB" w:rsidRPr="008509FB" w:rsidRDefault="008509FB" w:rsidP="008509FB">
      <w:pPr>
        <w:numPr>
          <w:ilvl w:val="0"/>
          <w:numId w:val="9"/>
        </w:numPr>
      </w:pPr>
      <w:r w:rsidRPr="008509FB">
        <w:t>Accounting records</w:t>
      </w:r>
    </w:p>
    <w:p w14:paraId="2CECF323" w14:textId="77777777" w:rsidR="008509FB" w:rsidRPr="008509FB" w:rsidRDefault="008509FB" w:rsidP="008509FB">
      <w:pPr>
        <w:numPr>
          <w:ilvl w:val="0"/>
          <w:numId w:val="9"/>
        </w:numPr>
      </w:pPr>
      <w:r w:rsidRPr="008509FB">
        <w:t>Risk management</w:t>
      </w:r>
    </w:p>
    <w:p w14:paraId="193863C1" w14:textId="77777777" w:rsidR="008509FB" w:rsidRPr="008509FB" w:rsidRDefault="008509FB" w:rsidP="008509FB">
      <w:pPr>
        <w:numPr>
          <w:ilvl w:val="0"/>
          <w:numId w:val="9"/>
        </w:numPr>
      </w:pPr>
      <w:r w:rsidRPr="008509FB">
        <w:t>Governance processes</w:t>
      </w:r>
    </w:p>
    <w:p w14:paraId="23579505" w14:textId="77777777" w:rsidR="008509FB" w:rsidRPr="008509FB" w:rsidRDefault="008509FB" w:rsidP="008509FB">
      <w:r w:rsidRPr="008509FB">
        <w:t>13.3 The internal auditor shall report directly to the Council.</w:t>
      </w:r>
    </w:p>
    <w:p w14:paraId="71FC933E" w14:textId="77777777" w:rsidR="008509FB" w:rsidRPr="008509FB" w:rsidRDefault="00CF59BD" w:rsidP="008509FB">
      <w:r>
        <w:pict w14:anchorId="2FB3612E">
          <v:rect id="_x0000_i1038" style="width:0;height:1.5pt" o:hralign="center" o:hrstd="t" o:hr="t" fillcolor="#a0a0a0" stroked="f"/>
        </w:pict>
      </w:r>
    </w:p>
    <w:p w14:paraId="01A994BC" w14:textId="77777777" w:rsidR="008509FB" w:rsidRPr="008509FB" w:rsidRDefault="008509FB" w:rsidP="008509FB">
      <w:pPr>
        <w:rPr>
          <w:b/>
          <w:bCs/>
        </w:rPr>
      </w:pPr>
      <w:r w:rsidRPr="008509FB">
        <w:rPr>
          <w:b/>
          <w:bCs/>
        </w:rPr>
        <w:t>14. EXTERNAL AUDIT AND AGAR</w:t>
      </w:r>
    </w:p>
    <w:p w14:paraId="61BB904A" w14:textId="77777777" w:rsidR="008509FB" w:rsidRPr="008509FB" w:rsidRDefault="008509FB" w:rsidP="008509FB">
      <w:r w:rsidRPr="008509FB">
        <w:lastRenderedPageBreak/>
        <w:t>14.1 The Council shall comply with the Local Audit and Accountability Act 2014.</w:t>
      </w:r>
    </w:p>
    <w:p w14:paraId="739B5639" w14:textId="77777777" w:rsidR="008509FB" w:rsidRPr="008509FB" w:rsidRDefault="008509FB" w:rsidP="008509FB">
      <w:r w:rsidRPr="008509FB">
        <w:t>14.2 The Council shall complete the Annual Governance and Accountability Return (AGAR) each year.</w:t>
      </w:r>
    </w:p>
    <w:p w14:paraId="2947D13A" w14:textId="77777777" w:rsidR="008509FB" w:rsidRPr="008509FB" w:rsidRDefault="008509FB" w:rsidP="008509FB">
      <w:r w:rsidRPr="008509FB">
        <w:t>14.3 The AGAR shall be approved at a full Council meeting in public.</w:t>
      </w:r>
    </w:p>
    <w:p w14:paraId="4332761C" w14:textId="77777777" w:rsidR="008509FB" w:rsidRPr="008509FB" w:rsidRDefault="00CF59BD" w:rsidP="008509FB">
      <w:r>
        <w:pict w14:anchorId="0FA3F137">
          <v:rect id="_x0000_i1039" style="width:0;height:1.5pt" o:hralign="center" o:hrstd="t" o:hr="t" fillcolor="#a0a0a0" stroked="f"/>
        </w:pict>
      </w:r>
    </w:p>
    <w:p w14:paraId="01E9FA6D" w14:textId="77777777" w:rsidR="008509FB" w:rsidRPr="008509FB" w:rsidRDefault="008509FB" w:rsidP="008509FB">
      <w:pPr>
        <w:rPr>
          <w:b/>
          <w:bCs/>
        </w:rPr>
      </w:pPr>
      <w:r w:rsidRPr="008509FB">
        <w:rPr>
          <w:b/>
          <w:bCs/>
        </w:rPr>
        <w:t>15. VAT</w:t>
      </w:r>
    </w:p>
    <w:p w14:paraId="0838CA71" w14:textId="77777777" w:rsidR="008509FB" w:rsidRPr="008509FB" w:rsidRDefault="008509FB" w:rsidP="008509FB">
      <w:r w:rsidRPr="008509FB">
        <w:t>15.1 The Council shall comply with HMRC VAT regulations.</w:t>
      </w:r>
    </w:p>
    <w:p w14:paraId="05BB164A" w14:textId="77777777" w:rsidR="008509FB" w:rsidRPr="008509FB" w:rsidRDefault="008509FB" w:rsidP="008509FB">
      <w:r w:rsidRPr="008509FB">
        <w:t>15.2 The RFO shall ensure VAT is correctly recorded and reclaimed where applicable.</w:t>
      </w:r>
    </w:p>
    <w:p w14:paraId="7552D90E" w14:textId="77777777" w:rsidR="008509FB" w:rsidRPr="008509FB" w:rsidRDefault="00CF59BD" w:rsidP="008509FB">
      <w:r>
        <w:pict w14:anchorId="1F6973BE">
          <v:rect id="_x0000_i1040" style="width:0;height:1.5pt" o:hralign="center" o:hrstd="t" o:hr="t" fillcolor="#a0a0a0" stroked="f"/>
        </w:pict>
      </w:r>
    </w:p>
    <w:p w14:paraId="065DEA46" w14:textId="77777777" w:rsidR="008509FB" w:rsidRPr="008509FB" w:rsidRDefault="008509FB" w:rsidP="008509FB">
      <w:pPr>
        <w:rPr>
          <w:b/>
          <w:bCs/>
        </w:rPr>
      </w:pPr>
      <w:r w:rsidRPr="008509FB">
        <w:rPr>
          <w:b/>
          <w:bCs/>
        </w:rPr>
        <w:t>16. LOANS AND INVESTMENTS</w:t>
      </w:r>
    </w:p>
    <w:p w14:paraId="5BF1397F" w14:textId="77777777" w:rsidR="008509FB" w:rsidRPr="008509FB" w:rsidRDefault="008509FB" w:rsidP="008509FB">
      <w:r w:rsidRPr="008509FB">
        <w:t>16.1 The Council shall only borrow in accordance with statutory powers.</w:t>
      </w:r>
    </w:p>
    <w:p w14:paraId="5037B492" w14:textId="77777777" w:rsidR="008509FB" w:rsidRPr="008509FB" w:rsidRDefault="008509FB" w:rsidP="008509FB">
      <w:r w:rsidRPr="008509FB">
        <w:t>16.2 Any investment shall comply with the Local Government Act 2003 and guidance issued by the Secretary of State.</w:t>
      </w:r>
    </w:p>
    <w:p w14:paraId="0417336A" w14:textId="77777777" w:rsidR="008509FB" w:rsidRPr="008509FB" w:rsidRDefault="008509FB" w:rsidP="008509FB">
      <w:r w:rsidRPr="008509FB">
        <w:t>16.3 The Council shall adopt an Investment Strategy if it holds significant funds.</w:t>
      </w:r>
    </w:p>
    <w:p w14:paraId="091C0BFA" w14:textId="77777777" w:rsidR="008509FB" w:rsidRPr="008509FB" w:rsidRDefault="00CF59BD" w:rsidP="008509FB">
      <w:r>
        <w:pict w14:anchorId="2B8A12AC">
          <v:rect id="_x0000_i1041" style="width:0;height:1.5pt" o:hralign="center" o:hrstd="t" o:hr="t" fillcolor="#a0a0a0" stroked="f"/>
        </w:pict>
      </w:r>
    </w:p>
    <w:p w14:paraId="14043E94" w14:textId="77777777" w:rsidR="008509FB" w:rsidRPr="008509FB" w:rsidRDefault="008509FB" w:rsidP="008509FB">
      <w:pPr>
        <w:rPr>
          <w:b/>
          <w:bCs/>
        </w:rPr>
      </w:pPr>
      <w:r w:rsidRPr="008509FB">
        <w:rPr>
          <w:b/>
          <w:bCs/>
        </w:rPr>
        <w:t>17. REPORTING AND TRANSPARENCY</w:t>
      </w:r>
    </w:p>
    <w:p w14:paraId="01E1758F" w14:textId="77777777" w:rsidR="008509FB" w:rsidRPr="008509FB" w:rsidRDefault="008509FB" w:rsidP="008509FB">
      <w:r w:rsidRPr="008509FB">
        <w:t>17.1 Financial reports shall be presented to Council regularly.</w:t>
      </w:r>
    </w:p>
    <w:p w14:paraId="41678E7F" w14:textId="77777777" w:rsidR="008509FB" w:rsidRPr="008509FB" w:rsidRDefault="008509FB" w:rsidP="008509FB">
      <w:r w:rsidRPr="008509FB">
        <w:t>17.2 The Council shall comply with the Transparency Code for Smaller Authorities.</w:t>
      </w:r>
    </w:p>
    <w:p w14:paraId="3CD263AC" w14:textId="77777777" w:rsidR="008509FB" w:rsidRPr="008509FB" w:rsidRDefault="008509FB" w:rsidP="008509FB">
      <w:r w:rsidRPr="008509FB">
        <w:t>17.3 Financial information shall be published where required.</w:t>
      </w:r>
    </w:p>
    <w:p w14:paraId="6E469D8A" w14:textId="77777777" w:rsidR="008509FB" w:rsidRPr="008509FB" w:rsidRDefault="00CF59BD" w:rsidP="008509FB">
      <w:r>
        <w:pict w14:anchorId="6AFB115F">
          <v:rect id="_x0000_i1042" style="width:0;height:1.5pt" o:hralign="center" o:hrstd="t" o:hr="t" fillcolor="#a0a0a0" stroked="f"/>
        </w:pict>
      </w:r>
    </w:p>
    <w:p w14:paraId="2616B218" w14:textId="77777777" w:rsidR="008509FB" w:rsidRPr="008509FB" w:rsidRDefault="008509FB" w:rsidP="008509FB">
      <w:pPr>
        <w:rPr>
          <w:b/>
          <w:bCs/>
        </w:rPr>
      </w:pPr>
      <w:r w:rsidRPr="008509FB">
        <w:rPr>
          <w:b/>
          <w:bCs/>
        </w:rPr>
        <w:t>18. FRAUD AND IRREGULARITY</w:t>
      </w:r>
    </w:p>
    <w:p w14:paraId="4FBAF90B" w14:textId="77777777" w:rsidR="008509FB" w:rsidRPr="008509FB" w:rsidRDefault="008509FB" w:rsidP="008509FB">
      <w:r w:rsidRPr="008509FB">
        <w:t>18.1 The Council shall have zero tolerance for fraud and financial irregularity.</w:t>
      </w:r>
    </w:p>
    <w:p w14:paraId="52F0E8EC" w14:textId="77777777" w:rsidR="008509FB" w:rsidRPr="008509FB" w:rsidRDefault="008509FB" w:rsidP="008509FB">
      <w:r w:rsidRPr="008509FB">
        <w:t>18.2 Any suspected irregularity shall be reported immediately to the Chair and investigated appropriately.</w:t>
      </w:r>
    </w:p>
    <w:p w14:paraId="7F247BF9" w14:textId="77777777" w:rsidR="008509FB" w:rsidRPr="008509FB" w:rsidRDefault="008509FB" w:rsidP="008509FB">
      <w:r w:rsidRPr="008509FB">
        <w:t>18.3 The Council may report matters to the internal auditor or external authorities if required.</w:t>
      </w:r>
    </w:p>
    <w:p w14:paraId="35B50248" w14:textId="77777777" w:rsidR="008509FB" w:rsidRPr="008509FB" w:rsidRDefault="00CF59BD" w:rsidP="008509FB">
      <w:r>
        <w:pict w14:anchorId="3CD64EE4">
          <v:rect id="_x0000_i1043" style="width:0;height:1.5pt" o:hralign="center" o:hrstd="t" o:hr="t" fillcolor="#a0a0a0" stroked="f"/>
        </w:pict>
      </w:r>
    </w:p>
    <w:p w14:paraId="7C2563B0" w14:textId="77777777" w:rsidR="008509FB" w:rsidRPr="008509FB" w:rsidRDefault="008509FB" w:rsidP="008509FB">
      <w:pPr>
        <w:rPr>
          <w:b/>
          <w:bCs/>
        </w:rPr>
      </w:pPr>
      <w:r w:rsidRPr="008509FB">
        <w:rPr>
          <w:b/>
          <w:bCs/>
        </w:rPr>
        <w:t>19. REVIEW</w:t>
      </w:r>
    </w:p>
    <w:p w14:paraId="416E477B" w14:textId="77777777" w:rsidR="008509FB" w:rsidRPr="008509FB" w:rsidRDefault="008509FB" w:rsidP="008509FB">
      <w:r w:rsidRPr="008509FB">
        <w:t>19.1 These Financial Regulations shall be reviewed annually.</w:t>
      </w:r>
    </w:p>
    <w:p w14:paraId="3EB90CEE" w14:textId="77777777" w:rsidR="008509FB" w:rsidRPr="008509FB" w:rsidRDefault="008509FB" w:rsidP="008509FB">
      <w:r w:rsidRPr="008509FB">
        <w:lastRenderedPageBreak/>
        <w:t>19.2 Amendments shall only be made by resolution of full Council.</w:t>
      </w:r>
    </w:p>
    <w:p w14:paraId="5C31D8BB" w14:textId="77777777" w:rsidR="008509FB" w:rsidRPr="008509FB" w:rsidRDefault="00CF59BD" w:rsidP="008509FB">
      <w:r>
        <w:pict w14:anchorId="049D5188">
          <v:rect id="_x0000_i1044" style="width:0;height:1.5pt" o:hralign="center" o:hrstd="t" o:hr="t" fillcolor="#a0a0a0" stroked="f"/>
        </w:pict>
      </w:r>
    </w:p>
    <w:p w14:paraId="7F5468B4" w14:textId="77777777" w:rsidR="008509FB" w:rsidRPr="008509FB" w:rsidRDefault="008509FB" w:rsidP="008509FB">
      <w:pPr>
        <w:rPr>
          <w:b/>
          <w:bCs/>
        </w:rPr>
      </w:pPr>
      <w:r w:rsidRPr="008509FB">
        <w:rPr>
          <w:b/>
          <w:bCs/>
        </w:rPr>
        <w:t>ADOPTION</w:t>
      </w:r>
    </w:p>
    <w:p w14:paraId="6441BB5F" w14:textId="77777777" w:rsidR="008509FB" w:rsidRPr="008509FB" w:rsidRDefault="008509FB" w:rsidP="008509FB">
      <w:r w:rsidRPr="008509FB">
        <w:t xml:space="preserve">These Financial Regulations were adopted by </w:t>
      </w:r>
      <w:proofErr w:type="spellStart"/>
      <w:r w:rsidRPr="008509FB">
        <w:t>Coughton</w:t>
      </w:r>
      <w:proofErr w:type="spellEnd"/>
      <w:r w:rsidRPr="008509FB">
        <w:t xml:space="preserve"> Parish Council on:</w:t>
      </w:r>
    </w:p>
    <w:p w14:paraId="48BE20A0" w14:textId="77777777" w:rsidR="008509FB" w:rsidRPr="008509FB" w:rsidRDefault="008509FB" w:rsidP="008509FB">
      <w:r w:rsidRPr="008509FB">
        <w:rPr>
          <w:b/>
          <w:bCs/>
        </w:rPr>
        <w:t>Date:</w:t>
      </w:r>
      <w:r w:rsidRPr="008509FB">
        <w:t xml:space="preserve"> ___________________________</w:t>
      </w:r>
    </w:p>
    <w:p w14:paraId="40F6704B" w14:textId="77777777" w:rsidR="008509FB" w:rsidRPr="008509FB" w:rsidRDefault="008509FB" w:rsidP="008509FB">
      <w:r w:rsidRPr="008509FB">
        <w:t>Signed (Chair): ___________________________</w:t>
      </w:r>
    </w:p>
    <w:p w14:paraId="55A4E69D" w14:textId="77777777" w:rsidR="001C315E" w:rsidRPr="009A5FCF" w:rsidRDefault="001C315E" w:rsidP="001C315E">
      <w:r w:rsidRPr="009A5FCF">
        <w:t>Signed (Clerk / RFO): ______________________</w:t>
      </w:r>
    </w:p>
    <w:p w14:paraId="322FF65E" w14:textId="77777777" w:rsidR="001C315E" w:rsidRPr="009A5FCF" w:rsidRDefault="001C315E" w:rsidP="001C315E">
      <w:r w:rsidRPr="009A5FCF">
        <w:pict w14:anchorId="77CEDA98">
          <v:rect id="_x0000_i1045" style="width:0;height:1.5pt" o:hralign="center" o:hrstd="t" o:hr="t" fillcolor="#a0a0a0" stroked="f"/>
        </w:pict>
      </w:r>
    </w:p>
    <w:p w14:paraId="750B4C1D" w14:textId="77777777" w:rsidR="001C315E" w:rsidRDefault="001C315E" w:rsidP="001C315E"/>
    <w:p w14:paraId="11B4FDA0" w14:textId="77777777" w:rsidR="001407EB" w:rsidRDefault="001407EB"/>
    <w:sectPr w:rsidR="001407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C3586"/>
    <w:multiLevelType w:val="multilevel"/>
    <w:tmpl w:val="2DE6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423F9D"/>
    <w:multiLevelType w:val="multilevel"/>
    <w:tmpl w:val="5FC4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46567D"/>
    <w:multiLevelType w:val="multilevel"/>
    <w:tmpl w:val="717AA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FA7605"/>
    <w:multiLevelType w:val="multilevel"/>
    <w:tmpl w:val="051E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F85C02"/>
    <w:multiLevelType w:val="multilevel"/>
    <w:tmpl w:val="2462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FC3629"/>
    <w:multiLevelType w:val="multilevel"/>
    <w:tmpl w:val="DC8C8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F21621"/>
    <w:multiLevelType w:val="multilevel"/>
    <w:tmpl w:val="2F88C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2A596E"/>
    <w:multiLevelType w:val="multilevel"/>
    <w:tmpl w:val="4D76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305FB1"/>
    <w:multiLevelType w:val="multilevel"/>
    <w:tmpl w:val="B2587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701D61"/>
    <w:multiLevelType w:val="multilevel"/>
    <w:tmpl w:val="8156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2633187">
    <w:abstractNumId w:val="7"/>
  </w:num>
  <w:num w:numId="2" w16cid:durableId="827938892">
    <w:abstractNumId w:val="3"/>
  </w:num>
  <w:num w:numId="3" w16cid:durableId="827868870">
    <w:abstractNumId w:val="1"/>
  </w:num>
  <w:num w:numId="4" w16cid:durableId="1032149199">
    <w:abstractNumId w:val="8"/>
  </w:num>
  <w:num w:numId="5" w16cid:durableId="88431698">
    <w:abstractNumId w:val="5"/>
  </w:num>
  <w:num w:numId="6" w16cid:durableId="847867048">
    <w:abstractNumId w:val="9"/>
  </w:num>
  <w:num w:numId="7" w16cid:durableId="24213877">
    <w:abstractNumId w:val="0"/>
  </w:num>
  <w:num w:numId="8" w16cid:durableId="1523201566">
    <w:abstractNumId w:val="4"/>
  </w:num>
  <w:num w:numId="9" w16cid:durableId="2084914858">
    <w:abstractNumId w:val="6"/>
  </w:num>
  <w:num w:numId="10" w16cid:durableId="1868064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9FB"/>
    <w:rsid w:val="001407EB"/>
    <w:rsid w:val="00192562"/>
    <w:rsid w:val="001C315E"/>
    <w:rsid w:val="005B7C8B"/>
    <w:rsid w:val="00744CD1"/>
    <w:rsid w:val="008509FB"/>
    <w:rsid w:val="00D757F5"/>
    <w:rsid w:val="00EC0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EB159"/>
  <w15:chartTrackingRefBased/>
  <w15:docId w15:val="{F554DC24-98B0-4446-A323-C3E923E2C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9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09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09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09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09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09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9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9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9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9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09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09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09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09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09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9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9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9FB"/>
    <w:rPr>
      <w:rFonts w:eastAsiaTheme="majorEastAsia" w:cstheme="majorBidi"/>
      <w:color w:val="272727" w:themeColor="text1" w:themeTint="D8"/>
    </w:rPr>
  </w:style>
  <w:style w:type="paragraph" w:styleId="Title">
    <w:name w:val="Title"/>
    <w:basedOn w:val="Normal"/>
    <w:next w:val="Normal"/>
    <w:link w:val="TitleChar"/>
    <w:uiPriority w:val="10"/>
    <w:qFormat/>
    <w:rsid w:val="008509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9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9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9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9FB"/>
    <w:pPr>
      <w:spacing w:before="160"/>
      <w:jc w:val="center"/>
    </w:pPr>
    <w:rPr>
      <w:i/>
      <w:iCs/>
      <w:color w:val="404040" w:themeColor="text1" w:themeTint="BF"/>
    </w:rPr>
  </w:style>
  <w:style w:type="character" w:customStyle="1" w:styleId="QuoteChar">
    <w:name w:val="Quote Char"/>
    <w:basedOn w:val="DefaultParagraphFont"/>
    <w:link w:val="Quote"/>
    <w:uiPriority w:val="29"/>
    <w:rsid w:val="008509FB"/>
    <w:rPr>
      <w:i/>
      <w:iCs/>
      <w:color w:val="404040" w:themeColor="text1" w:themeTint="BF"/>
    </w:rPr>
  </w:style>
  <w:style w:type="paragraph" w:styleId="ListParagraph">
    <w:name w:val="List Paragraph"/>
    <w:basedOn w:val="Normal"/>
    <w:uiPriority w:val="34"/>
    <w:qFormat/>
    <w:rsid w:val="008509FB"/>
    <w:pPr>
      <w:ind w:left="720"/>
      <w:contextualSpacing/>
    </w:pPr>
  </w:style>
  <w:style w:type="character" w:styleId="IntenseEmphasis">
    <w:name w:val="Intense Emphasis"/>
    <w:basedOn w:val="DefaultParagraphFont"/>
    <w:uiPriority w:val="21"/>
    <w:qFormat/>
    <w:rsid w:val="008509FB"/>
    <w:rPr>
      <w:i/>
      <w:iCs/>
      <w:color w:val="0F4761" w:themeColor="accent1" w:themeShade="BF"/>
    </w:rPr>
  </w:style>
  <w:style w:type="paragraph" w:styleId="IntenseQuote">
    <w:name w:val="Intense Quote"/>
    <w:basedOn w:val="Normal"/>
    <w:next w:val="Normal"/>
    <w:link w:val="IntenseQuoteChar"/>
    <w:uiPriority w:val="30"/>
    <w:qFormat/>
    <w:rsid w:val="008509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9FB"/>
    <w:rPr>
      <w:i/>
      <w:iCs/>
      <w:color w:val="0F4761" w:themeColor="accent1" w:themeShade="BF"/>
    </w:rPr>
  </w:style>
  <w:style w:type="character" w:styleId="IntenseReference">
    <w:name w:val="Intense Reference"/>
    <w:basedOn w:val="DefaultParagraphFont"/>
    <w:uiPriority w:val="32"/>
    <w:qFormat/>
    <w:rsid w:val="008509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930</Words>
  <Characters>5304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Burman</dc:creator>
  <cp:keywords/>
  <dc:description/>
  <cp:lastModifiedBy>Becky Burman</cp:lastModifiedBy>
  <cp:revision>4</cp:revision>
  <dcterms:created xsi:type="dcterms:W3CDTF">2026-06-29T12:35:00Z</dcterms:created>
  <dcterms:modified xsi:type="dcterms:W3CDTF">2026-06-30T09:27:00Z</dcterms:modified>
</cp:coreProperties>
</file>