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3A76" w:rsidRDefault="006C3A76" w:rsidP="006C3A76">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6C3A76" w:rsidRDefault="006C3A76" w:rsidP="006C3A76">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Zoom </w:t>
      </w:r>
    </w:p>
    <w:p w:rsidR="006C3A76" w:rsidRDefault="006C3A76" w:rsidP="006C3A76">
      <w:pPr>
        <w:pStyle w:val="NoSpacing"/>
        <w:jc w:val="center"/>
        <w:rPr>
          <w:rFonts w:ascii="Arial" w:hAnsi="Arial" w:cs="Arial"/>
          <w:sz w:val="24"/>
          <w:szCs w:val="24"/>
        </w:rPr>
      </w:pPr>
      <w:r>
        <w:rPr>
          <w:rFonts w:ascii="Arial" w:hAnsi="Arial" w:cs="Arial"/>
          <w:sz w:val="24"/>
          <w:szCs w:val="24"/>
        </w:rPr>
        <w:t xml:space="preserve">on Wednesday </w:t>
      </w:r>
      <w:r>
        <w:rPr>
          <w:rFonts w:ascii="Arial" w:hAnsi="Arial" w:cs="Arial"/>
          <w:sz w:val="24"/>
          <w:szCs w:val="24"/>
        </w:rPr>
        <w:t>20 January 2021</w:t>
      </w:r>
    </w:p>
    <w:p w:rsidR="006C3A76" w:rsidRDefault="006C3A76" w:rsidP="006C3A76">
      <w:pPr>
        <w:pStyle w:val="NoSpacing"/>
        <w:rPr>
          <w:rFonts w:ascii="Arial" w:hAnsi="Arial" w:cs="Arial"/>
          <w:sz w:val="24"/>
          <w:szCs w:val="24"/>
        </w:rPr>
      </w:pPr>
    </w:p>
    <w:p w:rsidR="006C3A76" w:rsidRDefault="006C3A76" w:rsidP="006C3A76">
      <w:pPr>
        <w:pStyle w:val="NoSpacing"/>
        <w:rPr>
          <w:rFonts w:ascii="Arial" w:hAnsi="Arial" w:cs="Arial"/>
          <w:sz w:val="24"/>
          <w:szCs w:val="24"/>
        </w:rPr>
      </w:pPr>
      <w:r>
        <w:rPr>
          <w:rFonts w:ascii="Arial" w:hAnsi="Arial" w:cs="Arial"/>
          <w:sz w:val="24"/>
          <w:szCs w:val="24"/>
        </w:rPr>
        <w:t>Present: Councillor    Agnew (chair)</w:t>
      </w:r>
    </w:p>
    <w:p w:rsidR="006C3A76" w:rsidRDefault="006C3A76" w:rsidP="006C3A76">
      <w:pPr>
        <w:pStyle w:val="NoSpacing"/>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Councillors:,</w:t>
      </w:r>
      <w:proofErr w:type="gramEnd"/>
      <w:r>
        <w:rPr>
          <w:rFonts w:ascii="Arial" w:hAnsi="Arial" w:cs="Arial"/>
          <w:sz w:val="24"/>
          <w:szCs w:val="24"/>
        </w:rPr>
        <w:t xml:space="preserve"> </w:t>
      </w:r>
      <w:proofErr w:type="spellStart"/>
      <w:r>
        <w:rPr>
          <w:rFonts w:ascii="Arial" w:hAnsi="Arial" w:cs="Arial"/>
          <w:sz w:val="24"/>
          <w:szCs w:val="24"/>
        </w:rPr>
        <w:t>Duell</w:t>
      </w:r>
      <w:proofErr w:type="spellEnd"/>
      <w:r>
        <w:rPr>
          <w:rFonts w:ascii="Arial" w:hAnsi="Arial" w:cs="Arial"/>
          <w:sz w:val="24"/>
          <w:szCs w:val="24"/>
        </w:rPr>
        <w:t>,</w:t>
      </w:r>
      <w:r>
        <w:rPr>
          <w:rFonts w:ascii="Arial" w:hAnsi="Arial" w:cs="Arial"/>
          <w:sz w:val="24"/>
          <w:szCs w:val="24"/>
        </w:rPr>
        <w:t xml:space="preserve"> </w:t>
      </w:r>
      <w:proofErr w:type="spellStart"/>
      <w:r>
        <w:rPr>
          <w:rFonts w:ascii="Arial" w:hAnsi="Arial" w:cs="Arial"/>
          <w:sz w:val="24"/>
          <w:szCs w:val="24"/>
        </w:rPr>
        <w:t>Gray</w:t>
      </w:r>
      <w:proofErr w:type="spellEnd"/>
      <w:r>
        <w:rPr>
          <w:rFonts w:ascii="Arial" w:hAnsi="Arial" w:cs="Arial"/>
          <w:sz w:val="24"/>
          <w:szCs w:val="24"/>
        </w:rPr>
        <w:t>,</w:t>
      </w:r>
      <w:r>
        <w:rPr>
          <w:rFonts w:ascii="Arial" w:hAnsi="Arial" w:cs="Arial"/>
          <w:sz w:val="24"/>
          <w:szCs w:val="24"/>
        </w:rPr>
        <w:t xml:space="preserve"> Hay, Loftus</w:t>
      </w:r>
      <w:r>
        <w:rPr>
          <w:rFonts w:ascii="Arial" w:hAnsi="Arial" w:cs="Arial"/>
          <w:sz w:val="24"/>
          <w:szCs w:val="24"/>
        </w:rPr>
        <w:t>,</w:t>
      </w:r>
      <w:r>
        <w:rPr>
          <w:rFonts w:ascii="Arial" w:hAnsi="Arial" w:cs="Arial"/>
          <w:sz w:val="24"/>
          <w:szCs w:val="24"/>
        </w:rPr>
        <w:t xml:space="preserve"> Mears, Phillipson and Robinson. </w:t>
      </w:r>
    </w:p>
    <w:p w:rsidR="006C3A76" w:rsidRDefault="006C3A76" w:rsidP="006C3A76">
      <w:pPr>
        <w:pStyle w:val="NoSpacing"/>
        <w:rPr>
          <w:rFonts w:ascii="Arial" w:hAnsi="Arial" w:cs="Arial"/>
          <w:sz w:val="24"/>
          <w:szCs w:val="24"/>
        </w:rPr>
      </w:pPr>
    </w:p>
    <w:p w:rsidR="006C3A76" w:rsidRDefault="006C3A76" w:rsidP="006C3A76">
      <w:pPr>
        <w:pStyle w:val="NoSpacing"/>
        <w:rPr>
          <w:rFonts w:ascii="Arial" w:hAnsi="Arial" w:cs="Arial"/>
          <w:sz w:val="24"/>
          <w:szCs w:val="24"/>
        </w:rPr>
      </w:pPr>
      <w:r>
        <w:rPr>
          <w:rFonts w:ascii="Arial" w:hAnsi="Arial" w:cs="Arial"/>
          <w:sz w:val="24"/>
          <w:szCs w:val="24"/>
        </w:rPr>
        <w:t>In attendance:   I Humphries   - Clerk</w:t>
      </w:r>
    </w:p>
    <w:p w:rsidR="006C3A76" w:rsidRDefault="006C3A76" w:rsidP="006C3A76">
      <w:pPr>
        <w:pStyle w:val="NoSpacing"/>
        <w:rPr>
          <w:rFonts w:ascii="Arial" w:hAnsi="Arial" w:cs="Arial"/>
          <w:sz w:val="24"/>
          <w:szCs w:val="24"/>
        </w:rPr>
      </w:pPr>
      <w:r>
        <w:rPr>
          <w:rFonts w:ascii="Arial" w:hAnsi="Arial" w:cs="Arial"/>
          <w:sz w:val="24"/>
          <w:szCs w:val="24"/>
        </w:rPr>
        <w:t xml:space="preserve">                          </w:t>
      </w:r>
    </w:p>
    <w:p w:rsidR="006C3A76" w:rsidRDefault="006C3A76" w:rsidP="006C3A76">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6C3A76" w:rsidTr="006C3A76">
        <w:tc>
          <w:tcPr>
            <w:tcW w:w="284" w:type="dxa"/>
          </w:tcPr>
          <w:p w:rsidR="006C3A76" w:rsidRDefault="006C3A76">
            <w:pPr>
              <w:rPr>
                <w:rFonts w:ascii="Arial" w:hAnsi="Arial" w:cs="Arial"/>
                <w:b/>
                <w:sz w:val="24"/>
                <w:szCs w:val="24"/>
              </w:rPr>
            </w:pPr>
            <w:r>
              <w:rPr>
                <w:rFonts w:ascii="Arial" w:hAnsi="Arial" w:cs="Arial"/>
                <w:b/>
                <w:sz w:val="24"/>
                <w:szCs w:val="24"/>
              </w:rPr>
              <w:t>1</w:t>
            </w:r>
            <w:r>
              <w:rPr>
                <w:rFonts w:ascii="Arial" w:hAnsi="Arial" w:cs="Arial"/>
                <w:b/>
                <w:sz w:val="24"/>
                <w:szCs w:val="24"/>
              </w:rPr>
              <w:t>27</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Pr>
                <w:rFonts w:ascii="Arial" w:hAnsi="Arial" w:cs="Arial"/>
                <w:b/>
                <w:sz w:val="24"/>
                <w:szCs w:val="24"/>
              </w:rPr>
              <w:t>28</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Pr>
                <w:rFonts w:ascii="Arial" w:hAnsi="Arial" w:cs="Arial"/>
                <w:b/>
                <w:sz w:val="24"/>
                <w:szCs w:val="24"/>
              </w:rPr>
              <w:t>29</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130</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Pr>
                <w:rFonts w:ascii="Arial" w:hAnsi="Arial" w:cs="Arial"/>
                <w:b/>
                <w:sz w:val="24"/>
                <w:szCs w:val="24"/>
              </w:rPr>
              <w:t>31</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Pr>
                <w:rFonts w:ascii="Arial" w:hAnsi="Arial" w:cs="Arial"/>
                <w:b/>
                <w:sz w:val="24"/>
                <w:szCs w:val="24"/>
              </w:rPr>
              <w:t>32</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B7088C">
            <w:pPr>
              <w:rPr>
                <w:rFonts w:ascii="Arial" w:hAnsi="Arial" w:cs="Arial"/>
                <w:b/>
                <w:sz w:val="24"/>
                <w:szCs w:val="24"/>
              </w:rPr>
            </w:pPr>
            <w:r>
              <w:rPr>
                <w:rFonts w:ascii="Arial" w:hAnsi="Arial" w:cs="Arial"/>
                <w:b/>
                <w:sz w:val="24"/>
                <w:szCs w:val="24"/>
              </w:rPr>
              <w:t>133</w:t>
            </w:r>
            <w:r w:rsidR="006C3A76">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sidR="00235323">
              <w:rPr>
                <w:rFonts w:ascii="Arial" w:hAnsi="Arial" w:cs="Arial"/>
                <w:b/>
                <w:sz w:val="24"/>
                <w:szCs w:val="24"/>
              </w:rPr>
              <w:t>34</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235323">
            <w:pPr>
              <w:rPr>
                <w:rFonts w:ascii="Arial" w:hAnsi="Arial" w:cs="Arial"/>
                <w:b/>
                <w:sz w:val="24"/>
                <w:szCs w:val="24"/>
              </w:rPr>
            </w:pPr>
            <w:r>
              <w:rPr>
                <w:rFonts w:ascii="Arial" w:hAnsi="Arial" w:cs="Arial"/>
                <w:b/>
                <w:sz w:val="24"/>
                <w:szCs w:val="24"/>
              </w:rPr>
              <w:lastRenderedPageBreak/>
              <w:t>135</w:t>
            </w:r>
            <w:r w:rsidR="006C3A76">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235323">
            <w:pPr>
              <w:rPr>
                <w:rFonts w:ascii="Arial" w:hAnsi="Arial" w:cs="Arial"/>
                <w:b/>
                <w:sz w:val="24"/>
                <w:szCs w:val="24"/>
              </w:rPr>
            </w:pPr>
            <w:r>
              <w:rPr>
                <w:rFonts w:ascii="Arial" w:hAnsi="Arial" w:cs="Arial"/>
                <w:b/>
                <w:sz w:val="24"/>
                <w:szCs w:val="24"/>
              </w:rPr>
              <w:t>136.</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7E6649">
            <w:pPr>
              <w:rPr>
                <w:rFonts w:ascii="Arial" w:hAnsi="Arial" w:cs="Arial"/>
                <w:b/>
                <w:sz w:val="24"/>
                <w:szCs w:val="24"/>
              </w:rPr>
            </w:pPr>
            <w:r>
              <w:rPr>
                <w:rFonts w:ascii="Arial" w:hAnsi="Arial" w:cs="Arial"/>
                <w:b/>
                <w:sz w:val="24"/>
                <w:szCs w:val="24"/>
              </w:rPr>
              <w:t>137.</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8029DD" w:rsidRDefault="008029DD">
            <w:pPr>
              <w:rPr>
                <w:rFonts w:ascii="Arial" w:hAnsi="Arial" w:cs="Arial"/>
                <w:b/>
                <w:sz w:val="24"/>
                <w:szCs w:val="24"/>
              </w:rPr>
            </w:pPr>
          </w:p>
          <w:p w:rsidR="008029DD" w:rsidRDefault="008029DD">
            <w:pPr>
              <w:rPr>
                <w:rFonts w:ascii="Arial" w:hAnsi="Arial" w:cs="Arial"/>
                <w:b/>
                <w:sz w:val="24"/>
                <w:szCs w:val="24"/>
              </w:rPr>
            </w:pPr>
          </w:p>
          <w:p w:rsidR="008029DD" w:rsidRDefault="008029DD">
            <w:pPr>
              <w:rPr>
                <w:rFonts w:ascii="Arial" w:hAnsi="Arial" w:cs="Arial"/>
                <w:b/>
                <w:sz w:val="24"/>
                <w:szCs w:val="24"/>
              </w:rPr>
            </w:pPr>
          </w:p>
          <w:p w:rsidR="008029DD" w:rsidRDefault="008029DD">
            <w:pPr>
              <w:rPr>
                <w:rFonts w:ascii="Arial" w:hAnsi="Arial" w:cs="Arial"/>
                <w:b/>
                <w:sz w:val="24"/>
                <w:szCs w:val="24"/>
              </w:rPr>
            </w:pPr>
          </w:p>
          <w:p w:rsidR="008029DD" w:rsidRDefault="008029DD">
            <w:pPr>
              <w:rPr>
                <w:rFonts w:ascii="Arial" w:hAnsi="Arial" w:cs="Arial"/>
                <w:b/>
                <w:sz w:val="24"/>
                <w:szCs w:val="24"/>
              </w:rPr>
            </w:pPr>
          </w:p>
          <w:p w:rsidR="006C3A76" w:rsidRDefault="006C3A76">
            <w:pPr>
              <w:rPr>
                <w:rFonts w:ascii="Arial" w:hAnsi="Arial" w:cs="Arial"/>
                <w:b/>
                <w:sz w:val="24"/>
                <w:szCs w:val="24"/>
              </w:rPr>
            </w:pPr>
            <w:r>
              <w:rPr>
                <w:rFonts w:ascii="Arial" w:hAnsi="Arial" w:cs="Arial"/>
                <w:b/>
                <w:sz w:val="24"/>
                <w:szCs w:val="24"/>
              </w:rPr>
              <w:t>1</w:t>
            </w:r>
            <w:r w:rsidR="008029DD">
              <w:rPr>
                <w:rFonts w:ascii="Arial" w:hAnsi="Arial" w:cs="Arial"/>
                <w:b/>
                <w:sz w:val="24"/>
                <w:szCs w:val="24"/>
              </w:rPr>
              <w:t>38</w:t>
            </w:r>
            <w:r>
              <w:rPr>
                <w:rFonts w:ascii="Arial" w:hAnsi="Arial" w:cs="Arial"/>
                <w:b/>
                <w:sz w:val="24"/>
                <w:szCs w:val="24"/>
              </w:rPr>
              <w:t>.</w:t>
            </w: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p w:rsidR="006C3A76" w:rsidRDefault="006C3A76">
            <w:pPr>
              <w:rPr>
                <w:rFonts w:ascii="Arial" w:hAnsi="Arial" w:cs="Arial"/>
                <w:b/>
                <w:sz w:val="24"/>
                <w:szCs w:val="24"/>
              </w:rPr>
            </w:pPr>
          </w:p>
        </w:tc>
        <w:tc>
          <w:tcPr>
            <w:tcW w:w="8837" w:type="dxa"/>
          </w:tcPr>
          <w:p w:rsidR="006C3A76" w:rsidRDefault="006C3A76">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6C3A76" w:rsidRDefault="006C3A76">
            <w:pPr>
              <w:spacing w:line="240" w:lineRule="auto"/>
              <w:rPr>
                <w:rFonts w:ascii="Arial" w:hAnsi="Arial" w:cs="Arial"/>
                <w:sz w:val="24"/>
                <w:szCs w:val="24"/>
              </w:rPr>
            </w:pPr>
            <w:r>
              <w:rPr>
                <w:rFonts w:ascii="Arial" w:hAnsi="Arial" w:cs="Arial"/>
                <w:sz w:val="24"/>
                <w:szCs w:val="24"/>
              </w:rPr>
              <w:t xml:space="preserve">Apologies for absence were received from councillors </w:t>
            </w:r>
            <w:r>
              <w:rPr>
                <w:rFonts w:ascii="Arial" w:hAnsi="Arial" w:cs="Arial"/>
                <w:sz w:val="24"/>
                <w:szCs w:val="24"/>
              </w:rPr>
              <w:t xml:space="preserve">Cooke </w:t>
            </w:r>
            <w:r>
              <w:rPr>
                <w:rFonts w:ascii="Arial" w:hAnsi="Arial" w:cs="Arial"/>
                <w:sz w:val="24"/>
                <w:szCs w:val="24"/>
              </w:rPr>
              <w:t>and Henning.</w:t>
            </w:r>
          </w:p>
          <w:p w:rsidR="006C3A76" w:rsidRDefault="006C3A76">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Issues raised by members of the public</w:t>
            </w:r>
          </w:p>
          <w:p w:rsidR="006C3A76" w:rsidRDefault="006C3A76" w:rsidP="00006E14">
            <w:pPr>
              <w:pStyle w:val="ListParagraph"/>
              <w:numPr>
                <w:ilvl w:val="0"/>
                <w:numId w:val="1"/>
              </w:numPr>
              <w:spacing w:line="240" w:lineRule="auto"/>
              <w:rPr>
                <w:rFonts w:ascii="Arial" w:hAnsi="Arial" w:cs="Arial"/>
                <w:sz w:val="24"/>
                <w:szCs w:val="24"/>
              </w:rPr>
            </w:pPr>
            <w:r>
              <w:rPr>
                <w:rFonts w:ascii="Arial" w:hAnsi="Arial" w:cs="Arial"/>
                <w:sz w:val="24"/>
                <w:szCs w:val="24"/>
              </w:rPr>
              <w:t>There were no issues raised</w:t>
            </w:r>
          </w:p>
          <w:p w:rsidR="006C3A76" w:rsidRDefault="006C3A76">
            <w:pPr>
              <w:spacing w:line="240" w:lineRule="auto"/>
              <w:rPr>
                <w:rFonts w:ascii="Arial" w:hAnsi="Arial" w:cs="Arial"/>
                <w:sz w:val="24"/>
                <w:szCs w:val="24"/>
              </w:rPr>
            </w:pPr>
          </w:p>
          <w:p w:rsidR="006C3A76" w:rsidRDefault="006C3A76">
            <w:pPr>
              <w:pStyle w:val="ListParagraph"/>
              <w:spacing w:line="240" w:lineRule="auto"/>
              <w:ind w:left="-57"/>
              <w:rPr>
                <w:rFonts w:ascii="Arial" w:hAnsi="Arial" w:cs="Arial"/>
                <w:b/>
                <w:sz w:val="24"/>
                <w:szCs w:val="24"/>
              </w:rPr>
            </w:pPr>
            <w:r>
              <w:rPr>
                <w:rFonts w:ascii="Arial" w:hAnsi="Arial" w:cs="Arial"/>
                <w:b/>
                <w:sz w:val="24"/>
                <w:szCs w:val="24"/>
              </w:rPr>
              <w:t>Minutes</w:t>
            </w:r>
          </w:p>
          <w:p w:rsidR="006C3A76" w:rsidRDefault="006C3A76">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16 December</w:t>
            </w:r>
            <w:r>
              <w:rPr>
                <w:rFonts w:ascii="Arial" w:hAnsi="Arial" w:cs="Arial"/>
                <w:sz w:val="24"/>
                <w:szCs w:val="24"/>
              </w:rPr>
              <w:t xml:space="preserve"> 2020 were confirmed as a correct record</w:t>
            </w:r>
            <w:r>
              <w:rPr>
                <w:rFonts w:ascii="Arial" w:hAnsi="Arial" w:cs="Arial"/>
                <w:sz w:val="24"/>
                <w:szCs w:val="24"/>
              </w:rPr>
              <w:t>, subject to the amendment of minute 126 regarding date of the next meeting</w:t>
            </w:r>
            <w:r>
              <w:rPr>
                <w:rFonts w:ascii="Arial" w:hAnsi="Arial" w:cs="Arial"/>
                <w:sz w:val="24"/>
                <w:szCs w:val="24"/>
              </w:rPr>
              <w:t xml:space="preserve"> and agreed that they be signed by the Chairman when appropriate. </w:t>
            </w:r>
          </w:p>
          <w:p w:rsidR="006C3A76" w:rsidRDefault="006C3A76">
            <w:pPr>
              <w:pStyle w:val="ListParagraph"/>
              <w:spacing w:line="240" w:lineRule="auto"/>
              <w:ind w:left="-57"/>
              <w:rPr>
                <w:rFonts w:ascii="Arial" w:hAnsi="Arial" w:cs="Arial"/>
                <w:sz w:val="24"/>
                <w:szCs w:val="24"/>
              </w:rPr>
            </w:pPr>
          </w:p>
          <w:p w:rsidR="006C3A76" w:rsidRDefault="006C3A76">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6C3A76" w:rsidRDefault="006C3A76" w:rsidP="00006E14">
            <w:pPr>
              <w:pStyle w:val="ListParagraph"/>
              <w:numPr>
                <w:ilvl w:val="0"/>
                <w:numId w:val="2"/>
              </w:numPr>
              <w:spacing w:line="240" w:lineRule="auto"/>
              <w:ind w:left="623" w:hanging="284"/>
              <w:rPr>
                <w:rFonts w:ascii="Arial" w:hAnsi="Arial" w:cs="Arial"/>
                <w:b/>
                <w:sz w:val="24"/>
                <w:szCs w:val="24"/>
              </w:rPr>
            </w:pPr>
            <w:r>
              <w:rPr>
                <w:rFonts w:ascii="Arial" w:hAnsi="Arial" w:cs="Arial"/>
                <w:sz w:val="24"/>
                <w:szCs w:val="24"/>
              </w:rPr>
              <w:t xml:space="preserve">There were no matters arising that were not on the agenda </w:t>
            </w:r>
          </w:p>
          <w:p w:rsidR="006C3A76" w:rsidRDefault="006C3A76">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Scout Hut lease</w:t>
            </w:r>
          </w:p>
          <w:p w:rsidR="006C3A76" w:rsidRDefault="006C3A76">
            <w:pPr>
              <w:spacing w:line="240" w:lineRule="auto"/>
              <w:rPr>
                <w:rFonts w:ascii="Arial" w:hAnsi="Arial" w:cs="Arial"/>
                <w:sz w:val="24"/>
                <w:szCs w:val="24"/>
              </w:rPr>
            </w:pPr>
            <w:r>
              <w:rPr>
                <w:rFonts w:ascii="Arial" w:hAnsi="Arial" w:cs="Arial"/>
                <w:sz w:val="24"/>
                <w:szCs w:val="24"/>
              </w:rPr>
              <w:t>No progress had been made since the previous meeting</w:t>
            </w:r>
            <w:r>
              <w:rPr>
                <w:rFonts w:ascii="Arial" w:hAnsi="Arial" w:cs="Arial"/>
                <w:sz w:val="24"/>
                <w:szCs w:val="24"/>
              </w:rPr>
              <w:t>.</w:t>
            </w:r>
          </w:p>
          <w:p w:rsidR="006C3A76" w:rsidRDefault="006C3A76">
            <w:pPr>
              <w:spacing w:line="240" w:lineRule="auto"/>
              <w:rPr>
                <w:rFonts w:ascii="Arial" w:hAnsi="Arial" w:cs="Arial"/>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Trees update</w:t>
            </w:r>
          </w:p>
          <w:p w:rsidR="00B7088C" w:rsidRDefault="006C3A76">
            <w:pPr>
              <w:spacing w:line="240" w:lineRule="auto"/>
              <w:rPr>
                <w:rFonts w:ascii="Arial" w:hAnsi="Arial" w:cs="Arial"/>
                <w:sz w:val="24"/>
                <w:szCs w:val="24"/>
              </w:rPr>
            </w:pPr>
            <w:proofErr w:type="spellStart"/>
            <w:r>
              <w:rPr>
                <w:rFonts w:ascii="Arial" w:hAnsi="Arial" w:cs="Arial"/>
                <w:sz w:val="24"/>
                <w:szCs w:val="24"/>
              </w:rPr>
              <w:t>Prunning</w:t>
            </w:r>
            <w:proofErr w:type="spellEnd"/>
            <w:r>
              <w:rPr>
                <w:rFonts w:ascii="Arial" w:hAnsi="Arial" w:cs="Arial"/>
                <w:sz w:val="24"/>
                <w:szCs w:val="24"/>
              </w:rPr>
              <w:t xml:space="preserve"> of trees had been completed, two trees had been removed and stumps ground out. The replacement trees would be </w:t>
            </w:r>
            <w:r w:rsidR="00B7088C">
              <w:rPr>
                <w:rFonts w:ascii="Arial" w:hAnsi="Arial" w:cs="Arial"/>
                <w:sz w:val="24"/>
                <w:szCs w:val="24"/>
              </w:rPr>
              <w:t>planted at an appropriate time.</w:t>
            </w:r>
          </w:p>
          <w:p w:rsidR="00B7088C" w:rsidRDefault="00B7088C">
            <w:pPr>
              <w:spacing w:line="240" w:lineRule="auto"/>
              <w:rPr>
                <w:rFonts w:ascii="Arial" w:hAnsi="Arial" w:cs="Arial"/>
                <w:sz w:val="24"/>
                <w:szCs w:val="24"/>
              </w:rPr>
            </w:pPr>
          </w:p>
          <w:p w:rsidR="00B7088C" w:rsidRDefault="00B7088C">
            <w:pPr>
              <w:spacing w:line="240" w:lineRule="auto"/>
              <w:rPr>
                <w:rFonts w:ascii="Arial" w:hAnsi="Arial" w:cs="Arial"/>
                <w:sz w:val="24"/>
                <w:szCs w:val="24"/>
              </w:rPr>
            </w:pPr>
            <w:r>
              <w:rPr>
                <w:rFonts w:ascii="Arial" w:hAnsi="Arial" w:cs="Arial"/>
                <w:sz w:val="24"/>
                <w:szCs w:val="24"/>
              </w:rPr>
              <w:t>The seat for the Green was being sourced and would be located facing the Green. The Chair confirmed he had the fixings for the seat.</w:t>
            </w:r>
          </w:p>
          <w:p w:rsidR="006C3A76" w:rsidRDefault="006C3A76">
            <w:pPr>
              <w:spacing w:line="240" w:lineRule="auto"/>
              <w:rPr>
                <w:rFonts w:ascii="Arial" w:hAnsi="Arial" w:cs="Arial"/>
                <w:b/>
                <w:sz w:val="24"/>
                <w:szCs w:val="24"/>
              </w:rPr>
            </w:pPr>
            <w:r>
              <w:rPr>
                <w:rFonts w:ascii="Arial" w:hAnsi="Arial" w:cs="Arial"/>
                <w:sz w:val="24"/>
                <w:szCs w:val="24"/>
              </w:rPr>
              <w:t xml:space="preserve"> </w:t>
            </w:r>
          </w:p>
          <w:p w:rsidR="00B7088C" w:rsidRDefault="00B7088C">
            <w:pPr>
              <w:spacing w:line="240" w:lineRule="auto"/>
              <w:rPr>
                <w:rFonts w:ascii="Arial" w:hAnsi="Arial" w:cs="Arial"/>
                <w:b/>
                <w:sz w:val="24"/>
                <w:szCs w:val="24"/>
              </w:rPr>
            </w:pPr>
            <w:r>
              <w:rPr>
                <w:rFonts w:ascii="Arial" w:hAnsi="Arial" w:cs="Arial"/>
                <w:b/>
                <w:sz w:val="24"/>
                <w:szCs w:val="24"/>
              </w:rPr>
              <w:t>Race Course Events</w:t>
            </w:r>
          </w:p>
          <w:p w:rsidR="00B7088C" w:rsidRPr="00B7088C" w:rsidRDefault="00B7088C">
            <w:pPr>
              <w:spacing w:line="240" w:lineRule="auto"/>
              <w:rPr>
                <w:rFonts w:ascii="Arial" w:hAnsi="Arial" w:cs="Arial"/>
                <w:sz w:val="24"/>
                <w:szCs w:val="24"/>
              </w:rPr>
            </w:pPr>
            <w:r>
              <w:rPr>
                <w:rFonts w:ascii="Arial" w:hAnsi="Arial" w:cs="Arial"/>
                <w:sz w:val="24"/>
                <w:szCs w:val="24"/>
              </w:rPr>
              <w:t>The Chair informed members of a cancelled meeting with the City Council and ward members, to discuss issues arising from the concerts held last summer/autumn. He also raised concerns</w:t>
            </w:r>
            <w:r w:rsidR="00235323">
              <w:rPr>
                <w:rFonts w:ascii="Arial" w:hAnsi="Arial" w:cs="Arial"/>
                <w:sz w:val="24"/>
                <w:szCs w:val="24"/>
              </w:rPr>
              <w:t xml:space="preserve"> about the quality of the City Council documents and guidance available for large scale events.</w:t>
            </w:r>
          </w:p>
          <w:p w:rsidR="00B7088C" w:rsidRDefault="00B7088C">
            <w:pPr>
              <w:spacing w:line="240" w:lineRule="auto"/>
              <w:rPr>
                <w:rFonts w:ascii="Arial" w:hAnsi="Arial" w:cs="Arial"/>
                <w:b/>
                <w:sz w:val="24"/>
                <w:szCs w:val="24"/>
              </w:rPr>
            </w:pPr>
          </w:p>
          <w:p w:rsidR="00B7088C" w:rsidRDefault="00B7088C">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Correspondence</w:t>
            </w:r>
          </w:p>
          <w:p w:rsidR="006C3A76" w:rsidRPr="00235323" w:rsidRDefault="00235323" w:rsidP="00235323">
            <w:pPr>
              <w:spacing w:line="240" w:lineRule="auto"/>
              <w:rPr>
                <w:rFonts w:ascii="Arial" w:hAnsi="Arial" w:cs="Arial"/>
                <w:sz w:val="24"/>
                <w:szCs w:val="24"/>
              </w:rPr>
            </w:pPr>
            <w:r>
              <w:rPr>
                <w:rFonts w:ascii="Arial" w:hAnsi="Arial" w:cs="Arial"/>
                <w:sz w:val="24"/>
                <w:szCs w:val="24"/>
              </w:rPr>
              <w:t>A letter of thanks had been received from the Church for the financial support for the Christmas Tree</w:t>
            </w:r>
          </w:p>
          <w:p w:rsidR="006C3A76" w:rsidRDefault="006C3A76">
            <w:pPr>
              <w:pStyle w:val="ListParagraph"/>
              <w:spacing w:line="240" w:lineRule="auto"/>
              <w:ind w:left="1200"/>
              <w:rPr>
                <w:rFonts w:ascii="Arial" w:hAnsi="Arial" w:cs="Arial"/>
                <w:sz w:val="24"/>
                <w:szCs w:val="24"/>
              </w:rPr>
            </w:pPr>
            <w:bookmarkStart w:id="0" w:name="_GoBack"/>
            <w:bookmarkEnd w:id="0"/>
            <w:r>
              <w:rPr>
                <w:rFonts w:ascii="Arial" w:hAnsi="Arial" w:cs="Arial"/>
                <w:sz w:val="24"/>
                <w:szCs w:val="24"/>
              </w:rPr>
              <w:t xml:space="preserve"> </w:t>
            </w:r>
          </w:p>
          <w:p w:rsidR="006C3A76" w:rsidRDefault="006C3A76">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lastRenderedPageBreak/>
              <w:t>Financial Matters</w:t>
            </w:r>
          </w:p>
          <w:p w:rsidR="006C3A76" w:rsidRDefault="006C3A76">
            <w:pPr>
              <w:spacing w:line="240" w:lineRule="auto"/>
              <w:rPr>
                <w:rFonts w:ascii="Arial" w:hAnsi="Arial" w:cs="Arial"/>
                <w:sz w:val="24"/>
                <w:szCs w:val="24"/>
              </w:rPr>
            </w:pPr>
            <w:r>
              <w:rPr>
                <w:rFonts w:ascii="Arial" w:hAnsi="Arial" w:cs="Arial"/>
                <w:sz w:val="24"/>
                <w:szCs w:val="24"/>
              </w:rPr>
              <w:t xml:space="preserve">Members approved the following payments, </w:t>
            </w:r>
          </w:p>
          <w:p w:rsidR="006C3A76" w:rsidRDefault="006C3A76">
            <w:pPr>
              <w:spacing w:line="240" w:lineRule="auto"/>
              <w:rPr>
                <w:rFonts w:ascii="Arial" w:hAnsi="Arial" w:cs="Arial"/>
                <w:sz w:val="24"/>
                <w:szCs w:val="24"/>
              </w:rPr>
            </w:pPr>
            <w:r>
              <w:rPr>
                <w:rFonts w:ascii="Arial" w:hAnsi="Arial" w:cs="Arial"/>
                <w:sz w:val="24"/>
                <w:szCs w:val="24"/>
              </w:rPr>
              <w:t xml:space="preserve">                                                                           £</w:t>
            </w:r>
          </w:p>
          <w:p w:rsidR="006C3A76" w:rsidRDefault="006C3A76" w:rsidP="00006E14">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6C3A76" w:rsidRDefault="006C3A76" w:rsidP="00006E14">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6C3A76" w:rsidRDefault="006C3A76" w:rsidP="00006E14">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6C3A76" w:rsidRDefault="006C3A76">
            <w:pPr>
              <w:pStyle w:val="ListParagraph"/>
              <w:spacing w:line="240" w:lineRule="auto"/>
              <w:ind w:left="-57"/>
              <w:rPr>
                <w:rFonts w:ascii="Arial" w:hAnsi="Arial" w:cs="Arial"/>
                <w:sz w:val="24"/>
                <w:szCs w:val="24"/>
              </w:rPr>
            </w:pPr>
          </w:p>
          <w:p w:rsidR="006C3A76" w:rsidRDefault="006C3A76">
            <w:pPr>
              <w:pStyle w:val="ListParagraph"/>
              <w:spacing w:line="240" w:lineRule="auto"/>
              <w:ind w:left="-57"/>
              <w:rPr>
                <w:rFonts w:ascii="Arial" w:hAnsi="Arial" w:cs="Arial"/>
                <w:sz w:val="24"/>
                <w:szCs w:val="24"/>
              </w:rPr>
            </w:pPr>
          </w:p>
          <w:p w:rsidR="006C3A76" w:rsidRDefault="006C3A76">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Planning Applications</w:t>
            </w:r>
          </w:p>
          <w:p w:rsidR="006C3A76" w:rsidRDefault="006C3A76">
            <w:pPr>
              <w:pStyle w:val="ListParagraph"/>
              <w:spacing w:line="240" w:lineRule="auto"/>
              <w:ind w:left="-57"/>
              <w:rPr>
                <w:rFonts w:ascii="Arial" w:hAnsi="Arial" w:cs="Arial"/>
                <w:b/>
                <w:sz w:val="24"/>
                <w:szCs w:val="24"/>
              </w:rPr>
            </w:pPr>
          </w:p>
          <w:tbl>
            <w:tblPr>
              <w:tblStyle w:val="TableGrid"/>
              <w:tblW w:w="0" w:type="auto"/>
              <w:tblInd w:w="0" w:type="dxa"/>
              <w:tblLook w:val="04A0" w:firstRow="1" w:lastRow="0" w:firstColumn="1" w:lastColumn="0" w:noHBand="0" w:noVBand="1"/>
            </w:tblPr>
            <w:tblGrid>
              <w:gridCol w:w="1907"/>
              <w:gridCol w:w="1829"/>
              <w:gridCol w:w="2837"/>
              <w:gridCol w:w="1638"/>
            </w:tblGrid>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2020/1750/01/DET</w:t>
                  </w:r>
                </w:p>
              </w:tc>
              <w:tc>
                <w:tcPr>
                  <w:tcW w:w="1829"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13 Melrose Close</w:t>
                  </w:r>
                </w:p>
              </w:tc>
              <w:tc>
                <w:tcPr>
                  <w:tcW w:w="283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Erection of single storey extension to rear following demolition of existing conservatory</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6C3A76">
                  <w:pPr>
                    <w:pStyle w:val="ListParagraph"/>
                    <w:spacing w:line="240" w:lineRule="auto"/>
                    <w:ind w:left="0"/>
                    <w:rPr>
                      <w:rFonts w:ascii="Arial" w:hAnsi="Arial" w:cs="Arial"/>
                      <w:sz w:val="20"/>
                      <w:szCs w:val="20"/>
                    </w:rPr>
                  </w:pPr>
                  <w:r>
                    <w:rPr>
                      <w:rFonts w:ascii="Arial" w:hAnsi="Arial" w:cs="Arial"/>
                      <w:sz w:val="20"/>
                      <w:szCs w:val="20"/>
                    </w:rPr>
                    <w:t>No objection</w:t>
                  </w:r>
                </w:p>
              </w:tc>
            </w:tr>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2020/1579/01/DET</w:t>
                  </w:r>
                </w:p>
              </w:tc>
              <w:tc>
                <w:tcPr>
                  <w:tcW w:w="1829"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88 Featherstone Grove</w:t>
                  </w:r>
                </w:p>
              </w:tc>
              <w:tc>
                <w:tcPr>
                  <w:tcW w:w="283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Removal of lantern and new roof to create terrace with glass balustrade to rear extension, dormer windows to rear, alterations to elevations by way of Juliet balcony and new doors to front and rear</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Concern at privacy for neighbouring adjacent properties</w:t>
                  </w:r>
                </w:p>
              </w:tc>
            </w:tr>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2020/1777/01/DET</w:t>
                  </w:r>
                </w:p>
              </w:tc>
              <w:tc>
                <w:tcPr>
                  <w:tcW w:w="1829"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23 Queensway</w:t>
                  </w:r>
                </w:p>
              </w:tc>
              <w:tc>
                <w:tcPr>
                  <w:tcW w:w="283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Erection of a single storey extension to rear</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6C3A76">
                  <w:pPr>
                    <w:pStyle w:val="ListParagraph"/>
                    <w:spacing w:line="240" w:lineRule="auto"/>
                    <w:ind w:left="0"/>
                    <w:rPr>
                      <w:rFonts w:ascii="Arial" w:hAnsi="Arial" w:cs="Arial"/>
                      <w:sz w:val="20"/>
                      <w:szCs w:val="20"/>
                    </w:rPr>
                  </w:pPr>
                  <w:r>
                    <w:rPr>
                      <w:rFonts w:ascii="Arial" w:hAnsi="Arial" w:cs="Arial"/>
                      <w:sz w:val="20"/>
                      <w:szCs w:val="20"/>
                    </w:rPr>
                    <w:t>No objection</w:t>
                  </w:r>
                </w:p>
              </w:tc>
            </w:tr>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2020/1797/01</w:t>
                  </w:r>
                  <w:r w:rsidR="007E6649">
                    <w:rPr>
                      <w:rFonts w:ascii="Arial" w:hAnsi="Arial" w:cs="Arial"/>
                      <w:sz w:val="20"/>
                      <w:szCs w:val="20"/>
                    </w:rPr>
                    <w:t>/DET</w:t>
                  </w:r>
                </w:p>
              </w:tc>
              <w:tc>
                <w:tcPr>
                  <w:tcW w:w="1829"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13 Queensway</w:t>
                  </w:r>
                </w:p>
              </w:tc>
              <w:tc>
                <w:tcPr>
                  <w:tcW w:w="2837" w:type="dxa"/>
                  <w:tcBorders>
                    <w:top w:val="single" w:sz="4" w:space="0" w:color="auto"/>
                    <w:left w:val="single" w:sz="4" w:space="0" w:color="auto"/>
                    <w:bottom w:val="single" w:sz="4" w:space="0" w:color="auto"/>
                    <w:right w:val="single" w:sz="4" w:space="0" w:color="auto"/>
                  </w:tcBorders>
                </w:tcPr>
                <w:p w:rsidR="006C3A76" w:rsidRDefault="00846C36">
                  <w:pPr>
                    <w:pStyle w:val="ListParagraph"/>
                    <w:spacing w:line="240" w:lineRule="auto"/>
                    <w:ind w:left="0"/>
                    <w:rPr>
                      <w:rFonts w:ascii="Arial" w:hAnsi="Arial" w:cs="Arial"/>
                      <w:sz w:val="20"/>
                      <w:szCs w:val="20"/>
                    </w:rPr>
                  </w:pPr>
                  <w:r>
                    <w:rPr>
                      <w:rFonts w:ascii="Arial" w:hAnsi="Arial" w:cs="Arial"/>
                      <w:sz w:val="20"/>
                      <w:szCs w:val="20"/>
                    </w:rPr>
                    <w:t xml:space="preserve">Erection of a single storey extension to side and rear following the demolition of the existing garage and rear extension, decking and balustrade to </w:t>
                  </w:r>
                  <w:proofErr w:type="spellStart"/>
                  <w:r>
                    <w:rPr>
                      <w:rFonts w:ascii="Arial" w:hAnsi="Arial" w:cs="Arial"/>
                      <w:sz w:val="20"/>
                      <w:szCs w:val="20"/>
                    </w:rPr>
                    <w:t>rwar</w:t>
                  </w:r>
                  <w:proofErr w:type="spellEnd"/>
                  <w:r>
                    <w:rPr>
                      <w:rFonts w:ascii="Arial" w:hAnsi="Arial" w:cs="Arial"/>
                      <w:sz w:val="20"/>
                      <w:szCs w:val="20"/>
                    </w:rPr>
                    <w:t>, alterations and roof lights to side</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6C3A76">
                  <w:pPr>
                    <w:pStyle w:val="ListParagraph"/>
                    <w:spacing w:line="240" w:lineRule="auto"/>
                    <w:ind w:left="0"/>
                    <w:rPr>
                      <w:rFonts w:ascii="Arial" w:hAnsi="Arial" w:cs="Arial"/>
                      <w:sz w:val="20"/>
                      <w:szCs w:val="20"/>
                    </w:rPr>
                  </w:pPr>
                  <w:r>
                    <w:rPr>
                      <w:rFonts w:ascii="Arial" w:hAnsi="Arial" w:cs="Arial"/>
                      <w:sz w:val="20"/>
                      <w:szCs w:val="20"/>
                    </w:rPr>
                    <w:t>No objection</w:t>
                  </w:r>
                </w:p>
              </w:tc>
            </w:tr>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2020/1761/01/TRE</w:t>
                  </w:r>
                </w:p>
              </w:tc>
              <w:tc>
                <w:tcPr>
                  <w:tcW w:w="1829"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Blackwood Plantation</w:t>
                  </w:r>
                </w:p>
              </w:tc>
              <w:tc>
                <w:tcPr>
                  <w:tcW w:w="2837"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TPO application: Oak and Ash – pruning of branches overhanging neighbouring gardens and balance crown to keep shape</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6C3A76">
                  <w:pPr>
                    <w:pStyle w:val="ListParagraph"/>
                    <w:spacing w:line="240" w:lineRule="auto"/>
                    <w:ind w:left="0"/>
                    <w:rPr>
                      <w:rFonts w:ascii="Arial" w:hAnsi="Arial" w:cs="Arial"/>
                      <w:sz w:val="20"/>
                      <w:szCs w:val="20"/>
                    </w:rPr>
                  </w:pPr>
                  <w:r>
                    <w:rPr>
                      <w:rFonts w:ascii="Arial" w:hAnsi="Arial" w:cs="Arial"/>
                      <w:sz w:val="20"/>
                      <w:szCs w:val="20"/>
                    </w:rPr>
                    <w:t>No objection</w:t>
                  </w:r>
                </w:p>
              </w:tc>
            </w:tr>
            <w:tr w:rsidR="006C3A76" w:rsidTr="00846C36">
              <w:tc>
                <w:tcPr>
                  <w:tcW w:w="1907"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2020/1792/01/DET</w:t>
                  </w:r>
                </w:p>
              </w:tc>
              <w:tc>
                <w:tcPr>
                  <w:tcW w:w="1829"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1 Great North Road</w:t>
                  </w:r>
                </w:p>
              </w:tc>
              <w:tc>
                <w:tcPr>
                  <w:tcW w:w="2837" w:type="dxa"/>
                  <w:tcBorders>
                    <w:top w:val="single" w:sz="4" w:space="0" w:color="auto"/>
                    <w:left w:val="single" w:sz="4" w:space="0" w:color="auto"/>
                    <w:bottom w:val="single" w:sz="4" w:space="0" w:color="auto"/>
                    <w:right w:val="single" w:sz="4" w:space="0" w:color="auto"/>
                  </w:tcBorders>
                </w:tcPr>
                <w:p w:rsidR="006C3A76" w:rsidRDefault="007E6649">
                  <w:pPr>
                    <w:pStyle w:val="ListParagraph"/>
                    <w:spacing w:line="240" w:lineRule="auto"/>
                    <w:ind w:left="0"/>
                    <w:rPr>
                      <w:rFonts w:ascii="Arial" w:hAnsi="Arial" w:cs="Arial"/>
                      <w:sz w:val="20"/>
                      <w:szCs w:val="20"/>
                    </w:rPr>
                  </w:pPr>
                  <w:r>
                    <w:rPr>
                      <w:rFonts w:ascii="Arial" w:hAnsi="Arial" w:cs="Arial"/>
                      <w:sz w:val="20"/>
                      <w:szCs w:val="20"/>
                    </w:rPr>
                    <w:t>Erection of a single storey extension to rear and a first floor extension over existing garage to side with new hipped roof</w:t>
                  </w:r>
                </w:p>
              </w:tc>
              <w:tc>
                <w:tcPr>
                  <w:tcW w:w="1638" w:type="dxa"/>
                  <w:tcBorders>
                    <w:top w:val="single" w:sz="4" w:space="0" w:color="auto"/>
                    <w:left w:val="single" w:sz="4" w:space="0" w:color="auto"/>
                    <w:bottom w:val="single" w:sz="4" w:space="0" w:color="auto"/>
                    <w:right w:val="single" w:sz="4" w:space="0" w:color="auto"/>
                  </w:tcBorders>
                  <w:hideMark/>
                </w:tcPr>
                <w:p w:rsidR="006C3A76" w:rsidRDefault="006C3A76">
                  <w:pPr>
                    <w:pStyle w:val="ListParagraph"/>
                    <w:spacing w:line="240" w:lineRule="auto"/>
                    <w:ind w:left="0"/>
                    <w:rPr>
                      <w:rFonts w:ascii="Arial" w:hAnsi="Arial" w:cs="Arial"/>
                      <w:sz w:val="20"/>
                      <w:szCs w:val="20"/>
                    </w:rPr>
                  </w:pPr>
                  <w:r>
                    <w:rPr>
                      <w:rFonts w:ascii="Arial" w:hAnsi="Arial" w:cs="Arial"/>
                      <w:sz w:val="20"/>
                      <w:szCs w:val="20"/>
                    </w:rPr>
                    <w:t>No Objection</w:t>
                  </w:r>
                </w:p>
              </w:tc>
            </w:tr>
          </w:tbl>
          <w:p w:rsidR="006C3A76" w:rsidRDefault="006C3A76">
            <w:pPr>
              <w:pStyle w:val="ListParagraph"/>
              <w:spacing w:line="240" w:lineRule="auto"/>
              <w:ind w:left="-57"/>
              <w:rPr>
                <w:rFonts w:ascii="Arial" w:hAnsi="Arial" w:cs="Arial"/>
                <w:b/>
                <w:sz w:val="24"/>
                <w:szCs w:val="24"/>
              </w:rPr>
            </w:pPr>
          </w:p>
          <w:p w:rsidR="006C3A76" w:rsidRDefault="006C3A76">
            <w:pPr>
              <w:pStyle w:val="ListParagraph"/>
              <w:spacing w:line="240" w:lineRule="auto"/>
              <w:ind w:left="-57"/>
              <w:rPr>
                <w:rFonts w:ascii="Arial" w:hAnsi="Arial" w:cs="Arial"/>
                <w:b/>
                <w:sz w:val="24"/>
                <w:szCs w:val="24"/>
              </w:rPr>
            </w:pPr>
          </w:p>
          <w:p w:rsidR="006C3A76" w:rsidRDefault="006C3A76">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6C3A76" w:rsidRPr="007E6649" w:rsidRDefault="006C3A76" w:rsidP="00006E14">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Members noted the </w:t>
            </w:r>
            <w:r w:rsidR="007E6649">
              <w:rPr>
                <w:rFonts w:ascii="Arial" w:hAnsi="Arial" w:cs="Arial"/>
                <w:sz w:val="24"/>
                <w:szCs w:val="24"/>
              </w:rPr>
              <w:t>new contact for the Great Park Consortium</w:t>
            </w:r>
          </w:p>
          <w:p w:rsidR="007E6649" w:rsidRPr="007E6649" w:rsidRDefault="007E6649" w:rsidP="00006E14">
            <w:pPr>
              <w:pStyle w:val="ListParagraph"/>
              <w:numPr>
                <w:ilvl w:val="0"/>
                <w:numId w:val="4"/>
              </w:numPr>
              <w:spacing w:line="240" w:lineRule="auto"/>
              <w:rPr>
                <w:rFonts w:ascii="Arial" w:hAnsi="Arial" w:cs="Arial"/>
                <w:b/>
                <w:sz w:val="24"/>
                <w:szCs w:val="24"/>
              </w:rPr>
            </w:pPr>
            <w:r>
              <w:rPr>
                <w:rFonts w:ascii="Arial" w:hAnsi="Arial" w:cs="Arial"/>
                <w:sz w:val="24"/>
                <w:szCs w:val="24"/>
              </w:rPr>
              <w:t>Concern was expressed regarding the accumulation of business rubbish on the footpath outside Coppers. Members were if the view that those items should be put out at the rear of the property.</w:t>
            </w:r>
          </w:p>
          <w:p w:rsidR="007E6649" w:rsidRPr="007E6649" w:rsidRDefault="007E6649" w:rsidP="00006E14">
            <w:pPr>
              <w:pStyle w:val="ListParagraph"/>
              <w:numPr>
                <w:ilvl w:val="0"/>
                <w:numId w:val="4"/>
              </w:numPr>
              <w:spacing w:line="240" w:lineRule="auto"/>
              <w:rPr>
                <w:rFonts w:ascii="Arial" w:hAnsi="Arial" w:cs="Arial"/>
                <w:b/>
                <w:sz w:val="24"/>
                <w:szCs w:val="24"/>
              </w:rPr>
            </w:pPr>
            <w:r>
              <w:rPr>
                <w:rFonts w:ascii="Arial" w:hAnsi="Arial" w:cs="Arial"/>
                <w:sz w:val="24"/>
                <w:szCs w:val="24"/>
              </w:rPr>
              <w:t>Oil had been seen in the SUD which feeds into the Letch.</w:t>
            </w:r>
          </w:p>
          <w:p w:rsidR="007E6649" w:rsidRDefault="007E6649" w:rsidP="00006E14">
            <w:pPr>
              <w:pStyle w:val="ListParagraph"/>
              <w:numPr>
                <w:ilvl w:val="0"/>
                <w:numId w:val="4"/>
              </w:numPr>
              <w:spacing w:line="240" w:lineRule="auto"/>
              <w:rPr>
                <w:rFonts w:ascii="Arial" w:hAnsi="Arial" w:cs="Arial"/>
                <w:sz w:val="24"/>
                <w:szCs w:val="24"/>
              </w:rPr>
            </w:pPr>
            <w:r w:rsidRPr="007E6649">
              <w:rPr>
                <w:rFonts w:ascii="Arial" w:hAnsi="Arial" w:cs="Arial"/>
                <w:sz w:val="24"/>
                <w:szCs w:val="24"/>
              </w:rPr>
              <w:t>Safety measures were in place for the Community Centre used as a polling station, should the 6 May election go ahead</w:t>
            </w:r>
            <w:r w:rsidR="008029DD">
              <w:rPr>
                <w:rFonts w:ascii="Arial" w:hAnsi="Arial" w:cs="Arial"/>
                <w:sz w:val="24"/>
                <w:szCs w:val="24"/>
              </w:rPr>
              <w:t>.</w:t>
            </w:r>
          </w:p>
          <w:p w:rsidR="008029DD" w:rsidRDefault="008029DD" w:rsidP="00006E14">
            <w:pPr>
              <w:pStyle w:val="ListParagraph"/>
              <w:numPr>
                <w:ilvl w:val="0"/>
                <w:numId w:val="4"/>
              </w:numPr>
              <w:spacing w:line="240" w:lineRule="auto"/>
              <w:rPr>
                <w:rFonts w:ascii="Arial" w:hAnsi="Arial" w:cs="Arial"/>
                <w:sz w:val="24"/>
                <w:szCs w:val="24"/>
              </w:rPr>
            </w:pPr>
            <w:r>
              <w:rPr>
                <w:rFonts w:ascii="Arial" w:hAnsi="Arial" w:cs="Arial"/>
                <w:sz w:val="24"/>
                <w:szCs w:val="24"/>
              </w:rPr>
              <w:t>It was noted that small tree saplings had been removed from Queens Court.</w:t>
            </w:r>
          </w:p>
          <w:p w:rsidR="008029DD" w:rsidRDefault="008029DD" w:rsidP="00006E14">
            <w:pPr>
              <w:pStyle w:val="ListParagraph"/>
              <w:numPr>
                <w:ilvl w:val="0"/>
                <w:numId w:val="4"/>
              </w:numPr>
              <w:spacing w:line="240" w:lineRule="auto"/>
              <w:rPr>
                <w:rFonts w:ascii="Arial" w:hAnsi="Arial" w:cs="Arial"/>
                <w:sz w:val="24"/>
                <w:szCs w:val="24"/>
              </w:rPr>
            </w:pPr>
            <w:r>
              <w:rPr>
                <w:rFonts w:ascii="Arial" w:hAnsi="Arial" w:cs="Arial"/>
                <w:sz w:val="24"/>
                <w:szCs w:val="24"/>
              </w:rPr>
              <w:lastRenderedPageBreak/>
              <w:t>Concern was again expressed regarding speeding on north bound GNR and the lack of signage.</w:t>
            </w:r>
          </w:p>
          <w:p w:rsidR="008029DD" w:rsidRDefault="008029DD" w:rsidP="00006E14">
            <w:pPr>
              <w:pStyle w:val="ListParagraph"/>
              <w:numPr>
                <w:ilvl w:val="0"/>
                <w:numId w:val="4"/>
              </w:numPr>
              <w:spacing w:line="240" w:lineRule="auto"/>
              <w:rPr>
                <w:rFonts w:ascii="Arial" w:hAnsi="Arial" w:cs="Arial"/>
                <w:sz w:val="24"/>
                <w:szCs w:val="24"/>
              </w:rPr>
            </w:pPr>
            <w:r>
              <w:rPr>
                <w:rFonts w:ascii="Arial" w:hAnsi="Arial" w:cs="Arial"/>
                <w:sz w:val="24"/>
                <w:szCs w:val="24"/>
              </w:rPr>
              <w:t>Concern expressed regarding potholes at Brunton Lane/GNR</w:t>
            </w:r>
          </w:p>
          <w:p w:rsidR="008029DD" w:rsidRDefault="008029DD" w:rsidP="00006E14">
            <w:pPr>
              <w:pStyle w:val="ListParagraph"/>
              <w:numPr>
                <w:ilvl w:val="0"/>
                <w:numId w:val="4"/>
              </w:numPr>
              <w:spacing w:line="240" w:lineRule="auto"/>
              <w:rPr>
                <w:rFonts w:ascii="Arial" w:hAnsi="Arial" w:cs="Arial"/>
                <w:sz w:val="24"/>
                <w:szCs w:val="24"/>
              </w:rPr>
            </w:pPr>
            <w:r>
              <w:rPr>
                <w:rFonts w:ascii="Arial" w:hAnsi="Arial" w:cs="Arial"/>
                <w:sz w:val="24"/>
                <w:szCs w:val="24"/>
              </w:rPr>
              <w:t>Members noted that a cyclist had been knocked over, proving the cycle route was not safe.</w:t>
            </w:r>
          </w:p>
          <w:p w:rsidR="008029DD" w:rsidRPr="007E6649" w:rsidRDefault="008029DD" w:rsidP="00006E14">
            <w:pPr>
              <w:pStyle w:val="ListParagraph"/>
              <w:numPr>
                <w:ilvl w:val="0"/>
                <w:numId w:val="4"/>
              </w:numPr>
              <w:spacing w:line="240" w:lineRule="auto"/>
              <w:rPr>
                <w:rFonts w:ascii="Arial" w:hAnsi="Arial" w:cs="Arial"/>
                <w:sz w:val="24"/>
                <w:szCs w:val="24"/>
              </w:rPr>
            </w:pPr>
            <w:r>
              <w:rPr>
                <w:rFonts w:ascii="Arial" w:hAnsi="Arial" w:cs="Arial"/>
                <w:sz w:val="24"/>
                <w:szCs w:val="24"/>
              </w:rPr>
              <w:t>Concern expressed regarding the instances of dog dirt on footpaths.</w:t>
            </w:r>
          </w:p>
          <w:p w:rsidR="006C3A76" w:rsidRDefault="006C3A76">
            <w:pPr>
              <w:pStyle w:val="ListParagraph"/>
              <w:spacing w:line="240" w:lineRule="auto"/>
              <w:rPr>
                <w:rFonts w:ascii="Arial" w:hAnsi="Arial" w:cs="Arial"/>
                <w:sz w:val="24"/>
                <w:szCs w:val="24"/>
              </w:rPr>
            </w:pPr>
          </w:p>
          <w:p w:rsidR="008029DD" w:rsidRDefault="008029DD">
            <w:pPr>
              <w:spacing w:line="240" w:lineRule="auto"/>
              <w:rPr>
                <w:rFonts w:ascii="Arial" w:hAnsi="Arial" w:cs="Arial"/>
                <w:b/>
                <w:sz w:val="24"/>
                <w:szCs w:val="24"/>
              </w:rPr>
            </w:pPr>
          </w:p>
          <w:p w:rsidR="006C3A76" w:rsidRDefault="006C3A76">
            <w:pPr>
              <w:spacing w:line="240" w:lineRule="auto"/>
              <w:rPr>
                <w:rFonts w:ascii="Arial" w:hAnsi="Arial" w:cs="Arial"/>
                <w:b/>
                <w:sz w:val="24"/>
                <w:szCs w:val="24"/>
              </w:rPr>
            </w:pPr>
            <w:r>
              <w:rPr>
                <w:rFonts w:ascii="Arial" w:hAnsi="Arial" w:cs="Arial"/>
                <w:b/>
                <w:sz w:val="24"/>
                <w:szCs w:val="24"/>
              </w:rPr>
              <w:t>Date of Next Meeting</w:t>
            </w:r>
          </w:p>
          <w:p w:rsidR="006C3A76" w:rsidRDefault="006C3A76" w:rsidP="008029DD">
            <w:pPr>
              <w:spacing w:line="240" w:lineRule="auto"/>
              <w:rPr>
                <w:rFonts w:ascii="Arial" w:hAnsi="Arial" w:cs="Arial"/>
                <w:sz w:val="24"/>
                <w:szCs w:val="24"/>
              </w:rPr>
            </w:pPr>
            <w:r>
              <w:rPr>
                <w:rFonts w:ascii="Arial" w:hAnsi="Arial" w:cs="Arial"/>
                <w:sz w:val="24"/>
                <w:szCs w:val="24"/>
              </w:rPr>
              <w:t xml:space="preserve">Wednesday </w:t>
            </w:r>
            <w:r w:rsidR="008029DD">
              <w:rPr>
                <w:rFonts w:ascii="Arial" w:hAnsi="Arial" w:cs="Arial"/>
                <w:sz w:val="24"/>
                <w:szCs w:val="24"/>
              </w:rPr>
              <w:t>17 February 2021</w:t>
            </w:r>
            <w:r>
              <w:rPr>
                <w:rFonts w:ascii="Arial" w:hAnsi="Arial" w:cs="Arial"/>
                <w:sz w:val="24"/>
                <w:szCs w:val="24"/>
              </w:rPr>
              <w:t xml:space="preserve"> via Zoom</w:t>
            </w:r>
          </w:p>
        </w:tc>
      </w:tr>
    </w:tbl>
    <w:p w:rsidR="005F5835" w:rsidRDefault="005F5835"/>
    <w:sectPr w:rsidR="005F58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68461B58"/>
    <w:multiLevelType w:val="hybridMultilevel"/>
    <w:tmpl w:val="58C038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6C53F18"/>
    <w:multiLevelType w:val="hybridMultilevel"/>
    <w:tmpl w:val="C556F094"/>
    <w:lvl w:ilvl="0" w:tplc="08090001">
      <w:start w:val="1"/>
      <w:numFmt w:val="bullet"/>
      <w:lvlText w:val=""/>
      <w:lvlJc w:val="left"/>
      <w:pPr>
        <w:ind w:left="1200" w:hanging="360"/>
      </w:pPr>
      <w:rPr>
        <w:rFonts w:ascii="Symbol" w:hAnsi="Symbol" w:hint="default"/>
      </w:rPr>
    </w:lvl>
    <w:lvl w:ilvl="1" w:tplc="08090003">
      <w:start w:val="1"/>
      <w:numFmt w:val="bullet"/>
      <w:lvlText w:val="o"/>
      <w:lvlJc w:val="left"/>
      <w:pPr>
        <w:ind w:left="1920" w:hanging="360"/>
      </w:pPr>
      <w:rPr>
        <w:rFonts w:ascii="Courier New" w:hAnsi="Courier New" w:cs="Courier New" w:hint="default"/>
      </w:rPr>
    </w:lvl>
    <w:lvl w:ilvl="2" w:tplc="08090005">
      <w:start w:val="1"/>
      <w:numFmt w:val="bullet"/>
      <w:lvlText w:val=""/>
      <w:lvlJc w:val="left"/>
      <w:pPr>
        <w:ind w:left="2640" w:hanging="360"/>
      </w:pPr>
      <w:rPr>
        <w:rFonts w:ascii="Wingdings" w:hAnsi="Wingdings" w:hint="default"/>
      </w:rPr>
    </w:lvl>
    <w:lvl w:ilvl="3" w:tplc="08090001">
      <w:start w:val="1"/>
      <w:numFmt w:val="bullet"/>
      <w:lvlText w:val=""/>
      <w:lvlJc w:val="left"/>
      <w:pPr>
        <w:ind w:left="3360" w:hanging="360"/>
      </w:pPr>
      <w:rPr>
        <w:rFonts w:ascii="Symbol" w:hAnsi="Symbol" w:hint="default"/>
      </w:rPr>
    </w:lvl>
    <w:lvl w:ilvl="4" w:tplc="08090003">
      <w:start w:val="1"/>
      <w:numFmt w:val="bullet"/>
      <w:lvlText w:val="o"/>
      <w:lvlJc w:val="left"/>
      <w:pPr>
        <w:ind w:left="4080" w:hanging="360"/>
      </w:pPr>
      <w:rPr>
        <w:rFonts w:ascii="Courier New" w:hAnsi="Courier New" w:cs="Courier New" w:hint="default"/>
      </w:rPr>
    </w:lvl>
    <w:lvl w:ilvl="5" w:tplc="08090005">
      <w:start w:val="1"/>
      <w:numFmt w:val="bullet"/>
      <w:lvlText w:val=""/>
      <w:lvlJc w:val="left"/>
      <w:pPr>
        <w:ind w:left="4800" w:hanging="360"/>
      </w:pPr>
      <w:rPr>
        <w:rFonts w:ascii="Wingdings" w:hAnsi="Wingdings" w:hint="default"/>
      </w:rPr>
    </w:lvl>
    <w:lvl w:ilvl="6" w:tplc="08090001">
      <w:start w:val="1"/>
      <w:numFmt w:val="bullet"/>
      <w:lvlText w:val=""/>
      <w:lvlJc w:val="left"/>
      <w:pPr>
        <w:ind w:left="5520" w:hanging="360"/>
      </w:pPr>
      <w:rPr>
        <w:rFonts w:ascii="Symbol" w:hAnsi="Symbol" w:hint="default"/>
      </w:rPr>
    </w:lvl>
    <w:lvl w:ilvl="7" w:tplc="08090003">
      <w:start w:val="1"/>
      <w:numFmt w:val="bullet"/>
      <w:lvlText w:val="o"/>
      <w:lvlJc w:val="left"/>
      <w:pPr>
        <w:ind w:left="6240" w:hanging="360"/>
      </w:pPr>
      <w:rPr>
        <w:rFonts w:ascii="Courier New" w:hAnsi="Courier New" w:cs="Courier New" w:hint="default"/>
      </w:rPr>
    </w:lvl>
    <w:lvl w:ilvl="8" w:tplc="08090005">
      <w:start w:val="1"/>
      <w:numFmt w:val="bullet"/>
      <w:lvlText w:val=""/>
      <w:lvlJc w:val="left"/>
      <w:pPr>
        <w:ind w:left="696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A76"/>
    <w:rsid w:val="00235323"/>
    <w:rsid w:val="005F5835"/>
    <w:rsid w:val="006C3A76"/>
    <w:rsid w:val="007E6649"/>
    <w:rsid w:val="008029DD"/>
    <w:rsid w:val="00846C36"/>
    <w:rsid w:val="00B708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5F6BE"/>
  <w15:chartTrackingRefBased/>
  <w15:docId w15:val="{089BC9A2-33B6-4743-9266-492D1FD75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A76"/>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C3A76"/>
    <w:pPr>
      <w:spacing w:after="0" w:line="240" w:lineRule="auto"/>
    </w:pPr>
  </w:style>
  <w:style w:type="paragraph" w:styleId="ListParagraph">
    <w:name w:val="List Paragraph"/>
    <w:basedOn w:val="Normal"/>
    <w:uiPriority w:val="34"/>
    <w:qFormat/>
    <w:rsid w:val="006C3A76"/>
    <w:pPr>
      <w:ind w:left="720"/>
      <w:contextualSpacing/>
    </w:pPr>
  </w:style>
  <w:style w:type="table" w:styleId="TableGrid">
    <w:name w:val="Table Grid"/>
    <w:basedOn w:val="TableNormal"/>
    <w:uiPriority w:val="39"/>
    <w:rsid w:val="006C3A7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240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2021-01-22T10:17:00Z</dcterms:created>
  <dcterms:modified xsi:type="dcterms:W3CDTF">2021-01-22T11:18:00Z</dcterms:modified>
</cp:coreProperties>
</file>