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77777777"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776" behindDoc="0" locked="0" layoutInCell="1" allowOverlap="1" wp14:anchorId="493622C7" wp14:editId="3CE0F580">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65695BA2" w14:textId="77777777" w:rsidR="00B44291" w:rsidRDefault="00B44291" w:rsidP="00B44291">
      <w:pPr>
        <w:spacing w:after="200" w:line="276" w:lineRule="auto"/>
        <w:rPr>
          <w:rFonts w:ascii="Arial" w:hAnsi="Arial" w:cs="Arial"/>
          <w:b/>
          <w:sz w:val="100"/>
          <w:szCs w:val="100"/>
        </w:rPr>
      </w:pPr>
    </w:p>
    <w:p w14:paraId="15ED50F6" w14:textId="77777777" w:rsidR="00B44291" w:rsidRDefault="00B44291" w:rsidP="00B44291">
      <w:pPr>
        <w:spacing w:after="200" w:line="276" w:lineRule="auto"/>
        <w:rPr>
          <w:rFonts w:ascii="Arial" w:hAnsi="Arial" w:cs="Arial"/>
          <w:b/>
          <w:sz w:val="72"/>
          <w:szCs w:val="72"/>
        </w:rPr>
      </w:pPr>
    </w:p>
    <w:p w14:paraId="4C47B18D" w14:textId="77777777" w:rsidR="0095421C" w:rsidRDefault="0095421C" w:rsidP="00B44291">
      <w:pPr>
        <w:spacing w:after="200"/>
        <w:rPr>
          <w:rFonts w:ascii="Arial" w:hAnsi="Arial" w:cs="Arial"/>
          <w:b/>
          <w:sz w:val="72"/>
          <w:szCs w:val="72"/>
        </w:rPr>
      </w:pPr>
    </w:p>
    <w:p w14:paraId="7573534C" w14:textId="77777777" w:rsidR="00B44291" w:rsidRDefault="00B44291" w:rsidP="00B44291">
      <w:pPr>
        <w:spacing w:after="200"/>
        <w:rPr>
          <w:rFonts w:ascii="Arial" w:hAnsi="Arial" w:cs="Arial"/>
          <w:b/>
          <w:sz w:val="72"/>
          <w:szCs w:val="72"/>
        </w:rPr>
      </w:pPr>
      <w:r w:rsidRPr="0019013D">
        <w:rPr>
          <w:rFonts w:ascii="Arial" w:hAnsi="Arial" w:cs="Arial"/>
          <w:b/>
          <w:sz w:val="72"/>
          <w:szCs w:val="72"/>
        </w:rPr>
        <w:t>MODEL STANDING</w:t>
      </w:r>
    </w:p>
    <w:p w14:paraId="644F8C15" w14:textId="3CADD24C" w:rsidR="00B44291" w:rsidRPr="0019013D" w:rsidRDefault="00B44291" w:rsidP="00B44291">
      <w:pPr>
        <w:spacing w:after="200"/>
        <w:rPr>
          <w:rFonts w:ascii="Arial" w:hAnsi="Arial" w:cs="Arial"/>
          <w:b/>
          <w:sz w:val="72"/>
          <w:szCs w:val="72"/>
        </w:rPr>
      </w:pPr>
      <w:r w:rsidRPr="0019013D">
        <w:rPr>
          <w:rFonts w:ascii="Arial" w:hAnsi="Arial" w:cs="Arial"/>
          <w:b/>
          <w:sz w:val="72"/>
          <w:szCs w:val="72"/>
        </w:rPr>
        <w:t xml:space="preserve">ORDERS </w:t>
      </w:r>
      <w:r w:rsidR="00480D7A">
        <w:rPr>
          <w:rFonts w:ascii="Arial" w:hAnsi="Arial" w:cs="Arial"/>
          <w:b/>
          <w:sz w:val="72"/>
          <w:szCs w:val="72"/>
        </w:rPr>
        <w:t>2025</w:t>
      </w:r>
      <w:r w:rsidR="007F4EF7">
        <w:rPr>
          <w:rFonts w:ascii="Arial" w:hAnsi="Arial" w:cs="Arial"/>
          <w:b/>
          <w:sz w:val="72"/>
          <w:szCs w:val="72"/>
        </w:rPr>
        <w:t xml:space="preserve"> U</w:t>
      </w:r>
      <w:r w:rsidR="00BA60FE">
        <w:rPr>
          <w:rFonts w:ascii="Arial" w:hAnsi="Arial" w:cs="Arial"/>
          <w:b/>
          <w:sz w:val="72"/>
          <w:szCs w:val="72"/>
        </w:rPr>
        <w:t>PDATE</w:t>
      </w:r>
    </w:p>
    <w:p w14:paraId="5ABDFD09" w14:textId="77777777" w:rsidR="007E3E5B" w:rsidRPr="0032195E" w:rsidRDefault="00B44291" w:rsidP="00B44291">
      <w:pPr>
        <w:pStyle w:val="Heading1"/>
        <w:numPr>
          <w:ilvl w:val="0"/>
          <w:numId w:val="0"/>
        </w:numPr>
        <w:spacing w:before="0" w:after="200" w:line="276" w:lineRule="auto"/>
        <w:rPr>
          <w:rFonts w:ascii="Arial" w:hAnsi="Arial" w:cs="Arial"/>
          <w:b/>
          <w:szCs w:val="22"/>
        </w:rPr>
      </w:pPr>
      <w:r w:rsidRPr="0019013D">
        <w:rPr>
          <w:rFonts w:ascii="Arial" w:hAnsi="Arial" w:cs="Arial"/>
          <w:b/>
          <w:sz w:val="72"/>
          <w:szCs w:val="72"/>
        </w:rPr>
        <w:t>(</w:t>
      </w:r>
      <w:r>
        <w:rPr>
          <w:rFonts w:ascii="Arial" w:hAnsi="Arial" w:cs="Arial"/>
          <w:b/>
          <w:sz w:val="72"/>
          <w:szCs w:val="72"/>
        </w:rPr>
        <w:t>ENGLAND</w:t>
      </w:r>
      <w:r w:rsidRPr="0019013D">
        <w:rPr>
          <w:rFonts w:ascii="Arial" w:hAnsi="Arial" w:cs="Arial"/>
          <w:b/>
          <w:sz w:val="72"/>
          <w:szCs w:val="72"/>
        </w:rPr>
        <w:t>)</w:t>
      </w:r>
    </w:p>
    <w:p w14:paraId="45A12254" w14:textId="77777777" w:rsidR="00A37987" w:rsidRDefault="001E3ED6">
      <w:pPr>
        <w:rPr>
          <w:rFonts w:ascii="Arial" w:hAnsi="Arial" w:cs="Arial"/>
          <w:b/>
          <w:szCs w:val="22"/>
        </w:rPr>
      </w:pPr>
      <w:r w:rsidRPr="00D13515">
        <w:rPr>
          <w:rFonts w:ascii="Arial" w:hAnsi="Arial" w:cs="Arial"/>
          <w:b/>
          <w:szCs w:val="22"/>
        </w:rPr>
        <w:br w:type="page"/>
      </w:r>
    </w:p>
    <w:p w14:paraId="5F14523F" w14:textId="77777777" w:rsidR="003D2B5B"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p>
    <w:p w14:paraId="38CC9FC9" w14:textId="54125A05"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1D1AA8FB" w14:textId="5D2FC371"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xml:space="preserve">© NALC </w:t>
      </w:r>
      <w:r w:rsidR="00504E68">
        <w:rPr>
          <w:rFonts w:ascii="Arial" w:hAnsi="Arial" w:cs="Arial"/>
          <w:b/>
          <w:szCs w:val="22"/>
        </w:rPr>
        <w:t>2025</w:t>
      </w:r>
      <w:r w:rsidRPr="009B61E7">
        <w:rPr>
          <w:rFonts w:ascii="Arial" w:hAnsi="Arial" w:cs="Arial"/>
          <w:b/>
          <w:szCs w:val="22"/>
        </w:rPr>
        <w:t>.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r>
        <w:rPr>
          <w:rFonts w:ascii="Arial" w:hAnsi="Arial" w:cs="Arial"/>
          <w:b/>
          <w:szCs w:val="22"/>
        </w:rPr>
        <w:t xml:space="preserve">use  the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22D15930"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54573C29" w14:textId="77777777" w:rsidR="009B61E7" w:rsidRPr="009B61E7" w:rsidRDefault="009B61E7" w:rsidP="009B61E7"/>
    <w:p w14:paraId="31ABD3CD" w14:textId="77777777" w:rsidR="003224B4" w:rsidRDefault="003224B4" w:rsidP="003224B4"/>
    <w:p w14:paraId="27E93052" w14:textId="77777777" w:rsidR="003224B4" w:rsidRDefault="003224B4" w:rsidP="003224B4"/>
    <w:p w14:paraId="37EF9341" w14:textId="77777777" w:rsidR="003224B4" w:rsidRDefault="003224B4" w:rsidP="003224B4"/>
    <w:p w14:paraId="7CF0F9CE" w14:textId="77777777" w:rsidR="003224B4" w:rsidRDefault="003224B4" w:rsidP="003224B4"/>
    <w:p w14:paraId="43AC41D5" w14:textId="77777777" w:rsidR="003224B4" w:rsidRDefault="003224B4" w:rsidP="003224B4"/>
    <w:p w14:paraId="426654BB" w14:textId="77777777" w:rsidR="003224B4" w:rsidRDefault="003224B4" w:rsidP="003224B4"/>
    <w:p w14:paraId="6ACD674B" w14:textId="77777777" w:rsidR="003224B4" w:rsidRDefault="003224B4" w:rsidP="003224B4"/>
    <w:p w14:paraId="65008E85" w14:textId="77777777" w:rsidR="003224B4" w:rsidRDefault="003224B4" w:rsidP="003224B4"/>
    <w:p w14:paraId="61688245" w14:textId="77777777" w:rsidR="003224B4" w:rsidRDefault="003224B4" w:rsidP="003224B4"/>
    <w:p w14:paraId="015A77DF" w14:textId="77777777" w:rsidR="003224B4" w:rsidRDefault="003224B4" w:rsidP="003224B4"/>
    <w:p w14:paraId="06B56195" w14:textId="77777777" w:rsidR="003224B4" w:rsidRDefault="003224B4" w:rsidP="003224B4"/>
    <w:p w14:paraId="776D541D" w14:textId="77777777" w:rsidR="003224B4" w:rsidRDefault="003224B4" w:rsidP="003224B4"/>
    <w:p w14:paraId="3840D0B6" w14:textId="77777777" w:rsidR="003224B4" w:rsidRDefault="003224B4" w:rsidP="003224B4"/>
    <w:p w14:paraId="2993B534" w14:textId="77777777" w:rsidR="003224B4" w:rsidRDefault="003224B4" w:rsidP="003224B4"/>
    <w:p w14:paraId="229B52A0" w14:textId="77777777" w:rsidR="003224B4" w:rsidRDefault="003224B4" w:rsidP="003224B4"/>
    <w:p w14:paraId="3BBD8996" w14:textId="77777777" w:rsidR="003224B4" w:rsidRDefault="003224B4" w:rsidP="003224B4"/>
    <w:p w14:paraId="71540194" w14:textId="77777777" w:rsidR="003224B4" w:rsidRDefault="003224B4" w:rsidP="003224B4"/>
    <w:p w14:paraId="3ECD6C8C" w14:textId="77777777" w:rsidR="003224B4" w:rsidRDefault="003224B4" w:rsidP="003224B4"/>
    <w:p w14:paraId="69CA1258" w14:textId="77777777" w:rsidR="003224B4" w:rsidRDefault="003224B4" w:rsidP="003224B4"/>
    <w:p w14:paraId="082EB1DC" w14:textId="77777777" w:rsidR="003224B4" w:rsidRDefault="003224B4" w:rsidP="003224B4"/>
    <w:p w14:paraId="0269EA04" w14:textId="77777777" w:rsidR="003224B4" w:rsidRDefault="003224B4" w:rsidP="003224B4"/>
    <w:p w14:paraId="34434B8F" w14:textId="77777777" w:rsidR="003224B4" w:rsidRDefault="003224B4" w:rsidP="003224B4"/>
    <w:p w14:paraId="14B677F5" w14:textId="77777777" w:rsidR="003224B4" w:rsidRDefault="003224B4" w:rsidP="003224B4"/>
    <w:p w14:paraId="3724B5AA" w14:textId="77777777" w:rsidR="003224B4" w:rsidRDefault="003224B4" w:rsidP="003224B4"/>
    <w:p w14:paraId="165A156D" w14:textId="77777777" w:rsidR="003224B4" w:rsidRDefault="003224B4" w:rsidP="003224B4"/>
    <w:p w14:paraId="18F4A1D6" w14:textId="77777777" w:rsidR="003224B4" w:rsidRDefault="003224B4" w:rsidP="003224B4"/>
    <w:p w14:paraId="7BF13ACC" w14:textId="77777777" w:rsidR="003224B4" w:rsidRDefault="003224B4" w:rsidP="003224B4"/>
    <w:p w14:paraId="70699CD1" w14:textId="77777777" w:rsidR="003224B4" w:rsidRDefault="003224B4" w:rsidP="003224B4"/>
    <w:p w14:paraId="1EB1EFBF" w14:textId="77777777" w:rsidR="003224B4" w:rsidRDefault="003224B4" w:rsidP="003224B4"/>
    <w:p w14:paraId="2B472291" w14:textId="77777777" w:rsidR="003224B4" w:rsidRDefault="003224B4" w:rsidP="003224B4"/>
    <w:p w14:paraId="6305E6A5" w14:textId="77777777" w:rsidR="003224B4" w:rsidRDefault="003224B4" w:rsidP="003224B4"/>
    <w:p w14:paraId="746E3D34" w14:textId="77777777" w:rsidR="003224B4" w:rsidRDefault="003224B4" w:rsidP="003224B4"/>
    <w:p w14:paraId="442ED7FF" w14:textId="77777777" w:rsidR="003224B4" w:rsidRPr="003224B4" w:rsidRDefault="003224B4" w:rsidP="003224B4"/>
    <w:p w14:paraId="54211EE3" w14:textId="77777777" w:rsidR="00325AAB" w:rsidRDefault="00325AAB" w:rsidP="007F130E">
      <w:pPr>
        <w:pStyle w:val="TOC1"/>
        <w:rPr>
          <w:rFonts w:eastAsiaTheme="minorEastAsia"/>
          <w:lang w:eastAsia="en-GB"/>
        </w:rPr>
      </w:pPr>
      <w:bookmarkStart w:id="1" w:name="_Toc357072129"/>
      <w:bookmarkStart w:id="2" w:name="_Toc359318554"/>
      <w:bookmarkStart w:id="3" w:name="_Toc359334502"/>
      <w:bookmarkStart w:id="4" w:name="_Toc359334781"/>
    </w:p>
    <w:p w14:paraId="15AACEB9" w14:textId="77777777" w:rsidR="00325AAB" w:rsidRDefault="00325AAB" w:rsidP="007F130E">
      <w:pPr>
        <w:pStyle w:val="TOC1"/>
        <w:rPr>
          <w:rFonts w:eastAsiaTheme="minorEastAsia"/>
          <w:lang w:eastAsia="en-GB"/>
        </w:rPr>
      </w:pPr>
    </w:p>
    <w:p w14:paraId="7356AB6B" w14:textId="77777777" w:rsidR="00A0420B" w:rsidRDefault="00A0420B" w:rsidP="007F130E">
      <w:pPr>
        <w:pStyle w:val="TOC1"/>
        <w:rPr>
          <w:rFonts w:eastAsiaTheme="minorEastAsia"/>
          <w:lang w:eastAsia="en-GB"/>
        </w:rPr>
      </w:pPr>
    </w:p>
    <w:p w14:paraId="54C94408" w14:textId="6FB0F93E" w:rsidR="009B7E7B" w:rsidRPr="009B7E7B" w:rsidRDefault="001E3ED6" w:rsidP="007F130E">
      <w:pPr>
        <w:pStyle w:val="TOC1"/>
        <w:rPr>
          <w:rFonts w:eastAsiaTheme="minorEastAsia"/>
          <w:color w:val="auto"/>
          <w:lang w:val="en-US"/>
        </w:rPr>
      </w:pPr>
      <w:r w:rsidRPr="009B7E7B">
        <w:rPr>
          <w:rFonts w:eastAsiaTheme="minorEastAsia"/>
          <w:lang w:eastAsia="en-GB"/>
        </w:rPr>
        <w:lastRenderedPageBreak/>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3B506B">
          <w:rPr>
            <w:webHidden/>
          </w:rPr>
          <w:t>4</w:t>
        </w:r>
        <w:r w:rsidR="009B7E7B" w:rsidRPr="009B7E7B">
          <w:rPr>
            <w:webHidden/>
          </w:rPr>
          <w:fldChar w:fldCharType="end"/>
        </w:r>
      </w:hyperlink>
    </w:p>
    <w:p w14:paraId="4843C2EB" w14:textId="77777777"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14:paraId="6A998D4E" w14:textId="77777777"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14:paraId="1FCEE4AC" w14:textId="77777777"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14:paraId="5F274D36" w14:textId="77777777"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14:paraId="01C9E956" w14:textId="77777777"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14:paraId="3A093E1E" w14:textId="77777777"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14:paraId="0FA0CF62" w14:textId="77777777"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14:paraId="27409BD9" w14:textId="77777777"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14:paraId="74A7A4FA" w14:textId="77777777"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14:paraId="5E710028" w14:textId="77777777"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14:paraId="301FE9C1" w14:textId="77777777"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14:paraId="5357682E" w14:textId="77777777"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14:paraId="5B448919" w14:textId="7777777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14:paraId="6F4C5C7F" w14:textId="7777777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14:paraId="5F855ADD" w14:textId="77777777"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14:paraId="19FBAB53" w14:textId="77777777"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14:paraId="66E85D3A" w14:textId="7777777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14:paraId="7B4D5E3F" w14:textId="77777777"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14:paraId="62259178" w14:textId="77777777"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14:paraId="564A88BA" w14:textId="77777777"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14:paraId="046C2323" w14:textId="77777777"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14:paraId="438CA7D8" w14:textId="77777777"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14:paraId="060FD0CE" w14:textId="77777777"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14:paraId="27CA1F51" w14:textId="777777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14:paraId="10202DE9" w14:textId="77777777"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14:paraId="3D8E020F" w14:textId="77777777"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906DB40"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14:paraId="489BE779" w14:textId="7ABCFE62" w:rsidR="00C01972" w:rsidRDefault="00BC7B62" w:rsidP="00C6169C">
      <w:pPr>
        <w:spacing w:after="200" w:line="276" w:lineRule="auto"/>
        <w:rPr>
          <w:rFonts w:ascii="Arial" w:hAnsi="Arial" w:cs="Arial"/>
          <w:b/>
          <w:bCs/>
          <w:sz w:val="22"/>
        </w:rPr>
      </w:pPr>
      <w:r w:rsidRPr="00FE1C8B">
        <w:rPr>
          <w:rFonts w:ascii="Arial" w:hAnsi="Arial" w:cs="Arial"/>
          <w:b/>
          <w:bCs/>
          <w:sz w:val="22"/>
        </w:rPr>
        <w:t xml:space="preserve">This is </w:t>
      </w:r>
      <w:r w:rsidR="00093937">
        <w:rPr>
          <w:rFonts w:ascii="Arial" w:hAnsi="Arial" w:cs="Arial"/>
          <w:b/>
          <w:bCs/>
          <w:sz w:val="22"/>
        </w:rPr>
        <w:t xml:space="preserve">an </w:t>
      </w:r>
      <w:r w:rsidR="00FE1C8B" w:rsidRPr="00FE1C8B">
        <w:rPr>
          <w:rFonts w:ascii="Arial" w:hAnsi="Arial" w:cs="Arial"/>
          <w:b/>
          <w:bCs/>
          <w:sz w:val="22"/>
        </w:rPr>
        <w:t>update to Model Standing Order</w:t>
      </w:r>
      <w:r w:rsidR="00DC1881">
        <w:rPr>
          <w:rFonts w:ascii="Arial" w:hAnsi="Arial" w:cs="Arial"/>
          <w:b/>
          <w:bCs/>
          <w:sz w:val="22"/>
        </w:rPr>
        <w:t>s 14 and</w:t>
      </w:r>
      <w:r w:rsidR="00FE1C8B" w:rsidRPr="00FE1C8B">
        <w:rPr>
          <w:rFonts w:ascii="Arial" w:hAnsi="Arial" w:cs="Arial"/>
          <w:b/>
          <w:bCs/>
          <w:sz w:val="22"/>
        </w:rPr>
        <w:t xml:space="preserve"> 18.</w:t>
      </w:r>
      <w:bookmarkStart w:id="7" w:name="_Toc508366052"/>
    </w:p>
    <w:p w14:paraId="36D7E727" w14:textId="77777777" w:rsidR="0051752F" w:rsidRDefault="0051752F" w:rsidP="00C6169C">
      <w:pPr>
        <w:spacing w:after="200" w:line="276" w:lineRule="auto"/>
        <w:rPr>
          <w:rFonts w:ascii="Arial" w:hAnsi="Arial" w:cs="Arial"/>
          <w:b/>
          <w:bCs/>
          <w:sz w:val="22"/>
        </w:rPr>
      </w:pPr>
    </w:p>
    <w:p w14:paraId="506CD0B2" w14:textId="6B80D5ED" w:rsidR="00EE2E3E" w:rsidRPr="003C7F9C" w:rsidRDefault="00EE2E3E" w:rsidP="00C6169C">
      <w:pPr>
        <w:spacing w:after="200" w:line="276" w:lineRule="auto"/>
        <w:rPr>
          <w:rFonts w:ascii="Arial" w:hAnsi="Arial" w:cs="Arial"/>
          <w:b/>
          <w:bCs/>
          <w:sz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7A31E8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309114D"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03662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B7AAB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39475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28DA82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828FEE7" w14:textId="72E087FD" w:rsidR="2D706559" w:rsidRDefault="2D706559" w:rsidP="2D706559">
      <w:pPr>
        <w:widowControl w:val="0"/>
        <w:spacing w:after="200" w:line="276" w:lineRule="auto"/>
        <w:rPr>
          <w:rFonts w:ascii="Arial" w:hAnsi="Arial" w:cs="Arial"/>
          <w:b/>
          <w:bCs/>
          <w:color w:val="000000" w:themeColor="text1"/>
          <w:sz w:val="22"/>
          <w:szCs w:val="22"/>
          <w:lang w:bidi="en-US"/>
        </w:rPr>
      </w:pPr>
    </w:p>
    <w:p w14:paraId="282D1114" w14:textId="31714C6C"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63F4F565"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47770852"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664E8575"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model standing orders and, unless the context suggests otherwise, includes a non-councillor with or without voting rights.</w:t>
      </w:r>
      <w:r w:rsidR="00931888">
        <w:rPr>
          <w:rFonts w:ascii="Arial" w:hAnsi="Arial" w:cs="Arial"/>
          <w:color w:val="000000"/>
          <w:sz w:val="22"/>
          <w:szCs w:val="22"/>
          <w:lang w:bidi="en-US"/>
        </w:rPr>
        <w:t xml:space="preserve"> </w:t>
      </w:r>
      <w:r w:rsidR="00DC7C12">
        <w:rPr>
          <w:rFonts w:ascii="Arial" w:hAnsi="Arial" w:cs="Arial"/>
          <w:color w:val="000000"/>
          <w:sz w:val="22"/>
          <w:szCs w:val="22"/>
          <w:lang w:bidi="en-US"/>
        </w:rPr>
        <w:t xml:space="preserve">Model standing orders </w:t>
      </w:r>
      <w:r w:rsidR="00EE2B84">
        <w:rPr>
          <w:rFonts w:ascii="Arial" w:hAnsi="Arial" w:cs="Arial"/>
          <w:color w:val="000000"/>
          <w:sz w:val="22"/>
          <w:szCs w:val="22"/>
          <w:lang w:bidi="en-US"/>
        </w:rPr>
        <w:t>use</w:t>
      </w:r>
      <w:r w:rsidR="00740D10">
        <w:rPr>
          <w:rFonts w:ascii="Arial" w:hAnsi="Arial" w:cs="Arial"/>
          <w:color w:val="000000"/>
          <w:sz w:val="22"/>
          <w:szCs w:val="22"/>
          <w:lang w:bidi="en-US"/>
        </w:rPr>
        <w:t xml:space="preserve"> gender-neutral language</w:t>
      </w:r>
      <w:r w:rsidR="00EE2B84">
        <w:rPr>
          <w:rFonts w:ascii="Arial" w:hAnsi="Arial" w:cs="Arial"/>
          <w:color w:val="000000"/>
          <w:sz w:val="22"/>
          <w:szCs w:val="22"/>
          <w:lang w:bidi="en-US"/>
        </w:rPr>
        <w:t xml:space="preserve"> (e.g. “Chair”)</w:t>
      </w:r>
      <w:r w:rsidR="00740D10">
        <w:rPr>
          <w:rFonts w:ascii="Arial" w:hAnsi="Arial" w:cs="Arial"/>
          <w:color w:val="000000"/>
          <w:sz w:val="22"/>
          <w:szCs w:val="22"/>
          <w:lang w:bidi="en-US"/>
        </w:rPr>
        <w:t>.</w:t>
      </w:r>
    </w:p>
    <w:p w14:paraId="238294EA" w14:textId="77777777" w:rsidR="00EE2E3E"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model standing order that includes brackets like this ‘(   )’ requires information to be inserted by a council. A model standing order that includes brackets like this ‘[  ]’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14:paraId="501045C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51FB9A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B5EA6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49AEB3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FE6B67F"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76B9CA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8B93E2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3F4D77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4C373B6"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045D581"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988C32E"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FCEBFEB"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10B0C7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A0605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EBF1D4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7D879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804267" w14:textId="77777777" w:rsidR="008C42EF" w:rsidRPr="00D13515"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978C74" w14:textId="200BE8E5" w:rsidR="00C6169C" w:rsidRDefault="00C6169C">
      <w:pPr>
        <w:rPr>
          <w:rFonts w:ascii="Arial" w:hAnsi="Arial" w:cs="Arial"/>
          <w:b/>
          <w:szCs w:val="22"/>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t>RULES OF DEBATE AT MEETINGS</w:t>
      </w:r>
      <w:bookmarkEnd w:id="1"/>
      <w:bookmarkEnd w:id="2"/>
      <w:bookmarkEnd w:id="3"/>
      <w:bookmarkEnd w:id="4"/>
      <w:bookmarkEnd w:id="6"/>
      <w:bookmarkEnd w:id="8"/>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 of the meeting considers this expedient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BC8CB06" w14:textId="2D1B2DC3"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move or speak on another amendment if the motion has been amended since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 xml:space="preserve">last spoke; </w:t>
      </w:r>
    </w:p>
    <w:p w14:paraId="21218397"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1DC20C9A"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86A3421" w14:textId="77777777" w:rsidR="00883BA0" w:rsidRPr="00851C9E"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w:t>
      </w:r>
      <w:r w:rsidR="005F41FC" w:rsidRPr="00851C9E">
        <w:rPr>
          <w:rFonts w:ascii="Arial" w:hAnsi="Arial" w:cs="Arial"/>
          <w:color w:val="000000" w:themeColor="text1"/>
          <w:sz w:val="22"/>
          <w:szCs w:val="22"/>
          <w:lang w:bidi="en-US"/>
        </w:rPr>
        <w:t xml:space="preserve"> exercise </w:t>
      </w:r>
      <w:r w:rsidR="00883BA0" w:rsidRPr="00851C9E">
        <w:rPr>
          <w:rFonts w:ascii="Arial" w:hAnsi="Arial" w:cs="Arial"/>
          <w:color w:val="000000" w:themeColor="text1"/>
          <w:sz w:val="22"/>
          <w:szCs w:val="22"/>
          <w:lang w:bidi="en-US"/>
        </w:rPr>
        <w:t>a right of reply.</w:t>
      </w:r>
    </w:p>
    <w:p w14:paraId="5D5EBB11" w14:textId="0FB0AD02" w:rsidR="00883BA0" w:rsidRPr="00851C9E"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During the debate on</w:t>
      </w:r>
      <w:r w:rsidR="00883BA0" w:rsidRPr="00851C9E">
        <w:rPr>
          <w:rFonts w:ascii="Arial" w:hAnsi="Arial" w:cs="Arial"/>
          <w:color w:val="000000" w:themeColor="text1"/>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w:t>
      </w:r>
      <w:r w:rsidR="00F266AA" w:rsidRPr="00851C9E">
        <w:rPr>
          <w:rFonts w:ascii="Arial" w:hAnsi="Arial" w:cs="Arial"/>
          <w:color w:val="000000" w:themeColor="text1"/>
          <w:sz w:val="22"/>
          <w:szCs w:val="22"/>
          <w:lang w:bidi="en-US"/>
        </w:rPr>
        <w:t xml:space="preserve"> they </w:t>
      </w:r>
      <w:r w:rsidR="00883BA0" w:rsidRPr="00851C9E">
        <w:rPr>
          <w:rFonts w:ascii="Arial" w:hAnsi="Arial" w:cs="Arial"/>
          <w:color w:val="000000" w:themeColor="text1"/>
          <w:sz w:val="22"/>
          <w:szCs w:val="22"/>
          <w:lang w:bidi="en-US"/>
        </w:rPr>
        <w:t xml:space="preserve">consider has been breached or specify the other irregularity in the proceedings of the meeting </w:t>
      </w:r>
      <w:r w:rsidR="00F266AA" w:rsidRPr="00851C9E">
        <w:rPr>
          <w:rFonts w:ascii="Arial" w:hAnsi="Arial" w:cs="Arial"/>
          <w:color w:val="000000" w:themeColor="text1"/>
          <w:sz w:val="22"/>
          <w:szCs w:val="22"/>
          <w:lang w:bidi="en-US"/>
        </w:rPr>
        <w:t>they are</w:t>
      </w:r>
      <w:r w:rsidR="00883BA0" w:rsidRPr="00851C9E">
        <w:rPr>
          <w:rFonts w:ascii="Arial" w:hAnsi="Arial" w:cs="Arial"/>
          <w:color w:val="000000" w:themeColor="text1"/>
          <w:sz w:val="22"/>
          <w:szCs w:val="22"/>
          <w:lang w:bidi="en-US"/>
        </w:rPr>
        <w:t xml:space="preserve">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0B46515C"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Excluding motions moved under standing order 1(r), the contributions or speeches by a councillor shall relate only to the motion under discussion and shall not exceed (   )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lastRenderedPageBreak/>
        <w:t>DISORDERLY CONDUCT AT MEETINGS</w:t>
      </w:r>
      <w:bookmarkEnd w:id="9"/>
      <w:bookmarkEnd w:id="10"/>
      <w:bookmarkEnd w:id="11"/>
      <w:bookmarkEnd w:id="12"/>
      <w:bookmarkEnd w:id="13"/>
      <w:bookmarkEnd w:id="14"/>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6ABDC210" w:rsidR="00883BA0" w:rsidRPr="00851C9E"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disregard the request of the chair of the meeting to moderate or improve their conduct, any </w:t>
      </w:r>
      <w:r w:rsidRPr="00851C9E">
        <w:rPr>
          <w:rFonts w:ascii="Arial" w:hAnsi="Arial" w:cs="Arial"/>
          <w:color w:val="000000" w:themeColor="text1"/>
          <w:sz w:val="22"/>
          <w:szCs w:val="22"/>
          <w:lang w:bidi="en-US"/>
        </w:rPr>
        <w:t xml:space="preserve">councillor or the chair of the meeting may move that the person be no longer heard or </w:t>
      </w:r>
      <w:r w:rsidR="00765EBA" w:rsidRPr="00851C9E">
        <w:rPr>
          <w:rFonts w:ascii="Arial" w:hAnsi="Arial" w:cs="Arial"/>
          <w:color w:val="000000" w:themeColor="text1"/>
          <w:sz w:val="22"/>
          <w:szCs w:val="22"/>
          <w:lang w:bidi="en-US"/>
        </w:rPr>
        <w:t xml:space="preserve">be </w:t>
      </w:r>
      <w:r w:rsidRPr="00851C9E">
        <w:rPr>
          <w:rFonts w:ascii="Arial" w:hAnsi="Arial" w:cs="Arial"/>
          <w:color w:val="000000" w:themeColor="text1"/>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or to progress the meeting. This may include temporarily suspending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5E42D759"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401983C1" w14:textId="77777777" w:rsidTr="2D706559">
        <w:tc>
          <w:tcPr>
            <w:tcW w:w="425" w:type="dxa"/>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64CE3F1A" w14:textId="77777777" w:rsidTr="2D706559">
        <w:tc>
          <w:tcPr>
            <w:tcW w:w="425" w:type="dxa"/>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5863B6AD"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period of time designated for public participation at a meeting in accordance with standing order 3(e) shall not exceed (   ) minutes unless directed by the chair of the meeting.</w:t>
            </w:r>
          </w:p>
        </w:tc>
      </w:tr>
      <w:tr w:rsidR="00883BA0" w:rsidRPr="00D13515" w14:paraId="32C6D0F8" w14:textId="77777777" w:rsidTr="2D706559">
        <w:trPr>
          <w:trHeight w:val="683"/>
        </w:trPr>
        <w:tc>
          <w:tcPr>
            <w:tcW w:w="425" w:type="dxa"/>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a member of the public shall not speak for more than (   ) minutes.</w:t>
            </w:r>
          </w:p>
        </w:tc>
      </w:tr>
      <w:tr w:rsidR="00883BA0" w:rsidRPr="00D13515" w14:paraId="7FAD0E19" w14:textId="77777777" w:rsidTr="2D706559">
        <w:tc>
          <w:tcPr>
            <w:tcW w:w="425" w:type="dxa"/>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5C0CF335"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shall stand when requesting to speak and when speaking (except when a person has a disability or is likely to suffer discomfort)] OR [A person shall raise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hand when requesting to speak and stand when speaking (</w:t>
            </w:r>
            <w:r w:rsidRPr="00851C9E">
              <w:rPr>
                <w:rFonts w:ascii="Arial" w:hAnsi="Arial" w:cs="Arial"/>
                <w:color w:val="000000" w:themeColor="text1"/>
                <w:sz w:val="22"/>
                <w:szCs w:val="22"/>
                <w:lang w:bidi="en-US"/>
              </w:rPr>
              <w:t xml:space="preserve">except when a person has a disability or is likely to suffer discomfort)]. The chair </w:t>
            </w:r>
            <w:r w:rsidRPr="00D13515">
              <w:rPr>
                <w:rFonts w:ascii="Arial" w:hAnsi="Arial" w:cs="Arial"/>
                <w:color w:val="000000"/>
                <w:sz w:val="22"/>
                <w:szCs w:val="22"/>
                <w:lang w:bidi="en-US"/>
              </w:rPr>
              <w:t>of the meeting may at any time permit a person to be seated when speaking.</w:t>
            </w:r>
          </w:p>
        </w:tc>
      </w:tr>
      <w:tr w:rsidR="00883BA0" w:rsidRPr="00D13515" w14:paraId="7D9A8569" w14:textId="77777777" w:rsidTr="2D706559">
        <w:tc>
          <w:tcPr>
            <w:tcW w:w="425" w:type="dxa"/>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2D706559">
        <w:tc>
          <w:tcPr>
            <w:tcW w:w="425" w:type="dxa"/>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41511133" w14:textId="2AD62E71"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casting vote whether or not</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r w:rsidRPr="00D13515">
              <w:rPr>
                <w:rFonts w:ascii="Arial" w:hAnsi="Arial" w:cs="Arial"/>
                <w:i/>
                <w:iCs/>
                <w:color w:val="000000"/>
                <w:sz w:val="22"/>
                <w:szCs w:val="22"/>
                <w:lang w:bidi="en-US"/>
              </w:rPr>
              <w:t>i</w:t>
            </w:r>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77777777"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meeting shall not exceed a period of (   )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shall determine if the public may participate at a meeting of a committee;</w:t>
      </w:r>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25B1EE12"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ha</w:t>
      </w:r>
      <w:r w:rsidR="00B819C7">
        <w:rPr>
          <w:rFonts w:ascii="Arial" w:hAnsi="Arial" w:cs="Arial"/>
          <w:b/>
          <w:bCs/>
          <w:color w:val="000000"/>
          <w:sz w:val="22"/>
          <w:szCs w:val="22"/>
          <w:lang w:bidi="en-US"/>
        </w:rPr>
        <w:t>ve</w:t>
      </w:r>
      <w:r w:rsidRPr="00D13515">
        <w:rPr>
          <w:rFonts w:ascii="Arial" w:hAnsi="Arial" w:cs="Arial"/>
          <w:b/>
          <w:bCs/>
          <w:color w:val="000000"/>
          <w:sz w:val="22"/>
          <w:szCs w:val="22"/>
          <w:lang w:bidi="en-US"/>
        </w:rPr>
        <w:t xml:space="preserve"> resigned or become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0015EDDE" w:rsidR="00883BA0" w:rsidRPr="00851C9E"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 xml:space="preserve">become disqualified, shall hold office until immediately after the election of the Chair of the Council at </w:t>
      </w:r>
      <w:r w:rsidR="005D0FAA" w:rsidRPr="00851C9E">
        <w:rPr>
          <w:rFonts w:ascii="Arial" w:hAnsi="Arial" w:cs="Arial"/>
          <w:b/>
          <w:bCs/>
          <w:color w:val="000000" w:themeColor="text1"/>
          <w:sz w:val="22"/>
          <w:szCs w:val="22"/>
          <w:lang w:bidi="en-US"/>
        </w:rPr>
        <w:t>the next annual meeting of the C</w:t>
      </w:r>
      <w:r w:rsidRPr="00851C9E">
        <w:rPr>
          <w:rFonts w:ascii="Arial" w:hAnsi="Arial" w:cs="Arial"/>
          <w:b/>
          <w:bCs/>
          <w:color w:val="000000" w:themeColor="text1"/>
          <w:sz w:val="22"/>
          <w:szCs w:val="22"/>
          <w:lang w:bidi="en-US"/>
        </w:rPr>
        <w:t>ouncil.</w:t>
      </w:r>
    </w:p>
    <w:p w14:paraId="0C5861CF" w14:textId="2E6C554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In an election year, if the current Chair of the Council has not been re-elected</w:t>
      </w:r>
      <w:r w:rsidR="005D0FAA" w:rsidRPr="00851C9E">
        <w:rPr>
          <w:rFonts w:ascii="Arial" w:hAnsi="Arial" w:cs="Arial"/>
          <w:b/>
          <w:bCs/>
          <w:color w:val="000000" w:themeColor="text1"/>
          <w:sz w:val="22"/>
          <w:szCs w:val="22"/>
          <w:lang w:bidi="en-US"/>
        </w:rPr>
        <w:t xml:space="preserve"> as a member of the C</w:t>
      </w:r>
      <w:r w:rsidRPr="00851C9E">
        <w:rPr>
          <w:rFonts w:ascii="Arial" w:hAnsi="Arial" w:cs="Arial"/>
          <w:b/>
          <w:bCs/>
          <w:color w:val="000000" w:themeColor="text1"/>
          <w:sz w:val="22"/>
          <w:szCs w:val="22"/>
          <w:lang w:bidi="en-US"/>
        </w:rPr>
        <w:t>ouncil,</w:t>
      </w:r>
      <w:r w:rsidR="00F266AA" w:rsidRPr="00851C9E">
        <w:rPr>
          <w:rFonts w:ascii="Arial" w:hAnsi="Arial" w:cs="Arial"/>
          <w:b/>
          <w:bCs/>
          <w:color w:val="000000" w:themeColor="text1"/>
          <w:sz w:val="22"/>
          <w:szCs w:val="22"/>
          <w:lang w:bidi="en-US"/>
        </w:rPr>
        <w:t xml:space="preserve"> they </w:t>
      </w:r>
      <w:r w:rsidRPr="00851C9E">
        <w:rPr>
          <w:rFonts w:ascii="Arial" w:hAnsi="Arial" w:cs="Arial"/>
          <w:b/>
          <w:bCs/>
          <w:color w:val="000000" w:themeColor="text1"/>
          <w:sz w:val="22"/>
          <w:szCs w:val="22"/>
          <w:lang w:bidi="en-US"/>
        </w:rPr>
        <w:t xml:space="preserve">shall </w:t>
      </w:r>
      <w:r w:rsidRPr="00D13515">
        <w:rPr>
          <w:rFonts w:ascii="Arial" w:hAnsi="Arial" w:cs="Arial"/>
          <w:b/>
          <w:bCs/>
          <w:color w:val="000000"/>
          <w:sz w:val="22"/>
          <w:szCs w:val="22"/>
          <w:lang w:bidi="en-US"/>
        </w:rPr>
        <w:t xml:space="preserve">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0AC5204B"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ouncil,</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sidR="00F266AA">
        <w:rPr>
          <w:rFonts w:ascii="Arial" w:hAnsi="Arial" w:cs="Arial"/>
          <w:b/>
          <w:bCs/>
          <w:color w:val="000000"/>
          <w:sz w:val="22"/>
          <w:szCs w:val="22"/>
          <w:lang w:bidi="en-US"/>
        </w:rPr>
        <w:t xml:space="preserve"> </w:t>
      </w:r>
      <w:r w:rsidR="00776AC1">
        <w:rPr>
          <w:rFonts w:ascii="Arial" w:hAnsi="Arial" w:cs="Arial"/>
          <w:b/>
          <w:bCs/>
          <w:color w:val="000000"/>
          <w:sz w:val="22"/>
          <w:szCs w:val="22"/>
          <w:lang w:bidi="en-US"/>
        </w:rPr>
        <w:t>T</w:t>
      </w:r>
      <w:r w:rsidR="00F266AA">
        <w:rPr>
          <w:rFonts w:ascii="Arial" w:hAnsi="Arial" w:cs="Arial"/>
          <w:b/>
          <w:bCs/>
          <w:color w:val="000000"/>
          <w:sz w:val="22"/>
          <w:szCs w:val="22"/>
          <w:lang w:bidi="en-US"/>
        </w:rPr>
        <w:t xml:space="preserve">hey </w:t>
      </w:r>
      <w:r w:rsidRPr="00D13515">
        <w:rPr>
          <w:rFonts w:ascii="Arial" w:hAnsi="Arial" w:cs="Arial"/>
          <w:b/>
          <w:bCs/>
          <w:color w:val="000000"/>
          <w:sz w:val="22"/>
          <w:szCs w:val="22"/>
          <w:lang w:bidi="en-US"/>
        </w:rPr>
        <w:t xml:space="preserve">may exercise an original vote in respect of the election of the new Chair of the Council and </w:t>
      </w:r>
      <w:r w:rsidR="005F1BAA" w:rsidRPr="00D13515">
        <w:rPr>
          <w:rFonts w:ascii="Arial" w:hAnsi="Arial" w:cs="Arial"/>
          <w:b/>
          <w:bCs/>
          <w:color w:val="000000"/>
          <w:sz w:val="22"/>
          <w:szCs w:val="22"/>
          <w:lang w:bidi="en-US"/>
        </w:rPr>
        <w:lastRenderedPageBreak/>
        <w:t>shall</w:t>
      </w:r>
      <w:r w:rsidRPr="00D13515">
        <w:rPr>
          <w:rFonts w:ascii="Arial" w:hAnsi="Arial" w:cs="Arial"/>
          <w:b/>
          <w:bCs/>
          <w:color w:val="000000"/>
          <w:sz w:val="22"/>
          <w:szCs w:val="22"/>
          <w:lang w:bidi="en-US"/>
        </w:rPr>
        <w:t xml:space="preserve"> 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at a later date.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w:t>
      </w:r>
      <w:r w:rsidR="00141D60" w:rsidRPr="00D13515">
        <w:rPr>
          <w:rFonts w:ascii="Arial" w:hAnsi="Arial" w:cs="Arial"/>
          <w:color w:val="000000"/>
          <w:sz w:val="22"/>
          <w:szCs w:val="22"/>
          <w:lang w:bidi="en-US"/>
        </w:rPr>
        <w:lastRenderedPageBreak/>
        <w:t>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6D46938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79F1F89D"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[or a sub-committee] does not call an e</w:t>
      </w:r>
      <w:r w:rsidR="00BD1CB6">
        <w:rPr>
          <w:rFonts w:ascii="Arial" w:hAnsi="Arial" w:cs="Arial"/>
          <w:color w:val="000000"/>
          <w:sz w:val="22"/>
          <w:szCs w:val="22"/>
          <w:lang w:bidi="en-US"/>
        </w:rPr>
        <w:t xml:space="preserve">xtraordinary meeting within (  </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   ) members of the committee [or the sub-committee], any (  </w:t>
      </w:r>
      <w:r w:rsidR="004B1097" w:rsidRPr="00D13515">
        <w:rPr>
          <w:rFonts w:ascii="Arial" w:hAnsi="Arial" w:cs="Arial"/>
          <w:color w:val="000000"/>
          <w:sz w:val="22"/>
          <w:szCs w:val="22"/>
          <w:lang w:bidi="en-US"/>
        </w:rPr>
        <w:t xml:space="preserve"> )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77777777"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resolution shall not be reversed within six months except either by a special motion, which requires written notice by at least (   )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lastRenderedPageBreak/>
        <w:t>VOTING ON APPOINTMENTS</w:t>
      </w:r>
      <w:bookmarkEnd w:id="55"/>
      <w:bookmarkEnd w:id="56"/>
      <w:bookmarkEnd w:id="57"/>
      <w:bookmarkEnd w:id="58"/>
      <w:bookmarkEnd w:id="59"/>
      <w:bookmarkEnd w:id="60"/>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motion may be moved at a meeting unless it is on the agenda and the mover has given written notice of its wording to the Proper Officer at least (   )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   )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w:t>
      </w:r>
      <w:r w:rsidRPr="00D13515">
        <w:rPr>
          <w:rFonts w:ascii="Arial" w:hAnsi="Arial" w:cs="Arial"/>
          <w:b/>
          <w:color w:val="000000"/>
          <w:sz w:val="22"/>
          <w:szCs w:val="22"/>
          <w:lang w:bidi="en-US"/>
        </w:rPr>
        <w:lastRenderedPageBreak/>
        <w:t xml:space="preserve">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r w:rsidRPr="00D13515">
              <w:rPr>
                <w:rFonts w:ascii="Arial" w:hAnsi="Arial" w:cs="Arial"/>
                <w:color w:val="000000"/>
                <w:sz w:val="22"/>
                <w:szCs w:val="22"/>
                <w:lang w:bidi="en-US"/>
              </w:rPr>
              <w:t>i).</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61FD7018"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shall sign the minutes and include a paragraph in the following terms or to the same effect</w:t>
            </w:r>
            <w:r w:rsidRPr="00D13515">
              <w:rPr>
                <w:rFonts w:ascii="Arial" w:hAnsi="Arial" w:cs="Arial"/>
                <w:color w:val="000000"/>
                <w:sz w:val="22"/>
                <w:szCs w:val="22"/>
                <w:lang w:bidi="en-US"/>
              </w:rPr>
              <w: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lastRenderedPageBreak/>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lastRenderedPageBreak/>
              <w:t xml:space="preserve">If the Council’s gross annual income or expenditure (whichever is higher) does not exceed £25,000, it shall publish draft minutes </w:t>
            </w:r>
            <w:r w:rsidRPr="00D13515">
              <w:rPr>
                <w:rFonts w:ascii="Arial" w:hAnsi="Arial" w:cs="Arial"/>
                <w:b/>
                <w:sz w:val="22"/>
                <w:szCs w:val="22"/>
              </w:rPr>
              <w:t xml:space="preserve">on a </w:t>
            </w:r>
            <w:r w:rsidRPr="00D13515">
              <w:rPr>
                <w:rFonts w:ascii="Arial" w:hAnsi="Arial" w:cs="Arial"/>
                <w:b/>
                <w:sz w:val="22"/>
                <w:szCs w:val="22"/>
              </w:rPr>
              <w:lastRenderedPageBreak/>
              <w:t>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40DE288F" w:rsidR="00883BA0" w:rsidRPr="00851C9E"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0055388C"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w:t>
      </w:r>
      <w:r w:rsidR="00F266AA" w:rsidRPr="00851C9E">
        <w:rPr>
          <w:rFonts w:ascii="Arial" w:hAnsi="Arial" w:cs="Arial"/>
          <w:color w:val="000000" w:themeColor="text1"/>
          <w:sz w:val="22"/>
          <w:szCs w:val="22"/>
          <w:lang w:bidi="en-US"/>
        </w:rPr>
        <w:t xml:space="preserve"> they </w:t>
      </w:r>
      <w:r w:rsidR="006415A5" w:rsidRPr="00851C9E">
        <w:rPr>
          <w:rFonts w:ascii="Arial" w:hAnsi="Arial" w:cs="Arial"/>
          <w:color w:val="000000" w:themeColor="text1"/>
          <w:sz w:val="22"/>
          <w:szCs w:val="22"/>
          <w:lang w:bidi="en-US"/>
        </w:rPr>
        <w:t>have</w:t>
      </w:r>
      <w:r w:rsidRPr="00851C9E">
        <w:rPr>
          <w:rFonts w:ascii="Arial" w:hAnsi="Arial" w:cs="Arial"/>
          <w:color w:val="000000" w:themeColor="text1"/>
          <w:sz w:val="22"/>
          <w:szCs w:val="22"/>
          <w:lang w:bidi="en-US"/>
        </w:rPr>
        <w:t xml:space="preserve"> a disclosable pecuniary interest. </w:t>
      </w:r>
      <w:r w:rsidR="00163684" w:rsidRPr="00851C9E">
        <w:rPr>
          <w:rFonts w:ascii="Arial" w:hAnsi="Arial" w:cs="Arial"/>
          <w:color w:val="000000" w:themeColor="text1"/>
          <w:sz w:val="22"/>
          <w:szCs w:val="22"/>
          <w:lang w:bidi="en-US"/>
        </w:rPr>
        <w:t xml:space="preserve">They </w:t>
      </w:r>
      <w:r w:rsidRPr="00851C9E">
        <w:rPr>
          <w:rFonts w:ascii="Arial" w:hAnsi="Arial" w:cs="Arial"/>
          <w:color w:val="000000" w:themeColor="text1"/>
          <w:sz w:val="22"/>
          <w:szCs w:val="22"/>
          <w:lang w:bidi="en-US"/>
        </w:rPr>
        <w:t>may return to the meeting after it has considered the matter in which</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had the interest.</w:t>
      </w:r>
    </w:p>
    <w:p w14:paraId="4AC80EC8" w14:textId="627E0C31"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w:t>
      </w:r>
      <w:r w:rsidR="00163684" w:rsidRPr="00851C9E">
        <w:rPr>
          <w:rFonts w:ascii="Arial" w:hAnsi="Arial" w:cs="Arial"/>
          <w:color w:val="000000" w:themeColor="text1"/>
          <w:sz w:val="22"/>
          <w:szCs w:val="22"/>
          <w:lang w:bidi="en-US"/>
        </w:rPr>
        <w:t>they have</w:t>
      </w:r>
      <w:r w:rsidRPr="00851C9E">
        <w:rPr>
          <w:rFonts w:ascii="Arial" w:hAnsi="Arial" w:cs="Arial"/>
          <w:color w:val="000000" w:themeColor="text1"/>
          <w:sz w:val="22"/>
          <w:szCs w:val="22"/>
          <w:lang w:bidi="en-US"/>
        </w:rPr>
        <w:t xml:space="preserve"> been granted a dispensation, a councillor or non-councillor with voting rights shall withdraw from a meeting when it is considering a matter in which</w:t>
      </w:r>
      <w:r w:rsidR="00F266AA" w:rsidRPr="00851C9E">
        <w:rPr>
          <w:rFonts w:ascii="Arial" w:hAnsi="Arial" w:cs="Arial"/>
          <w:color w:val="000000" w:themeColor="text1"/>
          <w:sz w:val="22"/>
          <w:szCs w:val="22"/>
          <w:lang w:bidi="en-US"/>
        </w:rPr>
        <w:t xml:space="preserve"> </w:t>
      </w:r>
      <w:r w:rsidR="006415A5"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another </w:t>
      </w:r>
      <w:r w:rsidR="00537CEB" w:rsidRPr="00851C9E">
        <w:rPr>
          <w:rFonts w:ascii="Arial" w:hAnsi="Arial" w:cs="Arial"/>
          <w:color w:val="000000" w:themeColor="text1"/>
          <w:sz w:val="22"/>
          <w:szCs w:val="22"/>
          <w:lang w:bidi="en-US"/>
        </w:rPr>
        <w:t>interest if so required by the C</w:t>
      </w:r>
      <w:r w:rsidRPr="00851C9E">
        <w:rPr>
          <w:rFonts w:ascii="Arial" w:hAnsi="Arial" w:cs="Arial"/>
          <w:color w:val="000000" w:themeColor="text1"/>
          <w:sz w:val="22"/>
          <w:szCs w:val="22"/>
          <w:lang w:bidi="en-US"/>
        </w:rPr>
        <w:t xml:space="preserve">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w:t>
      </w:r>
      <w:r w:rsidRPr="00D13515">
        <w:rPr>
          <w:rFonts w:ascii="Arial" w:hAnsi="Arial" w:cs="Arial"/>
          <w:bCs/>
          <w:color w:val="000000"/>
          <w:spacing w:val="-2"/>
          <w:sz w:val="22"/>
          <w:szCs w:val="22"/>
          <w:lang w:bidi="en-US"/>
        </w:rPr>
        <w:lastRenderedPageBreak/>
        <w:t>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Pr>
          <w:rFonts w:ascii="Arial" w:hAnsi="Arial" w:cs="Arial"/>
          <w:b/>
          <w:szCs w:val="22"/>
          <w:lang w:bidi="en-US"/>
        </w:rPr>
        <w:br w:type="page"/>
      </w:r>
    </w:p>
    <w:p w14:paraId="234042FB"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lastRenderedPageBreak/>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(i)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573DDE4F"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  )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311195B1"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 or in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Vice-Chair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Responsible Financial Officer shall supply to each councillor as soon as </w:t>
      </w:r>
      <w:r w:rsidRPr="00D13515">
        <w:rPr>
          <w:rFonts w:ascii="Arial" w:hAnsi="Arial" w:cs="Arial"/>
          <w:color w:val="000000"/>
          <w:sz w:val="22"/>
          <w:szCs w:val="22"/>
          <w:lang w:bidi="en-US"/>
        </w:rPr>
        <w:lastRenderedPageBreak/>
        <w:t>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072A4653"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[60,000]</w:t>
      </w:r>
      <w:r w:rsidR="00427C8A">
        <w:rPr>
          <w:rFonts w:ascii="Arial" w:hAnsi="Arial" w:cs="Arial"/>
          <w:color w:val="000000"/>
          <w:sz w:val="22"/>
          <w:szCs w:val="22"/>
          <w:lang w:bidi="en-US"/>
        </w:rPr>
        <w:t xml:space="preserve"> or</w:t>
      </w:r>
      <w:r w:rsidR="0033338E">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(i)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p w14:paraId="1ED4A911" w14:textId="1693C79F" w:rsidR="00D7121F" w:rsidRPr="00CE644B"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1"/>
    <w:p w14:paraId="5F66C0F9" w14:textId="77777777" w:rsidR="00883BA0"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65674D7" w14:textId="77777777" w:rsidR="005537C7" w:rsidRDefault="005537C7"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FE05D28" w14:textId="77777777" w:rsidR="003B199D"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DE914E9" w14:textId="77777777"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05FB75" w14:textId="77777777" w:rsidR="00883BA0" w:rsidRPr="00D13515" w:rsidRDefault="001E3ED6" w:rsidP="0032195E">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t>HANDLING STAFF MATTERS</w:t>
      </w:r>
      <w:bookmarkEnd w:id="135"/>
      <w:bookmarkEnd w:id="136"/>
      <w:bookmarkEnd w:id="137"/>
      <w:bookmarkEnd w:id="138"/>
      <w:bookmarkEnd w:id="139"/>
      <w:bookmarkEnd w:id="140"/>
    </w:p>
    <w:p w14:paraId="748C79A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 matter personal to a member of staff that is being cons</w:t>
      </w:r>
      <w:r w:rsidR="00857F9E" w:rsidRPr="00D13515">
        <w:rPr>
          <w:rFonts w:ascii="Arial" w:hAnsi="Arial" w:cs="Arial"/>
          <w:color w:val="000000"/>
          <w:sz w:val="22"/>
          <w:szCs w:val="22"/>
          <w:lang w:bidi="en-US"/>
        </w:rPr>
        <w:t xml:space="preserve">idered by a meeting of </w:t>
      </w:r>
      <w:r w:rsidR="00F45D8E">
        <w:rPr>
          <w:rFonts w:ascii="Arial" w:hAnsi="Arial" w:cs="Arial"/>
          <w:color w:val="000000"/>
          <w:sz w:val="22"/>
          <w:szCs w:val="22"/>
          <w:lang w:bidi="en-US"/>
        </w:rPr>
        <w:t>[</w:t>
      </w:r>
      <w:r w:rsidR="00857F9E"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r w:rsidR="00F45D8E">
        <w:rPr>
          <w:rFonts w:ascii="Arial" w:hAnsi="Arial" w:cs="Arial"/>
          <w:color w:val="000000"/>
          <w:sz w:val="22"/>
          <w:szCs w:val="22"/>
          <w:lang w:bidi="en-US"/>
        </w:rPr>
        <w:t>]</w:t>
      </w:r>
      <w:r w:rsidRPr="00D13515">
        <w:rPr>
          <w:rFonts w:ascii="Arial" w:hAnsi="Arial" w:cs="Arial"/>
          <w:color w:val="000000"/>
          <w:sz w:val="22"/>
          <w:szCs w:val="22"/>
          <w:lang w:bidi="en-US"/>
        </w:rPr>
        <w:t xml:space="preserve"> OR [the (   ) committee] OR [the (   ) sub-committee] is subject to standing order </w:t>
      </w:r>
      <w:r w:rsidR="005A405C" w:rsidRPr="00D13515">
        <w:rPr>
          <w:rFonts w:ascii="Arial" w:hAnsi="Arial" w:cs="Arial"/>
          <w:color w:val="000000"/>
          <w:sz w:val="22"/>
          <w:szCs w:val="22"/>
          <w:lang w:bidi="en-US"/>
        </w:rPr>
        <w:t>11.</w:t>
      </w:r>
    </w:p>
    <w:p w14:paraId="293DEDAB" w14:textId="194ACDAE"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chair of [the (   ) committee] OR [the (   ) sub-committee</w:t>
      </w:r>
      <w:r w:rsidR="00883BA0" w:rsidRPr="00851C9E">
        <w:rPr>
          <w:rFonts w:ascii="Arial" w:hAnsi="Arial" w:cs="Arial"/>
          <w:color w:val="000000" w:themeColor="text1"/>
          <w:sz w:val="22"/>
          <w:szCs w:val="22"/>
          <w:lang w:bidi="en-US"/>
        </w:rPr>
        <w:t>] or, if</w:t>
      </w:r>
      <w:r w:rsidR="00F266AA" w:rsidRPr="00851C9E">
        <w:rPr>
          <w:rFonts w:ascii="Arial" w:hAnsi="Arial" w:cs="Arial"/>
          <w:color w:val="000000" w:themeColor="text1"/>
          <w:sz w:val="22"/>
          <w:szCs w:val="22"/>
          <w:lang w:bidi="en-US"/>
        </w:rPr>
        <w:t xml:space="preserve"> they</w:t>
      </w:r>
      <w:r w:rsidR="006415A5" w:rsidRPr="00851C9E">
        <w:rPr>
          <w:rFonts w:ascii="Arial" w:hAnsi="Arial" w:cs="Arial"/>
          <w:color w:val="000000" w:themeColor="text1"/>
          <w:sz w:val="22"/>
          <w:szCs w:val="22"/>
          <w:lang w:bidi="en-US"/>
        </w:rPr>
        <w:t xml:space="preserve"> are</w:t>
      </w:r>
      <w:r w:rsidR="00883BA0" w:rsidRPr="00851C9E">
        <w:rPr>
          <w:rFonts w:ascii="Arial" w:hAnsi="Arial" w:cs="Arial"/>
          <w:color w:val="000000" w:themeColor="text1"/>
          <w:sz w:val="22"/>
          <w:szCs w:val="22"/>
          <w:lang w:bidi="en-US"/>
        </w:rPr>
        <w:t xml:space="preserve"> not available, the vice-chair</w:t>
      </w:r>
      <w:r w:rsidR="0062394F" w:rsidRPr="00851C9E">
        <w:rPr>
          <w:rFonts w:ascii="Arial" w:hAnsi="Arial" w:cs="Arial"/>
          <w:color w:val="000000" w:themeColor="text1"/>
          <w:sz w:val="22"/>
          <w:szCs w:val="22"/>
          <w:lang w:bidi="en-US"/>
        </w:rPr>
        <w:t xml:space="preserve"> </w:t>
      </w:r>
      <w:r w:rsidR="00DC7D3C" w:rsidRPr="00851C9E">
        <w:rPr>
          <w:rFonts w:ascii="Arial" w:hAnsi="Arial" w:cs="Arial"/>
          <w:color w:val="000000" w:themeColor="text1"/>
          <w:sz w:val="22"/>
          <w:szCs w:val="22"/>
          <w:lang w:bidi="en-US"/>
        </w:rPr>
        <w:t>(if there is one)</w:t>
      </w:r>
      <w:r w:rsidR="00883BA0" w:rsidRPr="00851C9E">
        <w:rPr>
          <w:rFonts w:ascii="Arial" w:hAnsi="Arial" w:cs="Arial"/>
          <w:color w:val="000000" w:themeColor="text1"/>
          <w:sz w:val="22"/>
          <w:szCs w:val="22"/>
          <w:lang w:bidi="en-US"/>
        </w:rPr>
        <w:t xml:space="preserve"> of [the (   ) committee] OR [the (   ) sub-committee</w:t>
      </w:r>
      <w:r w:rsidR="00883BA0" w:rsidRPr="00D13515">
        <w:rPr>
          <w:rFonts w:ascii="Arial" w:hAnsi="Arial" w:cs="Arial"/>
          <w:color w:val="000000"/>
          <w:sz w:val="22"/>
          <w:szCs w:val="22"/>
          <w:lang w:bidi="en-US"/>
        </w:rPr>
        <w:t>] of absence occasioned by illness or other reason and that person shall report such absence to [the (   ) committee] OR [the (   ) sub-committee] at its next meeting.</w:t>
      </w:r>
    </w:p>
    <w:p w14:paraId="47D391FC" w14:textId="4B46F3CF"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[the (   ) committee] OR [the (   ) sub-committee] or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   ) committee] OR [the (   ) sub-committee]. </w:t>
      </w:r>
    </w:p>
    <w:p w14:paraId="1A945AB9" w14:textId="0F7B72A5"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of [the (   ) committee] OR [the (   ) sub-committee] or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absence, the vice-chair of [the (   ) committee] OR [the (   ) sub-committee] in respect of an informal or formal grievance matter, and this matter shall be reported back and progressed by resolution of [the (   ) committee] OR [the (   ) sub-committee].</w:t>
      </w:r>
    </w:p>
    <w:p w14:paraId="48692D72" w14:textId="5D81667C"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’s job title] relates to the chair or vice-chair of [the (   ) committee] OR [the (   ) sub-committee], this shall be communicated to another member of [the (   ) committee] OR [the (   ) sub-committee], which shall be reported back and progressed by resolution of [the (   ) committee] OR [the (   ) sub-committee].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38A48056"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43901F" w14:textId="77777777" w:rsidR="003B199D"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t>RESPONSIBILITIES TO PROVIDE INFORMATION</w:t>
      </w:r>
      <w:bookmarkEnd w:id="141"/>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lastRenderedPageBreak/>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613BFA"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0346D013"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FFA88A3" w14:textId="77777777" w:rsidR="00EE0E20" w:rsidRDefault="00EE0E20" w:rsidP="00EE0E20">
      <w:pPr>
        <w:pStyle w:val="ListParagraph"/>
        <w:spacing w:after="200" w:line="276" w:lineRule="auto"/>
        <w:ind w:left="567"/>
        <w:rPr>
          <w:rFonts w:ascii="Arial" w:hAnsi="Arial" w:cs="Arial"/>
          <w:b/>
          <w:sz w:val="22"/>
        </w:rPr>
      </w:pP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t>RELATIONS WITH THE PRESS/MEDIA</w:t>
      </w:r>
      <w:bookmarkEnd w:id="143"/>
      <w:bookmarkEnd w:id="144"/>
      <w:bookmarkEnd w:id="145"/>
      <w:bookmarkEnd w:id="146"/>
      <w:bookmarkEnd w:id="147"/>
      <w:bookmarkEnd w:id="148"/>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64E7F647"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78C5104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3B0F386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51F2DC58" w14:textId="77777777"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6CFC068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1B92DB09" w14:textId="77777777" w:rsidR="00C51377" w:rsidRDefault="00C51377">
      <w:pPr>
        <w:rPr>
          <w:rFonts w:ascii="Arial" w:eastAsiaTheme="majorEastAsia" w:hAnsi="Arial" w:cs="Arial"/>
          <w:b/>
          <w:bCs/>
          <w:color w:val="000000" w:themeColor="text1"/>
          <w:sz w:val="22"/>
          <w:szCs w:val="22"/>
        </w:rPr>
      </w:pPr>
      <w:bookmarkStart w:id="155" w:name="_Toc357072155"/>
      <w:bookmarkStart w:id="156" w:name="_Toc359318578"/>
      <w:bookmarkStart w:id="157" w:name="_Toc359334529"/>
      <w:bookmarkStart w:id="158" w:name="_Toc359334808"/>
      <w:bookmarkStart w:id="159" w:name="_Toc359336510"/>
      <w:bookmarkStart w:id="160" w:name="_Toc509572013"/>
      <w:r>
        <w:rPr>
          <w:rFonts w:ascii="Arial" w:hAnsi="Arial" w:cs="Arial"/>
          <w:b/>
          <w:szCs w:val="22"/>
        </w:rPr>
        <w:br w:type="page"/>
      </w:r>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lastRenderedPageBreak/>
        <w:t>COMMUNICATING WITH DISTRICT AND COUNTY OR UNITARY COUNCILLORS</w:t>
      </w:r>
      <w:bookmarkEnd w:id="155"/>
      <w:bookmarkEnd w:id="156"/>
      <w:bookmarkEnd w:id="157"/>
      <w:bookmarkEnd w:id="158"/>
      <w:bookmarkEnd w:id="159"/>
      <w:bookmarkEnd w:id="160"/>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6" w:name="_Toc509572014"/>
      <w:r w:rsidRPr="00D13515">
        <w:rPr>
          <w:rFonts w:ascii="Arial" w:hAnsi="Arial" w:cs="Arial"/>
          <w:b/>
          <w:szCs w:val="22"/>
        </w:rPr>
        <w:t>RESTRICTIONS ON COUNCILLOR ACTIVITIES</w:t>
      </w:r>
      <w:bookmarkEnd w:id="161"/>
      <w:bookmarkEnd w:id="162"/>
      <w:bookmarkEnd w:id="163"/>
      <w:bookmarkEnd w:id="164"/>
      <w:bookmarkEnd w:id="166"/>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requirements, shall be proposed by a special motion, the written notice by at least (   )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25F28" w14:textId="77777777" w:rsidR="00A405FA" w:rsidRDefault="00A405FA" w:rsidP="00E77177">
      <w:r>
        <w:separator/>
      </w:r>
    </w:p>
  </w:endnote>
  <w:endnote w:type="continuationSeparator" w:id="0">
    <w:p w14:paraId="569BE84E" w14:textId="77777777" w:rsidR="00A405FA" w:rsidRDefault="00A405FA"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74F97" w14:textId="77777777" w:rsidR="00A405FA" w:rsidRDefault="00A405FA" w:rsidP="00E77177">
      <w:r>
        <w:separator/>
      </w:r>
    </w:p>
  </w:footnote>
  <w:footnote w:type="continuationSeparator" w:id="0">
    <w:p w14:paraId="0637E4E7" w14:textId="77777777" w:rsidR="00A405FA" w:rsidRDefault="00A405FA"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02E"/>
    <w:rsid w:val="00002980"/>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41AF"/>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0F03"/>
    <w:rsid w:val="00182454"/>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0299"/>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2D45"/>
    <w:rsid w:val="002B35EC"/>
    <w:rsid w:val="002B40FF"/>
    <w:rsid w:val="002B4F89"/>
    <w:rsid w:val="002B55AC"/>
    <w:rsid w:val="002C44F7"/>
    <w:rsid w:val="002C672C"/>
    <w:rsid w:val="002D1110"/>
    <w:rsid w:val="002D2A02"/>
    <w:rsid w:val="002D41DA"/>
    <w:rsid w:val="002D7200"/>
    <w:rsid w:val="002E21D7"/>
    <w:rsid w:val="002E7A33"/>
    <w:rsid w:val="002F0615"/>
    <w:rsid w:val="002F079D"/>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7BE2"/>
    <w:rsid w:val="00427C8A"/>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94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11"/>
    <w:rsid w:val="0054042F"/>
    <w:rsid w:val="00541926"/>
    <w:rsid w:val="00546871"/>
    <w:rsid w:val="0055109F"/>
    <w:rsid w:val="00552B84"/>
    <w:rsid w:val="005537C7"/>
    <w:rsid w:val="0055388C"/>
    <w:rsid w:val="005628C9"/>
    <w:rsid w:val="00564380"/>
    <w:rsid w:val="00564944"/>
    <w:rsid w:val="0056564F"/>
    <w:rsid w:val="00573C4E"/>
    <w:rsid w:val="00573D92"/>
    <w:rsid w:val="00575FD8"/>
    <w:rsid w:val="00577731"/>
    <w:rsid w:val="00580EC6"/>
    <w:rsid w:val="00582596"/>
    <w:rsid w:val="00585898"/>
    <w:rsid w:val="00587866"/>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15A5"/>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6AC1"/>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290E"/>
    <w:rsid w:val="00832A02"/>
    <w:rsid w:val="00833EFA"/>
    <w:rsid w:val="00834211"/>
    <w:rsid w:val="00835106"/>
    <w:rsid w:val="00840D34"/>
    <w:rsid w:val="008424A2"/>
    <w:rsid w:val="008433FC"/>
    <w:rsid w:val="008438C9"/>
    <w:rsid w:val="00843960"/>
    <w:rsid w:val="008441B4"/>
    <w:rsid w:val="00851C9E"/>
    <w:rsid w:val="00854B6B"/>
    <w:rsid w:val="00855C92"/>
    <w:rsid w:val="00857201"/>
    <w:rsid w:val="0085724C"/>
    <w:rsid w:val="00857F9E"/>
    <w:rsid w:val="00861580"/>
    <w:rsid w:val="008619D6"/>
    <w:rsid w:val="008646D7"/>
    <w:rsid w:val="00864C37"/>
    <w:rsid w:val="00871566"/>
    <w:rsid w:val="00871ABA"/>
    <w:rsid w:val="00875BD6"/>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3881"/>
    <w:rsid w:val="008B47F3"/>
    <w:rsid w:val="008B62CC"/>
    <w:rsid w:val="008C0CF2"/>
    <w:rsid w:val="008C42EF"/>
    <w:rsid w:val="008C496A"/>
    <w:rsid w:val="008C62D1"/>
    <w:rsid w:val="008D1E97"/>
    <w:rsid w:val="008D3031"/>
    <w:rsid w:val="008D7F9F"/>
    <w:rsid w:val="008E3A7C"/>
    <w:rsid w:val="008E5715"/>
    <w:rsid w:val="008E6A28"/>
    <w:rsid w:val="008E774F"/>
    <w:rsid w:val="008E7A59"/>
    <w:rsid w:val="00903108"/>
    <w:rsid w:val="00903F4E"/>
    <w:rsid w:val="00906031"/>
    <w:rsid w:val="00910337"/>
    <w:rsid w:val="00911615"/>
    <w:rsid w:val="00913261"/>
    <w:rsid w:val="0091371E"/>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2C29"/>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2674"/>
    <w:rsid w:val="00A0420B"/>
    <w:rsid w:val="00A04C64"/>
    <w:rsid w:val="00A05F64"/>
    <w:rsid w:val="00A10236"/>
    <w:rsid w:val="00A110A6"/>
    <w:rsid w:val="00A11364"/>
    <w:rsid w:val="00A12138"/>
    <w:rsid w:val="00A150AB"/>
    <w:rsid w:val="00A17A59"/>
    <w:rsid w:val="00A26092"/>
    <w:rsid w:val="00A32CDB"/>
    <w:rsid w:val="00A37445"/>
    <w:rsid w:val="00A37987"/>
    <w:rsid w:val="00A405FA"/>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D5029"/>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8114F"/>
    <w:rsid w:val="00B819C7"/>
    <w:rsid w:val="00B8589A"/>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17FFE"/>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23E5"/>
    <w:rsid w:val="00DD522A"/>
    <w:rsid w:val="00DE06CC"/>
    <w:rsid w:val="00DE10AF"/>
    <w:rsid w:val="00DE1EA1"/>
    <w:rsid w:val="00DF441A"/>
    <w:rsid w:val="00DF7D42"/>
    <w:rsid w:val="00E006B8"/>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80A"/>
    <w:rsid w:val="00E61011"/>
    <w:rsid w:val="00E6154A"/>
    <w:rsid w:val="00E62D15"/>
    <w:rsid w:val="00E6671C"/>
    <w:rsid w:val="00E667F5"/>
    <w:rsid w:val="00E720E9"/>
    <w:rsid w:val="00E72AB4"/>
    <w:rsid w:val="00E7305E"/>
    <w:rsid w:val="00E74055"/>
    <w:rsid w:val="00E77177"/>
    <w:rsid w:val="00E80B39"/>
    <w:rsid w:val="00E84DC3"/>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266AA"/>
    <w:rsid w:val="00F304C1"/>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1554"/>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898316840">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3cd6908cdce616f045ad86c8b9bd3807">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396924a75c89c20f3411b9030f976ce0"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2.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3.xml><?xml version="1.0" encoding="utf-8"?>
<ds:datastoreItem xmlns:ds="http://schemas.openxmlformats.org/officeDocument/2006/customXml" ds:itemID="{6854CFCA-8544-4542-BEF7-F7E20C8BD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fd83c53a-0f78-4aec-8ac1-639dab6f19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7162</Words>
  <Characters>40825</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GraemePopay</cp:lastModifiedBy>
  <cp:revision>2</cp:revision>
  <cp:lastPrinted>2018-03-14T11:56:00Z</cp:lastPrinted>
  <dcterms:created xsi:type="dcterms:W3CDTF">2026-04-01T14:42:00Z</dcterms:created>
  <dcterms:modified xsi:type="dcterms:W3CDTF">2026-04-01T14:42:00Z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