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631C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7000CF15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6A155562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40D0D313" w14:textId="6A07F7FE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Explanation of variances-Moreton Corbet and Lee </w:t>
      </w:r>
      <w:proofErr w:type="spellStart"/>
      <w:r>
        <w:rPr>
          <w:rFonts w:ascii="Calibri" w:eastAsia="Calibri" w:hAnsi="Calibri" w:cs="Calibri"/>
          <w:b/>
        </w:rPr>
        <w:t>Brockhurst</w:t>
      </w:r>
      <w:proofErr w:type="spellEnd"/>
      <w:r>
        <w:rPr>
          <w:rFonts w:ascii="Calibri" w:eastAsia="Calibri" w:hAnsi="Calibri" w:cs="Calibri"/>
          <w:b/>
        </w:rPr>
        <w:t xml:space="preserve"> Parish Council FY2</w:t>
      </w:r>
      <w:r w:rsidR="00E501A0">
        <w:rPr>
          <w:rFonts w:ascii="Calibri" w:eastAsia="Calibri" w:hAnsi="Calibri" w:cs="Calibri"/>
          <w:b/>
        </w:rPr>
        <w:t>3</w:t>
      </w:r>
      <w:r w:rsidR="00D2029B">
        <w:rPr>
          <w:rFonts w:ascii="Calibri" w:eastAsia="Calibri" w:hAnsi="Calibri" w:cs="Calibri"/>
          <w:b/>
        </w:rPr>
        <w:t>/24</w:t>
      </w:r>
    </w:p>
    <w:p w14:paraId="7CADA3D7" w14:textId="07C49509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(Only required for sums over £200)</w:t>
      </w:r>
    </w:p>
    <w:p w14:paraId="429AED76" w14:textId="77777777" w:rsidR="00E02293" w:rsidRDefault="00E02293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8"/>
        <w:gridCol w:w="964"/>
        <w:gridCol w:w="964"/>
        <w:gridCol w:w="997"/>
        <w:gridCol w:w="5119"/>
      </w:tblGrid>
      <w:tr w:rsidR="00162976" w14:paraId="1EF65AA2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366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6053" w14:textId="5A2DB3D8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9626D">
              <w:rPr>
                <w:rFonts w:ascii="Calibri" w:eastAsia="Calibri" w:hAnsi="Calibri" w:cs="Calibri"/>
              </w:rPr>
              <w:t>2</w:t>
            </w:r>
            <w:r w:rsidR="00D2029B">
              <w:rPr>
                <w:rFonts w:ascii="Calibri" w:eastAsia="Calibri" w:hAnsi="Calibri" w:cs="Calibri"/>
              </w:rPr>
              <w:t>/23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524D3" w14:textId="20DDCC9E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9626D">
              <w:rPr>
                <w:rFonts w:ascii="Calibri" w:eastAsia="Calibri" w:hAnsi="Calibri" w:cs="Calibri"/>
              </w:rPr>
              <w:t>3</w:t>
            </w:r>
            <w:r w:rsidR="006350FD">
              <w:rPr>
                <w:rFonts w:ascii="Calibri" w:eastAsia="Calibri" w:hAnsi="Calibri" w:cs="Calibri"/>
              </w:rPr>
              <w:t>/24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286D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Variance</w:t>
            </w:r>
          </w:p>
          <w:p w14:paraId="70DCF92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(+/-) £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EDC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Detailed explanation of variance</w:t>
            </w:r>
          </w:p>
          <w:p w14:paraId="345AEB01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(for each reason noted please include monetary values to nearest £10)</w:t>
            </w:r>
          </w:p>
        </w:tc>
      </w:tr>
      <w:tr w:rsidR="00162976" w14:paraId="76CAD45C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C773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2 </w:t>
            </w:r>
          </w:p>
          <w:p w14:paraId="4E93755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Precept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A9B40" w14:textId="46926BCA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A2A4" w14:textId="1194854C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656DB" w14:textId="628D3FF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CAE6" w14:textId="540DD002" w:rsidR="00627A24" w:rsidRDefault="00627A24" w:rsidP="00C052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D5DB08E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1C2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3 </w:t>
            </w:r>
          </w:p>
          <w:p w14:paraId="1BD0D8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</w:t>
            </w:r>
          </w:p>
          <w:p w14:paraId="35FBC78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Income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34B9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185BEA" w14:textId="63E15B8A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FB59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D948EB" w14:textId="5781B8D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F331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CE6F45B" w14:textId="1C7B01C6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1224C" w14:textId="35FFB73C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49DC9964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DD2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4</w:t>
            </w:r>
          </w:p>
          <w:p w14:paraId="7911EE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Staff</w:t>
            </w:r>
          </w:p>
          <w:p w14:paraId="3FF8FCC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60D46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80BF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1201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9B048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EC13E1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566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5 </w:t>
            </w:r>
          </w:p>
          <w:p w14:paraId="1756CB3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Loan </w:t>
            </w:r>
          </w:p>
          <w:p w14:paraId="77BEE62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Interest/</w:t>
            </w:r>
          </w:p>
          <w:p w14:paraId="71914D7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capital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50D6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09737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5EE9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03B35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AE8A080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7E5A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6</w:t>
            </w:r>
          </w:p>
          <w:p w14:paraId="2BD2ED7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</w:t>
            </w:r>
          </w:p>
          <w:p w14:paraId="55ED56A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Payments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2561B" w14:textId="2C221547" w:rsidR="00162976" w:rsidRDefault="00C52C6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2356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E12EF" w14:textId="37E89627" w:rsidR="00162976" w:rsidRDefault="00C52C6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2135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65D1" w14:textId="632C1749" w:rsidR="00162976" w:rsidRDefault="00C52C6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1C3D2D">
              <w:rPr>
                <w:rFonts w:ascii="Calibri" w:eastAsia="Calibri" w:hAnsi="Calibri" w:cs="Calibri"/>
              </w:rPr>
              <w:t>221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3DAAC" w14:textId="25FE3D8A" w:rsidR="00162976" w:rsidRDefault="001C3D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 uncontested electoral charges</w:t>
            </w:r>
          </w:p>
        </w:tc>
      </w:tr>
      <w:tr w:rsidR="00162976" w14:paraId="00A2566A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201D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7</w:t>
            </w:r>
          </w:p>
          <w:p w14:paraId="5FECE5C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Balances</w:t>
            </w:r>
          </w:p>
          <w:p w14:paraId="1E36D86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Carried </w:t>
            </w:r>
          </w:p>
          <w:p w14:paraId="3917F51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Forward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1D30F" w14:textId="7813D1E1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ADBA4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B8D95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E772312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9270E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7AC22C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BFB65D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3E7D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048E6B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9C72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9</w:t>
            </w:r>
          </w:p>
          <w:p w14:paraId="33BAB25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Fixed assets&amp;</w:t>
            </w:r>
          </w:p>
          <w:p w14:paraId="1C585A0C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long term </w:t>
            </w:r>
          </w:p>
          <w:p w14:paraId="048338C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assets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7046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023B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87A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B55B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136AC98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8948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10</w:t>
            </w:r>
          </w:p>
          <w:p w14:paraId="2AC61FD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  <w:p w14:paraId="0DBF273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borrowing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0026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8332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053E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0EB10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987E649" w14:textId="77777777" w:rsidR="00162976" w:rsidRDefault="00162976">
      <w:pPr>
        <w:spacing w:after="0" w:line="240" w:lineRule="auto"/>
        <w:ind w:firstLine="720"/>
        <w:rPr>
          <w:rFonts w:ascii="Calibri" w:eastAsia="Calibri" w:hAnsi="Calibri" w:cs="Calibri"/>
          <w:b/>
        </w:rPr>
      </w:pPr>
    </w:p>
    <w:sectPr w:rsidR="001629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76"/>
    <w:rsid w:val="00162976"/>
    <w:rsid w:val="001B2241"/>
    <w:rsid w:val="001C3D2D"/>
    <w:rsid w:val="00627A24"/>
    <w:rsid w:val="006350FD"/>
    <w:rsid w:val="00853BFC"/>
    <w:rsid w:val="0099626D"/>
    <w:rsid w:val="00C0527E"/>
    <w:rsid w:val="00C52C66"/>
    <w:rsid w:val="00D2029B"/>
    <w:rsid w:val="00E02293"/>
    <w:rsid w:val="00E5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1E15"/>
  <w15:docId w15:val="{F7DFCFFE-6674-4FCF-B486-078B3010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 Hedley</cp:lastModifiedBy>
  <cp:revision>10</cp:revision>
  <dcterms:created xsi:type="dcterms:W3CDTF">2023-04-13T09:52:00Z</dcterms:created>
  <dcterms:modified xsi:type="dcterms:W3CDTF">2024-04-13T10:39:00Z</dcterms:modified>
</cp:coreProperties>
</file>