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Pr="00AA555D" w:rsidRDefault="00765CFB" w:rsidP="00765CFB">
      <w:pPr>
        <w:jc w:val="center"/>
        <w:rPr>
          <w:b/>
        </w:rPr>
      </w:pPr>
      <w:r w:rsidRPr="00AA555D">
        <w:rPr>
          <w:b/>
        </w:rPr>
        <w:t>HOVERINGHAM PARISH COUNCIL</w:t>
      </w:r>
    </w:p>
    <w:p w:rsidR="00765CFB" w:rsidRPr="00AA555D" w:rsidRDefault="00765CFB" w:rsidP="00765CFB">
      <w:pPr>
        <w:jc w:val="center"/>
        <w:rPr>
          <w:b/>
        </w:rPr>
      </w:pPr>
      <w:r w:rsidRPr="00AA555D">
        <w:rPr>
          <w:b/>
        </w:rPr>
        <w:t>Minutes of the Meeting held on Tuesday 5</w:t>
      </w:r>
      <w:r w:rsidRPr="00AA555D">
        <w:rPr>
          <w:b/>
          <w:vertAlign w:val="superscript"/>
        </w:rPr>
        <w:t>th</w:t>
      </w:r>
      <w:r w:rsidRPr="00AA555D">
        <w:rPr>
          <w:b/>
        </w:rPr>
        <w:t xml:space="preserve"> January2016 at 7.30pm in the Village Hall</w:t>
      </w:r>
    </w:p>
    <w:p w:rsidR="005B7B21" w:rsidRPr="00AA555D" w:rsidRDefault="00765CFB" w:rsidP="00765CFB">
      <w:pPr>
        <w:rPr>
          <w:sz w:val="20"/>
          <w:szCs w:val="20"/>
        </w:rPr>
      </w:pPr>
      <w:r w:rsidRPr="00AA555D">
        <w:rPr>
          <w:b/>
          <w:sz w:val="20"/>
          <w:szCs w:val="20"/>
        </w:rPr>
        <w:t xml:space="preserve">Present: </w:t>
      </w:r>
      <w:r w:rsidRPr="00AA555D">
        <w:rPr>
          <w:sz w:val="20"/>
          <w:szCs w:val="20"/>
        </w:rPr>
        <w:t>Mark Clifford (MAC</w:t>
      </w:r>
      <w:r w:rsidRPr="00AA555D">
        <w:rPr>
          <w:b/>
          <w:sz w:val="20"/>
          <w:szCs w:val="20"/>
        </w:rPr>
        <w:t xml:space="preserve">) </w:t>
      </w:r>
      <w:r w:rsidRPr="00AA555D">
        <w:rPr>
          <w:sz w:val="20"/>
          <w:szCs w:val="20"/>
        </w:rPr>
        <w:t xml:space="preserve">Chairman, Eric Allwood (EA), Margaret Armitage (WMA), Pauline Bulpitt (PB), Alexander Nall (AN), Helen Nall (HN), Phil Turton (PT), </w:t>
      </w:r>
    </w:p>
    <w:p w:rsidR="00765CFB" w:rsidRPr="00AA555D" w:rsidRDefault="00765CFB" w:rsidP="00765CFB">
      <w:pPr>
        <w:rPr>
          <w:sz w:val="20"/>
          <w:szCs w:val="20"/>
        </w:rPr>
      </w:pPr>
      <w:r w:rsidRPr="00AA555D">
        <w:rPr>
          <w:sz w:val="20"/>
          <w:szCs w:val="20"/>
        </w:rPr>
        <w:t xml:space="preserve"> Councillor Roger Jackson.</w:t>
      </w:r>
    </w:p>
    <w:p w:rsidR="00765CFB" w:rsidRPr="00AA555D" w:rsidRDefault="008D7DAD" w:rsidP="008D7D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 xml:space="preserve">Apologies </w:t>
      </w:r>
    </w:p>
    <w:p w:rsidR="007D39FA" w:rsidRPr="00AA555D" w:rsidRDefault="008D7DAD" w:rsidP="008D7D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 xml:space="preserve">Minutes of the last </w:t>
      </w:r>
      <w:r w:rsidR="007D39FA" w:rsidRPr="00AA555D">
        <w:rPr>
          <w:b/>
          <w:sz w:val="20"/>
          <w:szCs w:val="20"/>
        </w:rPr>
        <w:t xml:space="preserve">meeting: </w:t>
      </w:r>
      <w:r w:rsidR="007D39FA" w:rsidRPr="00AA555D">
        <w:rPr>
          <w:sz w:val="20"/>
          <w:szCs w:val="20"/>
        </w:rPr>
        <w:t>agreed</w:t>
      </w:r>
      <w:r w:rsidRPr="00AA555D">
        <w:rPr>
          <w:sz w:val="20"/>
          <w:szCs w:val="20"/>
        </w:rPr>
        <w:t xml:space="preserve"> and taken as a true statement</w:t>
      </w:r>
      <w:r w:rsidR="007D39FA" w:rsidRPr="00AA555D">
        <w:rPr>
          <w:sz w:val="20"/>
          <w:szCs w:val="20"/>
        </w:rPr>
        <w:t xml:space="preserve"> </w:t>
      </w:r>
    </w:p>
    <w:p w:rsidR="008D7DAD" w:rsidRPr="00AA555D" w:rsidRDefault="008D7DAD" w:rsidP="007D39FA">
      <w:pPr>
        <w:pStyle w:val="ListParagraph"/>
        <w:rPr>
          <w:b/>
          <w:sz w:val="20"/>
          <w:szCs w:val="20"/>
        </w:rPr>
      </w:pPr>
    </w:p>
    <w:p w:rsidR="007D39FA" w:rsidRPr="00AA555D" w:rsidRDefault="002A4881" w:rsidP="007D39FA">
      <w:pPr>
        <w:pStyle w:val="ListParagraph"/>
        <w:rPr>
          <w:b/>
          <w:sz w:val="20"/>
          <w:szCs w:val="20"/>
        </w:rPr>
      </w:pPr>
      <w:r w:rsidRPr="00AA555D">
        <w:rPr>
          <w:sz w:val="20"/>
          <w:szCs w:val="20"/>
        </w:rPr>
        <w:t>A</w:t>
      </w:r>
      <w:r w:rsidR="007D39FA" w:rsidRPr="00AA555D">
        <w:rPr>
          <w:sz w:val="20"/>
          <w:szCs w:val="20"/>
        </w:rPr>
        <w:t xml:space="preserve"> member of the public, Mr Chris Lambert, attended the meeting, </w:t>
      </w:r>
      <w:r w:rsidR="00DE055A" w:rsidRPr="00AA555D">
        <w:rPr>
          <w:sz w:val="20"/>
          <w:szCs w:val="20"/>
        </w:rPr>
        <w:t xml:space="preserve">which </w:t>
      </w:r>
      <w:r w:rsidR="007D39FA" w:rsidRPr="00AA555D">
        <w:rPr>
          <w:sz w:val="20"/>
          <w:szCs w:val="20"/>
        </w:rPr>
        <w:t>was opened to the floor,</w:t>
      </w:r>
      <w:r w:rsidR="005B7B21" w:rsidRPr="00AA555D">
        <w:rPr>
          <w:sz w:val="20"/>
          <w:szCs w:val="20"/>
        </w:rPr>
        <w:t xml:space="preserve"> He </w:t>
      </w:r>
      <w:r w:rsidRPr="00AA555D">
        <w:rPr>
          <w:sz w:val="20"/>
          <w:szCs w:val="20"/>
        </w:rPr>
        <w:t>comment</w:t>
      </w:r>
      <w:r w:rsidR="005B7B21" w:rsidRPr="00AA555D">
        <w:rPr>
          <w:sz w:val="20"/>
          <w:szCs w:val="20"/>
        </w:rPr>
        <w:t>ed</w:t>
      </w:r>
      <w:r w:rsidR="007D39FA" w:rsidRPr="00AA555D">
        <w:rPr>
          <w:sz w:val="20"/>
          <w:szCs w:val="20"/>
        </w:rPr>
        <w:t xml:space="preserve"> on the Permissive Footpath</w:t>
      </w:r>
      <w:r w:rsidR="005B7B21" w:rsidRPr="00AA555D">
        <w:rPr>
          <w:sz w:val="20"/>
          <w:szCs w:val="20"/>
        </w:rPr>
        <w:t xml:space="preserve"> which runs</w:t>
      </w:r>
      <w:r w:rsidR="00AA304F" w:rsidRPr="00AA555D">
        <w:rPr>
          <w:sz w:val="20"/>
          <w:szCs w:val="20"/>
        </w:rPr>
        <w:t xml:space="preserve"> around the Lake</w:t>
      </w:r>
      <w:r w:rsidR="005B7B21" w:rsidRPr="00AA555D">
        <w:rPr>
          <w:sz w:val="20"/>
          <w:szCs w:val="20"/>
        </w:rPr>
        <w:t>,</w:t>
      </w:r>
      <w:r w:rsidR="007D39FA" w:rsidRPr="00AA555D">
        <w:rPr>
          <w:sz w:val="20"/>
          <w:szCs w:val="20"/>
        </w:rPr>
        <w:t xml:space="preserve"> which contractors for Tarmac are </w:t>
      </w:r>
      <w:r w:rsidRPr="00AA555D">
        <w:rPr>
          <w:sz w:val="20"/>
          <w:szCs w:val="20"/>
        </w:rPr>
        <w:t>creating. A</w:t>
      </w:r>
      <w:r w:rsidR="007D39FA" w:rsidRPr="00AA555D">
        <w:rPr>
          <w:sz w:val="20"/>
          <w:szCs w:val="20"/>
        </w:rPr>
        <w:t xml:space="preserve"> section cut through trees had been left in a dangerous state with </w:t>
      </w:r>
      <w:r w:rsidR="00AA304F" w:rsidRPr="00AA555D">
        <w:rPr>
          <w:sz w:val="20"/>
          <w:szCs w:val="20"/>
        </w:rPr>
        <w:t>T</w:t>
      </w:r>
      <w:r w:rsidR="007D39FA" w:rsidRPr="00AA555D">
        <w:rPr>
          <w:sz w:val="20"/>
          <w:szCs w:val="20"/>
        </w:rPr>
        <w:t>ree stumps not being cut close enough to the ground</w:t>
      </w:r>
      <w:r w:rsidR="00DE055A" w:rsidRPr="00AA555D">
        <w:rPr>
          <w:sz w:val="20"/>
          <w:szCs w:val="20"/>
        </w:rPr>
        <w:t>,</w:t>
      </w:r>
      <w:r w:rsidR="007D39FA" w:rsidRPr="00AA555D">
        <w:rPr>
          <w:sz w:val="20"/>
          <w:szCs w:val="20"/>
        </w:rPr>
        <w:t xml:space="preserve"> causing a potential hazard to walkers, </w:t>
      </w:r>
      <w:r w:rsidR="007D39FA" w:rsidRPr="00AA555D">
        <w:rPr>
          <w:b/>
          <w:sz w:val="20"/>
          <w:szCs w:val="20"/>
        </w:rPr>
        <w:t>M</w:t>
      </w:r>
      <w:r w:rsidRPr="00AA555D">
        <w:rPr>
          <w:b/>
          <w:sz w:val="20"/>
          <w:szCs w:val="20"/>
        </w:rPr>
        <w:t>A</w:t>
      </w:r>
      <w:r w:rsidR="007D39FA" w:rsidRPr="00AA555D">
        <w:rPr>
          <w:b/>
          <w:sz w:val="20"/>
          <w:szCs w:val="20"/>
        </w:rPr>
        <w:t xml:space="preserve">C to check on the situation as the work is not as yet complete. </w:t>
      </w:r>
    </w:p>
    <w:p w:rsidR="007D39FA" w:rsidRPr="00AA555D" w:rsidRDefault="007D39FA" w:rsidP="007D39FA">
      <w:pPr>
        <w:pStyle w:val="ListParagraph"/>
        <w:rPr>
          <w:b/>
          <w:sz w:val="20"/>
          <w:szCs w:val="20"/>
        </w:rPr>
      </w:pPr>
    </w:p>
    <w:p w:rsidR="00F85D2F" w:rsidRPr="00AA555D" w:rsidRDefault="008D7DAD" w:rsidP="00ED16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Finance</w:t>
      </w:r>
      <w:r w:rsidR="007D39FA" w:rsidRPr="00AA555D">
        <w:rPr>
          <w:b/>
          <w:sz w:val="20"/>
          <w:szCs w:val="20"/>
        </w:rPr>
        <w:t xml:space="preserve">: </w:t>
      </w:r>
      <w:r w:rsidR="007D39FA" w:rsidRPr="00AA555D">
        <w:rPr>
          <w:sz w:val="20"/>
          <w:szCs w:val="20"/>
        </w:rPr>
        <w:t>an Election payment of £895 had been</w:t>
      </w:r>
      <w:r w:rsidR="00DE055A" w:rsidRPr="00AA555D">
        <w:rPr>
          <w:sz w:val="20"/>
          <w:szCs w:val="20"/>
        </w:rPr>
        <w:t xml:space="preserve"> made to Newark and Sherwood D C</w:t>
      </w:r>
      <w:r w:rsidR="00705FFE" w:rsidRPr="00AA555D">
        <w:rPr>
          <w:sz w:val="20"/>
          <w:szCs w:val="20"/>
        </w:rPr>
        <w:t xml:space="preserve"> </w:t>
      </w:r>
      <w:r w:rsidR="00F85D2F" w:rsidRPr="00AA555D">
        <w:rPr>
          <w:sz w:val="20"/>
          <w:szCs w:val="20"/>
        </w:rPr>
        <w:t xml:space="preserve"> </w:t>
      </w:r>
    </w:p>
    <w:p w:rsidR="00AE65DF" w:rsidRPr="00AA555D" w:rsidRDefault="00AE65DF" w:rsidP="00ED16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sz w:val="20"/>
          <w:szCs w:val="20"/>
        </w:rPr>
        <w:t>John Harron</w:t>
      </w:r>
      <w:r w:rsidR="002A4881" w:rsidRPr="00AA555D">
        <w:rPr>
          <w:sz w:val="20"/>
          <w:szCs w:val="20"/>
        </w:rPr>
        <w:t xml:space="preserve"> of TCCA</w:t>
      </w:r>
      <w:r w:rsidR="00DE055A" w:rsidRPr="00AA555D">
        <w:rPr>
          <w:sz w:val="20"/>
          <w:szCs w:val="20"/>
        </w:rPr>
        <w:t xml:space="preserve"> is dealing with </w:t>
      </w:r>
      <w:r w:rsidRPr="00AA555D">
        <w:rPr>
          <w:sz w:val="20"/>
          <w:szCs w:val="20"/>
        </w:rPr>
        <w:t>HMCR payment</w:t>
      </w:r>
      <w:r w:rsidR="00DE055A" w:rsidRPr="00AA555D">
        <w:rPr>
          <w:sz w:val="20"/>
          <w:szCs w:val="20"/>
        </w:rPr>
        <w:t>s</w:t>
      </w:r>
      <w:r w:rsidRPr="00AA555D">
        <w:rPr>
          <w:sz w:val="20"/>
          <w:szCs w:val="20"/>
        </w:rPr>
        <w:t xml:space="preserve"> for the new Clerk.</w:t>
      </w:r>
    </w:p>
    <w:p w:rsidR="00AE65DF" w:rsidRPr="00AA555D" w:rsidRDefault="005B7B21" w:rsidP="00AE65DF">
      <w:pPr>
        <w:pStyle w:val="ListParagraph"/>
        <w:rPr>
          <w:sz w:val="20"/>
          <w:szCs w:val="20"/>
        </w:rPr>
      </w:pPr>
      <w:r w:rsidRPr="00AA555D">
        <w:rPr>
          <w:sz w:val="20"/>
          <w:szCs w:val="20"/>
        </w:rPr>
        <w:t>The Bill for the Christmas tree</w:t>
      </w:r>
      <w:r w:rsidR="00AE65DF" w:rsidRPr="00AA555D">
        <w:rPr>
          <w:sz w:val="20"/>
          <w:szCs w:val="20"/>
        </w:rPr>
        <w:t xml:space="preserve"> and the</w:t>
      </w:r>
      <w:r w:rsidRPr="00AA555D">
        <w:rPr>
          <w:sz w:val="20"/>
          <w:szCs w:val="20"/>
        </w:rPr>
        <w:t xml:space="preserve"> t</w:t>
      </w:r>
      <w:r w:rsidR="00DE055A" w:rsidRPr="00AA555D">
        <w:rPr>
          <w:sz w:val="20"/>
          <w:szCs w:val="20"/>
        </w:rPr>
        <w:t>ree</w:t>
      </w:r>
      <w:r w:rsidR="00AE65DF" w:rsidRPr="00AA555D">
        <w:rPr>
          <w:sz w:val="20"/>
          <w:szCs w:val="20"/>
        </w:rPr>
        <w:t xml:space="preserve"> lights was outstanding.</w:t>
      </w:r>
    </w:p>
    <w:p w:rsidR="00AE65DF" w:rsidRPr="00AA555D" w:rsidRDefault="00AE65DF" w:rsidP="00AE65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 xml:space="preserve">Planning: </w:t>
      </w:r>
    </w:p>
    <w:p w:rsidR="00AE65DF" w:rsidRPr="00AA555D" w:rsidRDefault="00AE65DF" w:rsidP="00AE65DF">
      <w:pPr>
        <w:pStyle w:val="ListParagraph"/>
        <w:ind w:left="644"/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>Outstanding</w:t>
      </w:r>
    </w:p>
    <w:p w:rsidR="00AE65DF" w:rsidRPr="00AA555D" w:rsidRDefault="00AE65DF" w:rsidP="00AE65DF">
      <w:pPr>
        <w:pStyle w:val="ListParagraph"/>
        <w:ind w:left="644"/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>15/00635/FUL–</w:t>
      </w:r>
      <w:r w:rsidRPr="00AA555D">
        <w:rPr>
          <w:sz w:val="20"/>
          <w:szCs w:val="20"/>
        </w:rPr>
        <w:t>Fishing Lake, Gonalston Lane-Councillor Jackson had mentioned various structures on the Fishing Lake</w:t>
      </w:r>
      <w:r w:rsidR="00613A80" w:rsidRPr="00AA555D">
        <w:rPr>
          <w:sz w:val="20"/>
          <w:szCs w:val="20"/>
        </w:rPr>
        <w:t xml:space="preserve"> to members of the Planning committee,</w:t>
      </w:r>
      <w:r w:rsidRPr="00AA555D">
        <w:rPr>
          <w:sz w:val="20"/>
          <w:szCs w:val="20"/>
        </w:rPr>
        <w:t xml:space="preserve"> but as they were not of a permanent nature little could be done</w:t>
      </w:r>
      <w:r w:rsidRPr="00AA555D">
        <w:rPr>
          <w:b/>
          <w:sz w:val="20"/>
          <w:szCs w:val="20"/>
        </w:rPr>
        <w:t xml:space="preserve">. </w:t>
      </w:r>
      <w:r w:rsidR="002A4881" w:rsidRPr="00AA555D">
        <w:rPr>
          <w:b/>
          <w:sz w:val="20"/>
          <w:szCs w:val="20"/>
        </w:rPr>
        <w:t>Roger Jackson to contact the Enforcement Officer re the signage</w:t>
      </w:r>
    </w:p>
    <w:p w:rsidR="00613A80" w:rsidRPr="00AA555D" w:rsidRDefault="00AE65DF" w:rsidP="00613A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15/00506/FULM</w:t>
      </w:r>
      <w:r w:rsidRPr="00AA555D">
        <w:rPr>
          <w:sz w:val="20"/>
          <w:szCs w:val="20"/>
        </w:rPr>
        <w:t>- Railway Lake</w:t>
      </w:r>
      <w:r w:rsidR="00677227" w:rsidRPr="00AA555D">
        <w:rPr>
          <w:sz w:val="20"/>
          <w:szCs w:val="20"/>
        </w:rPr>
        <w:t>, Thurgarton Lane</w:t>
      </w:r>
      <w:r w:rsidR="00613A80" w:rsidRPr="00AA555D">
        <w:rPr>
          <w:sz w:val="20"/>
          <w:szCs w:val="20"/>
        </w:rPr>
        <w:t xml:space="preserve"> a</w:t>
      </w:r>
      <w:r w:rsidR="00677227" w:rsidRPr="00AA555D">
        <w:rPr>
          <w:sz w:val="20"/>
          <w:szCs w:val="20"/>
        </w:rPr>
        <w:t xml:space="preserve"> meeting was held in the Village Hall on Monday 4</w:t>
      </w:r>
      <w:r w:rsidR="00677227" w:rsidRPr="00AA555D">
        <w:rPr>
          <w:sz w:val="20"/>
          <w:szCs w:val="20"/>
          <w:vertAlign w:val="superscript"/>
        </w:rPr>
        <w:t>th</w:t>
      </w:r>
      <w:r w:rsidR="00613A80" w:rsidRPr="00AA555D">
        <w:rPr>
          <w:sz w:val="20"/>
          <w:szCs w:val="20"/>
        </w:rPr>
        <w:t xml:space="preserve"> J</w:t>
      </w:r>
      <w:r w:rsidR="00677227" w:rsidRPr="00AA555D">
        <w:rPr>
          <w:sz w:val="20"/>
          <w:szCs w:val="20"/>
        </w:rPr>
        <w:t xml:space="preserve">anuary with the Sailing Club and the Scouts, members of </w:t>
      </w:r>
      <w:r w:rsidR="00136B17" w:rsidRPr="00AA555D">
        <w:rPr>
          <w:sz w:val="20"/>
          <w:szCs w:val="20"/>
        </w:rPr>
        <w:t>Hoveringham</w:t>
      </w:r>
      <w:r w:rsidR="00DE055A" w:rsidRPr="00AA555D">
        <w:rPr>
          <w:sz w:val="20"/>
          <w:szCs w:val="20"/>
        </w:rPr>
        <w:t>, (</w:t>
      </w:r>
      <w:r w:rsidR="00DE055A" w:rsidRPr="00AA555D">
        <w:rPr>
          <w:b/>
          <w:sz w:val="20"/>
          <w:szCs w:val="20"/>
        </w:rPr>
        <w:t>MC and PT</w:t>
      </w:r>
      <w:r w:rsidR="00DE055A" w:rsidRPr="00AA555D">
        <w:rPr>
          <w:sz w:val="20"/>
          <w:szCs w:val="20"/>
        </w:rPr>
        <w:t>)</w:t>
      </w:r>
      <w:r w:rsidR="00136B17" w:rsidRPr="00AA555D">
        <w:rPr>
          <w:sz w:val="20"/>
          <w:szCs w:val="20"/>
        </w:rPr>
        <w:t xml:space="preserve"> and </w:t>
      </w:r>
      <w:r w:rsidR="00677227" w:rsidRPr="00AA555D">
        <w:rPr>
          <w:sz w:val="20"/>
          <w:szCs w:val="20"/>
        </w:rPr>
        <w:t>Thurgarton Parish Council</w:t>
      </w:r>
      <w:r w:rsidR="00136B17" w:rsidRPr="00AA555D">
        <w:rPr>
          <w:sz w:val="20"/>
          <w:szCs w:val="20"/>
        </w:rPr>
        <w:t>s</w:t>
      </w:r>
      <w:r w:rsidR="00677227" w:rsidRPr="00AA555D">
        <w:rPr>
          <w:sz w:val="20"/>
          <w:szCs w:val="20"/>
        </w:rPr>
        <w:t xml:space="preserve"> attended. The meeting was informative and it was felt that as planning consent was likely to be given, emphasis should be on gaining </w:t>
      </w:r>
      <w:r w:rsidR="00DE055A" w:rsidRPr="00AA555D">
        <w:rPr>
          <w:sz w:val="20"/>
          <w:szCs w:val="20"/>
        </w:rPr>
        <w:t>proper terms and conditions for</w:t>
      </w:r>
      <w:r w:rsidR="00677227" w:rsidRPr="00AA555D">
        <w:rPr>
          <w:sz w:val="20"/>
          <w:szCs w:val="20"/>
        </w:rPr>
        <w:t xml:space="preserve"> use</w:t>
      </w:r>
      <w:r w:rsidR="00613A80" w:rsidRPr="00AA555D">
        <w:rPr>
          <w:sz w:val="20"/>
          <w:szCs w:val="20"/>
        </w:rPr>
        <w:t xml:space="preserve"> for the lake</w:t>
      </w:r>
      <w:r w:rsidR="00136B17" w:rsidRPr="00AA555D">
        <w:rPr>
          <w:sz w:val="20"/>
          <w:szCs w:val="20"/>
        </w:rPr>
        <w:t>,</w:t>
      </w:r>
      <w:r w:rsidR="00677227" w:rsidRPr="00AA555D">
        <w:rPr>
          <w:sz w:val="20"/>
          <w:szCs w:val="20"/>
        </w:rPr>
        <w:t xml:space="preserve"> which could be enforced. The Scouts were proposing to use the lake between April and October with the Sailing Club using it by invitation, as a commercial venture were also making enquiries it was felt that the Scouts</w:t>
      </w:r>
      <w:r w:rsidR="00613A80" w:rsidRPr="00AA555D">
        <w:rPr>
          <w:sz w:val="20"/>
          <w:szCs w:val="20"/>
        </w:rPr>
        <w:t xml:space="preserve"> as sole lease holders,</w:t>
      </w:r>
      <w:r w:rsidR="00677227" w:rsidRPr="00AA555D">
        <w:rPr>
          <w:sz w:val="20"/>
          <w:szCs w:val="20"/>
        </w:rPr>
        <w:t xml:space="preserve"> might be the best option for the Villagers</w:t>
      </w:r>
      <w:r w:rsidR="00677227" w:rsidRPr="00AA555D">
        <w:rPr>
          <w:b/>
          <w:sz w:val="20"/>
          <w:szCs w:val="20"/>
        </w:rPr>
        <w:t>.</w:t>
      </w:r>
      <w:r w:rsidR="002A4881" w:rsidRPr="00AA555D">
        <w:rPr>
          <w:b/>
          <w:sz w:val="20"/>
          <w:szCs w:val="20"/>
        </w:rPr>
        <w:t xml:space="preserve"> There was a proposal for quarterly liaison meetings</w:t>
      </w:r>
    </w:p>
    <w:p w:rsidR="00AE65DF" w:rsidRPr="00AA555D" w:rsidRDefault="00613A80" w:rsidP="003439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Chapel Field</w:t>
      </w:r>
      <w:r w:rsidRPr="00AA555D">
        <w:rPr>
          <w:sz w:val="20"/>
          <w:szCs w:val="20"/>
        </w:rPr>
        <w:t xml:space="preserve">: </w:t>
      </w:r>
      <w:r w:rsidRPr="00AA555D">
        <w:rPr>
          <w:b/>
          <w:sz w:val="20"/>
          <w:szCs w:val="20"/>
        </w:rPr>
        <w:t>HN</w:t>
      </w:r>
      <w:r w:rsidRPr="00AA555D">
        <w:rPr>
          <w:sz w:val="20"/>
          <w:szCs w:val="20"/>
        </w:rPr>
        <w:t xml:space="preserve"> had not made significant progress with forming a new committee, </w:t>
      </w:r>
      <w:r w:rsidR="00343912" w:rsidRPr="00AA555D">
        <w:rPr>
          <w:sz w:val="20"/>
          <w:szCs w:val="20"/>
        </w:rPr>
        <w:t xml:space="preserve">an appeal was to be made through the Hoveringham News for potential committee members. </w:t>
      </w:r>
      <w:r w:rsidRPr="00AA555D">
        <w:rPr>
          <w:b/>
          <w:sz w:val="20"/>
          <w:szCs w:val="20"/>
        </w:rPr>
        <w:t>AN</w:t>
      </w:r>
      <w:r w:rsidRPr="00AA555D">
        <w:rPr>
          <w:sz w:val="20"/>
          <w:szCs w:val="20"/>
        </w:rPr>
        <w:t xml:space="preserve"> agreed to look over our current Charities Deposit Fund</w:t>
      </w:r>
      <w:r w:rsidR="00343912" w:rsidRPr="00AA555D">
        <w:rPr>
          <w:sz w:val="20"/>
          <w:szCs w:val="20"/>
        </w:rPr>
        <w:t xml:space="preserve"> investments</w:t>
      </w:r>
      <w:r w:rsidRPr="00AA555D">
        <w:rPr>
          <w:sz w:val="20"/>
          <w:szCs w:val="20"/>
        </w:rPr>
        <w:t xml:space="preserve"> and report back to the PC if another fund would produce a better return without </w:t>
      </w:r>
      <w:r w:rsidR="00343912" w:rsidRPr="00AA555D">
        <w:rPr>
          <w:sz w:val="20"/>
          <w:szCs w:val="20"/>
        </w:rPr>
        <w:t>undue risk</w:t>
      </w:r>
      <w:r w:rsidR="00343912" w:rsidRPr="00AA555D">
        <w:rPr>
          <w:b/>
          <w:sz w:val="20"/>
          <w:szCs w:val="20"/>
        </w:rPr>
        <w:t>.</w:t>
      </w:r>
      <w:r w:rsidR="002A4881" w:rsidRPr="00AA555D">
        <w:rPr>
          <w:b/>
          <w:sz w:val="20"/>
          <w:szCs w:val="20"/>
        </w:rPr>
        <w:t xml:space="preserve"> Clerk gave AN the Chapel Field File containing the Constitution and Trust</w:t>
      </w:r>
      <w:r w:rsidR="002A4881" w:rsidRPr="00AA555D">
        <w:rPr>
          <w:sz w:val="20"/>
          <w:szCs w:val="20"/>
        </w:rPr>
        <w:t xml:space="preserve"> </w:t>
      </w:r>
      <w:r w:rsidR="002A4881" w:rsidRPr="00AA555D">
        <w:rPr>
          <w:b/>
          <w:sz w:val="20"/>
          <w:szCs w:val="20"/>
        </w:rPr>
        <w:t>Deed</w:t>
      </w:r>
      <w:r w:rsidR="005B7B21" w:rsidRPr="00AA555D">
        <w:rPr>
          <w:sz w:val="20"/>
          <w:szCs w:val="20"/>
        </w:rPr>
        <w:t xml:space="preserve"> Copies of the Constitution of T</w:t>
      </w:r>
      <w:r w:rsidR="00343912" w:rsidRPr="00AA555D">
        <w:rPr>
          <w:sz w:val="20"/>
          <w:szCs w:val="20"/>
        </w:rPr>
        <w:t>he Chapel Field were circulated. A m</w:t>
      </w:r>
      <w:r w:rsidR="005B7B21" w:rsidRPr="00AA555D">
        <w:rPr>
          <w:sz w:val="20"/>
          <w:szCs w:val="20"/>
        </w:rPr>
        <w:t>eeting to review T</w:t>
      </w:r>
      <w:r w:rsidR="00343912" w:rsidRPr="00AA555D">
        <w:rPr>
          <w:sz w:val="20"/>
          <w:szCs w:val="20"/>
        </w:rPr>
        <w:t>he Chapel Field is scheduled for Tuesday the 26</w:t>
      </w:r>
      <w:r w:rsidR="00343912" w:rsidRPr="00AA555D">
        <w:rPr>
          <w:sz w:val="20"/>
          <w:szCs w:val="20"/>
          <w:vertAlign w:val="superscript"/>
        </w:rPr>
        <w:t>th</w:t>
      </w:r>
      <w:r w:rsidR="00343912" w:rsidRPr="00AA555D">
        <w:rPr>
          <w:sz w:val="20"/>
          <w:szCs w:val="20"/>
        </w:rPr>
        <w:t xml:space="preserve"> of </w:t>
      </w:r>
      <w:r w:rsidR="004B0211" w:rsidRPr="00AA555D">
        <w:rPr>
          <w:sz w:val="20"/>
          <w:szCs w:val="20"/>
        </w:rPr>
        <w:t>J</w:t>
      </w:r>
      <w:r w:rsidR="00343912" w:rsidRPr="00AA555D">
        <w:rPr>
          <w:sz w:val="20"/>
          <w:szCs w:val="20"/>
        </w:rPr>
        <w:t>anuary.</w:t>
      </w:r>
      <w:r w:rsidR="002A4881" w:rsidRPr="00AA555D">
        <w:rPr>
          <w:sz w:val="20"/>
          <w:szCs w:val="20"/>
        </w:rPr>
        <w:t>at 7.30pm in the Village Hall</w:t>
      </w:r>
    </w:p>
    <w:p w:rsidR="000F0E64" w:rsidRPr="00AA555D" w:rsidRDefault="00EE43E2" w:rsidP="000F0E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Village Hall</w:t>
      </w:r>
      <w:r w:rsidRPr="00AA555D">
        <w:rPr>
          <w:sz w:val="20"/>
          <w:szCs w:val="20"/>
        </w:rPr>
        <w:t xml:space="preserve">: Nothing to report as there has been no meeting. </w:t>
      </w:r>
      <w:r w:rsidR="000F0E64" w:rsidRPr="00AA555D">
        <w:rPr>
          <w:sz w:val="20"/>
          <w:szCs w:val="20"/>
        </w:rPr>
        <w:t>The</w:t>
      </w:r>
      <w:r w:rsidRPr="00AA555D">
        <w:rPr>
          <w:sz w:val="20"/>
          <w:szCs w:val="20"/>
        </w:rPr>
        <w:t xml:space="preserve"> next meeting is on 23</w:t>
      </w:r>
      <w:r w:rsidRPr="00AA555D">
        <w:rPr>
          <w:sz w:val="20"/>
          <w:szCs w:val="20"/>
          <w:vertAlign w:val="superscript"/>
        </w:rPr>
        <w:t>rd</w:t>
      </w:r>
      <w:r w:rsidRPr="00AA555D">
        <w:rPr>
          <w:sz w:val="20"/>
          <w:szCs w:val="20"/>
        </w:rPr>
        <w:t xml:space="preserve"> of February as </w:t>
      </w:r>
      <w:r w:rsidRPr="00AA555D">
        <w:rPr>
          <w:b/>
          <w:sz w:val="20"/>
          <w:szCs w:val="20"/>
        </w:rPr>
        <w:t>MC</w:t>
      </w:r>
      <w:r w:rsidRPr="00AA555D">
        <w:rPr>
          <w:sz w:val="20"/>
          <w:szCs w:val="20"/>
        </w:rPr>
        <w:t xml:space="preserve"> is to </w:t>
      </w:r>
      <w:r w:rsidR="000F0E64" w:rsidRPr="00AA555D">
        <w:rPr>
          <w:sz w:val="20"/>
          <w:szCs w:val="20"/>
        </w:rPr>
        <w:t xml:space="preserve">attend, </w:t>
      </w:r>
      <w:r w:rsidR="000F0E64" w:rsidRPr="00AA555D">
        <w:rPr>
          <w:b/>
          <w:sz w:val="20"/>
          <w:szCs w:val="20"/>
        </w:rPr>
        <w:t>EA</w:t>
      </w:r>
      <w:r w:rsidRPr="00AA555D">
        <w:rPr>
          <w:sz w:val="20"/>
          <w:szCs w:val="20"/>
        </w:rPr>
        <w:t xml:space="preserve"> will chair the Parish Council meeting.</w:t>
      </w:r>
    </w:p>
    <w:p w:rsidR="00EE43E2" w:rsidRPr="00AA555D" w:rsidRDefault="00EE43E2" w:rsidP="003439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Environment</w:t>
      </w:r>
    </w:p>
    <w:p w:rsidR="00EE43E2" w:rsidRPr="00AA555D" w:rsidRDefault="00EE43E2" w:rsidP="00EE43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 xml:space="preserve">Flood Planning – </w:t>
      </w:r>
      <w:r w:rsidR="00706665" w:rsidRPr="00AA555D">
        <w:rPr>
          <w:b/>
          <w:sz w:val="20"/>
          <w:szCs w:val="20"/>
        </w:rPr>
        <w:t xml:space="preserve">Blocked Drain on Boat </w:t>
      </w:r>
      <w:r w:rsidR="00706665" w:rsidRPr="00AA555D">
        <w:rPr>
          <w:sz w:val="20"/>
          <w:szCs w:val="20"/>
        </w:rPr>
        <w:t xml:space="preserve">Lane reported to Highways Department. </w:t>
      </w:r>
      <w:r w:rsidR="005B7B21" w:rsidRPr="00AA555D">
        <w:rPr>
          <w:b/>
          <w:sz w:val="20"/>
          <w:szCs w:val="20"/>
        </w:rPr>
        <w:t xml:space="preserve">Councillor </w:t>
      </w:r>
      <w:r w:rsidR="00706665" w:rsidRPr="00AA555D">
        <w:rPr>
          <w:b/>
          <w:sz w:val="20"/>
          <w:szCs w:val="20"/>
        </w:rPr>
        <w:t>Roger Jackson to follow up.</w:t>
      </w:r>
      <w:r w:rsidR="005B7B21" w:rsidRPr="00AA555D">
        <w:rPr>
          <w:b/>
          <w:sz w:val="20"/>
          <w:szCs w:val="20"/>
        </w:rPr>
        <w:t xml:space="preserve"> </w:t>
      </w:r>
      <w:r w:rsidR="005B7B21" w:rsidRPr="00AA555D">
        <w:rPr>
          <w:sz w:val="20"/>
          <w:szCs w:val="20"/>
        </w:rPr>
        <w:t>The</w:t>
      </w:r>
      <w:r w:rsidRPr="00AA555D">
        <w:rPr>
          <w:sz w:val="20"/>
          <w:szCs w:val="20"/>
        </w:rPr>
        <w:t xml:space="preserve"> Causeway Dyke, to be treated in two sections, downstream from Boat lane to </w:t>
      </w:r>
      <w:r w:rsidR="005B7B21" w:rsidRPr="00AA555D">
        <w:rPr>
          <w:sz w:val="20"/>
          <w:szCs w:val="20"/>
        </w:rPr>
        <w:t xml:space="preserve">The </w:t>
      </w:r>
      <w:r w:rsidRPr="00AA555D">
        <w:rPr>
          <w:sz w:val="20"/>
          <w:szCs w:val="20"/>
        </w:rPr>
        <w:t xml:space="preserve">Trent </w:t>
      </w:r>
      <w:r w:rsidR="005D1D1D" w:rsidRPr="00AA555D">
        <w:rPr>
          <w:sz w:val="20"/>
          <w:szCs w:val="20"/>
        </w:rPr>
        <w:t>cleared every</w:t>
      </w:r>
      <w:r w:rsidRPr="00AA555D">
        <w:rPr>
          <w:sz w:val="20"/>
          <w:szCs w:val="20"/>
        </w:rPr>
        <w:t xml:space="preserve"> year, upstream not a priority.</w:t>
      </w:r>
    </w:p>
    <w:p w:rsidR="00EE43E2" w:rsidRPr="00AA555D" w:rsidRDefault="00EE43E2" w:rsidP="00EE43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Reindeer Inn:</w:t>
      </w:r>
      <w:r w:rsidRPr="00AA555D">
        <w:rPr>
          <w:sz w:val="20"/>
          <w:szCs w:val="20"/>
        </w:rPr>
        <w:t xml:space="preserve"> has now been registered as a Community Asset.</w:t>
      </w:r>
    </w:p>
    <w:p w:rsidR="005D1D1D" w:rsidRPr="00AA555D" w:rsidRDefault="00EE43E2" w:rsidP="00EE43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 xml:space="preserve">Litter Bin on the River </w:t>
      </w:r>
      <w:r w:rsidR="00706665" w:rsidRPr="00AA555D">
        <w:rPr>
          <w:b/>
          <w:sz w:val="20"/>
          <w:szCs w:val="20"/>
        </w:rPr>
        <w:t xml:space="preserve">frontage </w:t>
      </w:r>
      <w:r w:rsidR="00706665" w:rsidRPr="00AA555D">
        <w:rPr>
          <w:sz w:val="20"/>
          <w:szCs w:val="20"/>
        </w:rPr>
        <w:t>at</w:t>
      </w:r>
      <w:r w:rsidRPr="00AA555D">
        <w:rPr>
          <w:sz w:val="20"/>
          <w:szCs w:val="20"/>
        </w:rPr>
        <w:t xml:space="preserve"> Elm Tree corner has been actioned</w:t>
      </w:r>
      <w:r w:rsidR="00706665" w:rsidRPr="00AA555D">
        <w:rPr>
          <w:sz w:val="20"/>
          <w:szCs w:val="20"/>
        </w:rPr>
        <w:t>, there are now two bins</w:t>
      </w:r>
      <w:r w:rsidR="004B0211" w:rsidRPr="00AA555D">
        <w:rPr>
          <w:sz w:val="20"/>
          <w:szCs w:val="20"/>
        </w:rPr>
        <w:t xml:space="preserve"> with lids</w:t>
      </w:r>
      <w:r w:rsidR="00706665" w:rsidRPr="00AA555D">
        <w:rPr>
          <w:sz w:val="20"/>
          <w:szCs w:val="20"/>
        </w:rPr>
        <w:t xml:space="preserve"> on the same post.</w:t>
      </w:r>
    </w:p>
    <w:p w:rsidR="005D1D1D" w:rsidRPr="00AA555D" w:rsidRDefault="005D1D1D" w:rsidP="005D1D1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Bridle way between Rose Cottage and Cricket Field path</w:t>
      </w:r>
      <w:r w:rsidRPr="00AA555D">
        <w:rPr>
          <w:sz w:val="20"/>
          <w:szCs w:val="20"/>
        </w:rPr>
        <w:t xml:space="preserve">: Nott’s County Council are to improve the path putting down hard core and possibly a drain in to the Dyke. Tarmac are to provide the stone and the council the money </w:t>
      </w:r>
    </w:p>
    <w:p w:rsidR="005D1D1D" w:rsidRPr="00AA555D" w:rsidRDefault="005D1D1D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 xml:space="preserve">Cemetery and Churchyard: - </w:t>
      </w:r>
      <w:r w:rsidRPr="00AA555D">
        <w:rPr>
          <w:sz w:val="20"/>
          <w:szCs w:val="20"/>
        </w:rPr>
        <w:t xml:space="preserve">Safety inspection has yet to be actioned. The Christmas </w:t>
      </w:r>
      <w:r w:rsidR="000F0E64" w:rsidRPr="00AA555D">
        <w:rPr>
          <w:sz w:val="20"/>
          <w:szCs w:val="20"/>
        </w:rPr>
        <w:t>tree</w:t>
      </w:r>
      <w:r w:rsidRPr="00AA555D">
        <w:rPr>
          <w:sz w:val="20"/>
          <w:szCs w:val="20"/>
        </w:rPr>
        <w:t xml:space="preserve"> planted in Church Yard has been planted in freshly fertilised soil, </w:t>
      </w:r>
      <w:r w:rsidR="001072D1" w:rsidRPr="00AA555D">
        <w:rPr>
          <w:sz w:val="20"/>
          <w:szCs w:val="20"/>
        </w:rPr>
        <w:t>and its</w:t>
      </w:r>
      <w:r w:rsidRPr="00AA555D">
        <w:rPr>
          <w:sz w:val="20"/>
          <w:szCs w:val="20"/>
        </w:rPr>
        <w:t xml:space="preserve"> funding is via The Jubilee account.</w:t>
      </w:r>
      <w:r w:rsidR="001072D1" w:rsidRPr="00AA555D">
        <w:rPr>
          <w:sz w:val="20"/>
          <w:szCs w:val="20"/>
        </w:rPr>
        <w:t xml:space="preserve"> A review of the charges </w:t>
      </w:r>
      <w:r w:rsidR="005B7B21" w:rsidRPr="00AA555D">
        <w:rPr>
          <w:sz w:val="20"/>
          <w:szCs w:val="20"/>
        </w:rPr>
        <w:t>for use of</w:t>
      </w:r>
      <w:r w:rsidR="001072D1" w:rsidRPr="00AA555D">
        <w:rPr>
          <w:sz w:val="20"/>
          <w:szCs w:val="20"/>
        </w:rPr>
        <w:t xml:space="preserve"> </w:t>
      </w:r>
      <w:r w:rsidR="005B7B21" w:rsidRPr="00AA555D">
        <w:rPr>
          <w:sz w:val="20"/>
          <w:szCs w:val="20"/>
        </w:rPr>
        <w:t>The C</w:t>
      </w:r>
      <w:r w:rsidR="001072D1" w:rsidRPr="00AA555D">
        <w:rPr>
          <w:sz w:val="20"/>
          <w:szCs w:val="20"/>
        </w:rPr>
        <w:t>emetery is to be made.</w:t>
      </w:r>
      <w:r w:rsidR="001072D1" w:rsidRPr="00AA555D">
        <w:rPr>
          <w:b/>
          <w:sz w:val="20"/>
          <w:szCs w:val="20"/>
        </w:rPr>
        <w:t xml:space="preserve"> Clerk to action</w:t>
      </w:r>
      <w:r w:rsidR="001072D1" w:rsidRPr="00AA555D">
        <w:rPr>
          <w:sz w:val="20"/>
          <w:szCs w:val="20"/>
        </w:rPr>
        <w:t>.</w:t>
      </w:r>
    </w:p>
    <w:p w:rsidR="001072D1" w:rsidRPr="00AA555D" w:rsidRDefault="001072D1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Defibrillator:-</w:t>
      </w:r>
      <w:r w:rsidRPr="00AA555D">
        <w:rPr>
          <w:sz w:val="20"/>
          <w:szCs w:val="20"/>
        </w:rPr>
        <w:t>Refresher courses in the use of the Defibrillator cost in the region of £400 using E.M.A.S as the trainer.as instructions are with the unit it was felt to be an unnecessary expense.</w:t>
      </w:r>
      <w:r w:rsidR="000F0E64" w:rsidRPr="00AA555D">
        <w:rPr>
          <w:sz w:val="20"/>
          <w:szCs w:val="20"/>
        </w:rPr>
        <w:t xml:space="preserve"> The Defibrillator is covered on the PC insurance. </w:t>
      </w:r>
    </w:p>
    <w:p w:rsidR="00EE43E2" w:rsidRPr="00AA555D" w:rsidRDefault="001072D1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Website:</w:t>
      </w:r>
      <w:r w:rsidRPr="00AA555D">
        <w:rPr>
          <w:sz w:val="20"/>
          <w:szCs w:val="20"/>
        </w:rPr>
        <w:t xml:space="preserve">-Rob Duffy to take control of The Village Website, </w:t>
      </w:r>
      <w:r w:rsidRPr="00AA555D">
        <w:rPr>
          <w:b/>
          <w:sz w:val="20"/>
          <w:szCs w:val="20"/>
        </w:rPr>
        <w:t>MC</w:t>
      </w:r>
      <w:r w:rsidRPr="00AA555D">
        <w:rPr>
          <w:sz w:val="20"/>
          <w:szCs w:val="20"/>
        </w:rPr>
        <w:t xml:space="preserve"> has spoken to Peter Watson, who is happy rescind control.  A Vote of Thanks was offered to him for his hard </w:t>
      </w:r>
      <w:r w:rsidR="00B824C7" w:rsidRPr="00AA555D">
        <w:rPr>
          <w:sz w:val="20"/>
          <w:szCs w:val="20"/>
        </w:rPr>
        <w:t>work</w:t>
      </w:r>
      <w:r w:rsidR="00706665" w:rsidRPr="00AA555D">
        <w:rPr>
          <w:sz w:val="20"/>
          <w:szCs w:val="20"/>
        </w:rPr>
        <w:t xml:space="preserve">-He has </w:t>
      </w:r>
      <w:r w:rsidR="00B824C7" w:rsidRPr="00AA555D">
        <w:rPr>
          <w:sz w:val="20"/>
          <w:szCs w:val="20"/>
        </w:rPr>
        <w:t xml:space="preserve">also </w:t>
      </w:r>
      <w:r w:rsidR="00706665" w:rsidRPr="00AA555D">
        <w:rPr>
          <w:sz w:val="20"/>
          <w:szCs w:val="20"/>
        </w:rPr>
        <w:t>generously do</w:t>
      </w:r>
      <w:r w:rsidR="00B824C7" w:rsidRPr="00AA555D">
        <w:rPr>
          <w:sz w:val="20"/>
          <w:szCs w:val="20"/>
        </w:rPr>
        <w:t xml:space="preserve">nated the costs </w:t>
      </w:r>
      <w:r w:rsidR="00706665" w:rsidRPr="00AA555D">
        <w:rPr>
          <w:sz w:val="20"/>
          <w:szCs w:val="20"/>
        </w:rPr>
        <w:t>of maintaining the Website over many years to the village.</w:t>
      </w:r>
      <w:r w:rsidR="00804A0C" w:rsidRPr="00AA555D">
        <w:rPr>
          <w:sz w:val="20"/>
          <w:szCs w:val="20"/>
        </w:rPr>
        <w:t xml:space="preserve"> Links to the Village Hall booking facility are to be kept, Rob Duffy will liaise with </w:t>
      </w:r>
      <w:r w:rsidR="00804A0C" w:rsidRPr="00AA555D">
        <w:rPr>
          <w:b/>
          <w:sz w:val="20"/>
          <w:szCs w:val="20"/>
        </w:rPr>
        <w:t>M</w:t>
      </w:r>
      <w:r w:rsidR="00706665" w:rsidRPr="00AA555D">
        <w:rPr>
          <w:b/>
          <w:sz w:val="20"/>
          <w:szCs w:val="20"/>
        </w:rPr>
        <w:t>A</w:t>
      </w:r>
      <w:r w:rsidR="00804A0C" w:rsidRPr="00AA555D">
        <w:rPr>
          <w:b/>
          <w:sz w:val="20"/>
          <w:szCs w:val="20"/>
        </w:rPr>
        <w:t>C</w:t>
      </w:r>
      <w:r w:rsidR="00804A0C" w:rsidRPr="00AA555D">
        <w:rPr>
          <w:sz w:val="20"/>
          <w:szCs w:val="20"/>
        </w:rPr>
        <w:t xml:space="preserve"> as to the progress made.</w:t>
      </w:r>
    </w:p>
    <w:p w:rsidR="000F0E64" w:rsidRPr="00AA555D" w:rsidRDefault="000F0E64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lastRenderedPageBreak/>
        <w:t>Highways:</w:t>
      </w:r>
      <w:r w:rsidRPr="00AA555D">
        <w:rPr>
          <w:sz w:val="20"/>
          <w:szCs w:val="20"/>
        </w:rPr>
        <w:t>-Lorries still using the Village as a short cut. Forterra have improved their traffic management Lor</w:t>
      </w:r>
      <w:r w:rsidR="00DE055A" w:rsidRPr="00AA555D">
        <w:rPr>
          <w:sz w:val="20"/>
          <w:szCs w:val="20"/>
        </w:rPr>
        <w:t xml:space="preserve">ries </w:t>
      </w:r>
      <w:r w:rsidRPr="00AA555D">
        <w:rPr>
          <w:sz w:val="20"/>
          <w:szCs w:val="20"/>
        </w:rPr>
        <w:t>do not seem to be backing up to the same extent.</w:t>
      </w:r>
    </w:p>
    <w:p w:rsidR="00804A0C" w:rsidRPr="00AA555D" w:rsidRDefault="00804A0C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Tarmac:</w:t>
      </w:r>
      <w:r w:rsidRPr="00AA555D">
        <w:rPr>
          <w:sz w:val="20"/>
          <w:szCs w:val="20"/>
        </w:rPr>
        <w:t xml:space="preserve"> - Restoration ongoing. The Permissive Footpath which is incomplete</w:t>
      </w:r>
      <w:r w:rsidR="005B7B21" w:rsidRPr="00AA555D">
        <w:rPr>
          <w:sz w:val="20"/>
          <w:szCs w:val="20"/>
        </w:rPr>
        <w:t>,</w:t>
      </w:r>
      <w:r w:rsidRPr="00AA555D">
        <w:rPr>
          <w:sz w:val="20"/>
          <w:szCs w:val="20"/>
        </w:rPr>
        <w:t xml:space="preserve"> is valid for five years, after which the land owner (Trinity) could close it.  Outflow from the Lake is working correctly, maintaining the level. The I.D.B are responsible</w:t>
      </w:r>
      <w:r w:rsidR="000F0E64" w:rsidRPr="00AA555D">
        <w:rPr>
          <w:sz w:val="20"/>
          <w:szCs w:val="20"/>
        </w:rPr>
        <w:t>.</w:t>
      </w:r>
      <w:r w:rsidRPr="00AA555D">
        <w:rPr>
          <w:sz w:val="20"/>
          <w:szCs w:val="20"/>
        </w:rPr>
        <w:t xml:space="preserve"> The Spring Dyke</w:t>
      </w:r>
      <w:r w:rsidR="00DE055A" w:rsidRPr="00AA555D">
        <w:rPr>
          <w:sz w:val="20"/>
          <w:szCs w:val="20"/>
        </w:rPr>
        <w:t xml:space="preserve"> is </w:t>
      </w:r>
      <w:r w:rsidR="00706665" w:rsidRPr="00AA555D">
        <w:rPr>
          <w:sz w:val="20"/>
          <w:szCs w:val="20"/>
        </w:rPr>
        <w:t xml:space="preserve">on the TVDB projects to do but </w:t>
      </w:r>
      <w:r w:rsidR="00DE055A" w:rsidRPr="00AA555D">
        <w:rPr>
          <w:sz w:val="20"/>
          <w:szCs w:val="20"/>
        </w:rPr>
        <w:t>not considered a priority at the moment.</w:t>
      </w:r>
    </w:p>
    <w:p w:rsidR="00804A0C" w:rsidRPr="00AA555D" w:rsidRDefault="00804A0C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Retirement of Clerk</w:t>
      </w:r>
      <w:r w:rsidR="00AA304F" w:rsidRPr="00AA555D">
        <w:rPr>
          <w:b/>
          <w:sz w:val="20"/>
          <w:szCs w:val="20"/>
        </w:rPr>
        <w:t>:</w:t>
      </w:r>
      <w:r w:rsidR="00AA304F" w:rsidRPr="00AA555D">
        <w:rPr>
          <w:sz w:val="20"/>
          <w:szCs w:val="20"/>
        </w:rPr>
        <w:t xml:space="preserve"> -</w:t>
      </w:r>
      <w:r w:rsidRPr="00AA555D">
        <w:rPr>
          <w:sz w:val="20"/>
          <w:szCs w:val="20"/>
        </w:rPr>
        <w:t xml:space="preserve"> Thanks were offered to Di </w:t>
      </w:r>
      <w:r w:rsidR="005B7B21" w:rsidRPr="00AA555D">
        <w:rPr>
          <w:sz w:val="20"/>
          <w:szCs w:val="20"/>
        </w:rPr>
        <w:t>Trendell</w:t>
      </w:r>
      <w:r w:rsidR="00AA304F" w:rsidRPr="00AA555D">
        <w:rPr>
          <w:sz w:val="20"/>
          <w:szCs w:val="20"/>
        </w:rPr>
        <w:t>, the retiring Clerk</w:t>
      </w:r>
      <w:r w:rsidRPr="00AA555D">
        <w:rPr>
          <w:sz w:val="20"/>
          <w:szCs w:val="20"/>
        </w:rPr>
        <w:t xml:space="preserve"> to the Council</w:t>
      </w:r>
      <w:r w:rsidR="00AA304F" w:rsidRPr="00AA555D">
        <w:rPr>
          <w:sz w:val="20"/>
          <w:szCs w:val="20"/>
        </w:rPr>
        <w:t>,</w:t>
      </w:r>
      <w:r w:rsidRPr="00AA555D">
        <w:rPr>
          <w:sz w:val="20"/>
          <w:szCs w:val="20"/>
        </w:rPr>
        <w:t xml:space="preserve"> for her </w:t>
      </w:r>
      <w:r w:rsidR="00AA304F" w:rsidRPr="00AA555D">
        <w:rPr>
          <w:sz w:val="20"/>
          <w:szCs w:val="20"/>
        </w:rPr>
        <w:t>eighteen years of service.</w:t>
      </w:r>
    </w:p>
    <w:p w:rsidR="00AA304F" w:rsidRPr="00AA555D" w:rsidRDefault="00AA304F" w:rsidP="005D1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555D">
        <w:rPr>
          <w:b/>
          <w:sz w:val="20"/>
          <w:szCs w:val="20"/>
        </w:rPr>
        <w:t>Dates times and Venue of future meetings – Village Hall - all meetings at 7.30 pm.</w:t>
      </w:r>
    </w:p>
    <w:p w:rsidR="00AA304F" w:rsidRPr="00AA555D" w:rsidRDefault="00AA304F" w:rsidP="00AA304F">
      <w:pPr>
        <w:pStyle w:val="ListParagraph"/>
        <w:ind w:left="644"/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>Review meeting for The Chapel Field Tuesday 26</w:t>
      </w:r>
      <w:r w:rsidRPr="00AA555D">
        <w:rPr>
          <w:b/>
          <w:sz w:val="20"/>
          <w:szCs w:val="20"/>
          <w:vertAlign w:val="superscript"/>
        </w:rPr>
        <w:t>th</w:t>
      </w:r>
      <w:r w:rsidRPr="00AA555D">
        <w:rPr>
          <w:b/>
          <w:sz w:val="20"/>
          <w:szCs w:val="20"/>
        </w:rPr>
        <w:t xml:space="preserve"> January,</w:t>
      </w:r>
    </w:p>
    <w:p w:rsidR="00AA304F" w:rsidRPr="00AA555D" w:rsidRDefault="00AA304F" w:rsidP="00AA304F">
      <w:pPr>
        <w:pStyle w:val="ListParagraph"/>
        <w:ind w:left="644"/>
        <w:rPr>
          <w:b/>
          <w:sz w:val="20"/>
          <w:szCs w:val="20"/>
        </w:rPr>
      </w:pPr>
      <w:r w:rsidRPr="00AA555D">
        <w:rPr>
          <w:b/>
          <w:sz w:val="20"/>
          <w:szCs w:val="20"/>
        </w:rPr>
        <w:t>PC meetings Tuesday 23</w:t>
      </w:r>
      <w:r w:rsidRPr="00AA555D">
        <w:rPr>
          <w:b/>
          <w:sz w:val="20"/>
          <w:szCs w:val="20"/>
          <w:vertAlign w:val="superscript"/>
        </w:rPr>
        <w:t>rd</w:t>
      </w:r>
      <w:r w:rsidRPr="00AA555D">
        <w:rPr>
          <w:b/>
          <w:sz w:val="20"/>
          <w:szCs w:val="20"/>
        </w:rPr>
        <w:t xml:space="preserve"> February, Tuesday 5</w:t>
      </w:r>
      <w:r w:rsidRPr="00AA555D">
        <w:rPr>
          <w:b/>
          <w:sz w:val="20"/>
          <w:szCs w:val="20"/>
          <w:vertAlign w:val="superscript"/>
        </w:rPr>
        <w:t>th</w:t>
      </w:r>
      <w:r w:rsidRPr="00AA555D">
        <w:rPr>
          <w:b/>
          <w:sz w:val="20"/>
          <w:szCs w:val="20"/>
        </w:rPr>
        <w:t xml:space="preserve"> April, Tuesday 10</w:t>
      </w:r>
      <w:r w:rsidRPr="00AA555D">
        <w:rPr>
          <w:b/>
          <w:sz w:val="20"/>
          <w:szCs w:val="20"/>
          <w:vertAlign w:val="superscript"/>
        </w:rPr>
        <w:t>th</w:t>
      </w:r>
      <w:r w:rsidRPr="00AA555D">
        <w:rPr>
          <w:b/>
          <w:sz w:val="20"/>
          <w:szCs w:val="20"/>
        </w:rPr>
        <w:t xml:space="preserve"> may (AGM and ordinary meeting) Tuesday 17</w:t>
      </w:r>
      <w:r w:rsidRPr="00AA555D">
        <w:rPr>
          <w:b/>
          <w:sz w:val="20"/>
          <w:szCs w:val="20"/>
          <w:vertAlign w:val="superscript"/>
        </w:rPr>
        <w:t>th</w:t>
      </w:r>
      <w:r w:rsidRPr="00AA555D">
        <w:rPr>
          <w:b/>
          <w:sz w:val="20"/>
          <w:szCs w:val="20"/>
        </w:rPr>
        <w:t xml:space="preserve"> May –Annual Parish Meeting.</w:t>
      </w:r>
    </w:p>
    <w:p w:rsidR="00F85D2F" w:rsidRDefault="00F85D2F" w:rsidP="00AA555D">
      <w:pPr>
        <w:pStyle w:val="ListParagraph"/>
        <w:ind w:left="644"/>
        <w:rPr>
          <w:b/>
        </w:rPr>
      </w:pPr>
      <w:r w:rsidRPr="00AA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A555D" w:rsidRDefault="00AA555D" w:rsidP="00AA555D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PARISH COUNCIL</w:t>
      </w:r>
    </w:p>
    <w:p w:rsidR="00AA555D" w:rsidRDefault="00AA555D" w:rsidP="00AA555D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FINANCIAL STATEMENT</w:t>
      </w:r>
    </w:p>
    <w:p w:rsidR="00AA555D" w:rsidRDefault="00AA555D" w:rsidP="00AA555D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 xml:space="preserve">             £                                      £</w:t>
      </w:r>
    </w:p>
    <w:p w:rsidR="00AA555D" w:rsidRPr="00026180" w:rsidRDefault="00AA555D" w:rsidP="00AA555D">
      <w:pPr>
        <w:rPr>
          <w:rFonts w:ascii="Arial Black" w:hAnsi="Arial Black"/>
          <w:sz w:val="18"/>
          <w:szCs w:val="18"/>
        </w:rPr>
      </w:pPr>
      <w:r w:rsidRPr="00DE1C8A">
        <w:rPr>
          <w:rFonts w:ascii="Arial Black" w:hAnsi="Arial Black"/>
          <w:sz w:val="16"/>
          <w:szCs w:val="16"/>
        </w:rPr>
        <w:t>Balance</w:t>
      </w:r>
      <w:r>
        <w:rPr>
          <w:rFonts w:ascii="Arial Black" w:hAnsi="Arial Black"/>
          <w:sz w:val="18"/>
          <w:szCs w:val="18"/>
        </w:rPr>
        <w:t xml:space="preserve"> b/f </w:t>
      </w:r>
      <w:r w:rsidRPr="00026180">
        <w:rPr>
          <w:rFonts w:ascii="Arial Black" w:hAnsi="Arial Black"/>
          <w:sz w:val="18"/>
          <w:szCs w:val="18"/>
        </w:rPr>
        <w:t xml:space="preserve">17th November 2015  </w:t>
      </w:r>
      <w:r w:rsidRPr="00026180">
        <w:rPr>
          <w:rFonts w:ascii="Arial Black" w:hAnsi="Arial Black"/>
          <w:sz w:val="18"/>
          <w:szCs w:val="18"/>
        </w:rPr>
        <w:tab/>
      </w:r>
      <w:r w:rsidRPr="00026180">
        <w:rPr>
          <w:rFonts w:ascii="Arial Black" w:hAnsi="Arial Black"/>
          <w:sz w:val="18"/>
          <w:szCs w:val="18"/>
        </w:rPr>
        <w:tab/>
      </w:r>
      <w:r w:rsidRPr="00026180">
        <w:rPr>
          <w:rFonts w:ascii="Arial Black" w:hAnsi="Arial Black"/>
          <w:sz w:val="18"/>
          <w:szCs w:val="18"/>
        </w:rPr>
        <w:tab/>
      </w:r>
      <w:r w:rsidRPr="00026180">
        <w:rPr>
          <w:rFonts w:ascii="Arial Black" w:hAnsi="Arial Black"/>
          <w:sz w:val="18"/>
          <w:szCs w:val="18"/>
        </w:rPr>
        <w:tab/>
      </w:r>
      <w:r w:rsidRPr="00026180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 xml:space="preserve">           </w:t>
      </w:r>
      <w:r w:rsidRPr="00DE1C8A">
        <w:rPr>
          <w:rFonts w:ascii="Arial Black" w:hAnsi="Arial Black"/>
          <w:sz w:val="16"/>
          <w:szCs w:val="16"/>
        </w:rPr>
        <w:t>20721.78</w:t>
      </w:r>
    </w:p>
    <w:p w:rsidR="00AA555D" w:rsidRPr="00026180" w:rsidRDefault="00AA555D" w:rsidP="00AA555D">
      <w:pPr>
        <w:rPr>
          <w:rFonts w:ascii="Arial Black" w:hAnsi="Arial Black"/>
          <w:sz w:val="16"/>
          <w:szCs w:val="16"/>
        </w:rPr>
      </w:pPr>
      <w:r w:rsidRPr="00026180">
        <w:rPr>
          <w:rFonts w:ascii="Arial Black" w:hAnsi="Arial Black"/>
          <w:sz w:val="16"/>
          <w:szCs w:val="16"/>
        </w:rPr>
        <w:t>Represented by       current account</w:t>
      </w:r>
      <w:r w:rsidRPr="00026180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  <w:t>20721.78</w:t>
      </w:r>
      <w:r w:rsidRPr="00026180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  <w:t>20721.78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>RECEIPTS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C</w:t>
      </w:r>
      <w:r>
        <w:rPr>
          <w:rFonts w:ascii="Arial Black" w:hAnsi="Arial Black"/>
          <w:sz w:val="16"/>
          <w:szCs w:val="16"/>
        </w:rPr>
        <w:t>emetery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  100.00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 100.00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>PAYMENTS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CPRE</w:t>
      </w:r>
      <w:r>
        <w:rPr>
          <w:rFonts w:ascii="Arial Black" w:hAnsi="Arial Black"/>
          <w:sz w:val="16"/>
          <w:szCs w:val="16"/>
        </w:rPr>
        <w:t xml:space="preserve"> subs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     36.00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SLCC</w:t>
      </w:r>
      <w:r>
        <w:rPr>
          <w:rFonts w:ascii="Arial Black" w:hAnsi="Arial Black"/>
          <w:sz w:val="16"/>
          <w:szCs w:val="16"/>
        </w:rPr>
        <w:t xml:space="preserve"> subs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     88.00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 xml:space="preserve"> Election Expenses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</w:t>
      </w:r>
      <w:r>
        <w:rPr>
          <w:rFonts w:ascii="Arial Black" w:hAnsi="Arial Black"/>
          <w:sz w:val="16"/>
          <w:szCs w:val="16"/>
        </w:rPr>
        <w:t xml:space="preserve"> </w:t>
      </w:r>
      <w:r w:rsidRPr="00A24D32">
        <w:rPr>
          <w:rFonts w:ascii="Arial Black" w:hAnsi="Arial Black"/>
          <w:sz w:val="16"/>
          <w:szCs w:val="16"/>
        </w:rPr>
        <w:t xml:space="preserve">  895.42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>Final payment to retiring clerk           796.00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             </w:t>
      </w:r>
      <w:r>
        <w:rPr>
          <w:rFonts w:ascii="Arial Black" w:hAnsi="Arial Black"/>
          <w:sz w:val="16"/>
          <w:szCs w:val="16"/>
        </w:rPr>
        <w:t xml:space="preserve">                                                         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N</w:t>
      </w:r>
      <w:r>
        <w:rPr>
          <w:rFonts w:ascii="Arial Black" w:hAnsi="Arial Black"/>
          <w:sz w:val="16"/>
          <w:szCs w:val="16"/>
        </w:rPr>
        <w:t>ew clerks Dec salary</w:t>
      </w:r>
      <w:r w:rsidRPr="00A24D32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 xml:space="preserve">                  </w:t>
      </w:r>
      <w:r w:rsidRPr="00A24D32">
        <w:rPr>
          <w:rFonts w:ascii="Arial Black" w:hAnsi="Arial Black"/>
          <w:sz w:val="16"/>
          <w:szCs w:val="16"/>
        </w:rPr>
        <w:t xml:space="preserve">    208.00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F</w:t>
      </w:r>
      <w:r>
        <w:rPr>
          <w:rFonts w:ascii="Arial Black" w:hAnsi="Arial Black"/>
          <w:sz w:val="16"/>
          <w:szCs w:val="16"/>
        </w:rPr>
        <w:t xml:space="preserve">inal HMRC payment </w:t>
      </w:r>
    </w:p>
    <w:p w:rsidR="00AA555D" w:rsidRPr="00A24D32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</w:t>
      </w:r>
      <w:r w:rsidR="00E265F3">
        <w:rPr>
          <w:rFonts w:ascii="Arial Black" w:hAnsi="Arial Black"/>
          <w:sz w:val="16"/>
          <w:szCs w:val="16"/>
        </w:rPr>
        <w:t xml:space="preserve">                             </w:t>
      </w:r>
      <w:r>
        <w:rPr>
          <w:rFonts w:ascii="Arial Black" w:hAnsi="Arial Black"/>
          <w:sz w:val="16"/>
          <w:szCs w:val="16"/>
        </w:rPr>
        <w:t xml:space="preserve"> </w:t>
      </w:r>
      <w:r w:rsidR="00EB080B">
        <w:rPr>
          <w:rFonts w:ascii="Arial Black" w:hAnsi="Arial Black"/>
          <w:sz w:val="16"/>
          <w:szCs w:val="16"/>
        </w:rPr>
        <w:t>Retiring</w:t>
      </w:r>
      <w:r>
        <w:rPr>
          <w:rFonts w:ascii="Arial Black" w:hAnsi="Arial Black"/>
          <w:sz w:val="16"/>
          <w:szCs w:val="16"/>
        </w:rPr>
        <w:t xml:space="preserve"> clerk</w:t>
      </w:r>
      <w:r w:rsidRPr="00A24D32">
        <w:rPr>
          <w:rFonts w:ascii="Arial Black" w:hAnsi="Arial Black"/>
          <w:sz w:val="16"/>
          <w:szCs w:val="16"/>
        </w:rPr>
        <w:t xml:space="preserve"> </w:t>
      </w:r>
      <w:r w:rsidR="00E265F3">
        <w:rPr>
          <w:rFonts w:ascii="Arial Black" w:hAnsi="Arial Black"/>
          <w:sz w:val="16"/>
          <w:szCs w:val="16"/>
        </w:rPr>
        <w:t>and</w:t>
      </w:r>
    </w:p>
    <w:p w:rsidR="00EB080B" w:rsidRDefault="00AA555D" w:rsidP="00AA555D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I</w:t>
      </w:r>
      <w:r>
        <w:rPr>
          <w:rFonts w:ascii="Arial Black" w:hAnsi="Arial Black"/>
          <w:sz w:val="16"/>
          <w:szCs w:val="16"/>
        </w:rPr>
        <w:t>ncome tax for new clerk</w:t>
      </w:r>
      <w:r w:rsidRPr="00A24D32">
        <w:rPr>
          <w:rFonts w:ascii="Arial Black" w:hAnsi="Arial Black"/>
          <w:sz w:val="16"/>
          <w:szCs w:val="16"/>
        </w:rPr>
        <w:tab/>
        <w:t xml:space="preserve">    </w:t>
      </w:r>
      <w:r>
        <w:rPr>
          <w:rFonts w:ascii="Arial Black" w:hAnsi="Arial Black"/>
          <w:sz w:val="16"/>
          <w:szCs w:val="16"/>
        </w:rPr>
        <w:t xml:space="preserve">  </w:t>
      </w:r>
      <w:r w:rsidRPr="00A24D32">
        <w:rPr>
          <w:rFonts w:ascii="Arial Black" w:hAnsi="Arial Black"/>
          <w:sz w:val="16"/>
          <w:szCs w:val="16"/>
        </w:rPr>
        <w:t xml:space="preserve"> 63.21</w:t>
      </w:r>
      <w:r w:rsidR="00920F7E">
        <w:rPr>
          <w:rFonts w:ascii="Arial Black" w:hAnsi="Arial Black"/>
          <w:sz w:val="16"/>
          <w:szCs w:val="16"/>
        </w:rPr>
        <w:t xml:space="preserve">        </w:t>
      </w:r>
      <w:r w:rsidR="00920F7E">
        <w:rPr>
          <w:rFonts w:ascii="Arial Black" w:hAnsi="Arial Black"/>
          <w:sz w:val="16"/>
          <w:szCs w:val="16"/>
        </w:rPr>
        <w:tab/>
      </w:r>
      <w:r w:rsidR="00920F7E">
        <w:rPr>
          <w:rFonts w:ascii="Arial Black" w:hAnsi="Arial Black"/>
          <w:sz w:val="16"/>
          <w:szCs w:val="16"/>
        </w:rPr>
        <w:tab/>
        <w:t>20821.78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bookmarkStart w:id="0" w:name="_GoBack"/>
      <w:bookmarkEnd w:id="0"/>
    </w:p>
    <w:p w:rsidR="00AA555D" w:rsidRDefault="00EB080B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 C/F 5</w:t>
      </w:r>
      <w:r w:rsidRPr="00EB080B">
        <w:rPr>
          <w:rFonts w:ascii="Arial Black" w:hAnsi="Arial Black"/>
          <w:sz w:val="16"/>
          <w:szCs w:val="16"/>
          <w:vertAlign w:val="superscript"/>
        </w:rPr>
        <w:t>th</w:t>
      </w:r>
      <w:r>
        <w:rPr>
          <w:rFonts w:ascii="Arial Black" w:hAnsi="Arial Black"/>
          <w:sz w:val="16"/>
          <w:szCs w:val="16"/>
        </w:rPr>
        <w:t xml:space="preserve"> January 2016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</w:t>
      </w:r>
      <w:r w:rsidR="00AA555D" w:rsidRPr="00920F7E">
        <w:rPr>
          <w:rFonts w:ascii="Arial Black" w:hAnsi="Arial Black"/>
          <w:sz w:val="16"/>
          <w:szCs w:val="16"/>
          <w:u w:val="single"/>
        </w:rPr>
        <w:t>18735.15</w:t>
      </w:r>
      <w:r w:rsidR="00920F7E">
        <w:rPr>
          <w:rFonts w:ascii="Arial Black" w:hAnsi="Arial Black"/>
          <w:sz w:val="16"/>
          <w:szCs w:val="16"/>
        </w:rPr>
        <w:t xml:space="preserve">                      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 of PWLB Loan –next payment due May 2016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AA555D" w:rsidRDefault="00AA555D" w:rsidP="00AA555D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CHAPEL FIELD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BALANCES C/F 17</w:t>
      </w:r>
      <w:r w:rsidRPr="00895DC6">
        <w:rPr>
          <w:rFonts w:ascii="Arial Black" w:hAnsi="Arial Black"/>
          <w:sz w:val="16"/>
          <w:szCs w:val="16"/>
          <w:vertAlign w:val="superscript"/>
        </w:rPr>
        <w:t>TH</w:t>
      </w:r>
      <w:r>
        <w:rPr>
          <w:rFonts w:ascii="Arial Black" w:hAnsi="Arial Black"/>
          <w:sz w:val="16"/>
          <w:szCs w:val="16"/>
        </w:rPr>
        <w:t xml:space="preserve"> NOVEMBER 2015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25178.28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Represented by Current account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                      603.24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CCLA charity a/c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24575.04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25178.28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Balances 31</w:t>
      </w:r>
      <w:r w:rsidRPr="00A24D32">
        <w:rPr>
          <w:rFonts w:ascii="Arial Black" w:hAnsi="Arial Black"/>
          <w:sz w:val="16"/>
          <w:szCs w:val="16"/>
          <w:vertAlign w:val="superscript"/>
        </w:rPr>
        <w:t>st</w:t>
      </w:r>
      <w:r>
        <w:rPr>
          <w:rFonts w:ascii="Arial Black" w:hAnsi="Arial Black"/>
          <w:sz w:val="16"/>
          <w:szCs w:val="16"/>
        </w:rPr>
        <w:t xml:space="preserve"> December 2015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Receipts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CCLA interest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27.84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27.84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Sept/December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Payments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None</w:t>
      </w:r>
    </w:p>
    <w:p w:rsidR="00AA555D" w:rsidRPr="00920F7E" w:rsidRDefault="00AA555D" w:rsidP="00AA555D">
      <w:pPr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6"/>
          <w:szCs w:val="16"/>
        </w:rPr>
        <w:t>Balance at 31</w:t>
      </w:r>
      <w:r w:rsidRPr="00A24D32">
        <w:rPr>
          <w:rFonts w:ascii="Arial Black" w:hAnsi="Arial Black"/>
          <w:sz w:val="16"/>
          <w:szCs w:val="16"/>
          <w:vertAlign w:val="superscript"/>
        </w:rPr>
        <w:t>st</w:t>
      </w:r>
      <w:r>
        <w:rPr>
          <w:rFonts w:ascii="Arial Black" w:hAnsi="Arial Black"/>
          <w:sz w:val="16"/>
          <w:szCs w:val="16"/>
        </w:rPr>
        <w:t xml:space="preserve"> December 2015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 w:rsidRPr="00920F7E">
        <w:rPr>
          <w:rFonts w:ascii="Arial Black" w:hAnsi="Arial Black"/>
          <w:sz w:val="16"/>
          <w:szCs w:val="16"/>
          <w:u w:val="single"/>
        </w:rPr>
        <w:t>25206.12</w:t>
      </w:r>
    </w:p>
    <w:p w:rsidR="00AA555D" w:rsidRDefault="00AA555D" w:rsidP="00AA555D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Funds available for improvements in the charity account stand at £11,602.00</w:t>
      </w:r>
    </w:p>
    <w:p w:rsidR="00AA555D" w:rsidRPr="00AA555D" w:rsidRDefault="00AA555D" w:rsidP="00AA555D">
      <w:pPr>
        <w:pStyle w:val="ListParagraph"/>
        <w:ind w:left="644"/>
        <w:rPr>
          <w:b/>
        </w:rPr>
      </w:pPr>
    </w:p>
    <w:sectPr w:rsidR="00AA555D" w:rsidRPr="00AA555D" w:rsidSect="0070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532A6"/>
    <w:multiLevelType w:val="multilevel"/>
    <w:tmpl w:val="E92E445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B"/>
    <w:rsid w:val="000F0E64"/>
    <w:rsid w:val="001072D1"/>
    <w:rsid w:val="00131E80"/>
    <w:rsid w:val="00136B17"/>
    <w:rsid w:val="002A35F8"/>
    <w:rsid w:val="002A4881"/>
    <w:rsid w:val="00343912"/>
    <w:rsid w:val="004B0211"/>
    <w:rsid w:val="00567BAB"/>
    <w:rsid w:val="005B7B21"/>
    <w:rsid w:val="005D1D1D"/>
    <w:rsid w:val="00613A80"/>
    <w:rsid w:val="00677227"/>
    <w:rsid w:val="00705FFE"/>
    <w:rsid w:val="00706665"/>
    <w:rsid w:val="00765CFB"/>
    <w:rsid w:val="007D39FA"/>
    <w:rsid w:val="00804A0C"/>
    <w:rsid w:val="008B4199"/>
    <w:rsid w:val="008D7DAD"/>
    <w:rsid w:val="00920F7E"/>
    <w:rsid w:val="00AA304F"/>
    <w:rsid w:val="00AA555D"/>
    <w:rsid w:val="00AE65DF"/>
    <w:rsid w:val="00B824C7"/>
    <w:rsid w:val="00DE055A"/>
    <w:rsid w:val="00E265F3"/>
    <w:rsid w:val="00EB080B"/>
    <w:rsid w:val="00EE43E2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0551-3DBC-4E74-9AE2-F7389FE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2</cp:revision>
  <cp:lastPrinted>2016-02-09T21:01:00Z</cp:lastPrinted>
  <dcterms:created xsi:type="dcterms:W3CDTF">2016-02-12T15:33:00Z</dcterms:created>
  <dcterms:modified xsi:type="dcterms:W3CDTF">2016-02-12T15:33:00Z</dcterms:modified>
</cp:coreProperties>
</file>