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177C" w14:textId="3B288858" w:rsidR="00617413" w:rsidRDefault="00617413" w:rsidP="00617413">
      <w:pPr>
        <w:spacing w:after="0" w:line="240" w:lineRule="auto"/>
        <w:textAlignment w:val="baseline"/>
        <w:rPr>
          <w:rFonts w:cstheme="minorHAnsi"/>
          <w:b/>
          <w:bCs/>
          <w:color w:val="222222"/>
          <w:sz w:val="36"/>
          <w:szCs w:val="36"/>
        </w:rPr>
      </w:pPr>
      <w:r w:rsidRPr="00011830">
        <w:rPr>
          <w:noProof/>
          <w:sz w:val="36"/>
          <w:szCs w:val="36"/>
        </w:rPr>
        <w:drawing>
          <wp:anchor distT="0" distB="0" distL="114300" distR="114300" simplePos="0" relativeHeight="251659264" behindDoc="1" locked="0" layoutInCell="1" allowOverlap="1" wp14:anchorId="3272791B" wp14:editId="24944D84">
            <wp:simplePos x="0" y="0"/>
            <wp:positionH relativeFrom="column">
              <wp:posOffset>4794250</wp:posOffset>
            </wp:positionH>
            <wp:positionV relativeFrom="paragraph">
              <wp:posOffset>0</wp:posOffset>
            </wp:positionV>
            <wp:extent cx="984250" cy="984250"/>
            <wp:effectExtent l="0" t="0" r="6350" b="6350"/>
            <wp:wrapTight wrapText="bothSides">
              <wp:wrapPolygon edited="0">
                <wp:start x="0" y="0"/>
                <wp:lineTo x="0" y="21321"/>
                <wp:lineTo x="21321" y="21321"/>
                <wp:lineTo x="21321" y="0"/>
                <wp:lineTo x="0" y="0"/>
              </wp:wrapPolygon>
            </wp:wrapTight>
            <wp:docPr id="1" name="Picture 1" descr="Hampshire County Council (@hantsconnect)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mpshire County Council (@hantsconnect) | Twitter"/>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984250" cy="984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11830">
        <w:rPr>
          <w:rFonts w:cstheme="minorHAnsi"/>
          <w:b/>
          <w:bCs/>
          <w:color w:val="222222"/>
          <w:sz w:val="36"/>
          <w:szCs w:val="36"/>
        </w:rPr>
        <w:t xml:space="preserve">HAMPSHIRE COUNTY COUNCIL UPDATES </w:t>
      </w:r>
    </w:p>
    <w:p w14:paraId="652DB32E" w14:textId="5C098AEF" w:rsidR="00617413" w:rsidRDefault="007E4DCC" w:rsidP="00617413">
      <w:pPr>
        <w:spacing w:after="0" w:line="240" w:lineRule="auto"/>
        <w:textAlignment w:val="baseline"/>
        <w:rPr>
          <w:rFonts w:cstheme="minorHAnsi"/>
          <w:b/>
          <w:bCs/>
          <w:color w:val="222222"/>
          <w:sz w:val="36"/>
          <w:szCs w:val="36"/>
        </w:rPr>
      </w:pPr>
      <w:r>
        <w:rPr>
          <w:rFonts w:cstheme="minorHAnsi"/>
          <w:b/>
          <w:bCs/>
          <w:color w:val="222222"/>
          <w:sz w:val="36"/>
          <w:szCs w:val="36"/>
        </w:rPr>
        <w:t>August 2026</w:t>
      </w:r>
    </w:p>
    <w:p w14:paraId="253FE253" w14:textId="77777777" w:rsidR="00617413" w:rsidRPr="00134AEB" w:rsidRDefault="00617413" w:rsidP="00617413">
      <w:pPr>
        <w:spacing w:after="0" w:line="240" w:lineRule="auto"/>
        <w:textAlignment w:val="baseline"/>
        <w:rPr>
          <w:rFonts w:cstheme="minorHAnsi"/>
          <w:b/>
          <w:bCs/>
          <w:color w:val="2F5496" w:themeColor="accent1" w:themeShade="BF"/>
          <w:sz w:val="36"/>
          <w:szCs w:val="36"/>
        </w:rPr>
      </w:pPr>
      <w:r w:rsidRPr="00134AEB">
        <w:rPr>
          <w:rFonts w:cstheme="minorHAnsi"/>
          <w:b/>
          <w:bCs/>
          <w:color w:val="2F5496" w:themeColor="accent1" w:themeShade="BF"/>
          <w:sz w:val="36"/>
          <w:szCs w:val="36"/>
        </w:rPr>
        <w:t>Andover West</w:t>
      </w:r>
    </w:p>
    <w:p w14:paraId="1EDA523C" w14:textId="77777777" w:rsidR="00617413" w:rsidRPr="00F93CC4" w:rsidRDefault="00617413" w:rsidP="00617413">
      <w:pPr>
        <w:spacing w:after="0" w:line="240" w:lineRule="auto"/>
        <w:textAlignment w:val="baseline"/>
        <w:rPr>
          <w:rFonts w:cstheme="minorHAnsi"/>
          <w:color w:val="FF0000"/>
          <w:sz w:val="32"/>
          <w:szCs w:val="32"/>
        </w:rPr>
      </w:pPr>
      <w:r w:rsidRPr="00F93CC4">
        <w:rPr>
          <w:rFonts w:cstheme="minorHAnsi"/>
          <w:color w:val="FF0000"/>
          <w:sz w:val="32"/>
          <w:szCs w:val="32"/>
        </w:rPr>
        <w:t>Cllr Chris Donnelly</w:t>
      </w:r>
    </w:p>
    <w:p w14:paraId="38919799" w14:textId="12158399" w:rsidR="00617413" w:rsidRDefault="00617413" w:rsidP="00617413">
      <w:pPr>
        <w:spacing w:after="0" w:line="240" w:lineRule="auto"/>
        <w:textAlignment w:val="baseline"/>
        <w:rPr>
          <w:rFonts w:cstheme="minorHAnsi"/>
          <w:b/>
          <w:bCs/>
          <w:color w:val="222222"/>
        </w:rPr>
      </w:pPr>
      <w:bookmarkStart w:id="0" w:name="_Hlk106712311"/>
      <w:bookmarkEnd w:id="0"/>
    </w:p>
    <w:p w14:paraId="44718D37" w14:textId="77777777" w:rsidR="00617413" w:rsidRDefault="00617413" w:rsidP="00617413">
      <w:pPr>
        <w:spacing w:after="0" w:line="240" w:lineRule="auto"/>
        <w:textAlignment w:val="baseline"/>
        <w:rPr>
          <w:rFonts w:cstheme="minorHAnsi"/>
          <w:b/>
          <w:bCs/>
          <w:color w:val="222222"/>
        </w:rPr>
      </w:pPr>
    </w:p>
    <w:p w14:paraId="53435F81" w14:textId="7F75E51E"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Please find below an outline of current programmes of work and public information from Hampshire County Council.</w:t>
      </w:r>
      <w:r>
        <w:rPr>
          <w:rFonts w:cstheme="minorHAnsi"/>
          <w:color w:val="222222"/>
        </w:rPr>
        <w:t xml:space="preserve"> I hope that this is useful.</w:t>
      </w:r>
    </w:p>
    <w:p w14:paraId="5AB3C09D" w14:textId="77777777" w:rsidR="00617413" w:rsidRPr="00D27A46" w:rsidRDefault="00617413" w:rsidP="00617413">
      <w:pPr>
        <w:spacing w:after="0" w:line="240" w:lineRule="auto"/>
        <w:textAlignment w:val="baseline"/>
        <w:rPr>
          <w:rFonts w:cstheme="minorHAnsi"/>
          <w:color w:val="222222"/>
        </w:rPr>
      </w:pPr>
    </w:p>
    <w:p w14:paraId="3CF11E54" w14:textId="688517AA"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 xml:space="preserve">If you have any further questions, then please don’t hesitate to contact me at </w:t>
      </w:r>
      <w:hyperlink r:id="rId6" w:history="1">
        <w:r w:rsidRPr="00D27A46">
          <w:rPr>
            <w:rStyle w:val="Hyperlink"/>
            <w:rFonts w:cstheme="minorHAnsi"/>
          </w:rPr>
          <w:t>cllrc.donnelly@hants.gov.uk</w:t>
        </w:r>
      </w:hyperlink>
      <w:r w:rsidRPr="00D27A46">
        <w:rPr>
          <w:rFonts w:cstheme="minorHAnsi"/>
          <w:color w:val="222222"/>
        </w:rPr>
        <w:t xml:space="preserve"> </w:t>
      </w:r>
    </w:p>
    <w:p w14:paraId="09254773" w14:textId="77777777" w:rsidR="00617413" w:rsidRPr="00D27A46" w:rsidRDefault="00617413" w:rsidP="00617413">
      <w:pPr>
        <w:spacing w:after="0" w:line="240" w:lineRule="auto"/>
        <w:textAlignment w:val="baseline"/>
        <w:rPr>
          <w:rFonts w:cstheme="minorHAnsi"/>
          <w:color w:val="222222"/>
        </w:rPr>
      </w:pPr>
    </w:p>
    <w:p w14:paraId="7632AC77" w14:textId="77777777" w:rsidR="00617413" w:rsidRPr="00D27A46" w:rsidRDefault="00617413" w:rsidP="00617413">
      <w:pPr>
        <w:spacing w:after="0" w:line="240" w:lineRule="auto"/>
        <w:textAlignment w:val="baseline"/>
        <w:rPr>
          <w:rFonts w:cstheme="minorHAnsi"/>
          <w:color w:val="222222"/>
        </w:rPr>
      </w:pPr>
      <w:r w:rsidRPr="00D27A46">
        <w:rPr>
          <w:rFonts w:cstheme="minorHAnsi"/>
          <w:color w:val="222222"/>
        </w:rPr>
        <w:t>Kind regards</w:t>
      </w:r>
    </w:p>
    <w:p w14:paraId="110F3916" w14:textId="592EA291" w:rsidR="00617413" w:rsidRPr="00D27A46" w:rsidRDefault="00617413" w:rsidP="00617413">
      <w:pPr>
        <w:spacing w:after="0" w:line="240" w:lineRule="auto"/>
        <w:textAlignment w:val="baseline"/>
        <w:rPr>
          <w:rFonts w:cstheme="minorHAnsi"/>
          <w:color w:val="222222"/>
        </w:rPr>
      </w:pPr>
    </w:p>
    <w:p w14:paraId="100DAB2E" w14:textId="69373B61" w:rsidR="00617413" w:rsidRDefault="00617413" w:rsidP="00617413">
      <w:pPr>
        <w:spacing w:after="0" w:line="240" w:lineRule="auto"/>
        <w:textAlignment w:val="baseline"/>
        <w:rPr>
          <w:rFonts w:cstheme="minorHAnsi"/>
          <w:color w:val="222222"/>
        </w:rPr>
      </w:pPr>
      <w:r w:rsidRPr="00D27A46">
        <w:rPr>
          <w:rFonts w:cstheme="minorHAnsi"/>
          <w:color w:val="222222"/>
        </w:rPr>
        <w:t xml:space="preserve">Chris </w:t>
      </w:r>
    </w:p>
    <w:p w14:paraId="776CC14D" w14:textId="6727B992" w:rsidR="00617413" w:rsidRDefault="00617413" w:rsidP="00617413">
      <w:pPr>
        <w:spacing w:after="0" w:line="240" w:lineRule="auto"/>
        <w:textAlignment w:val="baseline"/>
        <w:rPr>
          <w:rFonts w:cstheme="minorHAnsi"/>
          <w:color w:val="222222"/>
        </w:rPr>
      </w:pPr>
    </w:p>
    <w:p w14:paraId="22408CA7" w14:textId="77777777" w:rsidR="00617413" w:rsidRPr="00D27A46" w:rsidRDefault="00617413" w:rsidP="00617413">
      <w:pPr>
        <w:spacing w:after="0" w:line="240" w:lineRule="auto"/>
        <w:textAlignment w:val="baseline"/>
        <w:rPr>
          <w:rFonts w:cstheme="minorHAnsi"/>
          <w:color w:val="222222"/>
        </w:rPr>
      </w:pPr>
      <w:r>
        <w:rPr>
          <w:rFonts w:cstheme="minorHAnsi"/>
          <w:color w:val="222222"/>
        </w:rPr>
        <w:t>__________________________________________________________________________________</w:t>
      </w:r>
    </w:p>
    <w:p w14:paraId="2160A8E1" w14:textId="327AE327" w:rsidR="00617413" w:rsidRDefault="00617413" w:rsidP="00617413">
      <w:pPr>
        <w:spacing w:after="0" w:line="240" w:lineRule="auto"/>
        <w:textAlignment w:val="baseline"/>
        <w:rPr>
          <w:rFonts w:cstheme="minorHAnsi"/>
          <w:b/>
          <w:bCs/>
          <w:color w:val="222222"/>
        </w:rPr>
      </w:pPr>
    </w:p>
    <w:p w14:paraId="6B1FFF56" w14:textId="0716B306" w:rsidR="005629C3" w:rsidRPr="005629C3" w:rsidRDefault="003E0144" w:rsidP="007B051F">
      <w:pPr>
        <w:spacing w:after="0" w:line="240" w:lineRule="auto"/>
        <w:jc w:val="both"/>
        <w:textAlignment w:val="baseline"/>
        <w:rPr>
          <w:rFonts w:cstheme="minorHAnsi"/>
          <w:b/>
          <w:bCs/>
          <w:color w:val="FF0000"/>
        </w:rPr>
      </w:pPr>
      <w:r>
        <w:rPr>
          <w:rFonts w:cstheme="minorHAnsi"/>
          <w:b/>
          <w:bCs/>
          <w:noProof/>
          <w:color w:val="FF0000"/>
        </w:rPr>
        <w:drawing>
          <wp:anchor distT="0" distB="0" distL="114300" distR="114300" simplePos="0" relativeHeight="251661312" behindDoc="1" locked="0" layoutInCell="1" allowOverlap="1" wp14:anchorId="12491BBC" wp14:editId="36338532">
            <wp:simplePos x="0" y="0"/>
            <wp:positionH relativeFrom="margin">
              <wp:align>right</wp:align>
            </wp:positionH>
            <wp:positionV relativeFrom="paragraph">
              <wp:posOffset>108585</wp:posOffset>
            </wp:positionV>
            <wp:extent cx="2311400" cy="1732280"/>
            <wp:effectExtent l="0" t="0" r="0" b="1270"/>
            <wp:wrapTight wrapText="bothSides">
              <wp:wrapPolygon edited="0">
                <wp:start x="0" y="0"/>
                <wp:lineTo x="0" y="21378"/>
                <wp:lineTo x="21363" y="21378"/>
                <wp:lineTo x="21363" y="0"/>
                <wp:lineTo x="0" y="0"/>
              </wp:wrapPolygon>
            </wp:wrapTight>
            <wp:docPr id="208342038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3420386" name="Picture 2083420386"/>
                    <pic:cNvPicPr/>
                  </pic:nvPicPr>
                  <pic:blipFill>
                    <a:blip r:embed="rId7" cstate="print">
                      <a:extLst>
                        <a:ext uri="{28A0092B-C50C-407E-A947-70E740481C1C}">
                          <a14:useLocalDpi xmlns:a14="http://schemas.microsoft.com/office/drawing/2010/main" val="0"/>
                        </a:ext>
                      </a:extLst>
                    </a:blip>
                    <a:stretch>
                      <a:fillRect/>
                    </a:stretch>
                  </pic:blipFill>
                  <pic:spPr>
                    <a:xfrm>
                      <a:off x="0" y="0"/>
                      <a:ext cx="2311400" cy="1732280"/>
                    </a:xfrm>
                    <a:prstGeom prst="rect">
                      <a:avLst/>
                    </a:prstGeom>
                  </pic:spPr>
                </pic:pic>
              </a:graphicData>
            </a:graphic>
            <wp14:sizeRelH relativeFrom="page">
              <wp14:pctWidth>0</wp14:pctWidth>
            </wp14:sizeRelH>
            <wp14:sizeRelV relativeFrom="page">
              <wp14:pctHeight>0</wp14:pctHeight>
            </wp14:sizeRelV>
          </wp:anchor>
        </w:drawing>
      </w:r>
      <w:r w:rsidR="005629C3" w:rsidRPr="005629C3">
        <w:rPr>
          <w:rFonts w:cstheme="minorHAnsi"/>
          <w:b/>
          <w:bCs/>
          <w:color w:val="FF0000"/>
        </w:rPr>
        <w:t>Summer Fetes</w:t>
      </w:r>
    </w:p>
    <w:p w14:paraId="22E03723" w14:textId="77777777" w:rsidR="005629C3" w:rsidRDefault="005629C3" w:rsidP="007B051F">
      <w:pPr>
        <w:spacing w:after="0" w:line="240" w:lineRule="auto"/>
        <w:jc w:val="both"/>
        <w:textAlignment w:val="baseline"/>
        <w:rPr>
          <w:rFonts w:cstheme="minorHAnsi"/>
          <w:color w:val="FF0000"/>
        </w:rPr>
      </w:pPr>
    </w:p>
    <w:p w14:paraId="12D9EC8C" w14:textId="7BA1FD37" w:rsidR="005629C3" w:rsidRPr="005629C3" w:rsidRDefault="005629C3" w:rsidP="007B051F">
      <w:pPr>
        <w:spacing w:after="0" w:line="240" w:lineRule="auto"/>
        <w:jc w:val="both"/>
        <w:textAlignment w:val="baseline"/>
        <w:rPr>
          <w:rFonts w:cstheme="minorHAnsi"/>
        </w:rPr>
      </w:pPr>
      <w:r w:rsidRPr="005629C3">
        <w:rPr>
          <w:rFonts w:cstheme="minorHAnsi"/>
        </w:rPr>
        <w:t xml:space="preserve">It has been great to see so many of you at the summer fetes around the division. Unfortunately I haven’t managed to get along to all of them, but those which I have attended have been well supported and great fun. Organising them is a lot of hard work so thank you to those community volunteers who have committed so much time and effort. </w:t>
      </w:r>
    </w:p>
    <w:p w14:paraId="47C4B34C" w14:textId="4C24EC63" w:rsidR="005629C3" w:rsidRDefault="005629C3" w:rsidP="007B051F">
      <w:pPr>
        <w:spacing w:after="0" w:line="240" w:lineRule="auto"/>
        <w:jc w:val="both"/>
        <w:textAlignment w:val="baseline"/>
        <w:rPr>
          <w:rFonts w:cstheme="minorHAnsi"/>
          <w:b/>
          <w:bCs/>
          <w:color w:val="FF0000"/>
        </w:rPr>
      </w:pPr>
    </w:p>
    <w:p w14:paraId="6E6F12DC" w14:textId="77777777" w:rsidR="001E407F" w:rsidRDefault="001E407F" w:rsidP="007B051F">
      <w:pPr>
        <w:spacing w:after="0" w:line="240" w:lineRule="auto"/>
        <w:jc w:val="both"/>
        <w:textAlignment w:val="baseline"/>
        <w:rPr>
          <w:rFonts w:cstheme="minorHAnsi"/>
          <w:b/>
          <w:bCs/>
          <w:color w:val="FF0000"/>
        </w:rPr>
      </w:pPr>
    </w:p>
    <w:p w14:paraId="20377557" w14:textId="27805810" w:rsidR="00CA6791" w:rsidRPr="007120F0" w:rsidRDefault="00334328" w:rsidP="007B051F">
      <w:pPr>
        <w:spacing w:after="0" w:line="240" w:lineRule="auto"/>
        <w:jc w:val="both"/>
        <w:textAlignment w:val="baseline"/>
        <w:rPr>
          <w:rFonts w:cstheme="minorHAnsi"/>
          <w:b/>
          <w:bCs/>
          <w:color w:val="FF0000"/>
        </w:rPr>
      </w:pPr>
      <w:r w:rsidRPr="007120F0">
        <w:rPr>
          <w:rFonts w:cstheme="minorHAnsi"/>
          <w:b/>
          <w:bCs/>
          <w:color w:val="FF0000"/>
        </w:rPr>
        <w:t>Education &amp; Schools</w:t>
      </w:r>
    </w:p>
    <w:p w14:paraId="31F9018B" w14:textId="6EB71D64" w:rsidR="00334328" w:rsidRDefault="00A32667" w:rsidP="007B051F">
      <w:pPr>
        <w:spacing w:after="0" w:line="240" w:lineRule="auto"/>
        <w:jc w:val="both"/>
        <w:textAlignment w:val="baseline"/>
        <w:rPr>
          <w:rFonts w:cstheme="minorHAnsi"/>
          <w:color w:val="00B050"/>
        </w:rPr>
      </w:pPr>
      <w:r>
        <w:rPr>
          <w:rFonts w:cstheme="minorHAnsi"/>
          <w:noProof/>
          <w:color w:val="000000" w:themeColor="text1"/>
        </w:rPr>
        <w:drawing>
          <wp:anchor distT="0" distB="0" distL="114300" distR="114300" simplePos="0" relativeHeight="251662336" behindDoc="1" locked="0" layoutInCell="1" allowOverlap="1" wp14:anchorId="4D9F86D1" wp14:editId="14DC6EE6">
            <wp:simplePos x="0" y="0"/>
            <wp:positionH relativeFrom="margin">
              <wp:posOffset>3445510</wp:posOffset>
            </wp:positionH>
            <wp:positionV relativeFrom="paragraph">
              <wp:posOffset>120015</wp:posOffset>
            </wp:positionV>
            <wp:extent cx="2270760" cy="1549400"/>
            <wp:effectExtent l="0" t="0" r="0" b="0"/>
            <wp:wrapTight wrapText="bothSides">
              <wp:wrapPolygon edited="0">
                <wp:start x="0" y="0"/>
                <wp:lineTo x="0" y="21246"/>
                <wp:lineTo x="21383" y="21246"/>
                <wp:lineTo x="21383" y="0"/>
                <wp:lineTo x="0" y="0"/>
              </wp:wrapPolygon>
            </wp:wrapTight>
            <wp:docPr id="2306629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0662976" name="Picture 23066297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70760" cy="1549400"/>
                    </a:xfrm>
                    <a:prstGeom prst="rect">
                      <a:avLst/>
                    </a:prstGeom>
                  </pic:spPr>
                </pic:pic>
              </a:graphicData>
            </a:graphic>
            <wp14:sizeRelH relativeFrom="page">
              <wp14:pctWidth>0</wp14:pctWidth>
            </wp14:sizeRelH>
            <wp14:sizeRelV relativeFrom="page">
              <wp14:pctHeight>0</wp14:pctHeight>
            </wp14:sizeRelV>
          </wp:anchor>
        </w:drawing>
      </w:r>
    </w:p>
    <w:p w14:paraId="44E4D0E2" w14:textId="2202F9C7" w:rsidR="00334328" w:rsidRPr="007120F0" w:rsidRDefault="00334328" w:rsidP="007B051F">
      <w:pPr>
        <w:spacing w:after="0" w:line="240" w:lineRule="auto"/>
        <w:jc w:val="both"/>
        <w:textAlignment w:val="baseline"/>
        <w:rPr>
          <w:rFonts w:cstheme="minorHAnsi"/>
          <w:color w:val="000000" w:themeColor="text1"/>
        </w:rPr>
      </w:pPr>
      <w:r w:rsidRPr="007120F0">
        <w:rPr>
          <w:rFonts w:cstheme="minorHAnsi"/>
          <w:color w:val="000000" w:themeColor="text1"/>
        </w:rPr>
        <w:t>Firstly, a very happy 60</w:t>
      </w:r>
      <w:r w:rsidRPr="007120F0">
        <w:rPr>
          <w:rFonts w:cstheme="minorHAnsi"/>
          <w:color w:val="000000" w:themeColor="text1"/>
          <w:vertAlign w:val="superscript"/>
        </w:rPr>
        <w:t>th</w:t>
      </w:r>
      <w:r w:rsidRPr="007120F0">
        <w:rPr>
          <w:rFonts w:cstheme="minorHAnsi"/>
          <w:color w:val="000000" w:themeColor="text1"/>
        </w:rPr>
        <w:t xml:space="preserve"> birthday to St Peter’s Primary School in </w:t>
      </w:r>
      <w:proofErr w:type="spellStart"/>
      <w:r w:rsidRPr="007120F0">
        <w:rPr>
          <w:rFonts w:cstheme="minorHAnsi"/>
          <w:color w:val="000000" w:themeColor="text1"/>
        </w:rPr>
        <w:t>Appleshaw</w:t>
      </w:r>
      <w:proofErr w:type="spellEnd"/>
      <w:r w:rsidRPr="007120F0">
        <w:rPr>
          <w:rFonts w:cstheme="minorHAnsi"/>
          <w:color w:val="000000" w:themeColor="text1"/>
        </w:rPr>
        <w:t>!</w:t>
      </w:r>
    </w:p>
    <w:p w14:paraId="2027CC05" w14:textId="61900FB2" w:rsidR="00334328" w:rsidRPr="007120F0" w:rsidRDefault="00334328" w:rsidP="007B051F">
      <w:pPr>
        <w:spacing w:after="0" w:line="240" w:lineRule="auto"/>
        <w:jc w:val="both"/>
        <w:textAlignment w:val="baseline"/>
        <w:rPr>
          <w:rFonts w:cstheme="minorHAnsi"/>
          <w:color w:val="000000" w:themeColor="text1"/>
        </w:rPr>
      </w:pPr>
    </w:p>
    <w:p w14:paraId="4554E5FC" w14:textId="23A5F088" w:rsidR="00334328" w:rsidRDefault="00A64F99" w:rsidP="007B051F">
      <w:pPr>
        <w:spacing w:after="0" w:line="240" w:lineRule="auto"/>
        <w:jc w:val="both"/>
        <w:textAlignment w:val="baseline"/>
        <w:rPr>
          <w:rFonts w:cstheme="minorHAnsi"/>
          <w:color w:val="000000" w:themeColor="text1"/>
        </w:rPr>
      </w:pPr>
      <w:r w:rsidRPr="007120F0">
        <w:rPr>
          <w:rFonts w:cstheme="minorHAnsi"/>
          <w:color w:val="000000" w:themeColor="text1"/>
        </w:rPr>
        <w:t xml:space="preserve">I was delighted to visit Knight’s </w:t>
      </w:r>
      <w:proofErr w:type="spellStart"/>
      <w:r w:rsidRPr="007120F0">
        <w:rPr>
          <w:rFonts w:cstheme="minorHAnsi"/>
          <w:color w:val="000000" w:themeColor="text1"/>
        </w:rPr>
        <w:t>Enham</w:t>
      </w:r>
      <w:proofErr w:type="spellEnd"/>
      <w:r w:rsidRPr="007120F0">
        <w:rPr>
          <w:rFonts w:cstheme="minorHAnsi"/>
          <w:color w:val="000000" w:themeColor="text1"/>
        </w:rPr>
        <w:t xml:space="preserve"> </w:t>
      </w:r>
      <w:proofErr w:type="spellStart"/>
      <w:r w:rsidRPr="007120F0">
        <w:rPr>
          <w:rFonts w:cstheme="minorHAnsi"/>
          <w:color w:val="000000" w:themeColor="text1"/>
        </w:rPr>
        <w:t>Prmary</w:t>
      </w:r>
      <w:proofErr w:type="spellEnd"/>
      <w:r w:rsidRPr="007120F0">
        <w:rPr>
          <w:rFonts w:cstheme="minorHAnsi"/>
          <w:color w:val="000000" w:themeColor="text1"/>
        </w:rPr>
        <w:t xml:space="preserve"> School in Andover last week to discuss with them how we </w:t>
      </w:r>
      <w:r w:rsidR="00226B5A" w:rsidRPr="007120F0">
        <w:rPr>
          <w:rFonts w:cstheme="minorHAnsi"/>
          <w:color w:val="000000" w:themeColor="text1"/>
        </w:rPr>
        <w:t xml:space="preserve">can support them </w:t>
      </w:r>
      <w:r w:rsidR="009F6F06" w:rsidRPr="007120F0">
        <w:rPr>
          <w:rFonts w:cstheme="minorHAnsi"/>
          <w:color w:val="000000" w:themeColor="text1"/>
        </w:rPr>
        <w:t xml:space="preserve">in raising the school’s profile and increasing safety of pupils </w:t>
      </w:r>
      <w:r w:rsidR="008E33F3" w:rsidRPr="007120F0">
        <w:rPr>
          <w:rFonts w:cstheme="minorHAnsi"/>
          <w:color w:val="000000" w:themeColor="text1"/>
        </w:rPr>
        <w:t xml:space="preserve">walking to school from East Anton. The grounds are very well maintained and it is a beautiful environment for children to learn. I will </w:t>
      </w:r>
      <w:r w:rsidR="007120F0" w:rsidRPr="007120F0">
        <w:rPr>
          <w:rFonts w:cstheme="minorHAnsi"/>
          <w:color w:val="000000" w:themeColor="text1"/>
        </w:rPr>
        <w:t>be speaking with Highways to see if we can open a new gate to divert children from off the pavement by the roundabout at Newbury Road.</w:t>
      </w:r>
    </w:p>
    <w:p w14:paraId="64393515" w14:textId="6FDCD337" w:rsidR="00216D67" w:rsidRDefault="00216D67" w:rsidP="007B051F">
      <w:pPr>
        <w:spacing w:after="0" w:line="240" w:lineRule="auto"/>
        <w:jc w:val="both"/>
        <w:textAlignment w:val="baseline"/>
        <w:rPr>
          <w:rFonts w:cstheme="minorHAnsi"/>
          <w:color w:val="000000" w:themeColor="text1"/>
        </w:rPr>
      </w:pPr>
    </w:p>
    <w:p w14:paraId="4D0131A5" w14:textId="556E681F" w:rsidR="00216D67" w:rsidRDefault="00216D67" w:rsidP="007B051F">
      <w:pPr>
        <w:spacing w:after="0" w:line="240" w:lineRule="auto"/>
        <w:jc w:val="both"/>
        <w:textAlignment w:val="baseline"/>
        <w:rPr>
          <w:rFonts w:cstheme="minorHAnsi"/>
          <w:color w:val="000000" w:themeColor="text1"/>
        </w:rPr>
      </w:pPr>
      <w:r>
        <w:rPr>
          <w:rFonts w:cstheme="minorHAnsi"/>
          <w:color w:val="000000" w:themeColor="text1"/>
        </w:rPr>
        <w:t xml:space="preserve">Holiday Programmes are running again this summer, providing free activities and lunches to those children who qualify for free school meals. You can find out information about what activities are running here: </w:t>
      </w:r>
      <w:hyperlink r:id="rId9" w:history="1">
        <w:r w:rsidR="00DA3BCE" w:rsidRPr="006F5276">
          <w:rPr>
            <w:rStyle w:val="Hyperlink"/>
            <w:rFonts w:cstheme="minorHAnsi"/>
          </w:rPr>
          <w:t>https://www.hants.gov.uk/socialcareandhealth/childrenandfamilies/connectforcommunities/holidayactivities</w:t>
        </w:r>
      </w:hyperlink>
      <w:r w:rsidR="00DA3BCE">
        <w:rPr>
          <w:rFonts w:cstheme="minorHAnsi"/>
          <w:color w:val="000000" w:themeColor="text1"/>
        </w:rPr>
        <w:t xml:space="preserve"> </w:t>
      </w:r>
    </w:p>
    <w:p w14:paraId="09A12554" w14:textId="3D3BC071" w:rsidR="000363DB" w:rsidRDefault="000363DB" w:rsidP="007B051F">
      <w:pPr>
        <w:spacing w:after="0" w:line="240" w:lineRule="auto"/>
        <w:jc w:val="both"/>
        <w:textAlignment w:val="baseline"/>
        <w:rPr>
          <w:rFonts w:cstheme="minorHAnsi"/>
          <w:color w:val="000000" w:themeColor="text1"/>
        </w:rPr>
      </w:pPr>
    </w:p>
    <w:p w14:paraId="5A0651CD" w14:textId="2443D012" w:rsidR="000363DB" w:rsidRDefault="000363DB" w:rsidP="007B051F">
      <w:pPr>
        <w:spacing w:after="0" w:line="240" w:lineRule="auto"/>
        <w:jc w:val="both"/>
        <w:textAlignment w:val="baseline"/>
        <w:rPr>
          <w:rFonts w:cstheme="minorHAnsi"/>
          <w:b/>
          <w:bCs/>
          <w:color w:val="000000" w:themeColor="text1"/>
        </w:rPr>
      </w:pPr>
      <w:r w:rsidRPr="00BA762E">
        <w:rPr>
          <w:rFonts w:cstheme="minorHAnsi"/>
          <w:b/>
          <w:bCs/>
          <w:color w:val="FF0000"/>
        </w:rPr>
        <w:lastRenderedPageBreak/>
        <w:t xml:space="preserve">Highways </w:t>
      </w:r>
    </w:p>
    <w:p w14:paraId="2356E6A1" w14:textId="69E98867" w:rsidR="000363DB" w:rsidRDefault="00C5692F" w:rsidP="007B051F">
      <w:pPr>
        <w:spacing w:after="0" w:line="240" w:lineRule="auto"/>
        <w:jc w:val="both"/>
        <w:textAlignment w:val="baseline"/>
        <w:rPr>
          <w:rFonts w:cstheme="minorHAnsi"/>
          <w:b/>
          <w:bCs/>
          <w:color w:val="000000" w:themeColor="text1"/>
        </w:rPr>
      </w:pPr>
      <w:r>
        <w:rPr>
          <w:rFonts w:cstheme="minorHAnsi"/>
          <w:noProof/>
          <w:color w:val="000000" w:themeColor="text1"/>
        </w:rPr>
        <w:drawing>
          <wp:anchor distT="0" distB="0" distL="114300" distR="114300" simplePos="0" relativeHeight="251663360" behindDoc="1" locked="0" layoutInCell="1" allowOverlap="1" wp14:anchorId="7ED38C68" wp14:editId="6BCA6280">
            <wp:simplePos x="0" y="0"/>
            <wp:positionH relativeFrom="margin">
              <wp:posOffset>4432300</wp:posOffset>
            </wp:positionH>
            <wp:positionV relativeFrom="paragraph">
              <wp:posOffset>152400</wp:posOffset>
            </wp:positionV>
            <wp:extent cx="1710690" cy="1282700"/>
            <wp:effectExtent l="4445" t="0" r="8255" b="8255"/>
            <wp:wrapTight wrapText="bothSides">
              <wp:wrapPolygon edited="0">
                <wp:start x="56" y="21675"/>
                <wp:lineTo x="21464" y="21675"/>
                <wp:lineTo x="21464" y="182"/>
                <wp:lineTo x="56" y="182"/>
                <wp:lineTo x="56" y="21675"/>
              </wp:wrapPolygon>
            </wp:wrapTight>
            <wp:docPr id="38202109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2021091" name="Picture 382021091"/>
                    <pic:cNvPicPr/>
                  </pic:nvPicPr>
                  <pic:blipFill>
                    <a:blip r:embed="rId10" cstate="print">
                      <a:extLst>
                        <a:ext uri="{28A0092B-C50C-407E-A947-70E740481C1C}">
                          <a14:useLocalDpi xmlns:a14="http://schemas.microsoft.com/office/drawing/2010/main" val="0"/>
                        </a:ext>
                      </a:extLst>
                    </a:blip>
                    <a:stretch>
                      <a:fillRect/>
                    </a:stretch>
                  </pic:blipFill>
                  <pic:spPr>
                    <a:xfrm rot="5400000">
                      <a:off x="0" y="0"/>
                      <a:ext cx="1710690" cy="1282700"/>
                    </a:xfrm>
                    <a:prstGeom prst="rect">
                      <a:avLst/>
                    </a:prstGeom>
                  </pic:spPr>
                </pic:pic>
              </a:graphicData>
            </a:graphic>
            <wp14:sizeRelH relativeFrom="page">
              <wp14:pctWidth>0</wp14:pctWidth>
            </wp14:sizeRelH>
            <wp14:sizeRelV relativeFrom="page">
              <wp14:pctHeight>0</wp14:pctHeight>
            </wp14:sizeRelV>
          </wp:anchor>
        </w:drawing>
      </w:r>
    </w:p>
    <w:p w14:paraId="72571698" w14:textId="3C9CE427" w:rsidR="000363DB" w:rsidRDefault="000363DB" w:rsidP="007B051F">
      <w:pPr>
        <w:spacing w:after="0" w:line="240" w:lineRule="auto"/>
        <w:jc w:val="both"/>
        <w:textAlignment w:val="baseline"/>
        <w:rPr>
          <w:rFonts w:cstheme="minorHAnsi"/>
          <w:color w:val="000000" w:themeColor="text1"/>
        </w:rPr>
      </w:pPr>
      <w:r>
        <w:rPr>
          <w:rFonts w:cstheme="minorHAnsi"/>
          <w:color w:val="000000" w:themeColor="text1"/>
        </w:rPr>
        <w:t>The hot, dry weather has allowed us to make real inroads (pun absolutely intended) on resurfacing</w:t>
      </w:r>
      <w:r w:rsidR="008941D3">
        <w:rPr>
          <w:rFonts w:cstheme="minorHAnsi"/>
          <w:color w:val="000000" w:themeColor="text1"/>
        </w:rPr>
        <w:t xml:space="preserve"> programmes. Shakespeare Avenue has now been fully resurfaced, and alongside the new surface at Upper Drove and carriageway and pavement works on Milton Avenue, </w:t>
      </w:r>
      <w:r w:rsidR="004679B4">
        <w:rPr>
          <w:rFonts w:cstheme="minorHAnsi"/>
          <w:color w:val="000000" w:themeColor="text1"/>
        </w:rPr>
        <w:t xml:space="preserve">has made a step change in the quality of the highways around the area. </w:t>
      </w:r>
    </w:p>
    <w:p w14:paraId="697B2CCB" w14:textId="31A1BE4A" w:rsidR="00816DE2" w:rsidRDefault="00816DE2" w:rsidP="007B051F">
      <w:pPr>
        <w:spacing w:after="0" w:line="240" w:lineRule="auto"/>
        <w:jc w:val="both"/>
        <w:textAlignment w:val="baseline"/>
        <w:rPr>
          <w:rFonts w:cstheme="minorHAnsi"/>
          <w:color w:val="000000" w:themeColor="text1"/>
        </w:rPr>
      </w:pPr>
    </w:p>
    <w:p w14:paraId="7C2DFEF2" w14:textId="2E68E911" w:rsidR="00816DE2" w:rsidRDefault="00816DE2" w:rsidP="007B051F">
      <w:pPr>
        <w:spacing w:after="0" w:line="240" w:lineRule="auto"/>
        <w:jc w:val="both"/>
        <w:textAlignment w:val="baseline"/>
        <w:rPr>
          <w:rFonts w:cstheme="minorHAnsi"/>
          <w:color w:val="000000" w:themeColor="text1"/>
        </w:rPr>
      </w:pPr>
      <w:r>
        <w:rPr>
          <w:rFonts w:cstheme="minorHAnsi"/>
          <w:color w:val="000000" w:themeColor="text1"/>
        </w:rPr>
        <w:t xml:space="preserve">Penton Lane in </w:t>
      </w:r>
      <w:proofErr w:type="spellStart"/>
      <w:r>
        <w:rPr>
          <w:rFonts w:cstheme="minorHAnsi"/>
          <w:color w:val="000000" w:themeColor="text1"/>
        </w:rPr>
        <w:t>Weyhill</w:t>
      </w:r>
      <w:proofErr w:type="spellEnd"/>
      <w:r>
        <w:rPr>
          <w:rFonts w:cstheme="minorHAnsi"/>
          <w:color w:val="000000" w:themeColor="text1"/>
        </w:rPr>
        <w:t xml:space="preserve"> has also been fully resurfaced and relined.</w:t>
      </w:r>
    </w:p>
    <w:p w14:paraId="3CE84FDC" w14:textId="6576B204" w:rsidR="00D269AF" w:rsidRDefault="00D269AF" w:rsidP="007B051F">
      <w:pPr>
        <w:spacing w:after="0" w:line="240" w:lineRule="auto"/>
        <w:jc w:val="both"/>
        <w:textAlignment w:val="baseline"/>
        <w:rPr>
          <w:rFonts w:cstheme="minorHAnsi"/>
          <w:color w:val="000000" w:themeColor="text1"/>
        </w:rPr>
      </w:pPr>
    </w:p>
    <w:p w14:paraId="01CA386B" w14:textId="49184CB2" w:rsidR="0043558A" w:rsidRDefault="008959EC" w:rsidP="007B051F">
      <w:pPr>
        <w:spacing w:after="0" w:line="240" w:lineRule="auto"/>
        <w:jc w:val="both"/>
        <w:textAlignment w:val="baseline"/>
        <w:rPr>
          <w:rFonts w:cstheme="minorHAnsi"/>
          <w:color w:val="000000" w:themeColor="text1"/>
        </w:rPr>
      </w:pPr>
      <w:r>
        <w:rPr>
          <w:rFonts w:cstheme="minorHAnsi"/>
          <w:noProof/>
          <w:color w:val="000000" w:themeColor="text1"/>
        </w:rPr>
        <w:drawing>
          <wp:anchor distT="0" distB="0" distL="114300" distR="114300" simplePos="0" relativeHeight="251664384" behindDoc="1" locked="0" layoutInCell="1" allowOverlap="1" wp14:anchorId="15C5E4F2" wp14:editId="7EB4F1EA">
            <wp:simplePos x="0" y="0"/>
            <wp:positionH relativeFrom="margin">
              <wp:posOffset>4189344</wp:posOffset>
            </wp:positionH>
            <wp:positionV relativeFrom="paragraph">
              <wp:posOffset>190926</wp:posOffset>
            </wp:positionV>
            <wp:extent cx="1755140" cy="1316355"/>
            <wp:effectExtent l="0" t="0" r="0" b="0"/>
            <wp:wrapTight wrapText="bothSides">
              <wp:wrapPolygon edited="0">
                <wp:start x="0" y="0"/>
                <wp:lineTo x="0" y="21256"/>
                <wp:lineTo x="21334" y="21256"/>
                <wp:lineTo x="21334" y="0"/>
                <wp:lineTo x="0" y="0"/>
              </wp:wrapPolygon>
            </wp:wrapTight>
            <wp:docPr id="1207324965"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324965" name="Picture 1207324965"/>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755140" cy="1316355"/>
                    </a:xfrm>
                    <a:prstGeom prst="rect">
                      <a:avLst/>
                    </a:prstGeom>
                  </pic:spPr>
                </pic:pic>
              </a:graphicData>
            </a:graphic>
            <wp14:sizeRelH relativeFrom="page">
              <wp14:pctWidth>0</wp14:pctWidth>
            </wp14:sizeRelH>
            <wp14:sizeRelV relativeFrom="page">
              <wp14:pctHeight>0</wp14:pctHeight>
            </wp14:sizeRelV>
          </wp:anchor>
        </w:drawing>
      </w:r>
      <w:r w:rsidR="00D269AF">
        <w:rPr>
          <w:rFonts w:cstheme="minorHAnsi"/>
          <w:color w:val="000000" w:themeColor="text1"/>
        </w:rPr>
        <w:t>King Arthur’s Way will be resurfaced from 17</w:t>
      </w:r>
      <w:r w:rsidR="00D269AF" w:rsidRPr="00D269AF">
        <w:rPr>
          <w:rFonts w:cstheme="minorHAnsi"/>
          <w:color w:val="000000" w:themeColor="text1"/>
          <w:vertAlign w:val="superscript"/>
        </w:rPr>
        <w:t>th</w:t>
      </w:r>
      <w:r w:rsidR="00D269AF">
        <w:rPr>
          <w:rFonts w:cstheme="minorHAnsi"/>
          <w:color w:val="000000" w:themeColor="text1"/>
        </w:rPr>
        <w:t xml:space="preserve"> – 25</w:t>
      </w:r>
      <w:r w:rsidR="00D269AF" w:rsidRPr="00D269AF">
        <w:rPr>
          <w:rFonts w:cstheme="minorHAnsi"/>
          <w:color w:val="000000" w:themeColor="text1"/>
          <w:vertAlign w:val="superscript"/>
        </w:rPr>
        <w:t>th</w:t>
      </w:r>
      <w:r w:rsidR="00D269AF">
        <w:rPr>
          <w:rFonts w:cstheme="minorHAnsi"/>
          <w:color w:val="000000" w:themeColor="text1"/>
        </w:rPr>
        <w:t xml:space="preserve"> August</w:t>
      </w:r>
      <w:r w:rsidR="0043558A">
        <w:rPr>
          <w:rFonts w:cstheme="minorHAnsi"/>
          <w:color w:val="000000" w:themeColor="text1"/>
        </w:rPr>
        <w:t xml:space="preserve">, with </w:t>
      </w:r>
      <w:proofErr w:type="spellStart"/>
      <w:r w:rsidR="0043558A">
        <w:rPr>
          <w:rFonts w:cstheme="minorHAnsi"/>
          <w:color w:val="000000" w:themeColor="text1"/>
        </w:rPr>
        <w:t>Foxcotte</w:t>
      </w:r>
      <w:proofErr w:type="spellEnd"/>
      <w:r w:rsidR="0043558A">
        <w:rPr>
          <w:rFonts w:cstheme="minorHAnsi"/>
          <w:color w:val="000000" w:themeColor="text1"/>
        </w:rPr>
        <w:t xml:space="preserve"> Road following in the autumn. This has been further delayed due to Southern Water works scheduled for September. This leaves the final road on my “urgent” list as Amesbury Road from </w:t>
      </w:r>
      <w:proofErr w:type="spellStart"/>
      <w:r w:rsidR="0043558A">
        <w:rPr>
          <w:rFonts w:cstheme="minorHAnsi"/>
          <w:color w:val="000000" w:themeColor="text1"/>
        </w:rPr>
        <w:t>Rosebourne</w:t>
      </w:r>
      <w:proofErr w:type="spellEnd"/>
      <w:r w:rsidR="0043558A">
        <w:rPr>
          <w:rFonts w:cstheme="minorHAnsi"/>
          <w:color w:val="000000" w:themeColor="text1"/>
        </w:rPr>
        <w:t xml:space="preserve"> Garden Centre to Thruxton</w:t>
      </w:r>
      <w:r w:rsidR="00816DE2">
        <w:rPr>
          <w:rFonts w:cstheme="minorHAnsi"/>
          <w:color w:val="000000" w:themeColor="text1"/>
        </w:rPr>
        <w:t xml:space="preserve">. </w:t>
      </w:r>
    </w:p>
    <w:p w14:paraId="65CB4585" w14:textId="6731845A" w:rsidR="009B7295" w:rsidRDefault="009B7295" w:rsidP="007B051F">
      <w:pPr>
        <w:spacing w:after="0" w:line="240" w:lineRule="auto"/>
        <w:jc w:val="both"/>
        <w:textAlignment w:val="baseline"/>
        <w:rPr>
          <w:rFonts w:cstheme="minorHAnsi"/>
          <w:color w:val="000000" w:themeColor="text1"/>
        </w:rPr>
      </w:pPr>
    </w:p>
    <w:p w14:paraId="0698FE26" w14:textId="340F46B5" w:rsidR="00BA762E" w:rsidRDefault="009B7295" w:rsidP="007B051F">
      <w:pPr>
        <w:spacing w:after="0" w:line="240" w:lineRule="auto"/>
        <w:jc w:val="both"/>
        <w:textAlignment w:val="baseline"/>
        <w:rPr>
          <w:rFonts w:cstheme="minorHAnsi"/>
          <w:color w:val="000000" w:themeColor="text1"/>
        </w:rPr>
      </w:pPr>
      <w:r>
        <w:rPr>
          <w:rFonts w:cstheme="minorHAnsi"/>
          <w:color w:val="000000" w:themeColor="text1"/>
        </w:rPr>
        <w:t xml:space="preserve">When these have all been completed, we can turn our attention to the </w:t>
      </w:r>
      <w:r w:rsidR="00305687">
        <w:rPr>
          <w:rFonts w:cstheme="minorHAnsi"/>
          <w:color w:val="000000" w:themeColor="text1"/>
        </w:rPr>
        <w:t>more minor defects</w:t>
      </w:r>
      <w:r w:rsidR="00BA762E">
        <w:rPr>
          <w:rFonts w:cstheme="minorHAnsi"/>
          <w:color w:val="000000" w:themeColor="text1"/>
        </w:rPr>
        <w:t>, so please do report potholes or cracks when you see them.</w:t>
      </w:r>
    </w:p>
    <w:p w14:paraId="1B0B8827" w14:textId="750E81CD" w:rsidR="00816DE2" w:rsidRPr="000363DB" w:rsidRDefault="00816DE2" w:rsidP="007B051F">
      <w:pPr>
        <w:spacing w:after="0" w:line="240" w:lineRule="auto"/>
        <w:jc w:val="both"/>
        <w:textAlignment w:val="baseline"/>
        <w:rPr>
          <w:rFonts w:cstheme="minorHAnsi"/>
          <w:color w:val="000000" w:themeColor="text1"/>
        </w:rPr>
      </w:pPr>
    </w:p>
    <w:p w14:paraId="36693A2B" w14:textId="6DE4D202" w:rsidR="009663B9" w:rsidRDefault="009663B9" w:rsidP="001F604B">
      <w:pPr>
        <w:spacing w:after="0" w:line="240" w:lineRule="auto"/>
        <w:jc w:val="both"/>
        <w:textAlignment w:val="baseline"/>
        <w:rPr>
          <w:rFonts w:cstheme="minorHAnsi"/>
          <w:b/>
          <w:bCs/>
          <w:color w:val="FF0000"/>
        </w:rPr>
      </w:pPr>
    </w:p>
    <w:p w14:paraId="4993C5AD" w14:textId="542AE1E3" w:rsidR="001F604B" w:rsidRPr="00027D54" w:rsidRDefault="005E6B06" w:rsidP="001F604B">
      <w:pPr>
        <w:spacing w:after="0" w:line="240" w:lineRule="auto"/>
        <w:jc w:val="both"/>
        <w:textAlignment w:val="baseline"/>
        <w:rPr>
          <w:rFonts w:cstheme="minorHAnsi"/>
          <w:b/>
          <w:bCs/>
          <w:color w:val="FF0000"/>
        </w:rPr>
      </w:pPr>
      <w:r w:rsidRPr="00027D54">
        <w:rPr>
          <w:rFonts w:cstheme="minorHAnsi"/>
          <w:b/>
          <w:bCs/>
          <w:color w:val="FF0000"/>
        </w:rPr>
        <w:t xml:space="preserve">Southern Water </w:t>
      </w:r>
      <w:r w:rsidR="00480FA2" w:rsidRPr="00027D54">
        <w:rPr>
          <w:rFonts w:cstheme="minorHAnsi"/>
          <w:b/>
          <w:bCs/>
          <w:color w:val="FF0000"/>
        </w:rPr>
        <w:t>&amp; Groundwater levels</w:t>
      </w:r>
    </w:p>
    <w:p w14:paraId="4513610D" w14:textId="325C06D5" w:rsidR="001F604B" w:rsidRPr="00BB421C" w:rsidRDefault="001F604B" w:rsidP="001F604B">
      <w:pPr>
        <w:spacing w:after="0" w:line="240" w:lineRule="auto"/>
        <w:jc w:val="both"/>
        <w:textAlignment w:val="baseline"/>
        <w:rPr>
          <w:rFonts w:cstheme="minorHAnsi"/>
          <w:b/>
          <w:bCs/>
          <w:color w:val="000000" w:themeColor="text1"/>
        </w:rPr>
      </w:pPr>
    </w:p>
    <w:p w14:paraId="137F1C72" w14:textId="7E5980E5" w:rsidR="001F604B" w:rsidRPr="00BB421C" w:rsidRDefault="00F76032" w:rsidP="001F604B">
      <w:pPr>
        <w:spacing w:after="0" w:line="240" w:lineRule="auto"/>
        <w:jc w:val="both"/>
        <w:textAlignment w:val="baseline"/>
        <w:rPr>
          <w:rFonts w:cstheme="minorHAnsi"/>
          <w:color w:val="000000" w:themeColor="text1"/>
        </w:rPr>
      </w:pPr>
      <w:r>
        <w:rPr>
          <w:rFonts w:cstheme="minorHAnsi"/>
          <w:noProof/>
          <w:color w:val="000000" w:themeColor="text1"/>
        </w:rPr>
        <w:drawing>
          <wp:anchor distT="0" distB="0" distL="114300" distR="114300" simplePos="0" relativeHeight="251660288" behindDoc="1" locked="0" layoutInCell="1" allowOverlap="1" wp14:anchorId="4EA5856D" wp14:editId="4AB2E03B">
            <wp:simplePos x="0" y="0"/>
            <wp:positionH relativeFrom="column">
              <wp:posOffset>4080510</wp:posOffset>
            </wp:positionH>
            <wp:positionV relativeFrom="paragraph">
              <wp:posOffset>262255</wp:posOffset>
            </wp:positionV>
            <wp:extent cx="1859915" cy="1395095"/>
            <wp:effectExtent l="3810" t="0" r="0" b="0"/>
            <wp:wrapTight wrapText="bothSides">
              <wp:wrapPolygon edited="0">
                <wp:start x="44" y="21659"/>
                <wp:lineTo x="21283" y="21659"/>
                <wp:lineTo x="21283" y="423"/>
                <wp:lineTo x="44" y="423"/>
                <wp:lineTo x="44" y="21659"/>
              </wp:wrapPolygon>
            </wp:wrapTight>
            <wp:docPr id="19596422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642253" name="Picture 1959642253"/>
                    <pic:cNvPicPr/>
                  </pic:nvPicPr>
                  <pic:blipFill>
                    <a:blip r:embed="rId12" cstate="print">
                      <a:extLst>
                        <a:ext uri="{28A0092B-C50C-407E-A947-70E740481C1C}">
                          <a14:useLocalDpi xmlns:a14="http://schemas.microsoft.com/office/drawing/2010/main" val="0"/>
                        </a:ext>
                      </a:extLst>
                    </a:blip>
                    <a:stretch>
                      <a:fillRect/>
                    </a:stretch>
                  </pic:blipFill>
                  <pic:spPr>
                    <a:xfrm rot="5400000">
                      <a:off x="0" y="0"/>
                      <a:ext cx="1859915" cy="1395095"/>
                    </a:xfrm>
                    <a:prstGeom prst="rect">
                      <a:avLst/>
                    </a:prstGeom>
                  </pic:spPr>
                </pic:pic>
              </a:graphicData>
            </a:graphic>
            <wp14:sizeRelH relativeFrom="page">
              <wp14:pctWidth>0</wp14:pctWidth>
            </wp14:sizeRelH>
            <wp14:sizeRelV relativeFrom="page">
              <wp14:pctHeight>0</wp14:pctHeight>
            </wp14:sizeRelV>
          </wp:anchor>
        </w:drawing>
      </w:r>
      <w:r w:rsidR="001F604B" w:rsidRPr="00BB421C">
        <w:rPr>
          <w:rFonts w:cstheme="minorHAnsi"/>
          <w:color w:val="000000" w:themeColor="text1"/>
        </w:rPr>
        <w:t>Following the exceptionally wet winter and rapid rise in groundwater levels, Southern Water has outlined £</w:t>
      </w:r>
      <w:r w:rsidR="00BB421C">
        <w:rPr>
          <w:rFonts w:cstheme="minorHAnsi"/>
          <w:color w:val="000000" w:themeColor="text1"/>
        </w:rPr>
        <w:t>3.5</w:t>
      </w:r>
      <w:r w:rsidR="001F604B" w:rsidRPr="00BB421C">
        <w:rPr>
          <w:rFonts w:cstheme="minorHAnsi"/>
          <w:color w:val="000000" w:themeColor="text1"/>
        </w:rPr>
        <w:t xml:space="preserve"> million of investment in our division </w:t>
      </w:r>
      <w:r w:rsidR="00BB421C" w:rsidRPr="00BB421C">
        <w:rPr>
          <w:rFonts w:cstheme="minorHAnsi"/>
          <w:color w:val="000000" w:themeColor="text1"/>
        </w:rPr>
        <w:t xml:space="preserve">to seal more than 15 kilometres of sewer network in Penton </w:t>
      </w:r>
      <w:proofErr w:type="spellStart"/>
      <w:r w:rsidR="00BB421C" w:rsidRPr="00BB421C">
        <w:rPr>
          <w:rFonts w:cstheme="minorHAnsi"/>
          <w:color w:val="000000" w:themeColor="text1"/>
        </w:rPr>
        <w:t>Mewsey</w:t>
      </w:r>
      <w:proofErr w:type="spellEnd"/>
      <w:r w:rsidR="00BB421C" w:rsidRPr="00BB421C">
        <w:rPr>
          <w:rFonts w:cstheme="minorHAnsi"/>
          <w:color w:val="000000" w:themeColor="text1"/>
        </w:rPr>
        <w:t xml:space="preserve"> and </w:t>
      </w:r>
      <w:proofErr w:type="spellStart"/>
      <w:r w:rsidR="00BB421C" w:rsidRPr="00BB421C">
        <w:rPr>
          <w:rFonts w:cstheme="minorHAnsi"/>
          <w:color w:val="000000" w:themeColor="text1"/>
        </w:rPr>
        <w:t>Appleshaw</w:t>
      </w:r>
      <w:proofErr w:type="spellEnd"/>
      <w:r w:rsidR="00BB421C">
        <w:rPr>
          <w:rFonts w:cstheme="minorHAnsi"/>
          <w:color w:val="000000" w:themeColor="text1"/>
        </w:rPr>
        <w:t xml:space="preserve"> in order </w:t>
      </w:r>
      <w:r w:rsidR="001F604B" w:rsidRPr="00BB421C">
        <w:rPr>
          <w:rFonts w:cstheme="minorHAnsi"/>
          <w:color w:val="000000" w:themeColor="text1"/>
        </w:rPr>
        <w:t xml:space="preserve">to reduce groundwater infiltration into the wastewater network and limit the disruption caused by </w:t>
      </w:r>
      <w:proofErr w:type="spellStart"/>
      <w:r w:rsidR="001F604B" w:rsidRPr="00BB421C">
        <w:rPr>
          <w:rFonts w:cstheme="minorHAnsi"/>
          <w:color w:val="000000" w:themeColor="text1"/>
        </w:rPr>
        <w:t>tankering</w:t>
      </w:r>
      <w:proofErr w:type="spellEnd"/>
      <w:r w:rsidR="001F604B" w:rsidRPr="00BB421C">
        <w:rPr>
          <w:rFonts w:cstheme="minorHAnsi"/>
          <w:color w:val="000000" w:themeColor="text1"/>
        </w:rPr>
        <w:t>.</w:t>
      </w:r>
    </w:p>
    <w:p w14:paraId="57EFDE82" w14:textId="0E43C006" w:rsidR="001F604B" w:rsidRPr="00BB421C" w:rsidRDefault="001F604B" w:rsidP="001F604B">
      <w:pPr>
        <w:spacing w:after="0" w:line="240" w:lineRule="auto"/>
        <w:jc w:val="both"/>
        <w:textAlignment w:val="baseline"/>
        <w:rPr>
          <w:rFonts w:cstheme="minorHAnsi"/>
          <w:color w:val="000000" w:themeColor="text1"/>
        </w:rPr>
      </w:pPr>
    </w:p>
    <w:p w14:paraId="1F837D0B" w14:textId="0B8F8371" w:rsidR="001F604B" w:rsidRDefault="001F604B" w:rsidP="001F604B">
      <w:pPr>
        <w:spacing w:after="0" w:line="240" w:lineRule="auto"/>
        <w:jc w:val="both"/>
        <w:textAlignment w:val="baseline"/>
        <w:rPr>
          <w:rFonts w:cstheme="minorHAnsi"/>
          <w:color w:val="000000" w:themeColor="text1"/>
        </w:rPr>
      </w:pPr>
      <w:r w:rsidRPr="00BB421C">
        <w:rPr>
          <w:rFonts w:cstheme="minorHAnsi"/>
          <w:color w:val="000000" w:themeColor="text1"/>
        </w:rPr>
        <w:t xml:space="preserve">These schemes are important because groundwater entering the sewer system can overwhelm capacity, increase flood risk and require extensive </w:t>
      </w:r>
      <w:proofErr w:type="spellStart"/>
      <w:r w:rsidRPr="00BB421C">
        <w:rPr>
          <w:rFonts w:cstheme="minorHAnsi"/>
          <w:color w:val="000000" w:themeColor="text1"/>
        </w:rPr>
        <w:t>tankering</w:t>
      </w:r>
      <w:proofErr w:type="spellEnd"/>
      <w:r w:rsidRPr="00BB421C">
        <w:rPr>
          <w:rFonts w:cstheme="minorHAnsi"/>
          <w:color w:val="000000" w:themeColor="text1"/>
        </w:rPr>
        <w:t>. The investment needs to be matched by clear delivery plans and transparent reporting on whether the work is reducing infiltration in practice.</w:t>
      </w:r>
    </w:p>
    <w:p w14:paraId="008712C8" w14:textId="77777777" w:rsidR="00480FA2" w:rsidRDefault="00480FA2" w:rsidP="001F604B">
      <w:pPr>
        <w:spacing w:after="0" w:line="240" w:lineRule="auto"/>
        <w:jc w:val="both"/>
        <w:textAlignment w:val="baseline"/>
        <w:rPr>
          <w:rFonts w:cstheme="minorHAnsi"/>
          <w:color w:val="000000" w:themeColor="text1"/>
        </w:rPr>
      </w:pPr>
    </w:p>
    <w:p w14:paraId="5E43B59A" w14:textId="32B9BDD7" w:rsidR="00480FA2" w:rsidRDefault="00480FA2" w:rsidP="001F604B">
      <w:pPr>
        <w:spacing w:after="0" w:line="240" w:lineRule="auto"/>
        <w:jc w:val="both"/>
        <w:textAlignment w:val="baseline"/>
        <w:rPr>
          <w:rFonts w:cstheme="minorHAnsi"/>
          <w:color w:val="000000" w:themeColor="text1"/>
        </w:rPr>
      </w:pPr>
      <w:r>
        <w:rPr>
          <w:rFonts w:cstheme="minorHAnsi"/>
          <w:color w:val="000000" w:themeColor="text1"/>
        </w:rPr>
        <w:t>Our division leads Hampshire in the work undertaken by the Pill Hill Brook Pan Parish Forum</w:t>
      </w:r>
      <w:r w:rsidR="00027D54">
        <w:rPr>
          <w:rFonts w:cstheme="minorHAnsi"/>
          <w:color w:val="000000" w:themeColor="text1"/>
        </w:rPr>
        <w:t xml:space="preserve"> to highlight this issue and find solutions with Southern Water. </w:t>
      </w:r>
    </w:p>
    <w:p w14:paraId="79710469" w14:textId="77777777" w:rsidR="00027D54" w:rsidRDefault="00027D54" w:rsidP="001F604B">
      <w:pPr>
        <w:spacing w:after="0" w:line="240" w:lineRule="auto"/>
        <w:jc w:val="both"/>
        <w:textAlignment w:val="baseline"/>
        <w:rPr>
          <w:rFonts w:cstheme="minorHAnsi"/>
          <w:color w:val="000000" w:themeColor="text1"/>
        </w:rPr>
      </w:pPr>
    </w:p>
    <w:p w14:paraId="7BC9D32E" w14:textId="77777777" w:rsidR="00027D54" w:rsidRPr="00BB421C" w:rsidRDefault="00027D54" w:rsidP="001F604B">
      <w:pPr>
        <w:spacing w:after="0" w:line="240" w:lineRule="auto"/>
        <w:jc w:val="both"/>
        <w:textAlignment w:val="baseline"/>
        <w:rPr>
          <w:rFonts w:cstheme="minorHAnsi"/>
          <w:color w:val="000000" w:themeColor="text1"/>
        </w:rPr>
      </w:pPr>
    </w:p>
    <w:p w14:paraId="3E2EF11E" w14:textId="77777777" w:rsidR="001F604B" w:rsidRPr="000529BC" w:rsidRDefault="001F604B" w:rsidP="001F604B">
      <w:pPr>
        <w:spacing w:after="0" w:line="240" w:lineRule="auto"/>
        <w:jc w:val="both"/>
        <w:textAlignment w:val="baseline"/>
        <w:rPr>
          <w:rFonts w:cstheme="minorHAnsi"/>
          <w:b/>
          <w:bCs/>
          <w:color w:val="FF0000"/>
        </w:rPr>
      </w:pPr>
      <w:r w:rsidRPr="000529BC">
        <w:rPr>
          <w:rFonts w:cstheme="minorHAnsi"/>
          <w:b/>
          <w:bCs/>
          <w:color w:val="FF0000"/>
        </w:rPr>
        <w:t>County Councillor Grants Scheme reopens</w:t>
      </w:r>
    </w:p>
    <w:p w14:paraId="29E4CE5D" w14:textId="77777777" w:rsidR="001F604B" w:rsidRPr="001F604B" w:rsidRDefault="001F604B" w:rsidP="001F604B">
      <w:pPr>
        <w:spacing w:after="0" w:line="240" w:lineRule="auto"/>
        <w:jc w:val="both"/>
        <w:textAlignment w:val="baseline"/>
        <w:rPr>
          <w:rFonts w:cstheme="minorHAnsi"/>
          <w:color w:val="00B050"/>
        </w:rPr>
      </w:pPr>
    </w:p>
    <w:p w14:paraId="49CD7DAE" w14:textId="073C51BD" w:rsidR="001F604B" w:rsidRPr="000529BC" w:rsidRDefault="001F604B" w:rsidP="001F604B">
      <w:pPr>
        <w:spacing w:after="0" w:line="240" w:lineRule="auto"/>
        <w:jc w:val="both"/>
        <w:textAlignment w:val="baseline"/>
        <w:rPr>
          <w:rFonts w:cstheme="minorHAnsi"/>
          <w:color w:val="000000" w:themeColor="text1"/>
        </w:rPr>
      </w:pPr>
      <w:r w:rsidRPr="000529BC">
        <w:rPr>
          <w:rFonts w:cstheme="minorHAnsi"/>
          <w:color w:val="000000" w:themeColor="text1"/>
        </w:rPr>
        <w:t>Hampshire County Council’s County Councillor Grants Scheme reopened on 1 July. Each County Councillor has an annual budget of £5,000 to support worthwhile projects in their division, with grants generally available from £100 to £1,000.</w:t>
      </w:r>
    </w:p>
    <w:p w14:paraId="6B5B6961" w14:textId="49B7C1C5" w:rsidR="001F604B" w:rsidRPr="000529BC" w:rsidRDefault="001F604B" w:rsidP="001F604B">
      <w:pPr>
        <w:spacing w:after="0" w:line="240" w:lineRule="auto"/>
        <w:jc w:val="both"/>
        <w:textAlignment w:val="baseline"/>
        <w:rPr>
          <w:rFonts w:cstheme="minorHAnsi"/>
          <w:color w:val="000000" w:themeColor="text1"/>
        </w:rPr>
      </w:pPr>
    </w:p>
    <w:p w14:paraId="2CE6A108" w14:textId="48AB3590" w:rsidR="001F604B" w:rsidRPr="000529BC" w:rsidRDefault="001F604B" w:rsidP="001F604B">
      <w:pPr>
        <w:spacing w:after="0" w:line="240" w:lineRule="auto"/>
        <w:jc w:val="both"/>
        <w:textAlignment w:val="baseline"/>
        <w:rPr>
          <w:rFonts w:cstheme="minorHAnsi"/>
          <w:color w:val="000000" w:themeColor="text1"/>
        </w:rPr>
      </w:pPr>
      <w:r w:rsidRPr="000529BC">
        <w:rPr>
          <w:rFonts w:cstheme="minorHAnsi"/>
          <w:color w:val="000000" w:themeColor="text1"/>
        </w:rPr>
        <w:t>The scheme can support not-for-profit organisations and community groups, including youth and sports activities, village halls, social-support projects, environmental and outdoor initiatives and equipment such as defibrillators.</w:t>
      </w:r>
    </w:p>
    <w:p w14:paraId="26BC6DE0" w14:textId="0AB8798B" w:rsidR="001F604B" w:rsidRPr="000529BC" w:rsidRDefault="001F604B" w:rsidP="001F604B">
      <w:pPr>
        <w:spacing w:after="0" w:line="240" w:lineRule="auto"/>
        <w:jc w:val="both"/>
        <w:textAlignment w:val="baseline"/>
        <w:rPr>
          <w:rFonts w:cstheme="minorHAnsi"/>
          <w:color w:val="000000" w:themeColor="text1"/>
        </w:rPr>
      </w:pPr>
    </w:p>
    <w:p w14:paraId="33BDD783" w14:textId="77777777" w:rsidR="001F604B" w:rsidRPr="001F604B" w:rsidRDefault="001F604B" w:rsidP="001F604B">
      <w:pPr>
        <w:spacing w:after="0" w:line="240" w:lineRule="auto"/>
        <w:jc w:val="both"/>
        <w:textAlignment w:val="baseline"/>
        <w:rPr>
          <w:rFonts w:cstheme="minorHAnsi"/>
          <w:color w:val="00B050"/>
        </w:rPr>
      </w:pPr>
    </w:p>
    <w:p w14:paraId="7D7721BA" w14:textId="77777777" w:rsidR="00C5692F" w:rsidRDefault="00C5692F" w:rsidP="001F604B">
      <w:pPr>
        <w:spacing w:after="0" w:line="240" w:lineRule="auto"/>
        <w:jc w:val="both"/>
        <w:textAlignment w:val="baseline"/>
        <w:rPr>
          <w:rFonts w:cstheme="minorHAnsi"/>
          <w:b/>
          <w:bCs/>
          <w:color w:val="FF0000"/>
        </w:rPr>
      </w:pPr>
    </w:p>
    <w:p w14:paraId="194885A3" w14:textId="7EB19391" w:rsidR="001F604B" w:rsidRPr="006E2F39" w:rsidRDefault="001F604B" w:rsidP="001F604B">
      <w:pPr>
        <w:spacing w:after="0" w:line="240" w:lineRule="auto"/>
        <w:jc w:val="both"/>
        <w:textAlignment w:val="baseline"/>
        <w:rPr>
          <w:rFonts w:cstheme="minorHAnsi"/>
          <w:b/>
          <w:bCs/>
          <w:color w:val="FF0000"/>
        </w:rPr>
      </w:pPr>
      <w:r w:rsidRPr="006E2F39">
        <w:rPr>
          <w:rFonts w:cstheme="minorHAnsi"/>
          <w:b/>
          <w:bCs/>
          <w:color w:val="FF0000"/>
        </w:rPr>
        <w:lastRenderedPageBreak/>
        <w:t>Connect to Work: a new employment route for people with social care needs</w:t>
      </w:r>
    </w:p>
    <w:p w14:paraId="6DBDA3AE" w14:textId="3F04B1A0" w:rsidR="006E2F39" w:rsidRDefault="006E2F39" w:rsidP="001F604B">
      <w:pPr>
        <w:spacing w:after="0" w:line="240" w:lineRule="auto"/>
        <w:jc w:val="both"/>
        <w:textAlignment w:val="baseline"/>
        <w:rPr>
          <w:rFonts w:cstheme="minorHAnsi"/>
          <w:color w:val="00B050"/>
        </w:rPr>
      </w:pPr>
    </w:p>
    <w:p w14:paraId="19A7E36C" w14:textId="65CC67F9"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A dedicated route has opened into the Connect to Work programme for people receiving social care support. This is a practical opportunity for residents with learning disabilities, physical disabilities, mental-health needs or other complex barriers to receive tailored help into sustainable employment.</w:t>
      </w:r>
    </w:p>
    <w:p w14:paraId="58CC7489" w14:textId="77777777" w:rsidR="001F604B" w:rsidRPr="006E2F39" w:rsidRDefault="001F604B" w:rsidP="001F604B">
      <w:pPr>
        <w:spacing w:after="0" w:line="240" w:lineRule="auto"/>
        <w:jc w:val="both"/>
        <w:textAlignment w:val="baseline"/>
        <w:rPr>
          <w:rFonts w:cstheme="minorHAnsi"/>
          <w:color w:val="000000" w:themeColor="text1"/>
        </w:rPr>
      </w:pPr>
    </w:p>
    <w:p w14:paraId="369F7E7E" w14:textId="77777777"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Hampshire County Council has secured £18.7 million of national funding for the wider Connect to Work programme. Support is voluntary and individually tailored, and can include one-to-one help, training, job matching and continuing support for both the participant and the employer after work begins.</w:t>
      </w:r>
    </w:p>
    <w:p w14:paraId="1FC46FA2" w14:textId="77777777" w:rsidR="001F604B" w:rsidRPr="001F604B" w:rsidRDefault="001F604B" w:rsidP="001F604B">
      <w:pPr>
        <w:spacing w:after="0" w:line="240" w:lineRule="auto"/>
        <w:jc w:val="both"/>
        <w:textAlignment w:val="baseline"/>
        <w:rPr>
          <w:rFonts w:cstheme="minorHAnsi"/>
          <w:color w:val="00B050"/>
        </w:rPr>
      </w:pPr>
    </w:p>
    <w:p w14:paraId="4DFB54BF" w14:textId="77777777"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Employment is not simply about income. For many people it can provide independence, confidence, purpose and a stronger connection to their community. The right support can also help employers recruit and retain people whose abilities might otherwise be overlooked. Information and registration: Connect to Work</w:t>
      </w:r>
    </w:p>
    <w:p w14:paraId="3DEEF462" w14:textId="77777777" w:rsidR="001F604B" w:rsidRPr="001F604B" w:rsidRDefault="001F604B" w:rsidP="001F604B">
      <w:pPr>
        <w:spacing w:after="0" w:line="240" w:lineRule="auto"/>
        <w:jc w:val="both"/>
        <w:textAlignment w:val="baseline"/>
        <w:rPr>
          <w:rFonts w:cstheme="minorHAnsi"/>
          <w:color w:val="00B050"/>
        </w:rPr>
      </w:pPr>
    </w:p>
    <w:p w14:paraId="13223B01" w14:textId="77777777" w:rsidR="001F604B" w:rsidRPr="001F604B" w:rsidRDefault="001F604B" w:rsidP="001F604B">
      <w:pPr>
        <w:spacing w:after="0" w:line="240" w:lineRule="auto"/>
        <w:jc w:val="both"/>
        <w:textAlignment w:val="baseline"/>
        <w:rPr>
          <w:rFonts w:cstheme="minorHAnsi"/>
          <w:color w:val="00B050"/>
        </w:rPr>
      </w:pPr>
    </w:p>
    <w:p w14:paraId="233E6251" w14:textId="77777777" w:rsidR="001F604B" w:rsidRPr="006E2F39" w:rsidRDefault="001F604B" w:rsidP="001F604B">
      <w:pPr>
        <w:spacing w:after="0" w:line="240" w:lineRule="auto"/>
        <w:jc w:val="both"/>
        <w:textAlignment w:val="baseline"/>
        <w:rPr>
          <w:rFonts w:cstheme="minorHAnsi"/>
          <w:b/>
          <w:bCs/>
          <w:color w:val="FF0000"/>
        </w:rPr>
      </w:pPr>
      <w:r w:rsidRPr="006E2F39">
        <w:rPr>
          <w:rFonts w:cstheme="minorHAnsi"/>
          <w:b/>
          <w:bCs/>
          <w:color w:val="FF0000"/>
        </w:rPr>
        <w:t>Hampshire and the Solent economic update</w:t>
      </w:r>
    </w:p>
    <w:p w14:paraId="2B4E85CF" w14:textId="77777777" w:rsidR="001F604B" w:rsidRPr="001F604B" w:rsidRDefault="001F604B" w:rsidP="001F604B">
      <w:pPr>
        <w:spacing w:after="0" w:line="240" w:lineRule="auto"/>
        <w:jc w:val="both"/>
        <w:textAlignment w:val="baseline"/>
        <w:rPr>
          <w:rFonts w:cstheme="minorHAnsi"/>
          <w:color w:val="00B050"/>
        </w:rPr>
      </w:pPr>
    </w:p>
    <w:p w14:paraId="7E701B81" w14:textId="77777777"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The June Economic Dashboard showed that the Hampshire and Solent economy continued to grow at a solid pace in the three months to April, broadly in line with the United Kingdom as a whole.</w:t>
      </w:r>
    </w:p>
    <w:p w14:paraId="2DDC24BE" w14:textId="77777777" w:rsidR="001F604B" w:rsidRPr="006E2F39" w:rsidRDefault="001F604B" w:rsidP="001F604B">
      <w:pPr>
        <w:spacing w:after="0" w:line="240" w:lineRule="auto"/>
        <w:jc w:val="both"/>
        <w:textAlignment w:val="baseline"/>
        <w:rPr>
          <w:rFonts w:cstheme="minorHAnsi"/>
          <w:color w:val="000000" w:themeColor="text1"/>
        </w:rPr>
      </w:pPr>
    </w:p>
    <w:p w14:paraId="717A50AE" w14:textId="77777777"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There were encouraging signs from retail activity and some stabilisation in demand, although regional business activity softened slightly during May. Inflation remained above target but broadly stable, while local firms continued to report high input costs and evidence that some of those costs were being passed on to consumers.</w:t>
      </w:r>
    </w:p>
    <w:p w14:paraId="7C76243C" w14:textId="77777777" w:rsidR="001F604B" w:rsidRPr="006E2F39" w:rsidRDefault="001F604B" w:rsidP="001F604B">
      <w:pPr>
        <w:spacing w:after="0" w:line="240" w:lineRule="auto"/>
        <w:jc w:val="both"/>
        <w:textAlignment w:val="baseline"/>
        <w:rPr>
          <w:rFonts w:cstheme="minorHAnsi"/>
          <w:color w:val="000000" w:themeColor="text1"/>
        </w:rPr>
      </w:pPr>
    </w:p>
    <w:p w14:paraId="5B5909E8" w14:textId="77777777" w:rsidR="001F604B" w:rsidRPr="006E2F39" w:rsidRDefault="001F604B" w:rsidP="001F604B">
      <w:pPr>
        <w:spacing w:after="0" w:line="240" w:lineRule="auto"/>
        <w:jc w:val="both"/>
        <w:textAlignment w:val="baseline"/>
        <w:rPr>
          <w:rFonts w:cstheme="minorHAnsi"/>
          <w:color w:val="000000" w:themeColor="text1"/>
        </w:rPr>
      </w:pPr>
      <w:r w:rsidRPr="006E2F39">
        <w:rPr>
          <w:rFonts w:cstheme="minorHAnsi"/>
          <w:color w:val="000000" w:themeColor="text1"/>
        </w:rPr>
        <w:t>The labour market remained stable but subdued, with PAYE employment and unemployment broadly flat in May. Pay growth in Hampshire and the Solent remained comparatively strong, despite some easing nationally. These figures underline both the resilience of our local economy and the continuing pressure on households and businesses.</w:t>
      </w:r>
    </w:p>
    <w:p w14:paraId="01DDE9B8" w14:textId="77777777" w:rsidR="001F604B" w:rsidRPr="001F604B" w:rsidRDefault="001F604B" w:rsidP="001F604B">
      <w:pPr>
        <w:spacing w:after="0" w:line="240" w:lineRule="auto"/>
        <w:jc w:val="both"/>
        <w:textAlignment w:val="baseline"/>
        <w:rPr>
          <w:rFonts w:cstheme="minorHAnsi"/>
          <w:color w:val="00B050"/>
        </w:rPr>
      </w:pPr>
    </w:p>
    <w:p w14:paraId="150F2999" w14:textId="77777777" w:rsidR="001F604B" w:rsidRPr="00022419" w:rsidRDefault="001F604B" w:rsidP="001F604B">
      <w:pPr>
        <w:spacing w:after="0" w:line="240" w:lineRule="auto"/>
        <w:jc w:val="both"/>
        <w:textAlignment w:val="baseline"/>
        <w:rPr>
          <w:rFonts w:cstheme="minorHAnsi"/>
          <w:b/>
          <w:bCs/>
          <w:color w:val="FF0000"/>
        </w:rPr>
      </w:pPr>
      <w:proofErr w:type="spellStart"/>
      <w:r w:rsidRPr="00022419">
        <w:rPr>
          <w:rFonts w:cstheme="minorHAnsi"/>
          <w:b/>
          <w:bCs/>
          <w:color w:val="FF0000"/>
        </w:rPr>
        <w:t>Testwood</w:t>
      </w:r>
      <w:proofErr w:type="spellEnd"/>
      <w:r w:rsidRPr="00022419">
        <w:rPr>
          <w:rFonts w:cstheme="minorHAnsi"/>
          <w:b/>
          <w:bCs/>
          <w:color w:val="FF0000"/>
        </w:rPr>
        <w:t xml:space="preserve"> Lakes and water safety</w:t>
      </w:r>
    </w:p>
    <w:p w14:paraId="01BB8C0E" w14:textId="77777777" w:rsidR="001F604B" w:rsidRPr="001F604B" w:rsidRDefault="001F604B" w:rsidP="001F604B">
      <w:pPr>
        <w:spacing w:after="0" w:line="240" w:lineRule="auto"/>
        <w:jc w:val="both"/>
        <w:textAlignment w:val="baseline"/>
        <w:rPr>
          <w:rFonts w:cstheme="minorHAnsi"/>
          <w:color w:val="00B050"/>
        </w:rPr>
      </w:pPr>
    </w:p>
    <w:p w14:paraId="12F8B4C7" w14:textId="7F113882" w:rsidR="001F604B" w:rsidRPr="00022419" w:rsidRDefault="001F604B" w:rsidP="001F604B">
      <w:pPr>
        <w:spacing w:after="0" w:line="240" w:lineRule="auto"/>
        <w:jc w:val="both"/>
        <w:textAlignment w:val="baseline"/>
        <w:rPr>
          <w:rFonts w:cstheme="minorHAnsi"/>
          <w:color w:val="000000" w:themeColor="text1"/>
        </w:rPr>
      </w:pPr>
      <w:r w:rsidRPr="00022419">
        <w:rPr>
          <w:rFonts w:cstheme="minorHAnsi"/>
          <w:color w:val="000000" w:themeColor="text1"/>
        </w:rPr>
        <w:t xml:space="preserve">There was deeply distressing news from </w:t>
      </w:r>
      <w:proofErr w:type="spellStart"/>
      <w:r w:rsidRPr="00022419">
        <w:rPr>
          <w:rFonts w:cstheme="minorHAnsi"/>
          <w:color w:val="000000" w:themeColor="text1"/>
        </w:rPr>
        <w:t>Testwood</w:t>
      </w:r>
      <w:proofErr w:type="spellEnd"/>
      <w:r w:rsidRPr="00022419">
        <w:rPr>
          <w:rFonts w:cstheme="minorHAnsi"/>
          <w:color w:val="000000" w:themeColor="text1"/>
        </w:rPr>
        <w:t xml:space="preserve"> Lakes after a 15-year-old boy was reported missing while swimming on 24 June. A major multi-agency search followed, and Hampshire Police later confirmed that his body had been found. </w:t>
      </w:r>
    </w:p>
    <w:p w14:paraId="6A3BF8E8" w14:textId="77777777" w:rsidR="001F604B" w:rsidRPr="00022419" w:rsidRDefault="001F604B" w:rsidP="001F604B">
      <w:pPr>
        <w:spacing w:after="0" w:line="240" w:lineRule="auto"/>
        <w:jc w:val="both"/>
        <w:textAlignment w:val="baseline"/>
        <w:rPr>
          <w:rFonts w:cstheme="minorHAnsi"/>
          <w:color w:val="000000" w:themeColor="text1"/>
        </w:rPr>
      </w:pPr>
    </w:p>
    <w:p w14:paraId="50269D7C" w14:textId="19C8B91F" w:rsidR="00CA6791" w:rsidRPr="00022419" w:rsidRDefault="001F604B" w:rsidP="001F604B">
      <w:pPr>
        <w:spacing w:after="0" w:line="240" w:lineRule="auto"/>
        <w:jc w:val="both"/>
        <w:textAlignment w:val="baseline"/>
        <w:rPr>
          <w:rFonts w:cstheme="minorHAnsi"/>
          <w:color w:val="000000" w:themeColor="text1"/>
        </w:rPr>
      </w:pPr>
      <w:r w:rsidRPr="00022419">
        <w:rPr>
          <w:rFonts w:cstheme="minorHAnsi"/>
          <w:color w:val="000000" w:themeColor="text1"/>
        </w:rPr>
        <w:t>The incident is a heartbreaking reminder that open water can be dangerous even in warm weather and even for confident swimmers. Parents and carers are encouraged to discuss the Water Safety Code with children and young people, including the “Float to Live” advice and the importance of calling 999 immediately in an emergency rather than entering the water to attempt a rescue. Hampshire Safeguarding Children Partnership advice: Water Safety for parents and carers</w:t>
      </w:r>
    </w:p>
    <w:p w14:paraId="3663EBE4" w14:textId="77777777" w:rsidR="00CA6791" w:rsidRPr="00580C7C" w:rsidRDefault="00CA6791" w:rsidP="007B051F">
      <w:pPr>
        <w:spacing w:after="0" w:line="240" w:lineRule="auto"/>
        <w:jc w:val="both"/>
        <w:textAlignment w:val="baseline"/>
        <w:rPr>
          <w:rFonts w:cstheme="minorHAnsi"/>
          <w:color w:val="00B050"/>
        </w:rPr>
      </w:pPr>
    </w:p>
    <w:p w14:paraId="4415E52C" w14:textId="77777777" w:rsidR="00CA6791" w:rsidRPr="00580C7C" w:rsidRDefault="00CA6791" w:rsidP="007B051F">
      <w:pPr>
        <w:spacing w:after="0" w:line="240" w:lineRule="auto"/>
        <w:jc w:val="both"/>
        <w:textAlignment w:val="baseline"/>
        <w:rPr>
          <w:rFonts w:cstheme="minorHAnsi"/>
          <w:color w:val="00B050"/>
        </w:rPr>
      </w:pPr>
    </w:p>
    <w:p w14:paraId="4E278B9E" w14:textId="77777777" w:rsidR="00CA6791" w:rsidRPr="00580C7C" w:rsidRDefault="00CA6791" w:rsidP="007B051F">
      <w:pPr>
        <w:spacing w:after="0" w:line="240" w:lineRule="auto"/>
        <w:jc w:val="both"/>
        <w:textAlignment w:val="baseline"/>
        <w:rPr>
          <w:rFonts w:cstheme="minorHAnsi"/>
          <w:color w:val="00B050"/>
        </w:rPr>
      </w:pPr>
    </w:p>
    <w:p w14:paraId="276C1FB2" w14:textId="77777777" w:rsidR="00CA6791" w:rsidRPr="00580C7C" w:rsidRDefault="00CA6791" w:rsidP="007B051F">
      <w:pPr>
        <w:spacing w:after="0" w:line="240" w:lineRule="auto"/>
        <w:jc w:val="both"/>
        <w:textAlignment w:val="baseline"/>
        <w:rPr>
          <w:rFonts w:cstheme="minorHAnsi"/>
          <w:color w:val="00B050"/>
        </w:rPr>
      </w:pPr>
    </w:p>
    <w:p w14:paraId="3B920948" w14:textId="77777777" w:rsidR="00CA6791" w:rsidRPr="00580C7C" w:rsidRDefault="00CA6791" w:rsidP="007B051F">
      <w:pPr>
        <w:spacing w:after="0" w:line="240" w:lineRule="auto"/>
        <w:jc w:val="both"/>
        <w:textAlignment w:val="baseline"/>
        <w:rPr>
          <w:rFonts w:cstheme="minorHAnsi"/>
          <w:color w:val="00B050"/>
        </w:rPr>
      </w:pPr>
    </w:p>
    <w:p w14:paraId="4088E47C" w14:textId="77777777" w:rsidR="00CA6791" w:rsidRPr="00580C7C" w:rsidRDefault="00CA6791" w:rsidP="007B051F">
      <w:pPr>
        <w:spacing w:after="0" w:line="240" w:lineRule="auto"/>
        <w:jc w:val="both"/>
        <w:textAlignment w:val="baseline"/>
        <w:rPr>
          <w:rFonts w:cstheme="minorHAnsi"/>
          <w:color w:val="00B050"/>
        </w:rPr>
      </w:pPr>
    </w:p>
    <w:p w14:paraId="764CE0B0" w14:textId="77777777" w:rsidR="00CA6791" w:rsidRPr="00580C7C" w:rsidRDefault="00CA6791" w:rsidP="007B051F">
      <w:pPr>
        <w:spacing w:after="0" w:line="240" w:lineRule="auto"/>
        <w:jc w:val="both"/>
        <w:textAlignment w:val="baseline"/>
        <w:rPr>
          <w:rFonts w:cstheme="minorHAnsi"/>
          <w:color w:val="00B050"/>
        </w:rPr>
      </w:pPr>
    </w:p>
    <w:p w14:paraId="12DAC828" w14:textId="77777777" w:rsidR="00CA6791" w:rsidRPr="00580C7C" w:rsidRDefault="00CA6791" w:rsidP="007B051F">
      <w:pPr>
        <w:spacing w:after="0" w:line="240" w:lineRule="auto"/>
        <w:jc w:val="both"/>
        <w:textAlignment w:val="baseline"/>
        <w:rPr>
          <w:rFonts w:cstheme="minorHAnsi"/>
          <w:color w:val="00B050"/>
        </w:rPr>
      </w:pPr>
    </w:p>
    <w:p w14:paraId="322FCD61" w14:textId="333E5A98" w:rsidR="001141D3" w:rsidRPr="00580C7C" w:rsidRDefault="001141D3" w:rsidP="007B051F">
      <w:pPr>
        <w:spacing w:after="0" w:line="240" w:lineRule="auto"/>
        <w:jc w:val="both"/>
        <w:textAlignment w:val="baseline"/>
        <w:rPr>
          <w:rFonts w:cstheme="minorHAnsi"/>
          <w:b/>
          <w:bCs/>
          <w:color w:val="00B050"/>
        </w:rPr>
      </w:pPr>
      <w:r w:rsidRPr="00580C7C">
        <w:rPr>
          <w:rFonts w:cstheme="minorHAnsi"/>
          <w:b/>
          <w:bCs/>
          <w:color w:val="00B050"/>
        </w:rPr>
        <w:lastRenderedPageBreak/>
        <w:t>Useful links for power cuts and flooding</w:t>
      </w:r>
    </w:p>
    <w:p w14:paraId="6EE6CF69" w14:textId="77777777" w:rsidR="001141D3" w:rsidRPr="00580C7C" w:rsidRDefault="001141D3" w:rsidP="007B051F">
      <w:pPr>
        <w:spacing w:after="0" w:line="240" w:lineRule="auto"/>
        <w:jc w:val="both"/>
        <w:textAlignment w:val="baseline"/>
        <w:rPr>
          <w:rFonts w:cstheme="minorHAnsi"/>
          <w:color w:val="222222"/>
        </w:rPr>
      </w:pPr>
    </w:p>
    <w:p w14:paraId="27AFF2CC" w14:textId="28509A86" w:rsidR="001141D3" w:rsidRPr="00580C7C" w:rsidRDefault="001141D3" w:rsidP="007B051F">
      <w:pPr>
        <w:spacing w:after="0" w:line="240" w:lineRule="auto"/>
        <w:jc w:val="both"/>
        <w:textAlignment w:val="baseline"/>
        <w:rPr>
          <w:rFonts w:cstheme="minorHAnsi"/>
          <w:color w:val="222222"/>
        </w:rPr>
      </w:pPr>
      <w:r w:rsidRPr="00580C7C">
        <w:rPr>
          <w:rFonts w:cstheme="minorHAnsi"/>
          <w:color w:val="222222"/>
        </w:rPr>
        <w:t>Scottish and Southern Electricity Networks have provided some useful links in the event of future power cuts.</w:t>
      </w:r>
    </w:p>
    <w:p w14:paraId="24023522" w14:textId="77777777" w:rsidR="001141D3" w:rsidRPr="00580C7C" w:rsidRDefault="001141D3" w:rsidP="007B051F">
      <w:pPr>
        <w:spacing w:after="0" w:line="240" w:lineRule="auto"/>
        <w:jc w:val="both"/>
        <w:textAlignment w:val="baseline"/>
        <w:rPr>
          <w:rFonts w:cstheme="minorHAnsi"/>
          <w:color w:val="222222"/>
        </w:rPr>
      </w:pPr>
    </w:p>
    <w:p w14:paraId="03BD1599" w14:textId="77777777" w:rsidR="001141D3" w:rsidRPr="001141D3" w:rsidRDefault="001141D3" w:rsidP="007B051F">
      <w:pPr>
        <w:spacing w:after="0" w:line="240" w:lineRule="auto"/>
        <w:jc w:val="both"/>
        <w:textAlignment w:val="baseline"/>
        <w:rPr>
          <w:rFonts w:cstheme="minorHAnsi"/>
          <w:color w:val="222222"/>
        </w:rPr>
      </w:pPr>
      <w:r w:rsidRPr="00580C7C">
        <w:rPr>
          <w:rFonts w:cstheme="minorHAnsi"/>
          <w:color w:val="222222"/>
        </w:rPr>
        <w:t>Any loss of supply or damage to</w:t>
      </w:r>
      <w:r w:rsidRPr="001141D3">
        <w:rPr>
          <w:rFonts w:cstheme="minorHAnsi"/>
          <w:color w:val="222222"/>
        </w:rPr>
        <w:t xml:space="preserve"> the electricity network can report by dialling 105. You can also obtain details of power cuts and restoration times on SSEN’s Power Track Website. Their website also contains advice and information on how to deal with a power cut and there is also a webchat service.</w:t>
      </w:r>
    </w:p>
    <w:p w14:paraId="07F2438F" w14:textId="77777777" w:rsidR="001141D3" w:rsidRPr="001141D3" w:rsidRDefault="001141D3" w:rsidP="007B051F">
      <w:pPr>
        <w:spacing w:after="0" w:line="240" w:lineRule="auto"/>
        <w:jc w:val="both"/>
        <w:textAlignment w:val="baseline"/>
        <w:rPr>
          <w:rFonts w:cstheme="minorHAnsi"/>
          <w:color w:val="222222"/>
        </w:rPr>
      </w:pPr>
    </w:p>
    <w:p w14:paraId="74168888" w14:textId="77777777" w:rsidR="001141D3" w:rsidRPr="001141D3" w:rsidRDefault="001141D3" w:rsidP="007B051F">
      <w:pPr>
        <w:spacing w:after="0" w:line="240" w:lineRule="auto"/>
        <w:jc w:val="both"/>
        <w:textAlignment w:val="baseline"/>
        <w:rPr>
          <w:rFonts w:cstheme="minorHAnsi"/>
          <w:color w:val="222222"/>
        </w:rPr>
      </w:pPr>
      <w:r w:rsidRPr="001141D3">
        <w:rPr>
          <w:rFonts w:cstheme="minorHAnsi"/>
          <w:color w:val="222222"/>
        </w:rPr>
        <w:t>You can read advice online about how to prepare for flooding and check The Environment Agency web pages for updates relating to flood alerts for the area.</w:t>
      </w:r>
    </w:p>
    <w:p w14:paraId="1F80C377" w14:textId="77777777" w:rsidR="001141D3" w:rsidRPr="001141D3" w:rsidRDefault="001141D3" w:rsidP="007B051F">
      <w:pPr>
        <w:spacing w:after="0" w:line="240" w:lineRule="auto"/>
        <w:jc w:val="both"/>
        <w:textAlignment w:val="baseline"/>
        <w:rPr>
          <w:rFonts w:cstheme="minorHAnsi"/>
          <w:color w:val="222222"/>
        </w:rPr>
      </w:pPr>
      <w:r w:rsidRPr="001141D3">
        <w:rPr>
          <w:rFonts w:cstheme="minorHAnsi"/>
          <w:color w:val="222222"/>
        </w:rPr>
        <w:t xml:space="preserve"> </w:t>
      </w:r>
    </w:p>
    <w:p w14:paraId="29D78206" w14:textId="77777777" w:rsidR="001141D3" w:rsidRPr="001141D3" w:rsidRDefault="001141D3" w:rsidP="007B051F">
      <w:pPr>
        <w:spacing w:after="0" w:line="240" w:lineRule="auto"/>
        <w:jc w:val="both"/>
        <w:textAlignment w:val="baseline"/>
        <w:rPr>
          <w:rFonts w:cstheme="minorHAnsi"/>
          <w:color w:val="222222"/>
        </w:rPr>
      </w:pPr>
      <w:r w:rsidRPr="001141D3">
        <w:rPr>
          <w:rFonts w:cstheme="minorHAnsi"/>
          <w:color w:val="222222"/>
        </w:rPr>
        <w:t>For assistance in the event of flooding call 0345 988 1188 or text 0345 602 6340.</w:t>
      </w:r>
    </w:p>
    <w:p w14:paraId="4BA3F932" w14:textId="77777777" w:rsidR="001141D3" w:rsidRPr="001141D3" w:rsidRDefault="001141D3" w:rsidP="007B051F">
      <w:pPr>
        <w:spacing w:after="0" w:line="240" w:lineRule="auto"/>
        <w:jc w:val="both"/>
        <w:textAlignment w:val="baseline"/>
        <w:rPr>
          <w:rFonts w:cstheme="minorHAnsi"/>
          <w:color w:val="222222"/>
        </w:rPr>
      </w:pPr>
    </w:p>
    <w:p w14:paraId="5A9C7294" w14:textId="77777777" w:rsidR="007F4857" w:rsidRPr="005A676C" w:rsidRDefault="007F4857" w:rsidP="007B051F">
      <w:pPr>
        <w:spacing w:after="0" w:line="240" w:lineRule="auto"/>
        <w:jc w:val="both"/>
        <w:textAlignment w:val="baseline"/>
        <w:rPr>
          <w:rFonts w:cstheme="minorHAnsi"/>
          <w:color w:val="222222"/>
        </w:rPr>
      </w:pPr>
    </w:p>
    <w:p w14:paraId="0A31A212" w14:textId="7A8040D9" w:rsidR="00D3468E" w:rsidRPr="00FC46E8" w:rsidRDefault="00D3468E" w:rsidP="00D3468E">
      <w:pPr>
        <w:spacing w:after="0" w:line="240" w:lineRule="auto"/>
        <w:rPr>
          <w:rFonts w:eastAsia="Times New Roman" w:cstheme="minorHAnsi"/>
          <w:b/>
          <w:bCs/>
          <w:color w:val="0000FF"/>
          <w:lang w:eastAsia="en-GB"/>
        </w:rPr>
      </w:pPr>
      <w:r w:rsidRPr="00FC46E8">
        <w:rPr>
          <w:rFonts w:eastAsia="Times New Roman" w:cstheme="minorHAnsi"/>
          <w:b/>
          <w:bCs/>
          <w:color w:val="0000FF"/>
          <w:lang w:eastAsia="en-GB"/>
        </w:rPr>
        <w:t>Reporting Highway Problems</w:t>
      </w:r>
    </w:p>
    <w:p w14:paraId="2D234DA7" w14:textId="77777777" w:rsidR="00D3468E" w:rsidRPr="00FC46E8" w:rsidRDefault="00D3468E" w:rsidP="00D3468E">
      <w:pPr>
        <w:spacing w:after="0" w:line="240" w:lineRule="auto"/>
        <w:rPr>
          <w:rFonts w:eastAsia="Times New Roman" w:cstheme="minorHAnsi"/>
          <w:color w:val="0000FF"/>
          <w:lang w:eastAsia="en-GB"/>
        </w:rPr>
      </w:pPr>
    </w:p>
    <w:p w14:paraId="3E66D397" w14:textId="265FABAD" w:rsid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Links to report road issues are here:</w:t>
      </w:r>
    </w:p>
    <w:p w14:paraId="3F49D521" w14:textId="0E821F32" w:rsidR="004E4224" w:rsidRDefault="004E4224" w:rsidP="00D3468E">
      <w:pPr>
        <w:spacing w:after="0" w:line="240" w:lineRule="auto"/>
        <w:rPr>
          <w:rFonts w:eastAsia="Times New Roman" w:cstheme="minorHAnsi"/>
          <w:lang w:eastAsia="en-GB"/>
        </w:rPr>
      </w:pPr>
    </w:p>
    <w:p w14:paraId="30F36A3A" w14:textId="5D010290" w:rsidR="004E4224" w:rsidRPr="00D3468E" w:rsidRDefault="004E4224" w:rsidP="00D3468E">
      <w:pPr>
        <w:spacing w:after="0" w:line="240" w:lineRule="auto"/>
        <w:rPr>
          <w:rFonts w:eastAsia="Times New Roman" w:cstheme="minorHAnsi"/>
          <w:lang w:eastAsia="en-GB"/>
        </w:rPr>
      </w:pPr>
      <w:r>
        <w:rPr>
          <w:rFonts w:eastAsia="Times New Roman" w:cstheme="minorHAnsi"/>
          <w:lang w:eastAsia="en-GB"/>
        </w:rPr>
        <w:t xml:space="preserve">Missing or damaged signs: </w:t>
      </w:r>
      <w:hyperlink r:id="rId13" w:history="1">
        <w:r w:rsidRPr="00877E0D">
          <w:rPr>
            <w:rStyle w:val="Hyperlink"/>
            <w:rFonts w:eastAsia="Times New Roman" w:cstheme="minorHAnsi"/>
            <w:lang w:eastAsia="en-GB"/>
          </w:rPr>
          <w:t>https://www.hants.gov.uk/transport/roadmaintenance/roadproblems/brokensigns</w:t>
        </w:r>
      </w:hyperlink>
      <w:r>
        <w:rPr>
          <w:rFonts w:eastAsia="Times New Roman" w:cstheme="minorHAnsi"/>
          <w:lang w:eastAsia="en-GB"/>
        </w:rPr>
        <w:t xml:space="preserve"> </w:t>
      </w:r>
    </w:p>
    <w:p w14:paraId="09D00C1E" w14:textId="77777777" w:rsidR="00D3468E" w:rsidRPr="00D3468E" w:rsidRDefault="00D3468E" w:rsidP="00D3468E">
      <w:pPr>
        <w:spacing w:after="0" w:line="240" w:lineRule="auto"/>
        <w:rPr>
          <w:rFonts w:eastAsia="Times New Roman" w:cstheme="minorHAnsi"/>
          <w:lang w:eastAsia="en-GB"/>
        </w:rPr>
      </w:pPr>
    </w:p>
    <w:p w14:paraId="0D6DA096"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Potholes: </w:t>
      </w:r>
      <w:hyperlink r:id="rId14" w:history="1">
        <w:r w:rsidRPr="00D3468E">
          <w:rPr>
            <w:rFonts w:eastAsia="Times New Roman" w:cstheme="minorHAnsi"/>
            <w:color w:val="0563C1"/>
            <w:u w:val="single"/>
            <w:lang w:eastAsia="en-GB"/>
          </w:rPr>
          <w:t>https://www.hants.gov.uk/transport/roadmaintenance/roadproblems/potholes</w:t>
        </w:r>
      </w:hyperlink>
    </w:p>
    <w:p w14:paraId="41B64B1F" w14:textId="77777777" w:rsidR="00D3468E" w:rsidRPr="00D3468E" w:rsidRDefault="00D3468E" w:rsidP="00D3468E">
      <w:pPr>
        <w:spacing w:after="0" w:line="240" w:lineRule="auto"/>
        <w:rPr>
          <w:rFonts w:eastAsia="Times New Roman" w:cstheme="minorHAnsi"/>
          <w:lang w:eastAsia="en-GB"/>
        </w:rPr>
      </w:pPr>
    </w:p>
    <w:p w14:paraId="096CB9AF"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Tree/hedge problems: </w:t>
      </w:r>
      <w:hyperlink r:id="rId15" w:history="1">
        <w:r w:rsidRPr="00D3468E">
          <w:rPr>
            <w:rFonts w:eastAsia="Times New Roman" w:cstheme="minorHAnsi"/>
            <w:color w:val="0563C1"/>
            <w:u w:val="single"/>
            <w:lang w:eastAsia="en-GB"/>
          </w:rPr>
          <w:t>https://www.hants.gov.uk/transport/roadmaintenance/roadproblems/treehedge</w:t>
        </w:r>
      </w:hyperlink>
    </w:p>
    <w:p w14:paraId="2B1C24C0" w14:textId="77777777" w:rsidR="00D3468E" w:rsidRPr="00D3468E" w:rsidRDefault="00D3468E" w:rsidP="00D3468E">
      <w:pPr>
        <w:spacing w:after="0" w:line="240" w:lineRule="auto"/>
        <w:rPr>
          <w:rFonts w:eastAsia="Times New Roman" w:cstheme="minorHAnsi"/>
          <w:lang w:eastAsia="en-GB"/>
        </w:rPr>
      </w:pPr>
    </w:p>
    <w:p w14:paraId="71BA99BC"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Flooding/drainage issues: </w:t>
      </w:r>
      <w:hyperlink r:id="rId16" w:history="1">
        <w:r w:rsidRPr="00D3468E">
          <w:rPr>
            <w:rFonts w:eastAsia="Times New Roman" w:cstheme="minorHAnsi"/>
            <w:color w:val="0563C1"/>
            <w:u w:val="single"/>
            <w:lang w:eastAsia="en-GB"/>
          </w:rPr>
          <w:t>https://www.hants.gov.uk/transport/roadmaintenance/roadproblems/flooding</w:t>
        </w:r>
      </w:hyperlink>
    </w:p>
    <w:p w14:paraId="1EA8C626" w14:textId="77777777" w:rsidR="00D3468E" w:rsidRPr="00D3468E" w:rsidRDefault="00D3468E" w:rsidP="00D3468E">
      <w:pPr>
        <w:spacing w:after="0" w:line="240" w:lineRule="auto"/>
        <w:rPr>
          <w:rFonts w:eastAsia="Times New Roman" w:cstheme="minorHAnsi"/>
          <w:lang w:eastAsia="en-GB"/>
        </w:rPr>
      </w:pPr>
    </w:p>
    <w:p w14:paraId="4BC6553A"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 xml:space="preserve">Pavement problems: </w:t>
      </w:r>
      <w:hyperlink r:id="rId17" w:history="1">
        <w:r w:rsidRPr="00D3468E">
          <w:rPr>
            <w:rFonts w:eastAsia="Times New Roman" w:cstheme="minorHAnsi"/>
            <w:color w:val="0563C1"/>
            <w:u w:val="single"/>
            <w:lang w:eastAsia="en-GB"/>
          </w:rPr>
          <w:t>https://www.hants.gov.uk/transport/roadmaintenance/roadproblems/paving</w:t>
        </w:r>
      </w:hyperlink>
    </w:p>
    <w:p w14:paraId="12C07F78" w14:textId="77777777" w:rsidR="00D3468E" w:rsidRPr="00D3468E" w:rsidRDefault="00D3468E" w:rsidP="00D3468E">
      <w:pPr>
        <w:spacing w:after="0" w:line="240" w:lineRule="auto"/>
        <w:rPr>
          <w:rFonts w:eastAsia="Times New Roman" w:cstheme="minorHAnsi"/>
          <w:lang w:eastAsia="en-GB"/>
        </w:rPr>
      </w:pPr>
    </w:p>
    <w:p w14:paraId="7DE6D98F" w14:textId="77777777" w:rsidR="00D3468E" w:rsidRPr="00D3468E" w:rsidRDefault="00D3468E" w:rsidP="00D3468E">
      <w:pPr>
        <w:spacing w:after="0" w:line="240" w:lineRule="auto"/>
        <w:rPr>
          <w:rFonts w:eastAsia="Times New Roman" w:cstheme="minorHAnsi"/>
          <w:lang w:eastAsia="en-GB"/>
        </w:rPr>
      </w:pPr>
      <w:r w:rsidRPr="00D3468E">
        <w:rPr>
          <w:rFonts w:eastAsia="Times New Roman" w:cstheme="minorHAnsi"/>
          <w:lang w:eastAsia="en-GB"/>
        </w:rPr>
        <w:t>Problems with rights of way:</w:t>
      </w:r>
    </w:p>
    <w:p w14:paraId="1C354148" w14:textId="77777777" w:rsidR="00D3468E" w:rsidRPr="00D3468E" w:rsidRDefault="00D3468E" w:rsidP="00D3468E">
      <w:pPr>
        <w:spacing w:after="0" w:line="240" w:lineRule="auto"/>
        <w:rPr>
          <w:rFonts w:eastAsia="Times New Roman" w:cstheme="minorHAnsi"/>
          <w:lang w:eastAsia="en-GB"/>
        </w:rPr>
      </w:pPr>
    </w:p>
    <w:p w14:paraId="42162439" w14:textId="77777777" w:rsidR="00D3468E" w:rsidRPr="00D3468E" w:rsidRDefault="00D3468E" w:rsidP="00D3468E">
      <w:pPr>
        <w:spacing w:after="0" w:line="240" w:lineRule="auto"/>
        <w:rPr>
          <w:rFonts w:eastAsia="Times New Roman" w:cstheme="minorHAnsi"/>
          <w:lang w:eastAsia="en-GB"/>
        </w:rPr>
      </w:pPr>
      <w:hyperlink r:id="rId18" w:history="1">
        <w:r w:rsidRPr="00D3468E">
          <w:rPr>
            <w:rFonts w:eastAsia="Times New Roman" w:cstheme="minorHAnsi"/>
            <w:color w:val="0563C1"/>
            <w:u w:val="single"/>
            <w:lang w:eastAsia="en-GB"/>
          </w:rPr>
          <w:t>https://www.hants.gov.uk/landplanningandenvironment/rightsofway/reportaproblem</w:t>
        </w:r>
      </w:hyperlink>
    </w:p>
    <w:p w14:paraId="667879F8" w14:textId="77777777" w:rsidR="00D3468E" w:rsidRPr="00D3468E" w:rsidRDefault="00D3468E" w:rsidP="00D3468E">
      <w:pPr>
        <w:spacing w:after="0" w:line="240" w:lineRule="auto"/>
        <w:rPr>
          <w:rFonts w:eastAsia="Times New Roman" w:cstheme="minorHAnsi"/>
          <w:lang w:eastAsia="en-GB"/>
        </w:rPr>
      </w:pPr>
    </w:p>
    <w:p w14:paraId="36EC0213" w14:textId="77777777" w:rsidR="00D3468E" w:rsidRPr="00D3468E" w:rsidRDefault="00D3468E" w:rsidP="00D3468E">
      <w:pPr>
        <w:spacing w:after="0" w:line="240" w:lineRule="auto"/>
        <w:rPr>
          <w:rFonts w:eastAsia="Times New Roman" w:cstheme="minorHAnsi"/>
          <w:b/>
          <w:bCs/>
          <w:lang w:eastAsia="en-GB"/>
        </w:rPr>
      </w:pPr>
      <w:r w:rsidRPr="00D3468E">
        <w:rPr>
          <w:rFonts w:eastAsia="Times New Roman" w:cstheme="minorHAnsi"/>
          <w:b/>
          <w:bCs/>
          <w:lang w:eastAsia="en-GB"/>
        </w:rPr>
        <w:t>When reporting an issue, you’ll be sent an email confirming a reference number for the report.  If you would like me to follow this up for you then do please forward that message to me and I will chase for you.</w:t>
      </w:r>
    </w:p>
    <w:p w14:paraId="47ED7797" w14:textId="77777777" w:rsidR="00C721A8" w:rsidRPr="00AB0776" w:rsidRDefault="00C721A8" w:rsidP="009B17A0">
      <w:pPr>
        <w:spacing w:after="0" w:line="240" w:lineRule="auto"/>
        <w:jc w:val="both"/>
        <w:textAlignment w:val="baseline"/>
        <w:rPr>
          <w:rFonts w:cstheme="minorHAnsi"/>
          <w:color w:val="222222"/>
        </w:rPr>
      </w:pPr>
    </w:p>
    <w:sectPr w:rsidR="00C721A8" w:rsidRPr="00AB077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D21EC0"/>
    <w:multiLevelType w:val="hybridMultilevel"/>
    <w:tmpl w:val="E6223F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2F2687"/>
    <w:multiLevelType w:val="hybridMultilevel"/>
    <w:tmpl w:val="EBA84BFC"/>
    <w:lvl w:ilvl="0" w:tplc="5EDA591A">
      <w:start w:val="1"/>
      <w:numFmt w:val="bullet"/>
      <w:lvlText w:val=""/>
      <w:lvlJc w:val="left"/>
      <w:pPr>
        <w:ind w:left="720" w:hanging="360"/>
      </w:pPr>
      <w:rPr>
        <w:rFonts w:ascii="Symbol" w:hAnsi="Symbol" w:hint="default"/>
        <w:color w:val="FFC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80127681">
    <w:abstractNumId w:val="1"/>
  </w:num>
  <w:num w:numId="2" w16cid:durableId="2059937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852"/>
    <w:rsid w:val="00022419"/>
    <w:rsid w:val="00027D54"/>
    <w:rsid w:val="00033250"/>
    <w:rsid w:val="000363DB"/>
    <w:rsid w:val="000529BC"/>
    <w:rsid w:val="00084B00"/>
    <w:rsid w:val="000939F5"/>
    <w:rsid w:val="000D1F15"/>
    <w:rsid w:val="001141D3"/>
    <w:rsid w:val="001E407F"/>
    <w:rsid w:val="001F604B"/>
    <w:rsid w:val="001F73F0"/>
    <w:rsid w:val="002054E6"/>
    <w:rsid w:val="00216D67"/>
    <w:rsid w:val="00226B5A"/>
    <w:rsid w:val="00272828"/>
    <w:rsid w:val="002A36F5"/>
    <w:rsid w:val="002B080C"/>
    <w:rsid w:val="002D0510"/>
    <w:rsid w:val="002E3B0B"/>
    <w:rsid w:val="002E418A"/>
    <w:rsid w:val="00305687"/>
    <w:rsid w:val="00334328"/>
    <w:rsid w:val="003D09B6"/>
    <w:rsid w:val="003E0144"/>
    <w:rsid w:val="003E572E"/>
    <w:rsid w:val="004236EE"/>
    <w:rsid w:val="0043176B"/>
    <w:rsid w:val="0043558A"/>
    <w:rsid w:val="004679B4"/>
    <w:rsid w:val="004803F8"/>
    <w:rsid w:val="00480FA2"/>
    <w:rsid w:val="004A56A4"/>
    <w:rsid w:val="004E4224"/>
    <w:rsid w:val="004E6514"/>
    <w:rsid w:val="005629C3"/>
    <w:rsid w:val="00576E4B"/>
    <w:rsid w:val="00580C7C"/>
    <w:rsid w:val="005A676C"/>
    <w:rsid w:val="005D4F72"/>
    <w:rsid w:val="005E6B06"/>
    <w:rsid w:val="005E7EDB"/>
    <w:rsid w:val="005F4808"/>
    <w:rsid w:val="00611FA9"/>
    <w:rsid w:val="00617413"/>
    <w:rsid w:val="00673948"/>
    <w:rsid w:val="0068112C"/>
    <w:rsid w:val="006B4AC4"/>
    <w:rsid w:val="006E265A"/>
    <w:rsid w:val="006E2F39"/>
    <w:rsid w:val="007120F0"/>
    <w:rsid w:val="00735D37"/>
    <w:rsid w:val="00745161"/>
    <w:rsid w:val="007520DC"/>
    <w:rsid w:val="007754B6"/>
    <w:rsid w:val="00783C32"/>
    <w:rsid w:val="007A43B4"/>
    <w:rsid w:val="007B051F"/>
    <w:rsid w:val="007B0D90"/>
    <w:rsid w:val="007B441D"/>
    <w:rsid w:val="007D19AF"/>
    <w:rsid w:val="007E4DCC"/>
    <w:rsid w:val="007F4857"/>
    <w:rsid w:val="00816DE2"/>
    <w:rsid w:val="00835659"/>
    <w:rsid w:val="00852E89"/>
    <w:rsid w:val="00853E42"/>
    <w:rsid w:val="008941D3"/>
    <w:rsid w:val="008959EC"/>
    <w:rsid w:val="008A1B4C"/>
    <w:rsid w:val="008C598E"/>
    <w:rsid w:val="008E33F3"/>
    <w:rsid w:val="00921685"/>
    <w:rsid w:val="009659D6"/>
    <w:rsid w:val="009663B9"/>
    <w:rsid w:val="0099288B"/>
    <w:rsid w:val="009B17A0"/>
    <w:rsid w:val="009B5318"/>
    <w:rsid w:val="009B7295"/>
    <w:rsid w:val="009E2852"/>
    <w:rsid w:val="009F6F06"/>
    <w:rsid w:val="00A32667"/>
    <w:rsid w:val="00A64F99"/>
    <w:rsid w:val="00A6554E"/>
    <w:rsid w:val="00A74B25"/>
    <w:rsid w:val="00A84B1C"/>
    <w:rsid w:val="00AB0776"/>
    <w:rsid w:val="00B0594D"/>
    <w:rsid w:val="00B1334B"/>
    <w:rsid w:val="00B15B79"/>
    <w:rsid w:val="00B47E8E"/>
    <w:rsid w:val="00B7505F"/>
    <w:rsid w:val="00B91001"/>
    <w:rsid w:val="00B97FB9"/>
    <w:rsid w:val="00BA762E"/>
    <w:rsid w:val="00BB421C"/>
    <w:rsid w:val="00BC3D9E"/>
    <w:rsid w:val="00BF19E3"/>
    <w:rsid w:val="00C012E6"/>
    <w:rsid w:val="00C025F4"/>
    <w:rsid w:val="00C250A0"/>
    <w:rsid w:val="00C5075D"/>
    <w:rsid w:val="00C524D9"/>
    <w:rsid w:val="00C5692F"/>
    <w:rsid w:val="00C64FA6"/>
    <w:rsid w:val="00C721A8"/>
    <w:rsid w:val="00C95268"/>
    <w:rsid w:val="00CA6791"/>
    <w:rsid w:val="00CC385F"/>
    <w:rsid w:val="00CE36C7"/>
    <w:rsid w:val="00D21540"/>
    <w:rsid w:val="00D25711"/>
    <w:rsid w:val="00D269AF"/>
    <w:rsid w:val="00D3468E"/>
    <w:rsid w:val="00D36EA8"/>
    <w:rsid w:val="00D61F6D"/>
    <w:rsid w:val="00DA3BCE"/>
    <w:rsid w:val="00DC7FA5"/>
    <w:rsid w:val="00DF0C33"/>
    <w:rsid w:val="00E02288"/>
    <w:rsid w:val="00EB5E30"/>
    <w:rsid w:val="00EC2603"/>
    <w:rsid w:val="00ED4A66"/>
    <w:rsid w:val="00ED7BC8"/>
    <w:rsid w:val="00EF076A"/>
    <w:rsid w:val="00F13454"/>
    <w:rsid w:val="00F32254"/>
    <w:rsid w:val="00F54AE6"/>
    <w:rsid w:val="00F730E1"/>
    <w:rsid w:val="00F76032"/>
    <w:rsid w:val="00F93B6E"/>
    <w:rsid w:val="00FA2C59"/>
    <w:rsid w:val="00FC46E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785646"/>
  <w15:chartTrackingRefBased/>
  <w15:docId w15:val="{5492C19B-981D-4CA7-BAA0-F3D885CFD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41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17413"/>
    <w:rPr>
      <w:color w:val="0563C1" w:themeColor="hyperlink"/>
      <w:u w:val="single"/>
    </w:rPr>
  </w:style>
  <w:style w:type="character" w:styleId="UnresolvedMention">
    <w:name w:val="Unresolved Mention"/>
    <w:basedOn w:val="DefaultParagraphFont"/>
    <w:uiPriority w:val="99"/>
    <w:semiHidden/>
    <w:unhideWhenUsed/>
    <w:rsid w:val="00C025F4"/>
    <w:rPr>
      <w:color w:val="605E5C"/>
      <w:shd w:val="clear" w:color="auto" w:fill="E1DFDD"/>
    </w:rPr>
  </w:style>
  <w:style w:type="paragraph" w:styleId="ListParagraph">
    <w:name w:val="List Paragraph"/>
    <w:basedOn w:val="Normal"/>
    <w:uiPriority w:val="34"/>
    <w:qFormat/>
    <w:rsid w:val="00F1345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hyperlink" Target="https://www.hants.gov.uk/transport/roadmaintenance/roadproblems/brokensigns" TargetMode="External"/><Relationship Id="rId18" Type="http://schemas.openxmlformats.org/officeDocument/2006/relationships/hyperlink" Target="https://www.hants.gov.uk/landplanningandenvironment/rightsofway/reportaproble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6.jpeg"/><Relationship Id="rId17" Type="http://schemas.openxmlformats.org/officeDocument/2006/relationships/hyperlink" Target="https://www.hants.gov.uk/transport/roadmaintenance/roadproblems/paving" TargetMode="External"/><Relationship Id="rId2" Type="http://schemas.openxmlformats.org/officeDocument/2006/relationships/styles" Target="styles.xml"/><Relationship Id="rId16" Type="http://schemas.openxmlformats.org/officeDocument/2006/relationships/hyperlink" Target="https://www.hants.gov.uk/transport/roadmaintenance/roadproblems/flooding"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mailto:cllrc.donnelly@hants.gov.uk" TargetMode="External"/><Relationship Id="rId11" Type="http://schemas.openxmlformats.org/officeDocument/2006/relationships/image" Target="media/image5.jpeg"/><Relationship Id="rId5" Type="http://schemas.openxmlformats.org/officeDocument/2006/relationships/image" Target="media/image1.jpeg"/><Relationship Id="rId15" Type="http://schemas.openxmlformats.org/officeDocument/2006/relationships/hyperlink" Target="https://www.hants.gov.uk/transport/roadmaintenance/roadproblems/treehedge" TargetMode="External"/><Relationship Id="rId10" Type="http://schemas.openxmlformats.org/officeDocument/2006/relationships/image" Target="media/image4.jpe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hants.gov.uk/socialcareandhealth/childrenandfamilies/connectforcommunities/holidayactivities" TargetMode="External"/><Relationship Id="rId14" Type="http://schemas.openxmlformats.org/officeDocument/2006/relationships/hyperlink" Target="https://www.hants.gov.uk/transport/roadmaintenance/roadproblems/pothol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7462</Characters>
  <Application>Microsoft Office Word</Application>
  <DocSecurity>0</DocSecurity>
  <Lines>62</Lines>
  <Paragraphs>17</Paragraphs>
  <ScaleCrop>false</ScaleCrop>
  <Company/>
  <LinksUpToDate>false</LinksUpToDate>
  <CharactersWithSpaces>8754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Donnelly, Cllr C</dc:creator>
  <cp:keywords/>
  <dc:description/>
  <cp:lastModifiedBy>Karen Nadin</cp:lastModifiedBy>
  <cp:revision>2</cp:revision>
  <dcterms:created xsi:type="dcterms:W3CDTF">2026-08-04T18:47:00Z</dcterms:created>
  <dcterms:modified xsi:type="dcterms:W3CDTF">2026-08-04T18:47:00Z</dcterms:modified>
</cp:coreProperties>
</file>