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BFD1B0" w14:textId="77777777" w:rsidR="005250B7" w:rsidRDefault="005250B7" w:rsidP="005250B7">
      <w:pPr>
        <w:tabs>
          <w:tab w:val="left" w:pos="2115"/>
          <w:tab w:val="center" w:pos="4513"/>
        </w:tabs>
        <w:jc w:val="center"/>
        <w:rPr>
          <w:rFonts w:ascii="Arial" w:hAnsi="Arial" w:cs="Arial"/>
          <w:b/>
          <w:sz w:val="32"/>
          <w:szCs w:val="32"/>
        </w:rPr>
      </w:pPr>
      <w:bookmarkStart w:id="0" w:name="_GoBack"/>
      <w:bookmarkEnd w:id="0"/>
      <w:r>
        <w:rPr>
          <w:rFonts w:ascii="Arial" w:hAnsi="Arial" w:cs="Arial"/>
          <w:b/>
          <w:sz w:val="32"/>
          <w:szCs w:val="32"/>
        </w:rPr>
        <w:t>North Gosforth Parish Council</w:t>
      </w:r>
    </w:p>
    <w:p w14:paraId="17DC35D7" w14:textId="77777777" w:rsidR="005250B7" w:rsidRDefault="005250B7" w:rsidP="005250B7">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Zoom </w:t>
      </w:r>
    </w:p>
    <w:p w14:paraId="760A37F8" w14:textId="7FD8E1EB" w:rsidR="005250B7" w:rsidRDefault="005250B7" w:rsidP="005250B7">
      <w:pPr>
        <w:pStyle w:val="NoSpacing"/>
        <w:jc w:val="center"/>
        <w:rPr>
          <w:rFonts w:ascii="Arial" w:hAnsi="Arial" w:cs="Arial"/>
          <w:sz w:val="24"/>
          <w:szCs w:val="24"/>
        </w:rPr>
      </w:pPr>
      <w:r>
        <w:rPr>
          <w:rFonts w:ascii="Arial" w:hAnsi="Arial" w:cs="Arial"/>
          <w:sz w:val="24"/>
          <w:szCs w:val="24"/>
        </w:rPr>
        <w:t>on Wednesday 21 April 2021</w:t>
      </w:r>
    </w:p>
    <w:p w14:paraId="01120E26" w14:textId="77777777" w:rsidR="005250B7" w:rsidRDefault="005250B7" w:rsidP="005250B7">
      <w:pPr>
        <w:pStyle w:val="NoSpacing"/>
        <w:rPr>
          <w:rFonts w:ascii="Arial" w:hAnsi="Arial" w:cs="Arial"/>
          <w:sz w:val="24"/>
          <w:szCs w:val="24"/>
        </w:rPr>
      </w:pPr>
    </w:p>
    <w:p w14:paraId="2CB56E65" w14:textId="77777777" w:rsidR="005250B7" w:rsidRDefault="005250B7" w:rsidP="005250B7">
      <w:pPr>
        <w:pStyle w:val="NoSpacing"/>
        <w:rPr>
          <w:rFonts w:ascii="Arial" w:hAnsi="Arial" w:cs="Arial"/>
          <w:sz w:val="24"/>
          <w:szCs w:val="24"/>
        </w:rPr>
      </w:pPr>
      <w:r>
        <w:rPr>
          <w:rFonts w:ascii="Arial" w:hAnsi="Arial" w:cs="Arial"/>
          <w:sz w:val="24"/>
          <w:szCs w:val="24"/>
        </w:rPr>
        <w:t>Present: Councillor    Agnew (Chair)</w:t>
      </w:r>
    </w:p>
    <w:p w14:paraId="4758E113" w14:textId="45A14C08" w:rsidR="005250B7" w:rsidRDefault="005250B7" w:rsidP="005250B7">
      <w:pPr>
        <w:pStyle w:val="NoSpacing"/>
        <w:rPr>
          <w:rFonts w:ascii="Arial" w:hAnsi="Arial" w:cs="Arial"/>
          <w:sz w:val="24"/>
          <w:szCs w:val="24"/>
        </w:rPr>
      </w:pPr>
      <w:r>
        <w:rPr>
          <w:rFonts w:ascii="Arial" w:hAnsi="Arial" w:cs="Arial"/>
          <w:sz w:val="24"/>
          <w:szCs w:val="24"/>
        </w:rPr>
        <w:t xml:space="preserve">              Councillors: Cooke, Duell, Gray, Henning, Loftus, Mears, Phillipson and Robinson. </w:t>
      </w:r>
    </w:p>
    <w:p w14:paraId="37BF66B7" w14:textId="77777777" w:rsidR="005250B7" w:rsidRDefault="005250B7" w:rsidP="005250B7">
      <w:pPr>
        <w:pStyle w:val="NoSpacing"/>
        <w:rPr>
          <w:rFonts w:ascii="Arial" w:hAnsi="Arial" w:cs="Arial"/>
          <w:sz w:val="24"/>
          <w:szCs w:val="24"/>
        </w:rPr>
      </w:pPr>
    </w:p>
    <w:p w14:paraId="44D43D51" w14:textId="77777777" w:rsidR="005250B7" w:rsidRDefault="005250B7" w:rsidP="005250B7">
      <w:pPr>
        <w:pStyle w:val="NoSpacing"/>
        <w:rPr>
          <w:rFonts w:ascii="Arial" w:hAnsi="Arial" w:cs="Arial"/>
          <w:sz w:val="24"/>
          <w:szCs w:val="24"/>
        </w:rPr>
      </w:pPr>
      <w:r>
        <w:rPr>
          <w:rFonts w:ascii="Arial" w:hAnsi="Arial" w:cs="Arial"/>
          <w:sz w:val="24"/>
          <w:szCs w:val="24"/>
        </w:rPr>
        <w:t>In attendance:   I Humphries   - Clerk</w:t>
      </w:r>
    </w:p>
    <w:p w14:paraId="1D41272B" w14:textId="10008E46" w:rsidR="005250B7" w:rsidRDefault="005250B7" w:rsidP="005250B7">
      <w:pPr>
        <w:pStyle w:val="NoSpacing"/>
        <w:rPr>
          <w:rFonts w:ascii="Arial" w:hAnsi="Arial" w:cs="Arial"/>
          <w:sz w:val="24"/>
          <w:szCs w:val="24"/>
        </w:rPr>
      </w:pPr>
      <w:r>
        <w:rPr>
          <w:rFonts w:ascii="Arial" w:hAnsi="Arial" w:cs="Arial"/>
          <w:sz w:val="24"/>
          <w:szCs w:val="24"/>
        </w:rPr>
        <w:t xml:space="preserve">                          Mr Urquhart</w:t>
      </w:r>
    </w:p>
    <w:p w14:paraId="005EDF1D" w14:textId="786378F1" w:rsidR="005250B7" w:rsidRDefault="005250B7" w:rsidP="005250B7">
      <w:pPr>
        <w:pStyle w:val="NoSpacing"/>
        <w:rPr>
          <w:rFonts w:ascii="Arial" w:hAnsi="Arial" w:cs="Arial"/>
          <w:sz w:val="24"/>
          <w:szCs w:val="24"/>
        </w:rPr>
      </w:pPr>
      <w:r>
        <w:rPr>
          <w:rFonts w:ascii="Arial" w:hAnsi="Arial" w:cs="Arial"/>
          <w:sz w:val="24"/>
          <w:szCs w:val="24"/>
        </w:rPr>
        <w:t xml:space="preserve">                          Mr Hughes</w:t>
      </w:r>
    </w:p>
    <w:p w14:paraId="67884ED2" w14:textId="77777777" w:rsidR="005250B7" w:rsidRDefault="005250B7" w:rsidP="005250B7">
      <w:pPr>
        <w:pStyle w:val="NoSpacing"/>
        <w:rPr>
          <w:rFonts w:ascii="Arial" w:hAnsi="Arial" w:cs="Arial"/>
          <w:sz w:val="24"/>
          <w:szCs w:val="24"/>
        </w:rPr>
      </w:pPr>
      <w:r>
        <w:rPr>
          <w:rFonts w:ascii="Arial" w:hAnsi="Arial" w:cs="Arial"/>
          <w:sz w:val="24"/>
          <w:szCs w:val="24"/>
        </w:rPr>
        <w:t xml:space="preserve">                                                   </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37"/>
      </w:tblGrid>
      <w:tr w:rsidR="005250B7" w14:paraId="037DDF44" w14:textId="77777777" w:rsidTr="005250B7">
        <w:tc>
          <w:tcPr>
            <w:tcW w:w="284" w:type="dxa"/>
          </w:tcPr>
          <w:p w14:paraId="7344C2F3" w14:textId="69360037" w:rsidR="005250B7" w:rsidRDefault="005250B7">
            <w:pPr>
              <w:rPr>
                <w:rFonts w:ascii="Arial" w:hAnsi="Arial" w:cs="Arial"/>
                <w:b/>
                <w:sz w:val="24"/>
                <w:szCs w:val="24"/>
              </w:rPr>
            </w:pPr>
            <w:r>
              <w:rPr>
                <w:rFonts w:ascii="Arial" w:hAnsi="Arial" w:cs="Arial"/>
                <w:b/>
                <w:sz w:val="24"/>
                <w:szCs w:val="24"/>
              </w:rPr>
              <w:t>157.</w:t>
            </w:r>
          </w:p>
          <w:p w14:paraId="2FF7DD5D" w14:textId="77777777" w:rsidR="005250B7" w:rsidRDefault="005250B7">
            <w:pPr>
              <w:rPr>
                <w:rFonts w:ascii="Arial" w:hAnsi="Arial" w:cs="Arial"/>
                <w:b/>
                <w:sz w:val="24"/>
                <w:szCs w:val="24"/>
              </w:rPr>
            </w:pPr>
          </w:p>
          <w:p w14:paraId="52F400A4" w14:textId="77777777" w:rsidR="005250B7" w:rsidRDefault="005250B7">
            <w:pPr>
              <w:rPr>
                <w:rFonts w:ascii="Arial" w:hAnsi="Arial" w:cs="Arial"/>
                <w:b/>
                <w:sz w:val="24"/>
                <w:szCs w:val="24"/>
              </w:rPr>
            </w:pPr>
          </w:p>
          <w:p w14:paraId="75C974D5" w14:textId="0C13ECB8" w:rsidR="005250B7" w:rsidRDefault="005250B7">
            <w:pPr>
              <w:rPr>
                <w:rFonts w:ascii="Arial" w:hAnsi="Arial" w:cs="Arial"/>
                <w:b/>
                <w:sz w:val="24"/>
                <w:szCs w:val="24"/>
              </w:rPr>
            </w:pPr>
            <w:r>
              <w:rPr>
                <w:rFonts w:ascii="Arial" w:hAnsi="Arial" w:cs="Arial"/>
                <w:b/>
                <w:sz w:val="24"/>
                <w:szCs w:val="24"/>
              </w:rPr>
              <w:t>158</w:t>
            </w:r>
            <w:r w:rsidR="00A4205A">
              <w:rPr>
                <w:rFonts w:ascii="Arial" w:hAnsi="Arial" w:cs="Arial"/>
                <w:b/>
                <w:sz w:val="24"/>
                <w:szCs w:val="24"/>
              </w:rPr>
              <w:t>.</w:t>
            </w:r>
          </w:p>
          <w:p w14:paraId="4C9406BD" w14:textId="77777777" w:rsidR="005250B7" w:rsidRDefault="005250B7">
            <w:pPr>
              <w:rPr>
                <w:rFonts w:ascii="Arial" w:hAnsi="Arial" w:cs="Arial"/>
                <w:b/>
                <w:sz w:val="24"/>
                <w:szCs w:val="24"/>
              </w:rPr>
            </w:pPr>
          </w:p>
          <w:p w14:paraId="65D36822" w14:textId="77777777" w:rsidR="005250B7" w:rsidRDefault="005250B7">
            <w:pPr>
              <w:rPr>
                <w:rFonts w:ascii="Arial" w:hAnsi="Arial" w:cs="Arial"/>
                <w:b/>
                <w:sz w:val="24"/>
                <w:szCs w:val="24"/>
              </w:rPr>
            </w:pPr>
          </w:p>
          <w:p w14:paraId="7A4EDAA2" w14:textId="77777777" w:rsidR="005250B7" w:rsidRDefault="005250B7">
            <w:pPr>
              <w:rPr>
                <w:rFonts w:ascii="Arial" w:hAnsi="Arial" w:cs="Arial"/>
                <w:b/>
                <w:sz w:val="24"/>
                <w:szCs w:val="24"/>
              </w:rPr>
            </w:pPr>
          </w:p>
          <w:p w14:paraId="3E26637A" w14:textId="77777777" w:rsidR="005250B7" w:rsidRDefault="005250B7">
            <w:pPr>
              <w:rPr>
                <w:rFonts w:ascii="Arial" w:hAnsi="Arial" w:cs="Arial"/>
                <w:b/>
                <w:sz w:val="24"/>
                <w:szCs w:val="24"/>
              </w:rPr>
            </w:pPr>
          </w:p>
          <w:p w14:paraId="61C30514" w14:textId="28726431" w:rsidR="005250B7" w:rsidRDefault="005250B7">
            <w:pPr>
              <w:rPr>
                <w:rFonts w:ascii="Arial" w:hAnsi="Arial" w:cs="Arial"/>
                <w:b/>
                <w:sz w:val="24"/>
                <w:szCs w:val="24"/>
              </w:rPr>
            </w:pPr>
            <w:r>
              <w:rPr>
                <w:rFonts w:ascii="Arial" w:hAnsi="Arial" w:cs="Arial"/>
                <w:b/>
                <w:sz w:val="24"/>
                <w:szCs w:val="24"/>
              </w:rPr>
              <w:t>159.</w:t>
            </w:r>
          </w:p>
          <w:p w14:paraId="11A6AE3B" w14:textId="77777777" w:rsidR="005250B7" w:rsidRDefault="005250B7">
            <w:pPr>
              <w:rPr>
                <w:rFonts w:ascii="Arial" w:hAnsi="Arial" w:cs="Arial"/>
                <w:b/>
                <w:sz w:val="24"/>
                <w:szCs w:val="24"/>
              </w:rPr>
            </w:pPr>
          </w:p>
          <w:p w14:paraId="4276B85E" w14:textId="77777777" w:rsidR="005250B7" w:rsidRDefault="005250B7">
            <w:pPr>
              <w:rPr>
                <w:rFonts w:ascii="Arial" w:hAnsi="Arial" w:cs="Arial"/>
                <w:b/>
                <w:sz w:val="24"/>
                <w:szCs w:val="24"/>
              </w:rPr>
            </w:pPr>
          </w:p>
          <w:p w14:paraId="36E2692A" w14:textId="77777777" w:rsidR="0079287A" w:rsidRDefault="0079287A">
            <w:pPr>
              <w:rPr>
                <w:rFonts w:ascii="Arial" w:hAnsi="Arial" w:cs="Arial"/>
                <w:b/>
                <w:sz w:val="24"/>
                <w:szCs w:val="24"/>
              </w:rPr>
            </w:pPr>
          </w:p>
          <w:p w14:paraId="5E7356C3" w14:textId="77777777" w:rsidR="0079287A" w:rsidRDefault="0079287A">
            <w:pPr>
              <w:rPr>
                <w:rFonts w:ascii="Arial" w:hAnsi="Arial" w:cs="Arial"/>
                <w:b/>
                <w:sz w:val="24"/>
                <w:szCs w:val="24"/>
              </w:rPr>
            </w:pPr>
          </w:p>
          <w:p w14:paraId="32FC7FCE" w14:textId="77777777" w:rsidR="0079287A" w:rsidRDefault="0079287A">
            <w:pPr>
              <w:rPr>
                <w:rFonts w:ascii="Arial" w:hAnsi="Arial" w:cs="Arial"/>
                <w:b/>
                <w:sz w:val="24"/>
                <w:szCs w:val="24"/>
              </w:rPr>
            </w:pPr>
          </w:p>
          <w:p w14:paraId="275BD00D" w14:textId="77777777" w:rsidR="0079287A" w:rsidRDefault="0079287A">
            <w:pPr>
              <w:rPr>
                <w:rFonts w:ascii="Arial" w:hAnsi="Arial" w:cs="Arial"/>
                <w:b/>
                <w:sz w:val="24"/>
                <w:szCs w:val="24"/>
              </w:rPr>
            </w:pPr>
          </w:p>
          <w:p w14:paraId="7F8B07D6" w14:textId="77777777" w:rsidR="0079287A" w:rsidRDefault="0079287A">
            <w:pPr>
              <w:rPr>
                <w:rFonts w:ascii="Arial" w:hAnsi="Arial" w:cs="Arial"/>
                <w:b/>
                <w:sz w:val="24"/>
                <w:szCs w:val="24"/>
              </w:rPr>
            </w:pPr>
          </w:p>
          <w:p w14:paraId="5F8BCB0F" w14:textId="2D3B9826" w:rsidR="005250B7" w:rsidRDefault="005250B7">
            <w:pPr>
              <w:rPr>
                <w:rFonts w:ascii="Arial" w:hAnsi="Arial" w:cs="Arial"/>
                <w:b/>
                <w:sz w:val="24"/>
                <w:szCs w:val="24"/>
              </w:rPr>
            </w:pPr>
            <w:r>
              <w:rPr>
                <w:rFonts w:ascii="Arial" w:hAnsi="Arial" w:cs="Arial"/>
                <w:b/>
                <w:sz w:val="24"/>
                <w:szCs w:val="24"/>
              </w:rPr>
              <w:t>1</w:t>
            </w:r>
            <w:r w:rsidR="0079287A">
              <w:rPr>
                <w:rFonts w:ascii="Arial" w:hAnsi="Arial" w:cs="Arial"/>
                <w:b/>
                <w:sz w:val="24"/>
                <w:szCs w:val="24"/>
              </w:rPr>
              <w:t>6</w:t>
            </w:r>
            <w:r>
              <w:rPr>
                <w:rFonts w:ascii="Arial" w:hAnsi="Arial" w:cs="Arial"/>
                <w:b/>
                <w:sz w:val="24"/>
                <w:szCs w:val="24"/>
              </w:rPr>
              <w:t>0.</w:t>
            </w:r>
          </w:p>
          <w:p w14:paraId="10F9E148" w14:textId="77777777" w:rsidR="005250B7" w:rsidRDefault="005250B7">
            <w:pPr>
              <w:rPr>
                <w:rFonts w:ascii="Arial" w:hAnsi="Arial" w:cs="Arial"/>
                <w:b/>
                <w:sz w:val="24"/>
                <w:szCs w:val="24"/>
              </w:rPr>
            </w:pPr>
          </w:p>
          <w:p w14:paraId="5D445109" w14:textId="77777777" w:rsidR="005250B7" w:rsidRDefault="005250B7">
            <w:pPr>
              <w:rPr>
                <w:rFonts w:ascii="Arial" w:hAnsi="Arial" w:cs="Arial"/>
                <w:b/>
                <w:sz w:val="24"/>
                <w:szCs w:val="24"/>
              </w:rPr>
            </w:pPr>
          </w:p>
          <w:p w14:paraId="20E5A3DB" w14:textId="77777777" w:rsidR="005250B7" w:rsidRDefault="005250B7">
            <w:pPr>
              <w:rPr>
                <w:rFonts w:ascii="Arial" w:hAnsi="Arial" w:cs="Arial"/>
                <w:b/>
                <w:sz w:val="24"/>
                <w:szCs w:val="24"/>
              </w:rPr>
            </w:pPr>
          </w:p>
          <w:p w14:paraId="5892C953" w14:textId="77777777" w:rsidR="0079287A" w:rsidRDefault="0079287A">
            <w:pPr>
              <w:rPr>
                <w:rFonts w:ascii="Arial" w:hAnsi="Arial" w:cs="Arial"/>
                <w:b/>
                <w:sz w:val="24"/>
                <w:szCs w:val="24"/>
              </w:rPr>
            </w:pPr>
          </w:p>
          <w:p w14:paraId="24CBDD61" w14:textId="17B4773B" w:rsidR="005250B7" w:rsidRDefault="005250B7">
            <w:pPr>
              <w:rPr>
                <w:rFonts w:ascii="Arial" w:hAnsi="Arial" w:cs="Arial"/>
                <w:b/>
                <w:sz w:val="24"/>
                <w:szCs w:val="24"/>
              </w:rPr>
            </w:pPr>
            <w:r>
              <w:rPr>
                <w:rFonts w:ascii="Arial" w:hAnsi="Arial" w:cs="Arial"/>
                <w:b/>
                <w:sz w:val="24"/>
                <w:szCs w:val="24"/>
              </w:rPr>
              <w:t>1</w:t>
            </w:r>
            <w:r w:rsidR="0079287A">
              <w:rPr>
                <w:rFonts w:ascii="Arial" w:hAnsi="Arial" w:cs="Arial"/>
                <w:b/>
                <w:sz w:val="24"/>
                <w:szCs w:val="24"/>
              </w:rPr>
              <w:t>6</w:t>
            </w:r>
            <w:r>
              <w:rPr>
                <w:rFonts w:ascii="Arial" w:hAnsi="Arial" w:cs="Arial"/>
                <w:b/>
                <w:sz w:val="24"/>
                <w:szCs w:val="24"/>
              </w:rPr>
              <w:t>1.</w:t>
            </w:r>
          </w:p>
          <w:p w14:paraId="3BF89D64" w14:textId="77777777" w:rsidR="005250B7" w:rsidRDefault="005250B7">
            <w:pPr>
              <w:rPr>
                <w:rFonts w:ascii="Arial" w:hAnsi="Arial" w:cs="Arial"/>
                <w:b/>
                <w:sz w:val="24"/>
                <w:szCs w:val="24"/>
              </w:rPr>
            </w:pPr>
          </w:p>
          <w:p w14:paraId="4BBAE649" w14:textId="77777777" w:rsidR="005250B7" w:rsidRDefault="005250B7">
            <w:pPr>
              <w:rPr>
                <w:rFonts w:ascii="Arial" w:hAnsi="Arial" w:cs="Arial"/>
                <w:b/>
                <w:sz w:val="24"/>
                <w:szCs w:val="24"/>
              </w:rPr>
            </w:pPr>
          </w:p>
          <w:p w14:paraId="5C215A01" w14:textId="77777777" w:rsidR="005250B7" w:rsidRDefault="005250B7">
            <w:pPr>
              <w:rPr>
                <w:rFonts w:ascii="Arial" w:hAnsi="Arial" w:cs="Arial"/>
                <w:b/>
                <w:sz w:val="24"/>
                <w:szCs w:val="24"/>
              </w:rPr>
            </w:pPr>
          </w:p>
          <w:p w14:paraId="0686D041" w14:textId="77777777" w:rsidR="005250B7" w:rsidRDefault="005250B7">
            <w:pPr>
              <w:rPr>
                <w:rFonts w:ascii="Arial" w:hAnsi="Arial" w:cs="Arial"/>
                <w:b/>
                <w:sz w:val="24"/>
                <w:szCs w:val="24"/>
              </w:rPr>
            </w:pPr>
          </w:p>
          <w:p w14:paraId="7CEFF2B3" w14:textId="77777777" w:rsidR="005250B7" w:rsidRDefault="005250B7">
            <w:pPr>
              <w:rPr>
                <w:rFonts w:ascii="Arial" w:hAnsi="Arial" w:cs="Arial"/>
                <w:b/>
                <w:sz w:val="24"/>
                <w:szCs w:val="24"/>
              </w:rPr>
            </w:pPr>
          </w:p>
          <w:p w14:paraId="1C3EB9DC" w14:textId="77777777" w:rsidR="005250B7" w:rsidRDefault="005250B7">
            <w:pPr>
              <w:rPr>
                <w:rFonts w:ascii="Arial" w:hAnsi="Arial" w:cs="Arial"/>
                <w:b/>
                <w:sz w:val="24"/>
                <w:szCs w:val="24"/>
              </w:rPr>
            </w:pPr>
          </w:p>
          <w:p w14:paraId="2D6CF814" w14:textId="77777777" w:rsidR="005250B7" w:rsidRDefault="005250B7">
            <w:pPr>
              <w:rPr>
                <w:rFonts w:ascii="Arial" w:hAnsi="Arial" w:cs="Arial"/>
                <w:b/>
                <w:sz w:val="24"/>
                <w:szCs w:val="24"/>
              </w:rPr>
            </w:pPr>
          </w:p>
          <w:p w14:paraId="4875D1DC" w14:textId="77777777" w:rsidR="005250B7" w:rsidRDefault="005250B7">
            <w:pPr>
              <w:rPr>
                <w:rFonts w:ascii="Arial" w:hAnsi="Arial" w:cs="Arial"/>
                <w:b/>
                <w:sz w:val="24"/>
                <w:szCs w:val="24"/>
              </w:rPr>
            </w:pPr>
          </w:p>
          <w:p w14:paraId="6B00C068" w14:textId="77777777" w:rsidR="005250B7" w:rsidRDefault="005250B7">
            <w:pPr>
              <w:rPr>
                <w:rFonts w:ascii="Arial" w:hAnsi="Arial" w:cs="Arial"/>
                <w:b/>
                <w:sz w:val="24"/>
                <w:szCs w:val="24"/>
              </w:rPr>
            </w:pPr>
          </w:p>
          <w:p w14:paraId="16E24DAB" w14:textId="77777777" w:rsidR="005250B7" w:rsidRDefault="005250B7">
            <w:pPr>
              <w:rPr>
                <w:rFonts w:ascii="Arial" w:hAnsi="Arial" w:cs="Arial"/>
                <w:b/>
                <w:sz w:val="24"/>
                <w:szCs w:val="24"/>
              </w:rPr>
            </w:pPr>
          </w:p>
          <w:p w14:paraId="02CA6494" w14:textId="736CF8A7" w:rsidR="005250B7" w:rsidRDefault="005250B7">
            <w:pPr>
              <w:rPr>
                <w:rFonts w:ascii="Arial" w:hAnsi="Arial" w:cs="Arial"/>
                <w:b/>
                <w:sz w:val="24"/>
                <w:szCs w:val="24"/>
              </w:rPr>
            </w:pPr>
            <w:r>
              <w:rPr>
                <w:rFonts w:ascii="Arial" w:hAnsi="Arial" w:cs="Arial"/>
                <w:b/>
                <w:sz w:val="24"/>
                <w:szCs w:val="24"/>
              </w:rPr>
              <w:t>1</w:t>
            </w:r>
            <w:r w:rsidR="002D0405">
              <w:rPr>
                <w:rFonts w:ascii="Arial" w:hAnsi="Arial" w:cs="Arial"/>
                <w:b/>
                <w:sz w:val="24"/>
                <w:szCs w:val="24"/>
              </w:rPr>
              <w:t>6</w:t>
            </w:r>
            <w:r>
              <w:rPr>
                <w:rFonts w:ascii="Arial" w:hAnsi="Arial" w:cs="Arial"/>
                <w:b/>
                <w:sz w:val="24"/>
                <w:szCs w:val="24"/>
              </w:rPr>
              <w:t>2</w:t>
            </w:r>
            <w:r w:rsidR="00A4205A">
              <w:rPr>
                <w:rFonts w:ascii="Arial" w:hAnsi="Arial" w:cs="Arial"/>
                <w:b/>
                <w:sz w:val="24"/>
                <w:szCs w:val="24"/>
              </w:rPr>
              <w:t>.</w:t>
            </w:r>
          </w:p>
          <w:p w14:paraId="298131DF" w14:textId="77777777" w:rsidR="005250B7" w:rsidRDefault="005250B7">
            <w:pPr>
              <w:rPr>
                <w:rFonts w:ascii="Arial" w:hAnsi="Arial" w:cs="Arial"/>
                <w:b/>
                <w:sz w:val="24"/>
                <w:szCs w:val="24"/>
              </w:rPr>
            </w:pPr>
          </w:p>
          <w:p w14:paraId="48B858C4" w14:textId="77777777" w:rsidR="002D0405" w:rsidRDefault="002D0405">
            <w:pPr>
              <w:rPr>
                <w:rFonts w:ascii="Arial" w:hAnsi="Arial" w:cs="Arial"/>
                <w:b/>
                <w:sz w:val="24"/>
                <w:szCs w:val="24"/>
              </w:rPr>
            </w:pPr>
          </w:p>
          <w:p w14:paraId="5D779A7A" w14:textId="14778865" w:rsidR="005250B7" w:rsidRDefault="005250B7">
            <w:pPr>
              <w:rPr>
                <w:rFonts w:ascii="Arial" w:hAnsi="Arial" w:cs="Arial"/>
                <w:b/>
                <w:sz w:val="24"/>
                <w:szCs w:val="24"/>
              </w:rPr>
            </w:pPr>
            <w:r>
              <w:rPr>
                <w:rFonts w:ascii="Arial" w:hAnsi="Arial" w:cs="Arial"/>
                <w:b/>
                <w:sz w:val="24"/>
                <w:szCs w:val="24"/>
              </w:rPr>
              <w:lastRenderedPageBreak/>
              <w:t>1</w:t>
            </w:r>
            <w:r w:rsidR="002D0405">
              <w:rPr>
                <w:rFonts w:ascii="Arial" w:hAnsi="Arial" w:cs="Arial"/>
                <w:b/>
                <w:sz w:val="24"/>
                <w:szCs w:val="24"/>
              </w:rPr>
              <w:t>6</w:t>
            </w:r>
            <w:r>
              <w:rPr>
                <w:rFonts w:ascii="Arial" w:hAnsi="Arial" w:cs="Arial"/>
                <w:b/>
                <w:sz w:val="24"/>
                <w:szCs w:val="24"/>
              </w:rPr>
              <w:t>3.</w:t>
            </w:r>
          </w:p>
          <w:p w14:paraId="506E14FC" w14:textId="77777777" w:rsidR="005250B7" w:rsidRDefault="005250B7">
            <w:pPr>
              <w:rPr>
                <w:rFonts w:ascii="Arial" w:hAnsi="Arial" w:cs="Arial"/>
                <w:b/>
                <w:sz w:val="24"/>
                <w:szCs w:val="24"/>
              </w:rPr>
            </w:pPr>
          </w:p>
          <w:p w14:paraId="2A27D925" w14:textId="77777777" w:rsidR="005250B7" w:rsidRDefault="005250B7">
            <w:pPr>
              <w:rPr>
                <w:rFonts w:ascii="Arial" w:hAnsi="Arial" w:cs="Arial"/>
                <w:b/>
                <w:sz w:val="24"/>
                <w:szCs w:val="24"/>
              </w:rPr>
            </w:pPr>
          </w:p>
          <w:p w14:paraId="62FF3B41" w14:textId="77777777" w:rsidR="002D0405" w:rsidRDefault="002D0405">
            <w:pPr>
              <w:rPr>
                <w:rFonts w:ascii="Arial" w:hAnsi="Arial" w:cs="Arial"/>
                <w:b/>
                <w:sz w:val="24"/>
                <w:szCs w:val="24"/>
              </w:rPr>
            </w:pPr>
          </w:p>
          <w:p w14:paraId="7C74AD81" w14:textId="77777777" w:rsidR="002D0405" w:rsidRDefault="002D0405">
            <w:pPr>
              <w:rPr>
                <w:rFonts w:ascii="Arial" w:hAnsi="Arial" w:cs="Arial"/>
                <w:b/>
                <w:sz w:val="24"/>
                <w:szCs w:val="24"/>
              </w:rPr>
            </w:pPr>
          </w:p>
          <w:p w14:paraId="31790BA6" w14:textId="77777777" w:rsidR="002D0405" w:rsidRDefault="002D0405">
            <w:pPr>
              <w:rPr>
                <w:rFonts w:ascii="Arial" w:hAnsi="Arial" w:cs="Arial"/>
                <w:b/>
                <w:sz w:val="24"/>
                <w:szCs w:val="24"/>
              </w:rPr>
            </w:pPr>
          </w:p>
          <w:p w14:paraId="55C232DD" w14:textId="777DE0CC" w:rsidR="005250B7" w:rsidRDefault="005250B7">
            <w:pPr>
              <w:rPr>
                <w:rFonts w:ascii="Arial" w:hAnsi="Arial" w:cs="Arial"/>
                <w:b/>
                <w:sz w:val="24"/>
                <w:szCs w:val="24"/>
              </w:rPr>
            </w:pPr>
            <w:r>
              <w:rPr>
                <w:rFonts w:ascii="Arial" w:hAnsi="Arial" w:cs="Arial"/>
                <w:b/>
                <w:sz w:val="24"/>
                <w:szCs w:val="24"/>
              </w:rPr>
              <w:t>1</w:t>
            </w:r>
            <w:r w:rsidR="002D0405">
              <w:rPr>
                <w:rFonts w:ascii="Arial" w:hAnsi="Arial" w:cs="Arial"/>
                <w:b/>
                <w:sz w:val="24"/>
                <w:szCs w:val="24"/>
              </w:rPr>
              <w:t>6</w:t>
            </w:r>
            <w:r>
              <w:rPr>
                <w:rFonts w:ascii="Arial" w:hAnsi="Arial" w:cs="Arial"/>
                <w:b/>
                <w:sz w:val="24"/>
                <w:szCs w:val="24"/>
              </w:rPr>
              <w:t>4.</w:t>
            </w:r>
          </w:p>
          <w:p w14:paraId="16261AA2" w14:textId="77777777" w:rsidR="005250B7" w:rsidRDefault="005250B7">
            <w:pPr>
              <w:rPr>
                <w:rFonts w:ascii="Arial" w:hAnsi="Arial" w:cs="Arial"/>
                <w:b/>
                <w:sz w:val="24"/>
                <w:szCs w:val="24"/>
              </w:rPr>
            </w:pPr>
          </w:p>
          <w:p w14:paraId="4ED8843B" w14:textId="77777777" w:rsidR="005250B7" w:rsidRDefault="005250B7">
            <w:pPr>
              <w:rPr>
                <w:rFonts w:ascii="Arial" w:hAnsi="Arial" w:cs="Arial"/>
                <w:b/>
                <w:sz w:val="24"/>
                <w:szCs w:val="24"/>
              </w:rPr>
            </w:pPr>
          </w:p>
          <w:p w14:paraId="63559AEE" w14:textId="77777777" w:rsidR="005250B7" w:rsidRDefault="005250B7">
            <w:pPr>
              <w:rPr>
                <w:rFonts w:ascii="Arial" w:hAnsi="Arial" w:cs="Arial"/>
                <w:b/>
                <w:sz w:val="24"/>
                <w:szCs w:val="24"/>
              </w:rPr>
            </w:pPr>
          </w:p>
          <w:p w14:paraId="662591F2" w14:textId="77777777" w:rsidR="005250B7" w:rsidRDefault="005250B7">
            <w:pPr>
              <w:rPr>
                <w:rFonts w:ascii="Arial" w:hAnsi="Arial" w:cs="Arial"/>
                <w:b/>
                <w:sz w:val="24"/>
                <w:szCs w:val="24"/>
              </w:rPr>
            </w:pPr>
          </w:p>
          <w:p w14:paraId="4A5CE9EC" w14:textId="77777777" w:rsidR="005250B7" w:rsidRDefault="005250B7">
            <w:pPr>
              <w:rPr>
                <w:rFonts w:ascii="Arial" w:hAnsi="Arial" w:cs="Arial"/>
                <w:b/>
                <w:sz w:val="24"/>
                <w:szCs w:val="24"/>
              </w:rPr>
            </w:pPr>
          </w:p>
          <w:p w14:paraId="6986E9FC" w14:textId="77777777" w:rsidR="005250B7" w:rsidRDefault="005250B7">
            <w:pPr>
              <w:rPr>
                <w:rFonts w:ascii="Arial" w:hAnsi="Arial" w:cs="Arial"/>
                <w:b/>
                <w:sz w:val="24"/>
                <w:szCs w:val="24"/>
              </w:rPr>
            </w:pPr>
          </w:p>
          <w:p w14:paraId="77CB4DEC" w14:textId="77777777" w:rsidR="005250B7" w:rsidRDefault="005250B7">
            <w:pPr>
              <w:rPr>
                <w:rFonts w:ascii="Arial" w:hAnsi="Arial" w:cs="Arial"/>
                <w:b/>
                <w:sz w:val="24"/>
                <w:szCs w:val="24"/>
              </w:rPr>
            </w:pPr>
          </w:p>
          <w:p w14:paraId="59175E3F" w14:textId="5077A820" w:rsidR="005250B7" w:rsidRDefault="005250B7">
            <w:pPr>
              <w:rPr>
                <w:rFonts w:ascii="Arial" w:hAnsi="Arial" w:cs="Arial"/>
                <w:b/>
                <w:sz w:val="24"/>
                <w:szCs w:val="24"/>
              </w:rPr>
            </w:pPr>
            <w:r>
              <w:rPr>
                <w:rFonts w:ascii="Arial" w:hAnsi="Arial" w:cs="Arial"/>
                <w:b/>
                <w:sz w:val="24"/>
                <w:szCs w:val="24"/>
              </w:rPr>
              <w:t>1</w:t>
            </w:r>
            <w:r w:rsidR="002D0405">
              <w:rPr>
                <w:rFonts w:ascii="Arial" w:hAnsi="Arial" w:cs="Arial"/>
                <w:b/>
                <w:sz w:val="24"/>
                <w:szCs w:val="24"/>
              </w:rPr>
              <w:t>6</w:t>
            </w:r>
            <w:r>
              <w:rPr>
                <w:rFonts w:ascii="Arial" w:hAnsi="Arial" w:cs="Arial"/>
                <w:b/>
                <w:sz w:val="24"/>
                <w:szCs w:val="24"/>
              </w:rPr>
              <w:t>5.</w:t>
            </w:r>
          </w:p>
          <w:p w14:paraId="70878BB3" w14:textId="77777777" w:rsidR="005250B7" w:rsidRDefault="005250B7">
            <w:pPr>
              <w:rPr>
                <w:rFonts w:ascii="Arial" w:hAnsi="Arial" w:cs="Arial"/>
                <w:b/>
                <w:sz w:val="24"/>
                <w:szCs w:val="24"/>
              </w:rPr>
            </w:pPr>
          </w:p>
          <w:p w14:paraId="1B0732B0" w14:textId="77777777" w:rsidR="005250B7" w:rsidRDefault="005250B7">
            <w:pPr>
              <w:rPr>
                <w:rFonts w:ascii="Arial" w:hAnsi="Arial" w:cs="Arial"/>
                <w:b/>
                <w:sz w:val="24"/>
                <w:szCs w:val="24"/>
              </w:rPr>
            </w:pPr>
          </w:p>
          <w:p w14:paraId="7E3049B3" w14:textId="77777777" w:rsidR="005250B7" w:rsidRDefault="005250B7">
            <w:pPr>
              <w:rPr>
                <w:rFonts w:ascii="Arial" w:hAnsi="Arial" w:cs="Arial"/>
                <w:b/>
                <w:sz w:val="24"/>
                <w:szCs w:val="24"/>
              </w:rPr>
            </w:pPr>
          </w:p>
          <w:p w14:paraId="1D8847F9" w14:textId="77777777" w:rsidR="005250B7" w:rsidRDefault="005250B7">
            <w:pPr>
              <w:rPr>
                <w:rFonts w:ascii="Arial" w:hAnsi="Arial" w:cs="Arial"/>
                <w:b/>
                <w:sz w:val="24"/>
                <w:szCs w:val="24"/>
              </w:rPr>
            </w:pPr>
          </w:p>
          <w:p w14:paraId="103DDD52" w14:textId="77777777" w:rsidR="005250B7" w:rsidRDefault="005250B7">
            <w:pPr>
              <w:rPr>
                <w:rFonts w:ascii="Arial" w:hAnsi="Arial" w:cs="Arial"/>
                <w:b/>
                <w:sz w:val="24"/>
                <w:szCs w:val="24"/>
              </w:rPr>
            </w:pPr>
          </w:p>
          <w:p w14:paraId="30605FAB" w14:textId="77777777" w:rsidR="005250B7" w:rsidRDefault="005250B7">
            <w:pPr>
              <w:rPr>
                <w:rFonts w:ascii="Arial" w:hAnsi="Arial" w:cs="Arial"/>
                <w:b/>
                <w:sz w:val="24"/>
                <w:szCs w:val="24"/>
              </w:rPr>
            </w:pPr>
          </w:p>
          <w:p w14:paraId="7C42E488" w14:textId="77777777" w:rsidR="005250B7" w:rsidRDefault="005250B7">
            <w:pPr>
              <w:rPr>
                <w:rFonts w:ascii="Arial" w:hAnsi="Arial" w:cs="Arial"/>
                <w:b/>
                <w:sz w:val="24"/>
                <w:szCs w:val="24"/>
              </w:rPr>
            </w:pPr>
          </w:p>
          <w:p w14:paraId="2D462533" w14:textId="77777777" w:rsidR="005250B7" w:rsidRDefault="005250B7">
            <w:pPr>
              <w:rPr>
                <w:rFonts w:ascii="Arial" w:hAnsi="Arial" w:cs="Arial"/>
                <w:b/>
                <w:sz w:val="24"/>
                <w:szCs w:val="24"/>
              </w:rPr>
            </w:pPr>
          </w:p>
          <w:p w14:paraId="770DEFAA" w14:textId="77777777" w:rsidR="005250B7" w:rsidRDefault="005250B7">
            <w:pPr>
              <w:rPr>
                <w:rFonts w:ascii="Arial" w:hAnsi="Arial" w:cs="Arial"/>
                <w:b/>
                <w:sz w:val="24"/>
                <w:szCs w:val="24"/>
              </w:rPr>
            </w:pPr>
          </w:p>
          <w:p w14:paraId="6CB03A4D" w14:textId="77777777" w:rsidR="005250B7" w:rsidRDefault="005250B7">
            <w:pPr>
              <w:rPr>
                <w:rFonts w:ascii="Arial" w:hAnsi="Arial" w:cs="Arial"/>
                <w:b/>
                <w:sz w:val="24"/>
                <w:szCs w:val="24"/>
              </w:rPr>
            </w:pPr>
          </w:p>
          <w:p w14:paraId="3FB98B64" w14:textId="77777777" w:rsidR="005250B7" w:rsidRDefault="005250B7">
            <w:pPr>
              <w:rPr>
                <w:rFonts w:ascii="Arial" w:hAnsi="Arial" w:cs="Arial"/>
                <w:b/>
                <w:sz w:val="24"/>
                <w:szCs w:val="24"/>
              </w:rPr>
            </w:pPr>
          </w:p>
          <w:p w14:paraId="4C255910" w14:textId="77777777" w:rsidR="005250B7" w:rsidRDefault="005250B7">
            <w:pPr>
              <w:rPr>
                <w:rFonts w:ascii="Arial" w:hAnsi="Arial" w:cs="Arial"/>
                <w:b/>
                <w:sz w:val="24"/>
                <w:szCs w:val="24"/>
              </w:rPr>
            </w:pPr>
          </w:p>
          <w:p w14:paraId="4FD69D91" w14:textId="77777777" w:rsidR="005250B7" w:rsidRDefault="005250B7">
            <w:pPr>
              <w:rPr>
                <w:rFonts w:ascii="Arial" w:hAnsi="Arial" w:cs="Arial"/>
                <w:b/>
                <w:sz w:val="24"/>
                <w:szCs w:val="24"/>
              </w:rPr>
            </w:pPr>
          </w:p>
          <w:p w14:paraId="3EBA8697" w14:textId="77777777" w:rsidR="00A4205A" w:rsidRDefault="00A4205A">
            <w:pPr>
              <w:rPr>
                <w:rFonts w:ascii="Arial" w:hAnsi="Arial" w:cs="Arial"/>
                <w:b/>
                <w:sz w:val="24"/>
                <w:szCs w:val="24"/>
              </w:rPr>
            </w:pPr>
          </w:p>
          <w:p w14:paraId="2C48722A" w14:textId="77777777" w:rsidR="00A4205A" w:rsidRDefault="00A4205A">
            <w:pPr>
              <w:rPr>
                <w:rFonts w:ascii="Arial" w:hAnsi="Arial" w:cs="Arial"/>
                <w:b/>
                <w:sz w:val="24"/>
                <w:szCs w:val="24"/>
              </w:rPr>
            </w:pPr>
          </w:p>
          <w:p w14:paraId="1321F6B6" w14:textId="77777777" w:rsidR="00A4205A" w:rsidRDefault="00A4205A">
            <w:pPr>
              <w:rPr>
                <w:rFonts w:ascii="Arial" w:hAnsi="Arial" w:cs="Arial"/>
                <w:b/>
                <w:sz w:val="24"/>
                <w:szCs w:val="24"/>
              </w:rPr>
            </w:pPr>
          </w:p>
          <w:p w14:paraId="0BB31F34" w14:textId="77777777" w:rsidR="00A4205A" w:rsidRDefault="00A4205A">
            <w:pPr>
              <w:rPr>
                <w:rFonts w:ascii="Arial" w:hAnsi="Arial" w:cs="Arial"/>
                <w:b/>
                <w:sz w:val="24"/>
                <w:szCs w:val="24"/>
              </w:rPr>
            </w:pPr>
          </w:p>
          <w:p w14:paraId="09A1D204" w14:textId="77777777" w:rsidR="00A4205A" w:rsidRDefault="00A4205A">
            <w:pPr>
              <w:rPr>
                <w:rFonts w:ascii="Arial" w:hAnsi="Arial" w:cs="Arial"/>
                <w:b/>
                <w:sz w:val="24"/>
                <w:szCs w:val="24"/>
              </w:rPr>
            </w:pPr>
          </w:p>
          <w:p w14:paraId="1E147DC2" w14:textId="77777777" w:rsidR="00A4205A" w:rsidRDefault="00A4205A">
            <w:pPr>
              <w:rPr>
                <w:rFonts w:ascii="Arial" w:hAnsi="Arial" w:cs="Arial"/>
                <w:b/>
                <w:sz w:val="24"/>
                <w:szCs w:val="24"/>
              </w:rPr>
            </w:pPr>
          </w:p>
          <w:p w14:paraId="2DF55893" w14:textId="77777777" w:rsidR="00A4205A" w:rsidRDefault="00A4205A">
            <w:pPr>
              <w:rPr>
                <w:rFonts w:ascii="Arial" w:hAnsi="Arial" w:cs="Arial"/>
                <w:b/>
                <w:sz w:val="24"/>
                <w:szCs w:val="24"/>
              </w:rPr>
            </w:pPr>
          </w:p>
          <w:p w14:paraId="7F2D25F5" w14:textId="77777777" w:rsidR="00A4205A" w:rsidRDefault="00A4205A">
            <w:pPr>
              <w:rPr>
                <w:rFonts w:ascii="Arial" w:hAnsi="Arial" w:cs="Arial"/>
                <w:b/>
                <w:sz w:val="24"/>
                <w:szCs w:val="24"/>
              </w:rPr>
            </w:pPr>
          </w:p>
          <w:p w14:paraId="26031729" w14:textId="77777777" w:rsidR="00A4205A" w:rsidRDefault="00A4205A">
            <w:pPr>
              <w:rPr>
                <w:rFonts w:ascii="Arial" w:hAnsi="Arial" w:cs="Arial"/>
                <w:b/>
                <w:sz w:val="24"/>
                <w:szCs w:val="24"/>
              </w:rPr>
            </w:pPr>
          </w:p>
          <w:p w14:paraId="07F57A79" w14:textId="77777777" w:rsidR="00A4205A" w:rsidRDefault="00A4205A">
            <w:pPr>
              <w:rPr>
                <w:rFonts w:ascii="Arial" w:hAnsi="Arial" w:cs="Arial"/>
                <w:b/>
                <w:sz w:val="24"/>
                <w:szCs w:val="24"/>
              </w:rPr>
            </w:pPr>
          </w:p>
          <w:p w14:paraId="09F15CAC" w14:textId="77777777" w:rsidR="00A4205A" w:rsidRDefault="00A4205A">
            <w:pPr>
              <w:rPr>
                <w:rFonts w:ascii="Arial" w:hAnsi="Arial" w:cs="Arial"/>
                <w:b/>
                <w:sz w:val="24"/>
                <w:szCs w:val="24"/>
              </w:rPr>
            </w:pPr>
          </w:p>
          <w:p w14:paraId="51DF5C6B" w14:textId="77777777" w:rsidR="00A4205A" w:rsidRDefault="00A4205A">
            <w:pPr>
              <w:rPr>
                <w:rFonts w:ascii="Arial" w:hAnsi="Arial" w:cs="Arial"/>
                <w:b/>
                <w:sz w:val="24"/>
                <w:szCs w:val="24"/>
              </w:rPr>
            </w:pPr>
          </w:p>
          <w:p w14:paraId="1160AF16" w14:textId="77777777" w:rsidR="00A4205A" w:rsidRDefault="00A4205A">
            <w:pPr>
              <w:rPr>
                <w:rFonts w:ascii="Arial" w:hAnsi="Arial" w:cs="Arial"/>
                <w:b/>
                <w:sz w:val="24"/>
                <w:szCs w:val="24"/>
              </w:rPr>
            </w:pPr>
          </w:p>
          <w:p w14:paraId="7767ACF2" w14:textId="3EA99DB5" w:rsidR="005250B7" w:rsidRDefault="005250B7">
            <w:pPr>
              <w:rPr>
                <w:rFonts w:ascii="Arial" w:hAnsi="Arial" w:cs="Arial"/>
                <w:b/>
                <w:sz w:val="24"/>
                <w:szCs w:val="24"/>
              </w:rPr>
            </w:pPr>
            <w:r>
              <w:rPr>
                <w:rFonts w:ascii="Arial" w:hAnsi="Arial" w:cs="Arial"/>
                <w:b/>
                <w:sz w:val="24"/>
                <w:szCs w:val="24"/>
              </w:rPr>
              <w:t>16</w:t>
            </w:r>
            <w:r w:rsidR="00A4205A">
              <w:rPr>
                <w:rFonts w:ascii="Arial" w:hAnsi="Arial" w:cs="Arial"/>
                <w:b/>
                <w:sz w:val="24"/>
                <w:szCs w:val="24"/>
              </w:rPr>
              <w:t>6.</w:t>
            </w:r>
          </w:p>
          <w:p w14:paraId="5F62C7FB" w14:textId="77777777" w:rsidR="005250B7" w:rsidRDefault="005250B7">
            <w:pPr>
              <w:rPr>
                <w:rFonts w:ascii="Arial" w:hAnsi="Arial" w:cs="Arial"/>
                <w:b/>
                <w:sz w:val="24"/>
                <w:szCs w:val="24"/>
              </w:rPr>
            </w:pPr>
          </w:p>
          <w:p w14:paraId="6B9EE2FD" w14:textId="77777777" w:rsidR="005250B7" w:rsidRDefault="005250B7">
            <w:pPr>
              <w:rPr>
                <w:rFonts w:ascii="Arial" w:hAnsi="Arial" w:cs="Arial"/>
                <w:b/>
                <w:sz w:val="24"/>
                <w:szCs w:val="24"/>
              </w:rPr>
            </w:pPr>
          </w:p>
          <w:p w14:paraId="4976F8F3" w14:textId="77777777" w:rsidR="005250B7" w:rsidRDefault="005250B7">
            <w:pPr>
              <w:rPr>
                <w:rFonts w:ascii="Arial" w:hAnsi="Arial" w:cs="Arial"/>
                <w:b/>
                <w:sz w:val="24"/>
                <w:szCs w:val="24"/>
              </w:rPr>
            </w:pPr>
          </w:p>
          <w:p w14:paraId="743951A0" w14:textId="77777777" w:rsidR="005250B7" w:rsidRDefault="005250B7">
            <w:pPr>
              <w:rPr>
                <w:rFonts w:ascii="Arial" w:hAnsi="Arial" w:cs="Arial"/>
                <w:b/>
                <w:sz w:val="24"/>
                <w:szCs w:val="24"/>
              </w:rPr>
            </w:pPr>
          </w:p>
          <w:p w14:paraId="55FD4EAD" w14:textId="77777777" w:rsidR="005250B7" w:rsidRDefault="005250B7">
            <w:pPr>
              <w:rPr>
                <w:rFonts w:ascii="Arial" w:hAnsi="Arial" w:cs="Arial"/>
                <w:b/>
                <w:sz w:val="24"/>
                <w:szCs w:val="24"/>
              </w:rPr>
            </w:pPr>
          </w:p>
          <w:p w14:paraId="71C01DE2" w14:textId="77777777" w:rsidR="005250B7" w:rsidRDefault="005250B7">
            <w:pPr>
              <w:rPr>
                <w:rFonts w:ascii="Arial" w:hAnsi="Arial" w:cs="Arial"/>
                <w:b/>
                <w:sz w:val="24"/>
                <w:szCs w:val="24"/>
              </w:rPr>
            </w:pPr>
          </w:p>
          <w:p w14:paraId="72475B8A" w14:textId="77777777" w:rsidR="005250B7" w:rsidRDefault="005250B7">
            <w:pPr>
              <w:rPr>
                <w:rFonts w:ascii="Arial" w:hAnsi="Arial" w:cs="Arial"/>
                <w:b/>
                <w:sz w:val="24"/>
                <w:szCs w:val="24"/>
              </w:rPr>
            </w:pPr>
          </w:p>
          <w:p w14:paraId="368FA176" w14:textId="77777777" w:rsidR="005250B7" w:rsidRDefault="005250B7">
            <w:pPr>
              <w:rPr>
                <w:rFonts w:ascii="Arial" w:hAnsi="Arial" w:cs="Arial"/>
                <w:b/>
                <w:sz w:val="24"/>
                <w:szCs w:val="24"/>
              </w:rPr>
            </w:pPr>
          </w:p>
          <w:p w14:paraId="3F320E19" w14:textId="77777777" w:rsidR="005250B7" w:rsidRDefault="005250B7">
            <w:pPr>
              <w:rPr>
                <w:rFonts w:ascii="Arial" w:hAnsi="Arial" w:cs="Arial"/>
                <w:b/>
                <w:sz w:val="24"/>
                <w:szCs w:val="24"/>
              </w:rPr>
            </w:pPr>
          </w:p>
          <w:p w14:paraId="7E53B3F0" w14:textId="77777777" w:rsidR="005250B7" w:rsidRDefault="005250B7">
            <w:pPr>
              <w:rPr>
                <w:rFonts w:ascii="Arial" w:hAnsi="Arial" w:cs="Arial"/>
                <w:b/>
                <w:sz w:val="24"/>
                <w:szCs w:val="24"/>
              </w:rPr>
            </w:pPr>
          </w:p>
          <w:p w14:paraId="6C2AFCBD" w14:textId="77777777" w:rsidR="005250B7" w:rsidRDefault="005250B7">
            <w:pPr>
              <w:rPr>
                <w:rFonts w:ascii="Arial" w:hAnsi="Arial" w:cs="Arial"/>
                <w:b/>
                <w:sz w:val="24"/>
                <w:szCs w:val="24"/>
              </w:rPr>
            </w:pPr>
          </w:p>
          <w:p w14:paraId="482ED6EB" w14:textId="77777777" w:rsidR="005250B7" w:rsidRDefault="005250B7">
            <w:pPr>
              <w:rPr>
                <w:rFonts w:ascii="Arial" w:hAnsi="Arial" w:cs="Arial"/>
                <w:b/>
                <w:sz w:val="24"/>
                <w:szCs w:val="24"/>
              </w:rPr>
            </w:pPr>
          </w:p>
          <w:p w14:paraId="47F7E3BE" w14:textId="77777777" w:rsidR="005250B7" w:rsidRDefault="005250B7">
            <w:pPr>
              <w:rPr>
                <w:rFonts w:ascii="Arial" w:hAnsi="Arial" w:cs="Arial"/>
                <w:b/>
                <w:sz w:val="24"/>
                <w:szCs w:val="24"/>
              </w:rPr>
            </w:pPr>
          </w:p>
          <w:p w14:paraId="0BE8B8DB" w14:textId="77777777" w:rsidR="005250B7" w:rsidRDefault="005250B7">
            <w:pPr>
              <w:rPr>
                <w:rFonts w:ascii="Arial" w:hAnsi="Arial" w:cs="Arial"/>
                <w:b/>
                <w:sz w:val="24"/>
                <w:szCs w:val="24"/>
              </w:rPr>
            </w:pPr>
          </w:p>
          <w:p w14:paraId="7A087250" w14:textId="77777777" w:rsidR="005250B7" w:rsidRDefault="005250B7">
            <w:pPr>
              <w:rPr>
                <w:rFonts w:ascii="Arial" w:hAnsi="Arial" w:cs="Arial"/>
                <w:b/>
                <w:sz w:val="24"/>
                <w:szCs w:val="24"/>
              </w:rPr>
            </w:pPr>
          </w:p>
          <w:p w14:paraId="31164F37" w14:textId="77777777" w:rsidR="005250B7" w:rsidRDefault="005250B7">
            <w:pPr>
              <w:rPr>
                <w:rFonts w:ascii="Arial" w:hAnsi="Arial" w:cs="Arial"/>
                <w:b/>
                <w:sz w:val="24"/>
                <w:szCs w:val="24"/>
              </w:rPr>
            </w:pPr>
          </w:p>
          <w:p w14:paraId="3FE9B70A" w14:textId="77777777" w:rsidR="005250B7" w:rsidRDefault="005250B7">
            <w:pPr>
              <w:rPr>
                <w:rFonts w:ascii="Arial" w:hAnsi="Arial" w:cs="Arial"/>
                <w:b/>
                <w:sz w:val="24"/>
                <w:szCs w:val="24"/>
              </w:rPr>
            </w:pPr>
          </w:p>
          <w:p w14:paraId="041FCE1B" w14:textId="77777777" w:rsidR="005250B7" w:rsidRDefault="005250B7">
            <w:pPr>
              <w:rPr>
                <w:rFonts w:ascii="Arial" w:hAnsi="Arial" w:cs="Arial"/>
                <w:b/>
                <w:sz w:val="24"/>
                <w:szCs w:val="24"/>
              </w:rPr>
            </w:pPr>
          </w:p>
          <w:p w14:paraId="5332A29F" w14:textId="77777777" w:rsidR="005250B7" w:rsidRDefault="005250B7">
            <w:pPr>
              <w:rPr>
                <w:rFonts w:ascii="Arial" w:hAnsi="Arial" w:cs="Arial"/>
                <w:b/>
                <w:sz w:val="24"/>
                <w:szCs w:val="24"/>
              </w:rPr>
            </w:pPr>
          </w:p>
          <w:p w14:paraId="58958C2C" w14:textId="77777777" w:rsidR="005250B7" w:rsidRDefault="005250B7">
            <w:pPr>
              <w:rPr>
                <w:rFonts w:ascii="Arial" w:hAnsi="Arial" w:cs="Arial"/>
                <w:b/>
                <w:sz w:val="24"/>
                <w:szCs w:val="24"/>
              </w:rPr>
            </w:pPr>
          </w:p>
          <w:p w14:paraId="7C2F48BA" w14:textId="77777777" w:rsidR="005250B7" w:rsidRDefault="005250B7">
            <w:pPr>
              <w:rPr>
                <w:rFonts w:ascii="Arial" w:hAnsi="Arial" w:cs="Arial"/>
                <w:b/>
                <w:sz w:val="24"/>
                <w:szCs w:val="24"/>
              </w:rPr>
            </w:pPr>
          </w:p>
          <w:p w14:paraId="3D05F21E" w14:textId="77777777" w:rsidR="005250B7" w:rsidRDefault="005250B7">
            <w:pPr>
              <w:rPr>
                <w:rFonts w:ascii="Arial" w:hAnsi="Arial" w:cs="Arial"/>
                <w:b/>
                <w:sz w:val="24"/>
                <w:szCs w:val="24"/>
              </w:rPr>
            </w:pPr>
          </w:p>
          <w:p w14:paraId="28264E21" w14:textId="77777777" w:rsidR="005250B7" w:rsidRDefault="005250B7">
            <w:pPr>
              <w:rPr>
                <w:rFonts w:ascii="Arial" w:hAnsi="Arial" w:cs="Arial"/>
                <w:b/>
                <w:sz w:val="24"/>
                <w:szCs w:val="24"/>
              </w:rPr>
            </w:pPr>
          </w:p>
          <w:p w14:paraId="60900AAC" w14:textId="77777777" w:rsidR="005250B7" w:rsidRDefault="005250B7">
            <w:pPr>
              <w:rPr>
                <w:rFonts w:ascii="Arial" w:hAnsi="Arial" w:cs="Arial"/>
                <w:b/>
                <w:sz w:val="24"/>
                <w:szCs w:val="24"/>
              </w:rPr>
            </w:pPr>
          </w:p>
          <w:p w14:paraId="10F65BA7" w14:textId="77777777" w:rsidR="005250B7" w:rsidRDefault="005250B7">
            <w:pPr>
              <w:rPr>
                <w:rFonts w:ascii="Arial" w:hAnsi="Arial" w:cs="Arial"/>
                <w:b/>
                <w:sz w:val="24"/>
                <w:szCs w:val="24"/>
              </w:rPr>
            </w:pPr>
          </w:p>
          <w:p w14:paraId="5626D01C" w14:textId="77777777" w:rsidR="005250B7" w:rsidRDefault="005250B7">
            <w:pPr>
              <w:rPr>
                <w:rFonts w:ascii="Arial" w:hAnsi="Arial" w:cs="Arial"/>
                <w:b/>
                <w:sz w:val="24"/>
                <w:szCs w:val="24"/>
              </w:rPr>
            </w:pPr>
          </w:p>
          <w:p w14:paraId="2A0AB616" w14:textId="77777777" w:rsidR="005250B7" w:rsidRDefault="005250B7">
            <w:pPr>
              <w:rPr>
                <w:rFonts w:ascii="Arial" w:hAnsi="Arial" w:cs="Arial"/>
                <w:b/>
                <w:sz w:val="24"/>
                <w:szCs w:val="24"/>
              </w:rPr>
            </w:pPr>
          </w:p>
          <w:p w14:paraId="77F843C1" w14:textId="77777777" w:rsidR="005250B7" w:rsidRDefault="005250B7">
            <w:pPr>
              <w:rPr>
                <w:rFonts w:ascii="Arial" w:hAnsi="Arial" w:cs="Arial"/>
                <w:b/>
                <w:sz w:val="24"/>
                <w:szCs w:val="24"/>
              </w:rPr>
            </w:pPr>
          </w:p>
          <w:p w14:paraId="0A4C342F" w14:textId="77777777" w:rsidR="005250B7" w:rsidRDefault="005250B7">
            <w:pPr>
              <w:rPr>
                <w:rFonts w:ascii="Arial" w:hAnsi="Arial" w:cs="Arial"/>
                <w:b/>
                <w:sz w:val="24"/>
                <w:szCs w:val="24"/>
              </w:rPr>
            </w:pPr>
          </w:p>
          <w:p w14:paraId="287AA64C" w14:textId="77777777" w:rsidR="005250B7" w:rsidRDefault="005250B7">
            <w:pPr>
              <w:rPr>
                <w:rFonts w:ascii="Arial" w:hAnsi="Arial" w:cs="Arial"/>
                <w:b/>
                <w:sz w:val="24"/>
                <w:szCs w:val="24"/>
              </w:rPr>
            </w:pPr>
          </w:p>
          <w:p w14:paraId="044A866F" w14:textId="77777777" w:rsidR="005250B7" w:rsidRDefault="005250B7">
            <w:pPr>
              <w:rPr>
                <w:rFonts w:ascii="Arial" w:hAnsi="Arial" w:cs="Arial"/>
                <w:b/>
                <w:sz w:val="24"/>
                <w:szCs w:val="24"/>
              </w:rPr>
            </w:pPr>
          </w:p>
          <w:p w14:paraId="3A13F51D" w14:textId="77777777" w:rsidR="005250B7" w:rsidRDefault="005250B7">
            <w:pPr>
              <w:rPr>
                <w:rFonts w:ascii="Arial" w:hAnsi="Arial" w:cs="Arial"/>
                <w:b/>
                <w:sz w:val="24"/>
                <w:szCs w:val="24"/>
              </w:rPr>
            </w:pPr>
          </w:p>
          <w:p w14:paraId="2AAF3A7E" w14:textId="77777777" w:rsidR="005250B7" w:rsidRDefault="005250B7">
            <w:pPr>
              <w:rPr>
                <w:rFonts w:ascii="Arial" w:hAnsi="Arial" w:cs="Arial"/>
                <w:b/>
                <w:sz w:val="24"/>
                <w:szCs w:val="24"/>
              </w:rPr>
            </w:pPr>
          </w:p>
          <w:p w14:paraId="1F63CF43" w14:textId="77777777" w:rsidR="005250B7" w:rsidRDefault="005250B7">
            <w:pPr>
              <w:rPr>
                <w:rFonts w:ascii="Arial" w:hAnsi="Arial" w:cs="Arial"/>
                <w:b/>
                <w:sz w:val="24"/>
                <w:szCs w:val="24"/>
              </w:rPr>
            </w:pPr>
          </w:p>
          <w:p w14:paraId="53130EDC" w14:textId="77777777" w:rsidR="005250B7" w:rsidRDefault="005250B7">
            <w:pPr>
              <w:rPr>
                <w:rFonts w:ascii="Arial" w:hAnsi="Arial" w:cs="Arial"/>
                <w:b/>
                <w:sz w:val="24"/>
                <w:szCs w:val="24"/>
              </w:rPr>
            </w:pPr>
          </w:p>
          <w:p w14:paraId="1D2DFFBE" w14:textId="77777777" w:rsidR="005250B7" w:rsidRDefault="005250B7">
            <w:pPr>
              <w:rPr>
                <w:rFonts w:ascii="Arial" w:hAnsi="Arial" w:cs="Arial"/>
                <w:b/>
                <w:sz w:val="24"/>
                <w:szCs w:val="24"/>
              </w:rPr>
            </w:pPr>
          </w:p>
          <w:p w14:paraId="08B8CC22" w14:textId="77777777" w:rsidR="005250B7" w:rsidRDefault="005250B7">
            <w:pPr>
              <w:rPr>
                <w:rFonts w:ascii="Arial" w:hAnsi="Arial" w:cs="Arial"/>
                <w:b/>
                <w:sz w:val="24"/>
                <w:szCs w:val="24"/>
              </w:rPr>
            </w:pPr>
          </w:p>
          <w:p w14:paraId="347BD8FE" w14:textId="77777777" w:rsidR="005250B7" w:rsidRDefault="005250B7">
            <w:pPr>
              <w:rPr>
                <w:rFonts w:ascii="Arial" w:hAnsi="Arial" w:cs="Arial"/>
                <w:b/>
                <w:sz w:val="24"/>
                <w:szCs w:val="24"/>
              </w:rPr>
            </w:pPr>
          </w:p>
          <w:p w14:paraId="0E405B4C" w14:textId="77777777" w:rsidR="005250B7" w:rsidRDefault="005250B7">
            <w:pPr>
              <w:rPr>
                <w:rFonts w:ascii="Arial" w:hAnsi="Arial" w:cs="Arial"/>
                <w:b/>
                <w:sz w:val="24"/>
                <w:szCs w:val="24"/>
              </w:rPr>
            </w:pPr>
          </w:p>
          <w:p w14:paraId="55FB2FFA" w14:textId="77777777" w:rsidR="005250B7" w:rsidRDefault="005250B7">
            <w:pPr>
              <w:rPr>
                <w:rFonts w:ascii="Arial" w:hAnsi="Arial" w:cs="Arial"/>
                <w:b/>
                <w:sz w:val="24"/>
                <w:szCs w:val="24"/>
              </w:rPr>
            </w:pPr>
          </w:p>
          <w:p w14:paraId="206C5A98" w14:textId="77777777" w:rsidR="005250B7" w:rsidRDefault="005250B7">
            <w:pPr>
              <w:rPr>
                <w:rFonts w:ascii="Arial" w:hAnsi="Arial" w:cs="Arial"/>
                <w:b/>
                <w:sz w:val="24"/>
                <w:szCs w:val="24"/>
              </w:rPr>
            </w:pPr>
          </w:p>
          <w:p w14:paraId="77DC4BB6" w14:textId="77777777" w:rsidR="005250B7" w:rsidRDefault="005250B7">
            <w:pPr>
              <w:rPr>
                <w:rFonts w:ascii="Arial" w:hAnsi="Arial" w:cs="Arial"/>
                <w:b/>
                <w:sz w:val="24"/>
                <w:szCs w:val="24"/>
              </w:rPr>
            </w:pPr>
          </w:p>
          <w:p w14:paraId="595184CB" w14:textId="77777777" w:rsidR="005250B7" w:rsidRDefault="005250B7">
            <w:pPr>
              <w:rPr>
                <w:rFonts w:ascii="Arial" w:hAnsi="Arial" w:cs="Arial"/>
                <w:b/>
                <w:sz w:val="24"/>
                <w:szCs w:val="24"/>
              </w:rPr>
            </w:pPr>
          </w:p>
          <w:p w14:paraId="27604D5E" w14:textId="77777777" w:rsidR="005250B7" w:rsidRDefault="005250B7">
            <w:pPr>
              <w:rPr>
                <w:rFonts w:ascii="Arial" w:hAnsi="Arial" w:cs="Arial"/>
                <w:b/>
                <w:sz w:val="24"/>
                <w:szCs w:val="24"/>
              </w:rPr>
            </w:pPr>
          </w:p>
          <w:p w14:paraId="3484DF06" w14:textId="77777777" w:rsidR="005250B7" w:rsidRDefault="005250B7">
            <w:pPr>
              <w:rPr>
                <w:rFonts w:ascii="Arial" w:hAnsi="Arial" w:cs="Arial"/>
                <w:b/>
                <w:sz w:val="24"/>
                <w:szCs w:val="24"/>
              </w:rPr>
            </w:pPr>
          </w:p>
          <w:p w14:paraId="686CB4C8" w14:textId="77777777" w:rsidR="005250B7" w:rsidRDefault="005250B7">
            <w:pPr>
              <w:rPr>
                <w:rFonts w:ascii="Arial" w:hAnsi="Arial" w:cs="Arial"/>
                <w:b/>
                <w:sz w:val="24"/>
                <w:szCs w:val="24"/>
              </w:rPr>
            </w:pPr>
          </w:p>
          <w:p w14:paraId="2D604110" w14:textId="77777777" w:rsidR="005250B7" w:rsidRDefault="005250B7">
            <w:pPr>
              <w:rPr>
                <w:rFonts w:ascii="Arial" w:hAnsi="Arial" w:cs="Arial"/>
                <w:b/>
                <w:sz w:val="24"/>
                <w:szCs w:val="24"/>
              </w:rPr>
            </w:pPr>
          </w:p>
          <w:p w14:paraId="60ACC592" w14:textId="77777777" w:rsidR="005250B7" w:rsidRDefault="005250B7">
            <w:pPr>
              <w:rPr>
                <w:rFonts w:ascii="Arial" w:hAnsi="Arial" w:cs="Arial"/>
                <w:b/>
                <w:sz w:val="24"/>
                <w:szCs w:val="24"/>
              </w:rPr>
            </w:pPr>
          </w:p>
          <w:p w14:paraId="5F246C2C" w14:textId="77777777" w:rsidR="005250B7" w:rsidRDefault="005250B7">
            <w:pPr>
              <w:rPr>
                <w:rFonts w:ascii="Arial" w:hAnsi="Arial" w:cs="Arial"/>
                <w:b/>
                <w:sz w:val="24"/>
                <w:szCs w:val="24"/>
              </w:rPr>
            </w:pPr>
          </w:p>
          <w:p w14:paraId="1356B0AC" w14:textId="77777777" w:rsidR="005250B7" w:rsidRDefault="005250B7">
            <w:pPr>
              <w:rPr>
                <w:rFonts w:ascii="Arial" w:hAnsi="Arial" w:cs="Arial"/>
                <w:b/>
                <w:sz w:val="24"/>
                <w:szCs w:val="24"/>
              </w:rPr>
            </w:pPr>
          </w:p>
          <w:p w14:paraId="7FC48468" w14:textId="77777777" w:rsidR="005250B7" w:rsidRDefault="005250B7">
            <w:pPr>
              <w:rPr>
                <w:rFonts w:ascii="Arial" w:hAnsi="Arial" w:cs="Arial"/>
                <w:b/>
                <w:sz w:val="24"/>
                <w:szCs w:val="24"/>
              </w:rPr>
            </w:pPr>
          </w:p>
          <w:p w14:paraId="31188663" w14:textId="77777777" w:rsidR="005250B7" w:rsidRDefault="005250B7">
            <w:pPr>
              <w:rPr>
                <w:rFonts w:ascii="Arial" w:hAnsi="Arial" w:cs="Arial"/>
                <w:b/>
                <w:sz w:val="24"/>
                <w:szCs w:val="24"/>
              </w:rPr>
            </w:pPr>
          </w:p>
          <w:p w14:paraId="14E86081" w14:textId="77777777" w:rsidR="005250B7" w:rsidRDefault="005250B7">
            <w:pPr>
              <w:rPr>
                <w:rFonts w:ascii="Arial" w:hAnsi="Arial" w:cs="Arial"/>
                <w:b/>
                <w:sz w:val="24"/>
                <w:szCs w:val="24"/>
              </w:rPr>
            </w:pPr>
          </w:p>
          <w:p w14:paraId="31CAF4DA" w14:textId="77777777" w:rsidR="005250B7" w:rsidRDefault="005250B7">
            <w:pPr>
              <w:rPr>
                <w:rFonts w:ascii="Arial" w:hAnsi="Arial" w:cs="Arial"/>
                <w:b/>
                <w:sz w:val="24"/>
                <w:szCs w:val="24"/>
              </w:rPr>
            </w:pPr>
          </w:p>
          <w:p w14:paraId="52202DAE" w14:textId="77777777" w:rsidR="005250B7" w:rsidRDefault="005250B7">
            <w:pPr>
              <w:rPr>
                <w:rFonts w:ascii="Arial" w:hAnsi="Arial" w:cs="Arial"/>
                <w:b/>
                <w:sz w:val="24"/>
                <w:szCs w:val="24"/>
              </w:rPr>
            </w:pPr>
          </w:p>
          <w:p w14:paraId="378547ED" w14:textId="77777777" w:rsidR="005250B7" w:rsidRDefault="005250B7">
            <w:pPr>
              <w:rPr>
                <w:rFonts w:ascii="Arial" w:hAnsi="Arial" w:cs="Arial"/>
                <w:b/>
                <w:sz w:val="24"/>
                <w:szCs w:val="24"/>
              </w:rPr>
            </w:pPr>
          </w:p>
          <w:p w14:paraId="0F250F2A" w14:textId="77777777" w:rsidR="005250B7" w:rsidRDefault="005250B7">
            <w:pPr>
              <w:rPr>
                <w:rFonts w:ascii="Arial" w:hAnsi="Arial" w:cs="Arial"/>
                <w:b/>
                <w:sz w:val="24"/>
                <w:szCs w:val="24"/>
              </w:rPr>
            </w:pPr>
          </w:p>
          <w:p w14:paraId="1BC37D5A" w14:textId="77777777" w:rsidR="005250B7" w:rsidRDefault="005250B7">
            <w:pPr>
              <w:rPr>
                <w:rFonts w:ascii="Arial" w:hAnsi="Arial" w:cs="Arial"/>
                <w:b/>
                <w:sz w:val="24"/>
                <w:szCs w:val="24"/>
              </w:rPr>
            </w:pPr>
          </w:p>
          <w:p w14:paraId="35AC96ED" w14:textId="77777777" w:rsidR="005250B7" w:rsidRDefault="005250B7">
            <w:pPr>
              <w:rPr>
                <w:rFonts w:ascii="Arial" w:hAnsi="Arial" w:cs="Arial"/>
                <w:b/>
                <w:sz w:val="24"/>
                <w:szCs w:val="24"/>
              </w:rPr>
            </w:pPr>
          </w:p>
          <w:p w14:paraId="3926C289" w14:textId="77777777" w:rsidR="005250B7" w:rsidRDefault="005250B7">
            <w:pPr>
              <w:rPr>
                <w:rFonts w:ascii="Arial" w:hAnsi="Arial" w:cs="Arial"/>
                <w:b/>
                <w:sz w:val="24"/>
                <w:szCs w:val="24"/>
              </w:rPr>
            </w:pPr>
          </w:p>
          <w:p w14:paraId="1F01E3B4" w14:textId="77777777" w:rsidR="005250B7" w:rsidRDefault="005250B7">
            <w:pPr>
              <w:rPr>
                <w:rFonts w:ascii="Arial" w:hAnsi="Arial" w:cs="Arial"/>
                <w:b/>
                <w:sz w:val="24"/>
                <w:szCs w:val="24"/>
              </w:rPr>
            </w:pPr>
          </w:p>
          <w:p w14:paraId="26893361" w14:textId="77777777" w:rsidR="005250B7" w:rsidRDefault="005250B7">
            <w:pPr>
              <w:rPr>
                <w:rFonts w:ascii="Arial" w:hAnsi="Arial" w:cs="Arial"/>
                <w:b/>
                <w:sz w:val="24"/>
                <w:szCs w:val="24"/>
              </w:rPr>
            </w:pPr>
          </w:p>
          <w:p w14:paraId="7884D28C" w14:textId="77777777" w:rsidR="005250B7" w:rsidRDefault="005250B7">
            <w:pPr>
              <w:rPr>
                <w:rFonts w:ascii="Arial" w:hAnsi="Arial" w:cs="Arial"/>
                <w:b/>
                <w:sz w:val="24"/>
                <w:szCs w:val="24"/>
              </w:rPr>
            </w:pPr>
          </w:p>
        </w:tc>
        <w:tc>
          <w:tcPr>
            <w:tcW w:w="8837" w:type="dxa"/>
          </w:tcPr>
          <w:p w14:paraId="1A8E3B8C" w14:textId="77777777" w:rsidR="005250B7" w:rsidRDefault="005250B7">
            <w:pPr>
              <w:spacing w:line="240" w:lineRule="auto"/>
              <w:rPr>
                <w:rFonts w:ascii="Arial" w:hAnsi="Arial" w:cs="Arial"/>
                <w:b/>
                <w:sz w:val="24"/>
                <w:szCs w:val="24"/>
              </w:rPr>
            </w:pPr>
            <w:r>
              <w:rPr>
                <w:rFonts w:ascii="Arial" w:hAnsi="Arial" w:cs="Arial"/>
                <w:b/>
                <w:sz w:val="24"/>
                <w:szCs w:val="24"/>
              </w:rPr>
              <w:lastRenderedPageBreak/>
              <w:t xml:space="preserve">Apologies for absence </w:t>
            </w:r>
          </w:p>
          <w:p w14:paraId="5D8F38E8" w14:textId="2DF47553" w:rsidR="005250B7" w:rsidRDefault="005250B7">
            <w:pPr>
              <w:spacing w:line="240" w:lineRule="auto"/>
              <w:rPr>
                <w:rFonts w:ascii="Arial" w:hAnsi="Arial" w:cs="Arial"/>
                <w:sz w:val="24"/>
                <w:szCs w:val="24"/>
              </w:rPr>
            </w:pPr>
            <w:r>
              <w:rPr>
                <w:rFonts w:ascii="Arial" w:hAnsi="Arial" w:cs="Arial"/>
                <w:sz w:val="24"/>
                <w:szCs w:val="24"/>
              </w:rPr>
              <w:t>An apology for absence was received from councillor Hay.</w:t>
            </w:r>
          </w:p>
          <w:p w14:paraId="5A870E52" w14:textId="77777777" w:rsidR="005250B7" w:rsidRDefault="005250B7">
            <w:pPr>
              <w:spacing w:line="240" w:lineRule="auto"/>
              <w:rPr>
                <w:rFonts w:ascii="Arial" w:hAnsi="Arial" w:cs="Arial"/>
                <w:b/>
                <w:sz w:val="24"/>
                <w:szCs w:val="24"/>
              </w:rPr>
            </w:pPr>
          </w:p>
          <w:p w14:paraId="0A3D4B2A" w14:textId="77777777" w:rsidR="005250B7" w:rsidRDefault="005250B7">
            <w:pPr>
              <w:spacing w:line="240" w:lineRule="auto"/>
              <w:rPr>
                <w:rFonts w:ascii="Arial" w:hAnsi="Arial" w:cs="Arial"/>
                <w:b/>
                <w:sz w:val="24"/>
                <w:szCs w:val="24"/>
              </w:rPr>
            </w:pPr>
            <w:r>
              <w:rPr>
                <w:rFonts w:ascii="Arial" w:hAnsi="Arial" w:cs="Arial"/>
                <w:b/>
                <w:sz w:val="24"/>
                <w:szCs w:val="24"/>
              </w:rPr>
              <w:t>Issues raised by members of the public</w:t>
            </w:r>
          </w:p>
          <w:p w14:paraId="6C7948E5" w14:textId="53EB86C9" w:rsidR="005250B7" w:rsidRDefault="005250B7">
            <w:pPr>
              <w:spacing w:line="240" w:lineRule="auto"/>
              <w:rPr>
                <w:rFonts w:ascii="Arial" w:hAnsi="Arial" w:cs="Arial"/>
                <w:b/>
                <w:sz w:val="24"/>
                <w:szCs w:val="24"/>
              </w:rPr>
            </w:pPr>
            <w:r>
              <w:rPr>
                <w:rFonts w:ascii="Arial" w:hAnsi="Arial" w:cs="Arial"/>
                <w:sz w:val="24"/>
                <w:szCs w:val="24"/>
              </w:rPr>
              <w:t>Mr Urqu</w:t>
            </w:r>
            <w:r w:rsidR="00FA600D">
              <w:rPr>
                <w:rFonts w:ascii="Arial" w:hAnsi="Arial" w:cs="Arial"/>
                <w:sz w:val="24"/>
                <w:szCs w:val="24"/>
              </w:rPr>
              <w:t>h</w:t>
            </w:r>
            <w:r>
              <w:rPr>
                <w:rFonts w:ascii="Arial" w:hAnsi="Arial" w:cs="Arial"/>
                <w:sz w:val="24"/>
                <w:szCs w:val="24"/>
              </w:rPr>
              <w:t xml:space="preserve">art attended to raise the matter of footpaths being in poor condition and in particular the footpath at the back of Whitebridge Park being flooded due in part to the letch chocking up. </w:t>
            </w:r>
          </w:p>
          <w:p w14:paraId="4A27DE5B" w14:textId="77777777" w:rsidR="005250B7" w:rsidRDefault="005250B7">
            <w:pPr>
              <w:spacing w:line="240" w:lineRule="auto"/>
              <w:rPr>
                <w:rFonts w:ascii="Arial" w:hAnsi="Arial" w:cs="Arial"/>
                <w:sz w:val="24"/>
                <w:szCs w:val="24"/>
              </w:rPr>
            </w:pPr>
          </w:p>
          <w:p w14:paraId="396EB0D6" w14:textId="1D0D7860" w:rsidR="005250B7" w:rsidRDefault="005250B7">
            <w:pPr>
              <w:pStyle w:val="ListParagraph"/>
              <w:spacing w:line="240" w:lineRule="auto"/>
              <w:ind w:left="-57"/>
              <w:rPr>
                <w:rFonts w:ascii="Arial" w:hAnsi="Arial" w:cs="Arial"/>
                <w:b/>
                <w:sz w:val="24"/>
                <w:szCs w:val="24"/>
              </w:rPr>
            </w:pPr>
            <w:r>
              <w:rPr>
                <w:rFonts w:ascii="Arial" w:hAnsi="Arial" w:cs="Arial"/>
                <w:b/>
                <w:sz w:val="24"/>
                <w:szCs w:val="24"/>
              </w:rPr>
              <w:t>Residents Forum</w:t>
            </w:r>
          </w:p>
          <w:p w14:paraId="44E9B7E8" w14:textId="63E499C2" w:rsidR="005250B7" w:rsidRPr="005250B7" w:rsidRDefault="005250B7">
            <w:pPr>
              <w:pStyle w:val="ListParagraph"/>
              <w:spacing w:line="240" w:lineRule="auto"/>
              <w:ind w:left="-57"/>
              <w:rPr>
                <w:rFonts w:ascii="Arial" w:hAnsi="Arial" w:cs="Arial"/>
                <w:bCs/>
                <w:sz w:val="24"/>
                <w:szCs w:val="24"/>
              </w:rPr>
            </w:pPr>
            <w:r w:rsidRPr="005250B7">
              <w:rPr>
                <w:rFonts w:ascii="Arial" w:hAnsi="Arial" w:cs="Arial"/>
                <w:bCs/>
                <w:sz w:val="24"/>
                <w:szCs w:val="24"/>
              </w:rPr>
              <w:t xml:space="preserve">Members welcomed Mr Hughes to the meeting </w:t>
            </w:r>
            <w:r>
              <w:rPr>
                <w:rFonts w:ascii="Arial" w:hAnsi="Arial" w:cs="Arial"/>
                <w:bCs/>
                <w:sz w:val="24"/>
                <w:szCs w:val="24"/>
              </w:rPr>
              <w:t xml:space="preserve">to discuss the issue of concerts at the </w:t>
            </w:r>
            <w:r w:rsidR="00FA600D">
              <w:rPr>
                <w:rFonts w:ascii="Arial" w:hAnsi="Arial" w:cs="Arial"/>
                <w:bCs/>
                <w:sz w:val="24"/>
                <w:szCs w:val="24"/>
              </w:rPr>
              <w:t>r</w:t>
            </w:r>
            <w:r>
              <w:rPr>
                <w:rFonts w:ascii="Arial" w:hAnsi="Arial" w:cs="Arial"/>
                <w:bCs/>
                <w:sz w:val="24"/>
                <w:szCs w:val="24"/>
              </w:rPr>
              <w:t xml:space="preserve">ace </w:t>
            </w:r>
            <w:r w:rsidR="00FA600D">
              <w:rPr>
                <w:rFonts w:ascii="Arial" w:hAnsi="Arial" w:cs="Arial"/>
                <w:bCs/>
                <w:sz w:val="24"/>
                <w:szCs w:val="24"/>
              </w:rPr>
              <w:t>c</w:t>
            </w:r>
            <w:r>
              <w:rPr>
                <w:rFonts w:ascii="Arial" w:hAnsi="Arial" w:cs="Arial"/>
                <w:bCs/>
                <w:sz w:val="24"/>
                <w:szCs w:val="24"/>
              </w:rPr>
              <w:t xml:space="preserve">ourse. It had been agreed that a Forum be set up to enable discussion between the various parties involved and to include Parish Council and local resident representation. It was noted concerts were unlikely this summer, however it was confirmed that the Parish Council and local residents would attend </w:t>
            </w:r>
            <w:r w:rsidR="0079287A">
              <w:rPr>
                <w:rFonts w:ascii="Arial" w:hAnsi="Arial" w:cs="Arial"/>
                <w:bCs/>
                <w:sz w:val="24"/>
                <w:szCs w:val="24"/>
              </w:rPr>
              <w:t>meetings of the Forum when called.</w:t>
            </w:r>
          </w:p>
          <w:p w14:paraId="425AC4A0" w14:textId="2F360FC2" w:rsidR="005250B7" w:rsidRDefault="005250B7">
            <w:pPr>
              <w:pStyle w:val="ListParagraph"/>
              <w:spacing w:line="240" w:lineRule="auto"/>
              <w:ind w:left="-57"/>
              <w:rPr>
                <w:rFonts w:ascii="Arial" w:hAnsi="Arial" w:cs="Arial"/>
                <w:b/>
                <w:sz w:val="24"/>
                <w:szCs w:val="24"/>
              </w:rPr>
            </w:pPr>
          </w:p>
          <w:p w14:paraId="480752F4" w14:textId="77777777" w:rsidR="005250B7" w:rsidRDefault="005250B7">
            <w:pPr>
              <w:pStyle w:val="ListParagraph"/>
              <w:spacing w:line="240" w:lineRule="auto"/>
              <w:ind w:left="-57"/>
              <w:rPr>
                <w:rFonts w:ascii="Arial" w:hAnsi="Arial" w:cs="Arial"/>
                <w:b/>
                <w:sz w:val="24"/>
                <w:szCs w:val="24"/>
              </w:rPr>
            </w:pPr>
          </w:p>
          <w:p w14:paraId="768A1D33" w14:textId="6682D9C8" w:rsidR="005250B7" w:rsidRDefault="005250B7">
            <w:pPr>
              <w:pStyle w:val="ListParagraph"/>
              <w:spacing w:line="240" w:lineRule="auto"/>
              <w:ind w:left="-57"/>
              <w:rPr>
                <w:rFonts w:ascii="Arial" w:hAnsi="Arial" w:cs="Arial"/>
                <w:b/>
                <w:sz w:val="24"/>
                <w:szCs w:val="24"/>
              </w:rPr>
            </w:pPr>
            <w:r>
              <w:rPr>
                <w:rFonts w:ascii="Arial" w:hAnsi="Arial" w:cs="Arial"/>
                <w:b/>
                <w:sz w:val="24"/>
                <w:szCs w:val="24"/>
              </w:rPr>
              <w:t>Minutes</w:t>
            </w:r>
          </w:p>
          <w:p w14:paraId="2B8F2D0F" w14:textId="12FC0ACC" w:rsidR="005250B7" w:rsidRDefault="005250B7">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17 </w:t>
            </w:r>
            <w:r w:rsidR="0079287A">
              <w:rPr>
                <w:rFonts w:ascii="Arial" w:hAnsi="Arial" w:cs="Arial"/>
                <w:sz w:val="24"/>
                <w:szCs w:val="24"/>
              </w:rPr>
              <w:t>March</w:t>
            </w:r>
            <w:r>
              <w:rPr>
                <w:rFonts w:ascii="Arial" w:hAnsi="Arial" w:cs="Arial"/>
                <w:sz w:val="24"/>
                <w:szCs w:val="24"/>
              </w:rPr>
              <w:t xml:space="preserve"> 2021 were confirmed as a correct record and that they be signed by the Chairman when appropriate. </w:t>
            </w:r>
          </w:p>
          <w:p w14:paraId="2EC051EC" w14:textId="77777777" w:rsidR="005250B7" w:rsidRDefault="005250B7">
            <w:pPr>
              <w:pStyle w:val="ListParagraph"/>
              <w:spacing w:line="240" w:lineRule="auto"/>
              <w:ind w:left="-57"/>
              <w:rPr>
                <w:rFonts w:ascii="Arial" w:hAnsi="Arial" w:cs="Arial"/>
                <w:sz w:val="24"/>
                <w:szCs w:val="24"/>
              </w:rPr>
            </w:pPr>
          </w:p>
          <w:p w14:paraId="23138A6D" w14:textId="77777777" w:rsidR="005250B7" w:rsidRDefault="005250B7">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14:paraId="3FB23A36" w14:textId="515BA54A" w:rsidR="005250B7" w:rsidRDefault="0079287A" w:rsidP="0076624F">
            <w:pPr>
              <w:pStyle w:val="ListParagraph"/>
              <w:numPr>
                <w:ilvl w:val="0"/>
                <w:numId w:val="2"/>
              </w:numPr>
              <w:spacing w:line="240" w:lineRule="auto"/>
              <w:rPr>
                <w:rFonts w:ascii="Arial" w:hAnsi="Arial" w:cs="Arial"/>
                <w:sz w:val="24"/>
                <w:szCs w:val="24"/>
              </w:rPr>
            </w:pPr>
            <w:r>
              <w:rPr>
                <w:rFonts w:ascii="Arial" w:hAnsi="Arial" w:cs="Arial"/>
                <w:sz w:val="24"/>
                <w:szCs w:val="24"/>
              </w:rPr>
              <w:t>The new seat for Lincoln Green was now available and would be secured during the next grass cutting cycle.</w:t>
            </w:r>
          </w:p>
          <w:p w14:paraId="336FEF74" w14:textId="4F115CB2" w:rsidR="005250B7" w:rsidRDefault="0079287A" w:rsidP="0076624F">
            <w:pPr>
              <w:pStyle w:val="ListParagraph"/>
              <w:numPr>
                <w:ilvl w:val="0"/>
                <w:numId w:val="2"/>
              </w:numPr>
              <w:spacing w:line="240" w:lineRule="auto"/>
              <w:rPr>
                <w:rFonts w:ascii="Arial" w:hAnsi="Arial" w:cs="Arial"/>
                <w:sz w:val="24"/>
                <w:szCs w:val="24"/>
              </w:rPr>
            </w:pPr>
            <w:r>
              <w:rPr>
                <w:rFonts w:ascii="Arial" w:hAnsi="Arial" w:cs="Arial"/>
                <w:sz w:val="24"/>
                <w:szCs w:val="24"/>
              </w:rPr>
              <w:t>There had been a request from a further seat on Lincoln Green which was noted for the time being.</w:t>
            </w:r>
          </w:p>
          <w:p w14:paraId="6841F3B4" w14:textId="4A8C5519" w:rsidR="005250B7" w:rsidRDefault="0079287A" w:rsidP="0076624F">
            <w:pPr>
              <w:pStyle w:val="ListParagraph"/>
              <w:numPr>
                <w:ilvl w:val="0"/>
                <w:numId w:val="2"/>
              </w:numPr>
              <w:spacing w:line="240" w:lineRule="auto"/>
              <w:rPr>
                <w:rFonts w:ascii="Arial" w:hAnsi="Arial" w:cs="Arial"/>
                <w:sz w:val="24"/>
                <w:szCs w:val="24"/>
              </w:rPr>
            </w:pPr>
            <w:r>
              <w:rPr>
                <w:rFonts w:ascii="Arial" w:hAnsi="Arial" w:cs="Arial"/>
                <w:sz w:val="24"/>
                <w:szCs w:val="24"/>
              </w:rPr>
              <w:t xml:space="preserve">A temporary wire fence had been provided around the </w:t>
            </w:r>
            <w:r w:rsidR="002D0405">
              <w:rPr>
                <w:rFonts w:ascii="Arial" w:hAnsi="Arial" w:cs="Arial"/>
                <w:sz w:val="24"/>
                <w:szCs w:val="24"/>
              </w:rPr>
              <w:t>G</w:t>
            </w:r>
            <w:r>
              <w:rPr>
                <w:rFonts w:ascii="Arial" w:hAnsi="Arial" w:cs="Arial"/>
                <w:sz w:val="24"/>
                <w:szCs w:val="24"/>
              </w:rPr>
              <w:t>reenfield</w:t>
            </w:r>
            <w:r w:rsidR="002D0405">
              <w:rPr>
                <w:rFonts w:ascii="Arial" w:hAnsi="Arial" w:cs="Arial"/>
                <w:sz w:val="24"/>
                <w:szCs w:val="24"/>
              </w:rPr>
              <w:t xml:space="preserve"> Road planting area</w:t>
            </w:r>
            <w:r w:rsidR="005250B7">
              <w:rPr>
                <w:rFonts w:ascii="Arial" w:hAnsi="Arial" w:cs="Arial"/>
                <w:sz w:val="24"/>
                <w:szCs w:val="24"/>
              </w:rPr>
              <w:t>.</w:t>
            </w:r>
          </w:p>
          <w:p w14:paraId="04A972A8" w14:textId="425F72D4" w:rsidR="002D0405" w:rsidRDefault="002D0405" w:rsidP="0076624F">
            <w:pPr>
              <w:pStyle w:val="ListParagraph"/>
              <w:numPr>
                <w:ilvl w:val="0"/>
                <w:numId w:val="2"/>
              </w:numPr>
              <w:spacing w:line="240" w:lineRule="auto"/>
              <w:rPr>
                <w:rFonts w:ascii="Arial" w:hAnsi="Arial" w:cs="Arial"/>
                <w:sz w:val="24"/>
                <w:szCs w:val="24"/>
              </w:rPr>
            </w:pPr>
            <w:r>
              <w:rPr>
                <w:rFonts w:ascii="Arial" w:hAnsi="Arial" w:cs="Arial"/>
                <w:sz w:val="24"/>
                <w:szCs w:val="24"/>
              </w:rPr>
              <w:t>Councillor Phillipson had donated replacement secateurs for those stolen from the Greenfield Road planting area.</w:t>
            </w:r>
          </w:p>
          <w:p w14:paraId="62C5184A" w14:textId="0C94C424" w:rsidR="002D0405" w:rsidRDefault="002D0405" w:rsidP="0076624F">
            <w:pPr>
              <w:pStyle w:val="ListParagraph"/>
              <w:numPr>
                <w:ilvl w:val="0"/>
                <w:numId w:val="2"/>
              </w:numPr>
              <w:spacing w:line="240" w:lineRule="auto"/>
              <w:rPr>
                <w:rFonts w:ascii="Arial" w:hAnsi="Arial" w:cs="Arial"/>
                <w:sz w:val="24"/>
                <w:szCs w:val="24"/>
              </w:rPr>
            </w:pPr>
            <w:r>
              <w:rPr>
                <w:rFonts w:ascii="Arial" w:hAnsi="Arial" w:cs="Arial"/>
                <w:sz w:val="24"/>
                <w:szCs w:val="24"/>
              </w:rPr>
              <w:t xml:space="preserve">The rubbish from Coppers was appearing on the pavement randomly. </w:t>
            </w:r>
          </w:p>
          <w:p w14:paraId="452F33EE" w14:textId="77777777" w:rsidR="005250B7" w:rsidRDefault="005250B7">
            <w:pPr>
              <w:pStyle w:val="ListParagraph"/>
              <w:spacing w:line="240" w:lineRule="auto"/>
              <w:rPr>
                <w:rFonts w:ascii="Arial" w:hAnsi="Arial" w:cs="Arial"/>
                <w:sz w:val="24"/>
                <w:szCs w:val="24"/>
              </w:rPr>
            </w:pPr>
          </w:p>
          <w:p w14:paraId="3EE80EBF" w14:textId="77777777" w:rsidR="005250B7" w:rsidRDefault="005250B7">
            <w:pPr>
              <w:spacing w:line="240" w:lineRule="auto"/>
              <w:rPr>
                <w:rFonts w:ascii="Arial" w:hAnsi="Arial" w:cs="Arial"/>
                <w:b/>
                <w:sz w:val="24"/>
                <w:szCs w:val="24"/>
              </w:rPr>
            </w:pPr>
            <w:r>
              <w:rPr>
                <w:rFonts w:ascii="Arial" w:hAnsi="Arial" w:cs="Arial"/>
                <w:b/>
                <w:sz w:val="24"/>
                <w:szCs w:val="24"/>
              </w:rPr>
              <w:t>Police Matters</w:t>
            </w:r>
          </w:p>
          <w:p w14:paraId="678A94B2" w14:textId="77777777" w:rsidR="005250B7" w:rsidRDefault="005250B7">
            <w:pPr>
              <w:spacing w:line="240" w:lineRule="auto"/>
              <w:rPr>
                <w:rFonts w:ascii="Arial" w:hAnsi="Arial" w:cs="Arial"/>
                <w:sz w:val="24"/>
                <w:szCs w:val="24"/>
              </w:rPr>
            </w:pPr>
            <w:r>
              <w:rPr>
                <w:rFonts w:ascii="Arial" w:hAnsi="Arial" w:cs="Arial"/>
                <w:sz w:val="24"/>
                <w:szCs w:val="24"/>
              </w:rPr>
              <w:t>There was nothing to report.</w:t>
            </w:r>
          </w:p>
          <w:p w14:paraId="4A774C4D" w14:textId="77777777" w:rsidR="005250B7" w:rsidRDefault="005250B7">
            <w:pPr>
              <w:spacing w:line="240" w:lineRule="auto"/>
              <w:rPr>
                <w:rFonts w:ascii="Arial" w:hAnsi="Arial" w:cs="Arial"/>
                <w:sz w:val="24"/>
                <w:szCs w:val="24"/>
              </w:rPr>
            </w:pPr>
          </w:p>
          <w:p w14:paraId="191CF2D3" w14:textId="77777777" w:rsidR="002D0405" w:rsidRDefault="002D0405">
            <w:pPr>
              <w:spacing w:line="240" w:lineRule="auto"/>
              <w:rPr>
                <w:rFonts w:ascii="Arial" w:hAnsi="Arial" w:cs="Arial"/>
                <w:b/>
                <w:sz w:val="24"/>
                <w:szCs w:val="24"/>
              </w:rPr>
            </w:pPr>
          </w:p>
          <w:p w14:paraId="5DB7056E" w14:textId="63323B61" w:rsidR="005250B7" w:rsidRDefault="005250B7">
            <w:pPr>
              <w:spacing w:line="240" w:lineRule="auto"/>
              <w:rPr>
                <w:rFonts w:ascii="Arial" w:hAnsi="Arial" w:cs="Arial"/>
                <w:b/>
                <w:sz w:val="24"/>
                <w:szCs w:val="24"/>
              </w:rPr>
            </w:pPr>
            <w:r>
              <w:rPr>
                <w:rFonts w:ascii="Arial" w:hAnsi="Arial" w:cs="Arial"/>
                <w:b/>
                <w:sz w:val="24"/>
                <w:szCs w:val="24"/>
              </w:rPr>
              <w:lastRenderedPageBreak/>
              <w:t>Correspondence</w:t>
            </w:r>
          </w:p>
          <w:p w14:paraId="51583689" w14:textId="2539CC35" w:rsidR="005250B7" w:rsidRPr="002D0405" w:rsidRDefault="002D0405" w:rsidP="0076624F">
            <w:pPr>
              <w:pStyle w:val="ListParagraph"/>
              <w:numPr>
                <w:ilvl w:val="0"/>
                <w:numId w:val="3"/>
              </w:numPr>
              <w:spacing w:line="240" w:lineRule="auto"/>
              <w:rPr>
                <w:rFonts w:ascii="Arial" w:hAnsi="Arial" w:cs="Arial"/>
                <w:b/>
                <w:sz w:val="24"/>
                <w:szCs w:val="24"/>
              </w:rPr>
            </w:pPr>
            <w:r>
              <w:rPr>
                <w:rFonts w:ascii="Arial" w:hAnsi="Arial" w:cs="Arial"/>
                <w:sz w:val="24"/>
                <w:szCs w:val="24"/>
              </w:rPr>
              <w:t>A Broadband company required tunnel</w:t>
            </w:r>
            <w:r w:rsidR="004272BB">
              <w:rPr>
                <w:rFonts w:ascii="Arial" w:hAnsi="Arial" w:cs="Arial"/>
                <w:sz w:val="24"/>
                <w:szCs w:val="24"/>
              </w:rPr>
              <w:t>l</w:t>
            </w:r>
            <w:r>
              <w:rPr>
                <w:rFonts w:ascii="Arial" w:hAnsi="Arial" w:cs="Arial"/>
                <w:sz w:val="24"/>
                <w:szCs w:val="24"/>
              </w:rPr>
              <w:t>ing under the Ouseburn and offer to meet on site to discuss their plans.</w:t>
            </w:r>
          </w:p>
          <w:p w14:paraId="5328939E" w14:textId="681C3FF2" w:rsidR="002D0405" w:rsidRPr="002D0405" w:rsidRDefault="002D0405" w:rsidP="0076624F">
            <w:pPr>
              <w:pStyle w:val="ListParagraph"/>
              <w:numPr>
                <w:ilvl w:val="0"/>
                <w:numId w:val="3"/>
              </w:numPr>
              <w:spacing w:line="240" w:lineRule="auto"/>
              <w:rPr>
                <w:rFonts w:ascii="Arial" w:hAnsi="Arial" w:cs="Arial"/>
                <w:bCs/>
                <w:sz w:val="24"/>
                <w:szCs w:val="24"/>
              </w:rPr>
            </w:pPr>
            <w:r w:rsidRPr="002D0405">
              <w:rPr>
                <w:rFonts w:ascii="Arial" w:hAnsi="Arial" w:cs="Arial"/>
                <w:bCs/>
                <w:sz w:val="24"/>
                <w:szCs w:val="24"/>
              </w:rPr>
              <w:t xml:space="preserve">An email was received from City Councillor Allen regarding the garden of 1 </w:t>
            </w:r>
            <w:r>
              <w:rPr>
                <w:rFonts w:ascii="Arial" w:hAnsi="Arial" w:cs="Arial"/>
                <w:bCs/>
                <w:sz w:val="24"/>
                <w:szCs w:val="24"/>
              </w:rPr>
              <w:t>Q</w:t>
            </w:r>
            <w:r w:rsidRPr="002D0405">
              <w:rPr>
                <w:rFonts w:ascii="Arial" w:hAnsi="Arial" w:cs="Arial"/>
                <w:bCs/>
                <w:sz w:val="24"/>
                <w:szCs w:val="24"/>
              </w:rPr>
              <w:t>ueensbury.</w:t>
            </w:r>
          </w:p>
          <w:p w14:paraId="4030FCFD" w14:textId="77777777" w:rsidR="005250B7" w:rsidRDefault="005250B7">
            <w:pPr>
              <w:pStyle w:val="ListParagraph"/>
              <w:spacing w:line="240" w:lineRule="auto"/>
              <w:rPr>
                <w:rFonts w:ascii="Arial" w:hAnsi="Arial" w:cs="Arial"/>
                <w:b/>
                <w:sz w:val="24"/>
                <w:szCs w:val="24"/>
              </w:rPr>
            </w:pPr>
          </w:p>
          <w:p w14:paraId="326639DF" w14:textId="77777777" w:rsidR="005250B7" w:rsidRDefault="005250B7">
            <w:pPr>
              <w:spacing w:line="240" w:lineRule="auto"/>
              <w:rPr>
                <w:rFonts w:ascii="Arial" w:hAnsi="Arial" w:cs="Arial"/>
                <w:b/>
                <w:sz w:val="24"/>
                <w:szCs w:val="24"/>
              </w:rPr>
            </w:pPr>
            <w:r>
              <w:rPr>
                <w:rFonts w:ascii="Arial" w:hAnsi="Arial" w:cs="Arial"/>
                <w:b/>
                <w:sz w:val="24"/>
                <w:szCs w:val="24"/>
              </w:rPr>
              <w:t>Financial Matters</w:t>
            </w:r>
          </w:p>
          <w:p w14:paraId="16C6F030" w14:textId="77777777" w:rsidR="005250B7" w:rsidRDefault="005250B7">
            <w:pPr>
              <w:spacing w:line="240" w:lineRule="auto"/>
              <w:rPr>
                <w:rFonts w:ascii="Arial" w:hAnsi="Arial" w:cs="Arial"/>
                <w:sz w:val="24"/>
                <w:szCs w:val="24"/>
              </w:rPr>
            </w:pPr>
            <w:r>
              <w:rPr>
                <w:rFonts w:ascii="Arial" w:hAnsi="Arial" w:cs="Arial"/>
                <w:sz w:val="24"/>
                <w:szCs w:val="24"/>
              </w:rPr>
              <w:t xml:space="preserve">Members approved the following payments, </w:t>
            </w:r>
          </w:p>
          <w:p w14:paraId="68F9228C" w14:textId="77777777" w:rsidR="005250B7" w:rsidRDefault="005250B7">
            <w:pPr>
              <w:spacing w:line="240" w:lineRule="auto"/>
              <w:rPr>
                <w:rFonts w:ascii="Arial" w:hAnsi="Arial" w:cs="Arial"/>
                <w:sz w:val="24"/>
                <w:szCs w:val="24"/>
              </w:rPr>
            </w:pPr>
            <w:r>
              <w:rPr>
                <w:rFonts w:ascii="Arial" w:hAnsi="Arial" w:cs="Arial"/>
                <w:sz w:val="24"/>
                <w:szCs w:val="24"/>
              </w:rPr>
              <w:t xml:space="preserve">                                                                           £</w:t>
            </w:r>
          </w:p>
          <w:p w14:paraId="38AF4F25" w14:textId="77777777" w:rsidR="005250B7" w:rsidRDefault="005250B7" w:rsidP="0076624F">
            <w:pPr>
              <w:pStyle w:val="ListParagraph"/>
              <w:numPr>
                <w:ilvl w:val="0"/>
                <w:numId w:val="4"/>
              </w:numPr>
              <w:spacing w:line="240" w:lineRule="auto"/>
              <w:rPr>
                <w:rFonts w:ascii="Arial" w:hAnsi="Arial" w:cs="Arial"/>
                <w:sz w:val="24"/>
                <w:szCs w:val="24"/>
              </w:rPr>
            </w:pPr>
            <w:r>
              <w:rPr>
                <w:rFonts w:ascii="Arial" w:hAnsi="Arial" w:cs="Arial"/>
                <w:sz w:val="24"/>
                <w:szCs w:val="24"/>
              </w:rPr>
              <w:t>HMRC                                                      80.00</w:t>
            </w:r>
          </w:p>
          <w:p w14:paraId="387C02B4" w14:textId="77777777" w:rsidR="005250B7" w:rsidRDefault="005250B7" w:rsidP="0076624F">
            <w:pPr>
              <w:pStyle w:val="ListParagraph"/>
              <w:numPr>
                <w:ilvl w:val="0"/>
                <w:numId w:val="4"/>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14:paraId="08807914" w14:textId="77777777" w:rsidR="005250B7" w:rsidRDefault="005250B7" w:rsidP="0076624F">
            <w:pPr>
              <w:pStyle w:val="ListParagraph"/>
              <w:numPr>
                <w:ilvl w:val="0"/>
                <w:numId w:val="4"/>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14:paraId="43B1A4E5" w14:textId="77777777" w:rsidR="005250B7" w:rsidRDefault="005250B7">
            <w:pPr>
              <w:pStyle w:val="ListParagraph"/>
              <w:spacing w:line="240" w:lineRule="auto"/>
              <w:ind w:left="-57"/>
              <w:rPr>
                <w:rFonts w:ascii="Arial" w:hAnsi="Arial" w:cs="Arial"/>
                <w:sz w:val="24"/>
                <w:szCs w:val="24"/>
              </w:rPr>
            </w:pPr>
          </w:p>
          <w:p w14:paraId="09BBBACC" w14:textId="77777777" w:rsidR="005250B7" w:rsidRDefault="005250B7">
            <w:pPr>
              <w:spacing w:line="240" w:lineRule="auto"/>
              <w:rPr>
                <w:rFonts w:ascii="Arial" w:hAnsi="Arial" w:cs="Arial"/>
                <w:b/>
                <w:sz w:val="24"/>
                <w:szCs w:val="24"/>
              </w:rPr>
            </w:pPr>
          </w:p>
          <w:p w14:paraId="01F9D976" w14:textId="77777777" w:rsidR="005250B7" w:rsidRDefault="005250B7">
            <w:pPr>
              <w:spacing w:line="240" w:lineRule="auto"/>
              <w:rPr>
                <w:rFonts w:ascii="Arial" w:hAnsi="Arial" w:cs="Arial"/>
                <w:b/>
                <w:sz w:val="24"/>
                <w:szCs w:val="24"/>
              </w:rPr>
            </w:pPr>
            <w:r>
              <w:rPr>
                <w:rFonts w:ascii="Arial" w:hAnsi="Arial" w:cs="Arial"/>
                <w:b/>
                <w:sz w:val="24"/>
                <w:szCs w:val="24"/>
              </w:rPr>
              <w:t>Planning Applications</w:t>
            </w:r>
          </w:p>
          <w:p w14:paraId="691843EE" w14:textId="77777777" w:rsidR="005250B7" w:rsidRDefault="005250B7">
            <w:pPr>
              <w:pStyle w:val="ListParagraph"/>
              <w:spacing w:line="240" w:lineRule="auto"/>
              <w:ind w:left="-57"/>
              <w:rPr>
                <w:rFonts w:ascii="Arial" w:hAnsi="Arial" w:cs="Arial"/>
                <w:b/>
                <w:sz w:val="24"/>
                <w:szCs w:val="24"/>
              </w:rPr>
            </w:pPr>
          </w:p>
          <w:tbl>
            <w:tblPr>
              <w:tblStyle w:val="TableGrid"/>
              <w:tblW w:w="0" w:type="auto"/>
              <w:tblInd w:w="0" w:type="dxa"/>
              <w:tblLook w:val="04A0" w:firstRow="1" w:lastRow="0" w:firstColumn="1" w:lastColumn="0" w:noHBand="0" w:noVBand="1"/>
            </w:tblPr>
            <w:tblGrid>
              <w:gridCol w:w="2231"/>
              <w:gridCol w:w="1937"/>
              <w:gridCol w:w="2829"/>
              <w:gridCol w:w="1214"/>
            </w:tblGrid>
            <w:tr w:rsidR="005250B7" w14:paraId="5EDBE801" w14:textId="77777777" w:rsidTr="002D0405">
              <w:tc>
                <w:tcPr>
                  <w:tcW w:w="2231" w:type="dxa"/>
                  <w:tcBorders>
                    <w:top w:val="single" w:sz="4" w:space="0" w:color="auto"/>
                    <w:left w:val="single" w:sz="4" w:space="0" w:color="auto"/>
                    <w:bottom w:val="single" w:sz="4" w:space="0" w:color="auto"/>
                    <w:right w:val="single" w:sz="4" w:space="0" w:color="auto"/>
                  </w:tcBorders>
                </w:tcPr>
                <w:p w14:paraId="62F2E6EA" w14:textId="40A7C790" w:rsidR="005250B7" w:rsidRPr="002D0405" w:rsidRDefault="002D0405">
                  <w:pPr>
                    <w:pStyle w:val="ListParagraph"/>
                    <w:spacing w:line="240" w:lineRule="auto"/>
                    <w:ind w:left="0"/>
                    <w:rPr>
                      <w:rFonts w:ascii="Arial" w:hAnsi="Arial" w:cs="Arial"/>
                      <w:sz w:val="24"/>
                      <w:szCs w:val="24"/>
                    </w:rPr>
                  </w:pPr>
                  <w:r w:rsidRPr="002D0405">
                    <w:rPr>
                      <w:rFonts w:ascii="Arial" w:hAnsi="Arial" w:cs="Arial"/>
                      <w:sz w:val="24"/>
                      <w:szCs w:val="24"/>
                    </w:rPr>
                    <w:t>2021/0386/01/TRE</w:t>
                  </w:r>
                </w:p>
              </w:tc>
              <w:tc>
                <w:tcPr>
                  <w:tcW w:w="1931" w:type="dxa"/>
                  <w:tcBorders>
                    <w:top w:val="single" w:sz="4" w:space="0" w:color="auto"/>
                    <w:left w:val="single" w:sz="4" w:space="0" w:color="auto"/>
                    <w:bottom w:val="single" w:sz="4" w:space="0" w:color="auto"/>
                    <w:right w:val="single" w:sz="4" w:space="0" w:color="auto"/>
                  </w:tcBorders>
                </w:tcPr>
                <w:p w14:paraId="1B918D9B" w14:textId="3405F0AF" w:rsidR="002D0405" w:rsidRPr="002D0405" w:rsidRDefault="002D0405" w:rsidP="002D0405">
                  <w:pPr>
                    <w:pStyle w:val="ListParagraph"/>
                    <w:spacing w:line="240" w:lineRule="auto"/>
                    <w:ind w:left="0"/>
                    <w:rPr>
                      <w:rFonts w:ascii="Arial" w:hAnsi="Arial" w:cs="Arial"/>
                      <w:sz w:val="24"/>
                      <w:szCs w:val="24"/>
                    </w:rPr>
                  </w:pPr>
                  <w:r w:rsidRPr="002D0405">
                    <w:rPr>
                      <w:rFonts w:ascii="Arial" w:hAnsi="Arial" w:cs="Arial"/>
                      <w:sz w:val="24"/>
                      <w:szCs w:val="24"/>
                    </w:rPr>
                    <w:t>Lake Lodge, Salters Lane</w:t>
                  </w:r>
                </w:p>
              </w:tc>
              <w:tc>
                <w:tcPr>
                  <w:tcW w:w="2835" w:type="dxa"/>
                  <w:tcBorders>
                    <w:top w:val="single" w:sz="4" w:space="0" w:color="auto"/>
                    <w:left w:val="single" w:sz="4" w:space="0" w:color="auto"/>
                    <w:bottom w:val="single" w:sz="4" w:space="0" w:color="auto"/>
                    <w:right w:val="single" w:sz="4" w:space="0" w:color="auto"/>
                  </w:tcBorders>
                </w:tcPr>
                <w:p w14:paraId="39F22AAE" w14:textId="4F283143" w:rsidR="005250B7" w:rsidRPr="002D0405" w:rsidRDefault="002D0405">
                  <w:pPr>
                    <w:pStyle w:val="ListParagraph"/>
                    <w:spacing w:line="240" w:lineRule="auto"/>
                    <w:ind w:left="0"/>
                    <w:rPr>
                      <w:rFonts w:ascii="Arial" w:hAnsi="Arial" w:cs="Arial"/>
                      <w:sz w:val="24"/>
                      <w:szCs w:val="24"/>
                    </w:rPr>
                  </w:pPr>
                  <w:r w:rsidRPr="002D0405">
                    <w:rPr>
                      <w:rFonts w:ascii="Arial" w:hAnsi="Arial" w:cs="Arial"/>
                      <w:sz w:val="24"/>
                      <w:szCs w:val="24"/>
                    </w:rPr>
                    <w:t>Works to protected trees granted conditionally</w:t>
                  </w:r>
                </w:p>
              </w:tc>
              <w:tc>
                <w:tcPr>
                  <w:tcW w:w="1214" w:type="dxa"/>
                  <w:tcBorders>
                    <w:top w:val="single" w:sz="4" w:space="0" w:color="auto"/>
                    <w:left w:val="single" w:sz="4" w:space="0" w:color="auto"/>
                    <w:bottom w:val="single" w:sz="4" w:space="0" w:color="auto"/>
                    <w:right w:val="single" w:sz="4" w:space="0" w:color="auto"/>
                  </w:tcBorders>
                </w:tcPr>
                <w:p w14:paraId="1A5C37F8" w14:textId="3100FB36" w:rsidR="005250B7" w:rsidRPr="002D0405" w:rsidRDefault="002D0405">
                  <w:pPr>
                    <w:pStyle w:val="ListParagraph"/>
                    <w:spacing w:line="240" w:lineRule="auto"/>
                    <w:ind w:left="0"/>
                    <w:rPr>
                      <w:rFonts w:ascii="Arial" w:hAnsi="Arial" w:cs="Arial"/>
                      <w:sz w:val="24"/>
                      <w:szCs w:val="24"/>
                    </w:rPr>
                  </w:pPr>
                  <w:r w:rsidRPr="002D0405">
                    <w:rPr>
                      <w:rFonts w:ascii="Arial" w:hAnsi="Arial" w:cs="Arial"/>
                      <w:sz w:val="24"/>
                      <w:szCs w:val="24"/>
                    </w:rPr>
                    <w:t>Noted</w:t>
                  </w:r>
                </w:p>
              </w:tc>
            </w:tr>
            <w:tr w:rsidR="005250B7" w14:paraId="297482F9" w14:textId="77777777" w:rsidTr="002D0405">
              <w:tc>
                <w:tcPr>
                  <w:tcW w:w="2231" w:type="dxa"/>
                  <w:tcBorders>
                    <w:top w:val="single" w:sz="4" w:space="0" w:color="auto"/>
                    <w:left w:val="single" w:sz="4" w:space="0" w:color="auto"/>
                    <w:bottom w:val="single" w:sz="4" w:space="0" w:color="auto"/>
                    <w:right w:val="single" w:sz="4" w:space="0" w:color="auto"/>
                  </w:tcBorders>
                </w:tcPr>
                <w:p w14:paraId="35605012" w14:textId="5CEDE336" w:rsidR="005250B7" w:rsidRPr="002D0405" w:rsidRDefault="002D0405">
                  <w:pPr>
                    <w:pStyle w:val="ListParagraph"/>
                    <w:spacing w:line="240" w:lineRule="auto"/>
                    <w:ind w:left="0"/>
                    <w:rPr>
                      <w:rFonts w:ascii="Arial" w:hAnsi="Arial" w:cs="Arial"/>
                      <w:sz w:val="24"/>
                      <w:szCs w:val="24"/>
                    </w:rPr>
                  </w:pPr>
                  <w:r w:rsidRPr="002D0405">
                    <w:rPr>
                      <w:rFonts w:ascii="Arial" w:hAnsi="Arial" w:cs="Arial"/>
                      <w:sz w:val="24"/>
                      <w:szCs w:val="24"/>
                    </w:rPr>
                    <w:t>2021/0356/01/LDC</w:t>
                  </w:r>
                </w:p>
              </w:tc>
              <w:tc>
                <w:tcPr>
                  <w:tcW w:w="1931" w:type="dxa"/>
                  <w:tcBorders>
                    <w:top w:val="single" w:sz="4" w:space="0" w:color="auto"/>
                    <w:left w:val="single" w:sz="4" w:space="0" w:color="auto"/>
                    <w:bottom w:val="single" w:sz="4" w:space="0" w:color="auto"/>
                    <w:right w:val="single" w:sz="4" w:space="0" w:color="auto"/>
                  </w:tcBorders>
                </w:tcPr>
                <w:p w14:paraId="4AEC96FC" w14:textId="7BCD2C40" w:rsidR="005250B7" w:rsidRPr="002D0405" w:rsidRDefault="002D0405">
                  <w:pPr>
                    <w:pStyle w:val="ListParagraph"/>
                    <w:spacing w:line="240" w:lineRule="auto"/>
                    <w:ind w:left="0"/>
                    <w:rPr>
                      <w:rFonts w:ascii="Arial" w:hAnsi="Arial" w:cs="Arial"/>
                      <w:sz w:val="24"/>
                      <w:szCs w:val="24"/>
                    </w:rPr>
                  </w:pPr>
                  <w:r w:rsidRPr="002D0405">
                    <w:rPr>
                      <w:rFonts w:ascii="Arial" w:hAnsi="Arial" w:cs="Arial"/>
                      <w:sz w:val="24"/>
                      <w:szCs w:val="24"/>
                    </w:rPr>
                    <w:t>3 Chapel Close</w:t>
                  </w:r>
                </w:p>
              </w:tc>
              <w:tc>
                <w:tcPr>
                  <w:tcW w:w="2835" w:type="dxa"/>
                  <w:tcBorders>
                    <w:top w:val="single" w:sz="4" w:space="0" w:color="auto"/>
                    <w:left w:val="single" w:sz="4" w:space="0" w:color="auto"/>
                    <w:bottom w:val="single" w:sz="4" w:space="0" w:color="auto"/>
                    <w:right w:val="single" w:sz="4" w:space="0" w:color="auto"/>
                  </w:tcBorders>
                </w:tcPr>
                <w:p w14:paraId="71691038" w14:textId="709817D3" w:rsidR="005250B7" w:rsidRPr="002D0405" w:rsidRDefault="00A4205A">
                  <w:pPr>
                    <w:pStyle w:val="ListParagraph"/>
                    <w:spacing w:line="240" w:lineRule="auto"/>
                    <w:ind w:left="0"/>
                    <w:rPr>
                      <w:rFonts w:ascii="Arial" w:hAnsi="Arial" w:cs="Arial"/>
                      <w:sz w:val="24"/>
                      <w:szCs w:val="24"/>
                    </w:rPr>
                  </w:pPr>
                  <w:r>
                    <w:rPr>
                      <w:rFonts w:ascii="Arial" w:hAnsi="Arial" w:cs="Arial"/>
                      <w:sz w:val="24"/>
                      <w:szCs w:val="24"/>
                    </w:rPr>
                    <w:t>LDC for a proposed single storey extension to rear</w:t>
                  </w:r>
                </w:p>
              </w:tc>
              <w:tc>
                <w:tcPr>
                  <w:tcW w:w="1214" w:type="dxa"/>
                  <w:tcBorders>
                    <w:top w:val="single" w:sz="4" w:space="0" w:color="auto"/>
                    <w:left w:val="single" w:sz="4" w:space="0" w:color="auto"/>
                    <w:bottom w:val="single" w:sz="4" w:space="0" w:color="auto"/>
                    <w:right w:val="single" w:sz="4" w:space="0" w:color="auto"/>
                  </w:tcBorders>
                </w:tcPr>
                <w:p w14:paraId="66A029E7" w14:textId="0F7F0A53" w:rsidR="005250B7" w:rsidRPr="002D0405" w:rsidRDefault="00A4205A">
                  <w:pPr>
                    <w:pStyle w:val="ListParagraph"/>
                    <w:spacing w:line="240" w:lineRule="auto"/>
                    <w:ind w:left="0"/>
                    <w:rPr>
                      <w:rFonts w:ascii="Arial" w:hAnsi="Arial" w:cs="Arial"/>
                      <w:sz w:val="24"/>
                      <w:szCs w:val="24"/>
                    </w:rPr>
                  </w:pPr>
                  <w:r>
                    <w:rPr>
                      <w:rFonts w:ascii="Arial" w:hAnsi="Arial" w:cs="Arial"/>
                      <w:sz w:val="24"/>
                      <w:szCs w:val="24"/>
                    </w:rPr>
                    <w:t>Noted</w:t>
                  </w:r>
                </w:p>
              </w:tc>
            </w:tr>
            <w:tr w:rsidR="005250B7" w14:paraId="2A12E0A7" w14:textId="77777777" w:rsidTr="002D0405">
              <w:tc>
                <w:tcPr>
                  <w:tcW w:w="2231" w:type="dxa"/>
                  <w:tcBorders>
                    <w:top w:val="single" w:sz="4" w:space="0" w:color="auto"/>
                    <w:left w:val="single" w:sz="4" w:space="0" w:color="auto"/>
                    <w:bottom w:val="single" w:sz="4" w:space="0" w:color="auto"/>
                    <w:right w:val="single" w:sz="4" w:space="0" w:color="auto"/>
                  </w:tcBorders>
                </w:tcPr>
                <w:p w14:paraId="75D14E30" w14:textId="59EC334F" w:rsidR="005250B7" w:rsidRPr="002D0405" w:rsidRDefault="00A4205A">
                  <w:pPr>
                    <w:pStyle w:val="ListParagraph"/>
                    <w:spacing w:line="240" w:lineRule="auto"/>
                    <w:ind w:left="0"/>
                    <w:rPr>
                      <w:rFonts w:ascii="Arial" w:hAnsi="Arial" w:cs="Arial"/>
                      <w:sz w:val="24"/>
                      <w:szCs w:val="24"/>
                    </w:rPr>
                  </w:pPr>
                  <w:r>
                    <w:rPr>
                      <w:rFonts w:ascii="Arial" w:hAnsi="Arial" w:cs="Arial"/>
                      <w:sz w:val="24"/>
                      <w:szCs w:val="24"/>
                    </w:rPr>
                    <w:t>2021/0298/01/DET</w:t>
                  </w:r>
                </w:p>
              </w:tc>
              <w:tc>
                <w:tcPr>
                  <w:tcW w:w="1931" w:type="dxa"/>
                  <w:tcBorders>
                    <w:top w:val="single" w:sz="4" w:space="0" w:color="auto"/>
                    <w:left w:val="single" w:sz="4" w:space="0" w:color="auto"/>
                    <w:bottom w:val="single" w:sz="4" w:space="0" w:color="auto"/>
                    <w:right w:val="single" w:sz="4" w:space="0" w:color="auto"/>
                  </w:tcBorders>
                </w:tcPr>
                <w:p w14:paraId="79B18F6E" w14:textId="3F82F1BD" w:rsidR="005250B7" w:rsidRPr="002D0405" w:rsidRDefault="00A4205A">
                  <w:pPr>
                    <w:pStyle w:val="ListParagraph"/>
                    <w:spacing w:line="240" w:lineRule="auto"/>
                    <w:ind w:left="0"/>
                    <w:rPr>
                      <w:rFonts w:ascii="Arial" w:hAnsi="Arial" w:cs="Arial"/>
                      <w:sz w:val="24"/>
                      <w:szCs w:val="24"/>
                    </w:rPr>
                  </w:pPr>
                  <w:r>
                    <w:rPr>
                      <w:rFonts w:ascii="Arial" w:hAnsi="Arial" w:cs="Arial"/>
                      <w:sz w:val="24"/>
                      <w:szCs w:val="24"/>
                    </w:rPr>
                    <w:t>Northumberland Golf Club</w:t>
                  </w:r>
                </w:p>
              </w:tc>
              <w:tc>
                <w:tcPr>
                  <w:tcW w:w="2835" w:type="dxa"/>
                  <w:tcBorders>
                    <w:top w:val="single" w:sz="4" w:space="0" w:color="auto"/>
                    <w:left w:val="single" w:sz="4" w:space="0" w:color="auto"/>
                    <w:bottom w:val="single" w:sz="4" w:space="0" w:color="auto"/>
                    <w:right w:val="single" w:sz="4" w:space="0" w:color="auto"/>
                  </w:tcBorders>
                </w:tcPr>
                <w:p w14:paraId="2BD862E0" w14:textId="6A06A005" w:rsidR="005250B7" w:rsidRPr="002D0405" w:rsidRDefault="00A4205A">
                  <w:pPr>
                    <w:pStyle w:val="ListParagraph"/>
                    <w:spacing w:line="240" w:lineRule="auto"/>
                    <w:ind w:left="0"/>
                    <w:rPr>
                      <w:rFonts w:ascii="Arial" w:hAnsi="Arial" w:cs="Arial"/>
                      <w:sz w:val="24"/>
                      <w:szCs w:val="24"/>
                    </w:rPr>
                  </w:pPr>
                  <w:r>
                    <w:rPr>
                      <w:rFonts w:ascii="Arial" w:hAnsi="Arial" w:cs="Arial"/>
                      <w:sz w:val="24"/>
                      <w:szCs w:val="24"/>
                    </w:rPr>
                    <w:t>Demolition of existing Half Way House and erection of replacement with toilet facilities</w:t>
                  </w:r>
                </w:p>
              </w:tc>
              <w:tc>
                <w:tcPr>
                  <w:tcW w:w="1214" w:type="dxa"/>
                  <w:tcBorders>
                    <w:top w:val="single" w:sz="4" w:space="0" w:color="auto"/>
                    <w:left w:val="single" w:sz="4" w:space="0" w:color="auto"/>
                    <w:bottom w:val="single" w:sz="4" w:space="0" w:color="auto"/>
                    <w:right w:val="single" w:sz="4" w:space="0" w:color="auto"/>
                  </w:tcBorders>
                </w:tcPr>
                <w:p w14:paraId="27560537" w14:textId="590F0726" w:rsidR="005250B7" w:rsidRPr="002D0405" w:rsidRDefault="00A4205A">
                  <w:pPr>
                    <w:pStyle w:val="ListParagraph"/>
                    <w:spacing w:line="240" w:lineRule="auto"/>
                    <w:ind w:left="0"/>
                    <w:rPr>
                      <w:rFonts w:ascii="Arial" w:hAnsi="Arial" w:cs="Arial"/>
                      <w:sz w:val="24"/>
                      <w:szCs w:val="24"/>
                    </w:rPr>
                  </w:pPr>
                  <w:r>
                    <w:rPr>
                      <w:rFonts w:ascii="Arial" w:hAnsi="Arial" w:cs="Arial"/>
                      <w:sz w:val="24"/>
                      <w:szCs w:val="24"/>
                    </w:rPr>
                    <w:t>No objection</w:t>
                  </w:r>
                </w:p>
              </w:tc>
            </w:tr>
            <w:tr w:rsidR="005250B7" w14:paraId="71093A9D" w14:textId="77777777" w:rsidTr="002D0405">
              <w:tc>
                <w:tcPr>
                  <w:tcW w:w="2231" w:type="dxa"/>
                  <w:tcBorders>
                    <w:top w:val="single" w:sz="4" w:space="0" w:color="auto"/>
                    <w:left w:val="single" w:sz="4" w:space="0" w:color="auto"/>
                    <w:bottom w:val="single" w:sz="4" w:space="0" w:color="auto"/>
                    <w:right w:val="single" w:sz="4" w:space="0" w:color="auto"/>
                  </w:tcBorders>
                </w:tcPr>
                <w:p w14:paraId="3141400F" w14:textId="347CDF30" w:rsidR="005250B7" w:rsidRPr="002D0405" w:rsidRDefault="00A4205A">
                  <w:pPr>
                    <w:pStyle w:val="ListParagraph"/>
                    <w:spacing w:line="240" w:lineRule="auto"/>
                    <w:ind w:left="0"/>
                    <w:rPr>
                      <w:rFonts w:ascii="Arial" w:hAnsi="Arial" w:cs="Arial"/>
                      <w:sz w:val="24"/>
                      <w:szCs w:val="24"/>
                    </w:rPr>
                  </w:pPr>
                  <w:r>
                    <w:rPr>
                      <w:rFonts w:ascii="Arial" w:hAnsi="Arial" w:cs="Arial"/>
                      <w:sz w:val="24"/>
                      <w:szCs w:val="24"/>
                    </w:rPr>
                    <w:t>2021/0396/01/DET</w:t>
                  </w:r>
                </w:p>
              </w:tc>
              <w:tc>
                <w:tcPr>
                  <w:tcW w:w="1931" w:type="dxa"/>
                  <w:tcBorders>
                    <w:top w:val="single" w:sz="4" w:space="0" w:color="auto"/>
                    <w:left w:val="single" w:sz="4" w:space="0" w:color="auto"/>
                    <w:bottom w:val="single" w:sz="4" w:space="0" w:color="auto"/>
                    <w:right w:val="single" w:sz="4" w:space="0" w:color="auto"/>
                  </w:tcBorders>
                </w:tcPr>
                <w:p w14:paraId="2F434DAD" w14:textId="758C0BB0" w:rsidR="005250B7" w:rsidRPr="002D0405" w:rsidRDefault="00A4205A">
                  <w:pPr>
                    <w:pStyle w:val="ListParagraph"/>
                    <w:spacing w:line="240" w:lineRule="auto"/>
                    <w:ind w:left="0"/>
                    <w:rPr>
                      <w:rFonts w:ascii="Arial" w:hAnsi="Arial" w:cs="Arial"/>
                      <w:sz w:val="24"/>
                      <w:szCs w:val="24"/>
                    </w:rPr>
                  </w:pPr>
                  <w:r>
                    <w:rPr>
                      <w:rFonts w:ascii="Arial" w:hAnsi="Arial" w:cs="Arial"/>
                      <w:sz w:val="24"/>
                      <w:szCs w:val="24"/>
                    </w:rPr>
                    <w:t>30 Grenville Drive</w:t>
                  </w:r>
                </w:p>
              </w:tc>
              <w:tc>
                <w:tcPr>
                  <w:tcW w:w="2835" w:type="dxa"/>
                  <w:tcBorders>
                    <w:top w:val="single" w:sz="4" w:space="0" w:color="auto"/>
                    <w:left w:val="single" w:sz="4" w:space="0" w:color="auto"/>
                    <w:bottom w:val="single" w:sz="4" w:space="0" w:color="auto"/>
                    <w:right w:val="single" w:sz="4" w:space="0" w:color="auto"/>
                  </w:tcBorders>
                </w:tcPr>
                <w:p w14:paraId="4407B19A" w14:textId="6076DDDB" w:rsidR="005250B7" w:rsidRPr="002D0405" w:rsidRDefault="00A4205A">
                  <w:pPr>
                    <w:pStyle w:val="ListParagraph"/>
                    <w:spacing w:line="240" w:lineRule="auto"/>
                    <w:ind w:left="0"/>
                    <w:rPr>
                      <w:rFonts w:ascii="Arial" w:hAnsi="Arial" w:cs="Arial"/>
                      <w:sz w:val="24"/>
                      <w:szCs w:val="24"/>
                    </w:rPr>
                  </w:pPr>
                  <w:r>
                    <w:rPr>
                      <w:rFonts w:ascii="Arial" w:hAnsi="Arial" w:cs="Arial"/>
                      <w:sz w:val="24"/>
                      <w:szCs w:val="24"/>
                    </w:rPr>
                    <w:t>Erection of single storey extension to side and rear</w:t>
                  </w:r>
                </w:p>
              </w:tc>
              <w:tc>
                <w:tcPr>
                  <w:tcW w:w="1214" w:type="dxa"/>
                  <w:tcBorders>
                    <w:top w:val="single" w:sz="4" w:space="0" w:color="auto"/>
                    <w:left w:val="single" w:sz="4" w:space="0" w:color="auto"/>
                    <w:bottom w:val="single" w:sz="4" w:space="0" w:color="auto"/>
                    <w:right w:val="single" w:sz="4" w:space="0" w:color="auto"/>
                  </w:tcBorders>
                </w:tcPr>
                <w:p w14:paraId="76352CEB" w14:textId="02D68153" w:rsidR="005250B7" w:rsidRPr="002D0405" w:rsidRDefault="00A4205A">
                  <w:pPr>
                    <w:pStyle w:val="ListParagraph"/>
                    <w:spacing w:line="240" w:lineRule="auto"/>
                    <w:ind w:left="0"/>
                    <w:rPr>
                      <w:rFonts w:ascii="Arial" w:hAnsi="Arial" w:cs="Arial"/>
                      <w:sz w:val="24"/>
                      <w:szCs w:val="24"/>
                    </w:rPr>
                  </w:pPr>
                  <w:r>
                    <w:rPr>
                      <w:rFonts w:ascii="Arial" w:hAnsi="Arial" w:cs="Arial"/>
                      <w:sz w:val="24"/>
                      <w:szCs w:val="24"/>
                    </w:rPr>
                    <w:t>No objection</w:t>
                  </w:r>
                </w:p>
              </w:tc>
            </w:tr>
            <w:tr w:rsidR="005250B7" w14:paraId="452460DF" w14:textId="77777777" w:rsidTr="002D0405">
              <w:tc>
                <w:tcPr>
                  <w:tcW w:w="2231" w:type="dxa"/>
                  <w:tcBorders>
                    <w:top w:val="single" w:sz="4" w:space="0" w:color="auto"/>
                    <w:left w:val="single" w:sz="4" w:space="0" w:color="auto"/>
                    <w:bottom w:val="single" w:sz="4" w:space="0" w:color="auto"/>
                    <w:right w:val="single" w:sz="4" w:space="0" w:color="auto"/>
                  </w:tcBorders>
                </w:tcPr>
                <w:p w14:paraId="0A1A93FF" w14:textId="02061B28" w:rsidR="005250B7" w:rsidRPr="002D0405" w:rsidRDefault="00A4205A">
                  <w:pPr>
                    <w:pStyle w:val="ListParagraph"/>
                    <w:spacing w:line="240" w:lineRule="auto"/>
                    <w:ind w:left="0"/>
                    <w:rPr>
                      <w:sz w:val="24"/>
                      <w:szCs w:val="24"/>
                    </w:rPr>
                  </w:pPr>
                  <w:r>
                    <w:rPr>
                      <w:sz w:val="24"/>
                      <w:szCs w:val="24"/>
                    </w:rPr>
                    <w:t>2021/0485/021/DET</w:t>
                  </w:r>
                </w:p>
              </w:tc>
              <w:tc>
                <w:tcPr>
                  <w:tcW w:w="1931" w:type="dxa"/>
                  <w:tcBorders>
                    <w:top w:val="single" w:sz="4" w:space="0" w:color="auto"/>
                    <w:left w:val="single" w:sz="4" w:space="0" w:color="auto"/>
                    <w:bottom w:val="single" w:sz="4" w:space="0" w:color="auto"/>
                    <w:right w:val="single" w:sz="4" w:space="0" w:color="auto"/>
                  </w:tcBorders>
                </w:tcPr>
                <w:p w14:paraId="38AC53F6" w14:textId="0B2A07C7" w:rsidR="005250B7" w:rsidRPr="002D0405" w:rsidRDefault="00A4205A">
                  <w:pPr>
                    <w:pStyle w:val="ListParagraph"/>
                    <w:spacing w:line="240" w:lineRule="auto"/>
                    <w:ind w:left="0"/>
                    <w:rPr>
                      <w:sz w:val="24"/>
                      <w:szCs w:val="24"/>
                    </w:rPr>
                  </w:pPr>
                  <w:r>
                    <w:rPr>
                      <w:sz w:val="24"/>
                      <w:szCs w:val="24"/>
                    </w:rPr>
                    <w:t>46 Warkworth Woods</w:t>
                  </w:r>
                </w:p>
              </w:tc>
              <w:tc>
                <w:tcPr>
                  <w:tcW w:w="2835" w:type="dxa"/>
                  <w:tcBorders>
                    <w:top w:val="single" w:sz="4" w:space="0" w:color="auto"/>
                    <w:left w:val="single" w:sz="4" w:space="0" w:color="auto"/>
                    <w:bottom w:val="single" w:sz="4" w:space="0" w:color="auto"/>
                    <w:right w:val="single" w:sz="4" w:space="0" w:color="auto"/>
                  </w:tcBorders>
                </w:tcPr>
                <w:p w14:paraId="461DD24B" w14:textId="34AA913A" w:rsidR="005250B7" w:rsidRPr="002D0405" w:rsidRDefault="00A4205A">
                  <w:pPr>
                    <w:pStyle w:val="ListParagraph"/>
                    <w:spacing w:line="240" w:lineRule="auto"/>
                    <w:ind w:left="0"/>
                    <w:rPr>
                      <w:sz w:val="24"/>
                      <w:szCs w:val="24"/>
                    </w:rPr>
                  </w:pPr>
                  <w:r>
                    <w:rPr>
                      <w:sz w:val="24"/>
                      <w:szCs w:val="24"/>
                    </w:rPr>
                    <w:t>Erection of single storey extension to rear</w:t>
                  </w:r>
                </w:p>
              </w:tc>
              <w:tc>
                <w:tcPr>
                  <w:tcW w:w="1214" w:type="dxa"/>
                  <w:tcBorders>
                    <w:top w:val="single" w:sz="4" w:space="0" w:color="auto"/>
                    <w:left w:val="single" w:sz="4" w:space="0" w:color="auto"/>
                    <w:bottom w:val="single" w:sz="4" w:space="0" w:color="auto"/>
                    <w:right w:val="single" w:sz="4" w:space="0" w:color="auto"/>
                  </w:tcBorders>
                </w:tcPr>
                <w:p w14:paraId="01195D7E" w14:textId="66A93907" w:rsidR="005250B7" w:rsidRPr="002D0405" w:rsidRDefault="00A4205A">
                  <w:pPr>
                    <w:pStyle w:val="ListParagraph"/>
                    <w:spacing w:line="240" w:lineRule="auto"/>
                    <w:ind w:left="0"/>
                    <w:rPr>
                      <w:rFonts w:ascii="Arial" w:hAnsi="Arial" w:cs="Arial"/>
                      <w:sz w:val="24"/>
                      <w:szCs w:val="24"/>
                    </w:rPr>
                  </w:pPr>
                  <w:r>
                    <w:rPr>
                      <w:rFonts w:ascii="Arial" w:hAnsi="Arial" w:cs="Arial"/>
                      <w:sz w:val="24"/>
                      <w:szCs w:val="24"/>
                    </w:rPr>
                    <w:t>No objection</w:t>
                  </w:r>
                </w:p>
              </w:tc>
            </w:tr>
            <w:tr w:rsidR="00A4205A" w14:paraId="3685F8FA" w14:textId="77777777" w:rsidTr="002D0405">
              <w:tc>
                <w:tcPr>
                  <w:tcW w:w="2231" w:type="dxa"/>
                  <w:tcBorders>
                    <w:top w:val="single" w:sz="4" w:space="0" w:color="auto"/>
                    <w:left w:val="single" w:sz="4" w:space="0" w:color="auto"/>
                    <w:bottom w:val="single" w:sz="4" w:space="0" w:color="auto"/>
                    <w:right w:val="single" w:sz="4" w:space="0" w:color="auto"/>
                  </w:tcBorders>
                </w:tcPr>
                <w:p w14:paraId="61311E4E" w14:textId="1393D352" w:rsidR="00A4205A" w:rsidRDefault="00A4205A">
                  <w:pPr>
                    <w:pStyle w:val="ListParagraph"/>
                    <w:spacing w:line="240" w:lineRule="auto"/>
                    <w:ind w:left="0"/>
                    <w:rPr>
                      <w:sz w:val="24"/>
                      <w:szCs w:val="24"/>
                    </w:rPr>
                  </w:pPr>
                  <w:r>
                    <w:rPr>
                      <w:sz w:val="24"/>
                      <w:szCs w:val="24"/>
                    </w:rPr>
                    <w:t>2021/0292/01/DET</w:t>
                  </w:r>
                </w:p>
              </w:tc>
              <w:tc>
                <w:tcPr>
                  <w:tcW w:w="1931" w:type="dxa"/>
                  <w:tcBorders>
                    <w:top w:val="single" w:sz="4" w:space="0" w:color="auto"/>
                    <w:left w:val="single" w:sz="4" w:space="0" w:color="auto"/>
                    <w:bottom w:val="single" w:sz="4" w:space="0" w:color="auto"/>
                    <w:right w:val="single" w:sz="4" w:space="0" w:color="auto"/>
                  </w:tcBorders>
                </w:tcPr>
                <w:p w14:paraId="34647DAA" w14:textId="29794FB1" w:rsidR="00A4205A" w:rsidRDefault="00A4205A">
                  <w:pPr>
                    <w:pStyle w:val="ListParagraph"/>
                    <w:spacing w:line="240" w:lineRule="auto"/>
                    <w:ind w:left="0"/>
                    <w:rPr>
                      <w:sz w:val="24"/>
                      <w:szCs w:val="24"/>
                    </w:rPr>
                  </w:pPr>
                  <w:r>
                    <w:rPr>
                      <w:sz w:val="24"/>
                      <w:szCs w:val="24"/>
                    </w:rPr>
                    <w:t>5 Princes Road</w:t>
                  </w:r>
                </w:p>
              </w:tc>
              <w:tc>
                <w:tcPr>
                  <w:tcW w:w="2835" w:type="dxa"/>
                  <w:tcBorders>
                    <w:top w:val="single" w:sz="4" w:space="0" w:color="auto"/>
                    <w:left w:val="single" w:sz="4" w:space="0" w:color="auto"/>
                    <w:bottom w:val="single" w:sz="4" w:space="0" w:color="auto"/>
                    <w:right w:val="single" w:sz="4" w:space="0" w:color="auto"/>
                  </w:tcBorders>
                </w:tcPr>
                <w:p w14:paraId="0E35A8BF" w14:textId="783A01ED" w:rsidR="00A4205A" w:rsidRDefault="00A4205A">
                  <w:pPr>
                    <w:pStyle w:val="ListParagraph"/>
                    <w:spacing w:line="240" w:lineRule="auto"/>
                    <w:ind w:left="0"/>
                    <w:rPr>
                      <w:sz w:val="24"/>
                      <w:szCs w:val="24"/>
                    </w:rPr>
                  </w:pPr>
                  <w:r>
                    <w:rPr>
                      <w:sz w:val="24"/>
                      <w:szCs w:val="24"/>
                    </w:rPr>
                    <w:t>Erection of single storey extension to side and rear following demolition of existing conservatory</w:t>
                  </w:r>
                </w:p>
              </w:tc>
              <w:tc>
                <w:tcPr>
                  <w:tcW w:w="1214" w:type="dxa"/>
                  <w:tcBorders>
                    <w:top w:val="single" w:sz="4" w:space="0" w:color="auto"/>
                    <w:left w:val="single" w:sz="4" w:space="0" w:color="auto"/>
                    <w:bottom w:val="single" w:sz="4" w:space="0" w:color="auto"/>
                    <w:right w:val="single" w:sz="4" w:space="0" w:color="auto"/>
                  </w:tcBorders>
                </w:tcPr>
                <w:p w14:paraId="3B974D87" w14:textId="556EE747" w:rsidR="00A4205A" w:rsidRDefault="00A4205A">
                  <w:pPr>
                    <w:pStyle w:val="ListParagraph"/>
                    <w:spacing w:line="240" w:lineRule="auto"/>
                    <w:ind w:left="0"/>
                    <w:rPr>
                      <w:rFonts w:ascii="Arial" w:hAnsi="Arial" w:cs="Arial"/>
                      <w:sz w:val="24"/>
                      <w:szCs w:val="24"/>
                    </w:rPr>
                  </w:pPr>
                  <w:r>
                    <w:rPr>
                      <w:rFonts w:ascii="Arial" w:hAnsi="Arial" w:cs="Arial"/>
                      <w:sz w:val="24"/>
                      <w:szCs w:val="24"/>
                    </w:rPr>
                    <w:t>No objection</w:t>
                  </w:r>
                </w:p>
              </w:tc>
            </w:tr>
            <w:tr w:rsidR="00A4205A" w14:paraId="4DCF4F6D" w14:textId="77777777" w:rsidTr="002D0405">
              <w:tc>
                <w:tcPr>
                  <w:tcW w:w="2231" w:type="dxa"/>
                  <w:tcBorders>
                    <w:top w:val="single" w:sz="4" w:space="0" w:color="auto"/>
                    <w:left w:val="single" w:sz="4" w:space="0" w:color="auto"/>
                    <w:bottom w:val="single" w:sz="4" w:space="0" w:color="auto"/>
                    <w:right w:val="single" w:sz="4" w:space="0" w:color="auto"/>
                  </w:tcBorders>
                </w:tcPr>
                <w:p w14:paraId="13515267" w14:textId="02703A27" w:rsidR="00A4205A" w:rsidRDefault="00A4205A">
                  <w:pPr>
                    <w:pStyle w:val="ListParagraph"/>
                    <w:spacing w:line="240" w:lineRule="auto"/>
                    <w:ind w:left="0"/>
                    <w:rPr>
                      <w:sz w:val="24"/>
                      <w:szCs w:val="24"/>
                    </w:rPr>
                  </w:pPr>
                  <w:r>
                    <w:rPr>
                      <w:sz w:val="24"/>
                      <w:szCs w:val="24"/>
                    </w:rPr>
                    <w:t>2021/0695/01/TRE</w:t>
                  </w:r>
                </w:p>
              </w:tc>
              <w:tc>
                <w:tcPr>
                  <w:tcW w:w="1931" w:type="dxa"/>
                  <w:tcBorders>
                    <w:top w:val="single" w:sz="4" w:space="0" w:color="auto"/>
                    <w:left w:val="single" w:sz="4" w:space="0" w:color="auto"/>
                    <w:bottom w:val="single" w:sz="4" w:space="0" w:color="auto"/>
                    <w:right w:val="single" w:sz="4" w:space="0" w:color="auto"/>
                  </w:tcBorders>
                </w:tcPr>
                <w:p w14:paraId="31D2F117" w14:textId="6297FE82" w:rsidR="00A4205A" w:rsidRDefault="00A4205A">
                  <w:pPr>
                    <w:pStyle w:val="ListParagraph"/>
                    <w:spacing w:line="240" w:lineRule="auto"/>
                    <w:ind w:left="0"/>
                    <w:rPr>
                      <w:sz w:val="24"/>
                      <w:szCs w:val="24"/>
                    </w:rPr>
                  </w:pPr>
                  <w:r>
                    <w:rPr>
                      <w:sz w:val="24"/>
                      <w:szCs w:val="24"/>
                    </w:rPr>
                    <w:t>Low Gosforth Court</w:t>
                  </w:r>
                </w:p>
              </w:tc>
              <w:tc>
                <w:tcPr>
                  <w:tcW w:w="2835" w:type="dxa"/>
                  <w:tcBorders>
                    <w:top w:val="single" w:sz="4" w:space="0" w:color="auto"/>
                    <w:left w:val="single" w:sz="4" w:space="0" w:color="auto"/>
                    <w:bottom w:val="single" w:sz="4" w:space="0" w:color="auto"/>
                    <w:right w:val="single" w:sz="4" w:space="0" w:color="auto"/>
                  </w:tcBorders>
                </w:tcPr>
                <w:p w14:paraId="0477D7A0" w14:textId="52EC9628" w:rsidR="00A4205A" w:rsidRDefault="00A4205A">
                  <w:pPr>
                    <w:pStyle w:val="ListParagraph"/>
                    <w:spacing w:line="240" w:lineRule="auto"/>
                    <w:ind w:left="0"/>
                    <w:rPr>
                      <w:sz w:val="24"/>
                      <w:szCs w:val="24"/>
                    </w:rPr>
                  </w:pPr>
                  <w:r>
                    <w:rPr>
                      <w:sz w:val="24"/>
                      <w:szCs w:val="24"/>
                    </w:rPr>
                    <w:t>Works to protected trees</w:t>
                  </w:r>
                </w:p>
              </w:tc>
              <w:tc>
                <w:tcPr>
                  <w:tcW w:w="1214" w:type="dxa"/>
                  <w:tcBorders>
                    <w:top w:val="single" w:sz="4" w:space="0" w:color="auto"/>
                    <w:left w:val="single" w:sz="4" w:space="0" w:color="auto"/>
                    <w:bottom w:val="single" w:sz="4" w:space="0" w:color="auto"/>
                    <w:right w:val="single" w:sz="4" w:space="0" w:color="auto"/>
                  </w:tcBorders>
                </w:tcPr>
                <w:p w14:paraId="0497C78E" w14:textId="41D2A662" w:rsidR="00A4205A" w:rsidRDefault="00A4205A">
                  <w:pPr>
                    <w:pStyle w:val="ListParagraph"/>
                    <w:spacing w:line="240" w:lineRule="auto"/>
                    <w:ind w:left="0"/>
                    <w:rPr>
                      <w:rFonts w:ascii="Arial" w:hAnsi="Arial" w:cs="Arial"/>
                      <w:sz w:val="24"/>
                      <w:szCs w:val="24"/>
                    </w:rPr>
                  </w:pPr>
                  <w:r>
                    <w:rPr>
                      <w:rFonts w:ascii="Arial" w:hAnsi="Arial" w:cs="Arial"/>
                      <w:sz w:val="24"/>
                      <w:szCs w:val="24"/>
                    </w:rPr>
                    <w:t>No objection</w:t>
                  </w:r>
                </w:p>
              </w:tc>
            </w:tr>
            <w:tr w:rsidR="00A4205A" w14:paraId="1A1ABC95" w14:textId="77777777" w:rsidTr="002D0405">
              <w:tc>
                <w:tcPr>
                  <w:tcW w:w="2231" w:type="dxa"/>
                  <w:tcBorders>
                    <w:top w:val="single" w:sz="4" w:space="0" w:color="auto"/>
                    <w:left w:val="single" w:sz="4" w:space="0" w:color="auto"/>
                    <w:bottom w:val="single" w:sz="4" w:space="0" w:color="auto"/>
                    <w:right w:val="single" w:sz="4" w:space="0" w:color="auto"/>
                  </w:tcBorders>
                </w:tcPr>
                <w:p w14:paraId="3A745F6C" w14:textId="5B3CE20B" w:rsidR="00A4205A" w:rsidRDefault="00A4205A">
                  <w:pPr>
                    <w:pStyle w:val="ListParagraph"/>
                    <w:spacing w:line="240" w:lineRule="auto"/>
                    <w:ind w:left="0"/>
                    <w:rPr>
                      <w:sz w:val="24"/>
                      <w:szCs w:val="24"/>
                    </w:rPr>
                  </w:pPr>
                  <w:r>
                    <w:rPr>
                      <w:sz w:val="24"/>
                      <w:szCs w:val="24"/>
                    </w:rPr>
                    <w:t>2020/2201/02/NMA</w:t>
                  </w:r>
                </w:p>
              </w:tc>
              <w:tc>
                <w:tcPr>
                  <w:tcW w:w="1931" w:type="dxa"/>
                  <w:tcBorders>
                    <w:top w:val="single" w:sz="4" w:space="0" w:color="auto"/>
                    <w:left w:val="single" w:sz="4" w:space="0" w:color="auto"/>
                    <w:bottom w:val="single" w:sz="4" w:space="0" w:color="auto"/>
                    <w:right w:val="single" w:sz="4" w:space="0" w:color="auto"/>
                  </w:tcBorders>
                </w:tcPr>
                <w:p w14:paraId="1D7D84E2" w14:textId="4296876B" w:rsidR="00A4205A" w:rsidRDefault="00A4205A">
                  <w:pPr>
                    <w:pStyle w:val="ListParagraph"/>
                    <w:spacing w:line="240" w:lineRule="auto"/>
                    <w:ind w:left="0"/>
                    <w:rPr>
                      <w:sz w:val="24"/>
                      <w:szCs w:val="24"/>
                    </w:rPr>
                  </w:pPr>
                  <w:r>
                    <w:rPr>
                      <w:sz w:val="24"/>
                      <w:szCs w:val="24"/>
                    </w:rPr>
                    <w:t>48 The Fairway</w:t>
                  </w:r>
                </w:p>
              </w:tc>
              <w:tc>
                <w:tcPr>
                  <w:tcW w:w="2835" w:type="dxa"/>
                  <w:tcBorders>
                    <w:top w:val="single" w:sz="4" w:space="0" w:color="auto"/>
                    <w:left w:val="single" w:sz="4" w:space="0" w:color="auto"/>
                    <w:bottom w:val="single" w:sz="4" w:space="0" w:color="auto"/>
                    <w:right w:val="single" w:sz="4" w:space="0" w:color="auto"/>
                  </w:tcBorders>
                </w:tcPr>
                <w:p w14:paraId="735F92FD" w14:textId="47C20CA5" w:rsidR="00A4205A" w:rsidRDefault="00A4205A">
                  <w:pPr>
                    <w:pStyle w:val="ListParagraph"/>
                    <w:spacing w:line="240" w:lineRule="auto"/>
                    <w:ind w:left="0"/>
                    <w:rPr>
                      <w:sz w:val="24"/>
                      <w:szCs w:val="24"/>
                    </w:rPr>
                  </w:pPr>
                  <w:r>
                    <w:rPr>
                      <w:sz w:val="24"/>
                      <w:szCs w:val="24"/>
                    </w:rPr>
                    <w:t>Non-material amendment to planning permission 2020/2201/01/DET</w:t>
                  </w:r>
                </w:p>
              </w:tc>
              <w:tc>
                <w:tcPr>
                  <w:tcW w:w="1214" w:type="dxa"/>
                  <w:tcBorders>
                    <w:top w:val="single" w:sz="4" w:space="0" w:color="auto"/>
                    <w:left w:val="single" w:sz="4" w:space="0" w:color="auto"/>
                    <w:bottom w:val="single" w:sz="4" w:space="0" w:color="auto"/>
                    <w:right w:val="single" w:sz="4" w:space="0" w:color="auto"/>
                  </w:tcBorders>
                </w:tcPr>
                <w:p w14:paraId="3496D94A" w14:textId="556E9622" w:rsidR="00A4205A" w:rsidRDefault="00A4205A">
                  <w:pPr>
                    <w:pStyle w:val="ListParagraph"/>
                    <w:spacing w:line="240" w:lineRule="auto"/>
                    <w:ind w:left="0"/>
                    <w:rPr>
                      <w:rFonts w:ascii="Arial" w:hAnsi="Arial" w:cs="Arial"/>
                      <w:sz w:val="24"/>
                      <w:szCs w:val="24"/>
                    </w:rPr>
                  </w:pPr>
                  <w:r>
                    <w:rPr>
                      <w:rFonts w:ascii="Arial" w:hAnsi="Arial" w:cs="Arial"/>
                      <w:sz w:val="24"/>
                      <w:szCs w:val="24"/>
                    </w:rPr>
                    <w:t>Noted</w:t>
                  </w:r>
                </w:p>
              </w:tc>
            </w:tr>
          </w:tbl>
          <w:p w14:paraId="1FA52A66" w14:textId="77777777" w:rsidR="005250B7" w:rsidRDefault="005250B7">
            <w:pPr>
              <w:pStyle w:val="ListParagraph"/>
              <w:spacing w:line="240" w:lineRule="auto"/>
              <w:ind w:left="-57"/>
              <w:rPr>
                <w:rFonts w:ascii="Arial" w:hAnsi="Arial" w:cs="Arial"/>
                <w:b/>
                <w:sz w:val="24"/>
                <w:szCs w:val="24"/>
              </w:rPr>
            </w:pPr>
          </w:p>
          <w:p w14:paraId="1E5852C3" w14:textId="77777777" w:rsidR="005250B7" w:rsidRDefault="005250B7">
            <w:pPr>
              <w:pStyle w:val="ListParagraph"/>
              <w:spacing w:line="240" w:lineRule="auto"/>
              <w:ind w:left="-57"/>
              <w:rPr>
                <w:rFonts w:ascii="Arial" w:hAnsi="Arial" w:cs="Arial"/>
                <w:b/>
                <w:sz w:val="24"/>
                <w:szCs w:val="24"/>
              </w:rPr>
            </w:pPr>
          </w:p>
          <w:p w14:paraId="3D6BD629" w14:textId="77777777" w:rsidR="005250B7" w:rsidRDefault="005250B7">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14:paraId="3A2B3982" w14:textId="4A520579" w:rsidR="005250B7" w:rsidRPr="004272BB" w:rsidRDefault="005250B7" w:rsidP="004272BB">
            <w:pPr>
              <w:pStyle w:val="ListParagraph"/>
              <w:numPr>
                <w:ilvl w:val="0"/>
                <w:numId w:val="5"/>
              </w:numPr>
              <w:spacing w:line="240" w:lineRule="auto"/>
              <w:rPr>
                <w:rFonts w:ascii="Arial" w:hAnsi="Arial" w:cs="Arial"/>
                <w:b/>
                <w:sz w:val="24"/>
                <w:szCs w:val="24"/>
              </w:rPr>
            </w:pPr>
            <w:r>
              <w:rPr>
                <w:rFonts w:ascii="Arial" w:hAnsi="Arial" w:cs="Arial"/>
                <w:sz w:val="24"/>
                <w:szCs w:val="24"/>
              </w:rPr>
              <w:t xml:space="preserve">Members </w:t>
            </w:r>
            <w:r w:rsidR="004272BB">
              <w:rPr>
                <w:rFonts w:ascii="Arial" w:hAnsi="Arial" w:cs="Arial"/>
                <w:sz w:val="24"/>
                <w:szCs w:val="24"/>
              </w:rPr>
              <w:t>noted that a resident was watering the new trees on Lincoln Green and it was agreed that he should be thanked for his efforts.</w:t>
            </w:r>
          </w:p>
          <w:p w14:paraId="47A8E05A" w14:textId="30CBAEB3" w:rsidR="004272BB" w:rsidRPr="004272BB" w:rsidRDefault="004272BB" w:rsidP="004272BB">
            <w:pPr>
              <w:pStyle w:val="ListParagraph"/>
              <w:numPr>
                <w:ilvl w:val="0"/>
                <w:numId w:val="5"/>
              </w:numPr>
              <w:spacing w:line="240" w:lineRule="auto"/>
              <w:rPr>
                <w:rFonts w:ascii="Arial" w:hAnsi="Arial" w:cs="Arial"/>
                <w:bCs/>
                <w:sz w:val="24"/>
                <w:szCs w:val="24"/>
              </w:rPr>
            </w:pPr>
            <w:r w:rsidRPr="004272BB">
              <w:rPr>
                <w:rFonts w:ascii="Arial" w:hAnsi="Arial" w:cs="Arial"/>
                <w:bCs/>
                <w:sz w:val="24"/>
                <w:szCs w:val="24"/>
              </w:rPr>
              <w:t>There was still restricted use of the Community Centre due to the Pandemic.</w:t>
            </w:r>
          </w:p>
          <w:p w14:paraId="10F9D47C" w14:textId="3FA482C6" w:rsidR="004272BB" w:rsidRDefault="004272BB" w:rsidP="004272BB">
            <w:pPr>
              <w:pStyle w:val="ListParagraph"/>
              <w:numPr>
                <w:ilvl w:val="0"/>
                <w:numId w:val="5"/>
              </w:numPr>
              <w:spacing w:line="240" w:lineRule="auto"/>
              <w:rPr>
                <w:rFonts w:ascii="Arial" w:hAnsi="Arial" w:cs="Arial"/>
                <w:bCs/>
                <w:sz w:val="24"/>
                <w:szCs w:val="24"/>
              </w:rPr>
            </w:pPr>
            <w:r>
              <w:rPr>
                <w:rFonts w:ascii="Arial" w:hAnsi="Arial" w:cs="Arial"/>
                <w:bCs/>
                <w:sz w:val="24"/>
                <w:szCs w:val="24"/>
              </w:rPr>
              <w:t xml:space="preserve">Much of the shrubbery along the A! had been taken out to accommodate the widening works. There was concern that the </w:t>
            </w:r>
            <w:r>
              <w:rPr>
                <w:rFonts w:ascii="Arial" w:hAnsi="Arial" w:cs="Arial"/>
                <w:bCs/>
                <w:sz w:val="24"/>
                <w:szCs w:val="24"/>
              </w:rPr>
              <w:lastRenderedPageBreak/>
              <w:t>removal of a natural barrier might resulting in children and Deer getting onto the busy A1.</w:t>
            </w:r>
          </w:p>
          <w:p w14:paraId="0BAEBDEB" w14:textId="70C98496" w:rsidR="004272BB" w:rsidRDefault="004272BB" w:rsidP="004272BB">
            <w:pPr>
              <w:pStyle w:val="ListParagraph"/>
              <w:numPr>
                <w:ilvl w:val="0"/>
                <w:numId w:val="5"/>
              </w:numPr>
              <w:spacing w:line="240" w:lineRule="auto"/>
              <w:rPr>
                <w:rFonts w:ascii="Arial" w:hAnsi="Arial" w:cs="Arial"/>
                <w:bCs/>
                <w:sz w:val="24"/>
                <w:szCs w:val="24"/>
              </w:rPr>
            </w:pPr>
            <w:r>
              <w:rPr>
                <w:rFonts w:ascii="Arial" w:hAnsi="Arial" w:cs="Arial"/>
                <w:bCs/>
                <w:sz w:val="24"/>
                <w:szCs w:val="24"/>
              </w:rPr>
              <w:t>It was felt that the Consortium sign on the A1 needed upgrading.</w:t>
            </w:r>
          </w:p>
          <w:p w14:paraId="7DF073A3" w14:textId="2E148E53" w:rsidR="004272BB" w:rsidRDefault="004272BB" w:rsidP="004272BB">
            <w:pPr>
              <w:pStyle w:val="ListParagraph"/>
              <w:numPr>
                <w:ilvl w:val="0"/>
                <w:numId w:val="5"/>
              </w:numPr>
              <w:spacing w:line="240" w:lineRule="auto"/>
              <w:rPr>
                <w:rFonts w:ascii="Arial" w:hAnsi="Arial" w:cs="Arial"/>
                <w:bCs/>
                <w:sz w:val="24"/>
                <w:szCs w:val="24"/>
              </w:rPr>
            </w:pPr>
            <w:r>
              <w:rPr>
                <w:rFonts w:ascii="Arial" w:hAnsi="Arial" w:cs="Arial"/>
                <w:bCs/>
                <w:sz w:val="24"/>
                <w:szCs w:val="24"/>
              </w:rPr>
              <w:t>Plans were in place for the new website to go live and the editorial group were to consider content.</w:t>
            </w:r>
          </w:p>
          <w:p w14:paraId="65A4DC8B" w14:textId="55E8DEF6" w:rsidR="004272BB" w:rsidRDefault="004272BB" w:rsidP="004272BB">
            <w:pPr>
              <w:pStyle w:val="ListParagraph"/>
              <w:numPr>
                <w:ilvl w:val="0"/>
                <w:numId w:val="5"/>
              </w:numPr>
              <w:spacing w:line="240" w:lineRule="auto"/>
              <w:rPr>
                <w:rFonts w:ascii="Arial" w:hAnsi="Arial" w:cs="Arial"/>
                <w:bCs/>
                <w:sz w:val="24"/>
                <w:szCs w:val="24"/>
              </w:rPr>
            </w:pPr>
            <w:r>
              <w:rPr>
                <w:rFonts w:ascii="Arial" w:hAnsi="Arial" w:cs="Arial"/>
                <w:bCs/>
                <w:sz w:val="24"/>
                <w:szCs w:val="24"/>
              </w:rPr>
              <w:t>Roads and pavements were in por condition following work by a company called City Fibre.</w:t>
            </w:r>
          </w:p>
          <w:p w14:paraId="61BE6153" w14:textId="523EC0CC" w:rsidR="004272BB" w:rsidRPr="004272BB" w:rsidRDefault="004272BB" w:rsidP="004272BB">
            <w:pPr>
              <w:pStyle w:val="ListParagraph"/>
              <w:numPr>
                <w:ilvl w:val="0"/>
                <w:numId w:val="5"/>
              </w:numPr>
              <w:spacing w:line="240" w:lineRule="auto"/>
              <w:rPr>
                <w:rFonts w:ascii="Arial" w:hAnsi="Arial" w:cs="Arial"/>
                <w:bCs/>
                <w:sz w:val="24"/>
                <w:szCs w:val="24"/>
              </w:rPr>
            </w:pPr>
            <w:r>
              <w:rPr>
                <w:rFonts w:ascii="Arial" w:hAnsi="Arial" w:cs="Arial"/>
                <w:bCs/>
                <w:sz w:val="24"/>
                <w:szCs w:val="24"/>
              </w:rPr>
              <w:t>30mph signs had been erected at Brunton Lane, South Bound. The North bound needed signs but the City Council had indicated that signs were not appropriate for that location.</w:t>
            </w:r>
          </w:p>
          <w:p w14:paraId="669DFF46" w14:textId="77777777" w:rsidR="005250B7" w:rsidRPr="004272BB" w:rsidRDefault="005250B7">
            <w:pPr>
              <w:pStyle w:val="ListParagraph"/>
              <w:spacing w:line="240" w:lineRule="auto"/>
              <w:rPr>
                <w:rFonts w:ascii="Arial" w:hAnsi="Arial" w:cs="Arial"/>
                <w:bCs/>
                <w:sz w:val="24"/>
                <w:szCs w:val="24"/>
              </w:rPr>
            </w:pPr>
          </w:p>
          <w:p w14:paraId="5656FD57" w14:textId="77777777" w:rsidR="005250B7" w:rsidRDefault="005250B7">
            <w:pPr>
              <w:pStyle w:val="ListParagraph"/>
              <w:spacing w:line="240" w:lineRule="auto"/>
              <w:rPr>
                <w:rFonts w:ascii="Arial" w:hAnsi="Arial" w:cs="Arial"/>
                <w:b/>
                <w:sz w:val="24"/>
                <w:szCs w:val="24"/>
              </w:rPr>
            </w:pPr>
          </w:p>
          <w:p w14:paraId="6241D56F" w14:textId="77777777" w:rsidR="005250B7" w:rsidRDefault="005250B7">
            <w:pPr>
              <w:spacing w:line="240" w:lineRule="auto"/>
              <w:rPr>
                <w:rFonts w:ascii="Arial" w:hAnsi="Arial" w:cs="Arial"/>
                <w:b/>
                <w:sz w:val="24"/>
                <w:szCs w:val="24"/>
              </w:rPr>
            </w:pPr>
            <w:r>
              <w:rPr>
                <w:rFonts w:ascii="Arial" w:hAnsi="Arial" w:cs="Arial"/>
                <w:b/>
                <w:sz w:val="24"/>
                <w:szCs w:val="24"/>
              </w:rPr>
              <w:t>Date of Next Meeting</w:t>
            </w:r>
          </w:p>
          <w:p w14:paraId="12A5F392" w14:textId="482BC559" w:rsidR="005250B7" w:rsidRDefault="004272BB">
            <w:pPr>
              <w:spacing w:line="240" w:lineRule="auto"/>
              <w:rPr>
                <w:rFonts w:ascii="Arial" w:hAnsi="Arial" w:cs="Arial"/>
                <w:sz w:val="24"/>
                <w:szCs w:val="24"/>
              </w:rPr>
            </w:pPr>
            <w:r>
              <w:rPr>
                <w:rFonts w:ascii="Arial" w:hAnsi="Arial" w:cs="Arial"/>
                <w:sz w:val="24"/>
                <w:szCs w:val="24"/>
              </w:rPr>
              <w:t xml:space="preserve">Annual Meeting </w:t>
            </w:r>
            <w:r w:rsidR="005250B7">
              <w:rPr>
                <w:rFonts w:ascii="Arial" w:hAnsi="Arial" w:cs="Arial"/>
                <w:sz w:val="24"/>
                <w:szCs w:val="24"/>
              </w:rPr>
              <w:t xml:space="preserve">Wednesday </w:t>
            </w:r>
            <w:r>
              <w:rPr>
                <w:rFonts w:ascii="Arial" w:hAnsi="Arial" w:cs="Arial"/>
                <w:sz w:val="24"/>
                <w:szCs w:val="24"/>
              </w:rPr>
              <w:t>19 May</w:t>
            </w:r>
            <w:r w:rsidR="005250B7">
              <w:rPr>
                <w:rFonts w:ascii="Arial" w:hAnsi="Arial" w:cs="Arial"/>
                <w:sz w:val="24"/>
                <w:szCs w:val="24"/>
              </w:rPr>
              <w:t xml:space="preserve"> 2021</w:t>
            </w:r>
            <w:r>
              <w:rPr>
                <w:rFonts w:ascii="Arial" w:hAnsi="Arial" w:cs="Arial"/>
                <w:sz w:val="24"/>
                <w:szCs w:val="24"/>
              </w:rPr>
              <w:t>, format to be confirmed.</w:t>
            </w:r>
          </w:p>
        </w:tc>
      </w:tr>
    </w:tbl>
    <w:p w14:paraId="4FAA01FC" w14:textId="77777777" w:rsidR="0036082D" w:rsidRDefault="0036082D"/>
    <w:sectPr w:rsidR="003608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F10BE3"/>
    <w:multiLevelType w:val="hybridMultilevel"/>
    <w:tmpl w:val="72769A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8461B58"/>
    <w:multiLevelType w:val="hybridMultilevel"/>
    <w:tmpl w:val="58C038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7A1C4D69"/>
    <w:multiLevelType w:val="hybridMultilevel"/>
    <w:tmpl w:val="F528B5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0B7"/>
    <w:rsid w:val="002D0405"/>
    <w:rsid w:val="0036082D"/>
    <w:rsid w:val="004272BB"/>
    <w:rsid w:val="00455D8E"/>
    <w:rsid w:val="005250B7"/>
    <w:rsid w:val="0079287A"/>
    <w:rsid w:val="00A4205A"/>
    <w:rsid w:val="00FA60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D8513"/>
  <w15:chartTrackingRefBased/>
  <w15:docId w15:val="{26423D7A-E378-48D8-8CC6-82973CA75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50B7"/>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250B7"/>
    <w:pPr>
      <w:spacing w:after="0" w:line="240" w:lineRule="auto"/>
    </w:pPr>
  </w:style>
  <w:style w:type="paragraph" w:styleId="ListParagraph">
    <w:name w:val="List Paragraph"/>
    <w:basedOn w:val="Normal"/>
    <w:uiPriority w:val="34"/>
    <w:qFormat/>
    <w:rsid w:val="005250B7"/>
    <w:pPr>
      <w:ind w:left="720"/>
      <w:contextualSpacing/>
    </w:pPr>
  </w:style>
  <w:style w:type="table" w:styleId="TableGrid">
    <w:name w:val="Table Grid"/>
    <w:basedOn w:val="TableNormal"/>
    <w:uiPriority w:val="39"/>
    <w:rsid w:val="005250B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0642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669</Words>
  <Characters>3816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Humphries, Ian</dc:creator>
  <cp:keywords/>
  <dc:description/>
  <cp:lastModifiedBy>North Gosforth Parish Council</cp:lastModifiedBy>
  <cp:revision>2</cp:revision>
  <dcterms:created xsi:type="dcterms:W3CDTF">2021-05-17T10:48:00Z</dcterms:created>
  <dcterms:modified xsi:type="dcterms:W3CDTF">2021-05-17T10:48:00Z</dcterms:modified>
</cp:coreProperties>
</file>