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9B7D7" w14:textId="36B1FF5F" w:rsidR="005F33D8" w:rsidRDefault="005F33D8" w:rsidP="005F33D8">
      <w:pPr>
        <w:tabs>
          <w:tab w:val="left" w:pos="-360"/>
        </w:tabs>
        <w:ind w:left="-360" w:right="187"/>
        <w:outlineLvl w:val="0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 xml:space="preserve">                        </w:t>
      </w:r>
      <w:r w:rsidR="00665197" w:rsidRPr="00665197">
        <w:rPr>
          <w:rFonts w:ascii="Calibri" w:hAnsi="Calibri" w:cs="Arial"/>
          <w:sz w:val="40"/>
          <w:szCs w:val="40"/>
        </w:rPr>
        <w:t xml:space="preserve">Woodland </w:t>
      </w:r>
      <w:r>
        <w:rPr>
          <w:rFonts w:ascii="Calibri" w:hAnsi="Calibri" w:cs="Arial"/>
          <w:sz w:val="40"/>
          <w:szCs w:val="40"/>
        </w:rPr>
        <w:t>Species</w:t>
      </w:r>
    </w:p>
    <w:p w14:paraId="3F4B540B" w14:textId="4EACB9B4" w:rsidR="005F33D8" w:rsidRDefault="005F33D8" w:rsidP="005F33D8">
      <w:pPr>
        <w:tabs>
          <w:tab w:val="left" w:pos="-360"/>
        </w:tabs>
        <w:ind w:left="-360" w:right="187"/>
        <w:outlineLvl w:val="0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 xml:space="preserve">List of bulbs/plants to be encouraged </w:t>
      </w:r>
      <w:bookmarkStart w:id="0" w:name="_GoBack"/>
      <w:bookmarkEnd w:id="0"/>
      <w:r>
        <w:rPr>
          <w:rFonts w:ascii="Calibri" w:hAnsi="Calibri" w:cs="Arial"/>
          <w:sz w:val="40"/>
          <w:szCs w:val="40"/>
        </w:rPr>
        <w:t xml:space="preserve"> in the woodland</w:t>
      </w:r>
    </w:p>
    <w:p w14:paraId="1393D355" w14:textId="6ED4004F" w:rsidR="00665197" w:rsidRPr="005F33D8" w:rsidRDefault="005F33D8" w:rsidP="005F33D8">
      <w:pPr>
        <w:tabs>
          <w:tab w:val="left" w:pos="-360"/>
        </w:tabs>
        <w:ind w:left="-360" w:right="187"/>
        <w:outlineLvl w:val="0"/>
        <w:rPr>
          <w:rFonts w:ascii="Calibri" w:hAnsi="Calibri" w:cs="Arial"/>
          <w:sz w:val="40"/>
          <w:szCs w:val="40"/>
        </w:rPr>
      </w:pPr>
      <w:r w:rsidRPr="005F33D8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 xml:space="preserve">.   </w:t>
      </w:r>
      <w:r w:rsidR="00665197" w:rsidRPr="008045DC">
        <w:rPr>
          <w:rFonts w:ascii="Calibri" w:hAnsi="Calibri" w:cs="Arial"/>
          <w:sz w:val="22"/>
          <w:szCs w:val="22"/>
        </w:rPr>
        <w:t xml:space="preserve">Nettle Leaved Bellflower </w:t>
      </w:r>
      <w:r w:rsidR="00665197" w:rsidRPr="008045DC">
        <w:rPr>
          <w:rFonts w:ascii="Calibri" w:hAnsi="Calibri" w:cs="Arial"/>
          <w:i/>
          <w:sz w:val="22"/>
          <w:szCs w:val="22"/>
        </w:rPr>
        <w:t xml:space="preserve">Campanula </w:t>
      </w:r>
      <w:proofErr w:type="spellStart"/>
      <w:r w:rsidR="00665197" w:rsidRPr="008045DC">
        <w:rPr>
          <w:rFonts w:ascii="Calibri" w:hAnsi="Calibri" w:cs="Arial"/>
          <w:i/>
          <w:sz w:val="22"/>
          <w:szCs w:val="22"/>
        </w:rPr>
        <w:t>trachelium</w:t>
      </w:r>
      <w:proofErr w:type="spellEnd"/>
      <w:r w:rsidR="00665197" w:rsidRPr="008045DC">
        <w:rPr>
          <w:rFonts w:ascii="Calibri" w:hAnsi="Calibri" w:cs="Arial"/>
          <w:sz w:val="22"/>
          <w:szCs w:val="22"/>
        </w:rPr>
        <w:t xml:space="preserve"> </w:t>
      </w:r>
    </w:p>
    <w:p w14:paraId="291F29A4" w14:textId="43FCE464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i/>
          <w:sz w:val="22"/>
          <w:szCs w:val="22"/>
        </w:rPr>
      </w:pPr>
      <w:r w:rsidRPr="008045DC">
        <w:rPr>
          <w:rFonts w:ascii="Calibri" w:hAnsi="Calibri" w:cs="Arial"/>
          <w:sz w:val="22"/>
          <w:szCs w:val="22"/>
        </w:rPr>
        <w:t>2.</w:t>
      </w:r>
      <w:r w:rsidRPr="008045DC">
        <w:rPr>
          <w:rFonts w:ascii="Calibri" w:hAnsi="Calibri" w:cs="Arial"/>
          <w:sz w:val="22"/>
          <w:szCs w:val="22"/>
        </w:rPr>
        <w:tab/>
        <w:t xml:space="preserve">Wild Primrose </w:t>
      </w:r>
      <w:r w:rsidRPr="008045DC">
        <w:rPr>
          <w:rFonts w:ascii="Calibri" w:hAnsi="Calibri" w:cs="Arial"/>
          <w:i/>
          <w:sz w:val="22"/>
          <w:szCs w:val="22"/>
        </w:rPr>
        <w:t>Primula vulgaris</w:t>
      </w:r>
    </w:p>
    <w:p w14:paraId="2B8D302D" w14:textId="77777777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i/>
          <w:sz w:val="22"/>
          <w:szCs w:val="22"/>
        </w:rPr>
      </w:pPr>
      <w:r w:rsidRPr="008045DC">
        <w:rPr>
          <w:rFonts w:ascii="Calibri" w:hAnsi="Calibri" w:cs="Arial"/>
          <w:sz w:val="22"/>
          <w:szCs w:val="22"/>
        </w:rPr>
        <w:t>3.</w:t>
      </w:r>
      <w:r w:rsidRPr="008045DC">
        <w:rPr>
          <w:rFonts w:ascii="Calibri" w:hAnsi="Calibri" w:cs="Arial"/>
          <w:sz w:val="22"/>
          <w:szCs w:val="22"/>
        </w:rPr>
        <w:tab/>
        <w:t xml:space="preserve">Wild Foxglove </w:t>
      </w:r>
      <w:r w:rsidRPr="008045DC">
        <w:rPr>
          <w:rFonts w:ascii="Calibri" w:hAnsi="Calibri" w:cs="Arial"/>
          <w:i/>
          <w:sz w:val="22"/>
          <w:szCs w:val="22"/>
        </w:rPr>
        <w:t xml:space="preserve">Digitalis 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purpurea</w:t>
      </w:r>
      <w:proofErr w:type="spellEnd"/>
    </w:p>
    <w:p w14:paraId="627DFFA5" w14:textId="77777777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i/>
          <w:sz w:val="22"/>
          <w:szCs w:val="22"/>
        </w:rPr>
      </w:pPr>
      <w:r w:rsidRPr="008045DC">
        <w:rPr>
          <w:rFonts w:ascii="Calibri" w:hAnsi="Calibri" w:cs="Arial"/>
          <w:sz w:val="22"/>
          <w:szCs w:val="22"/>
        </w:rPr>
        <w:t>4.</w:t>
      </w:r>
      <w:r w:rsidRPr="008045DC">
        <w:rPr>
          <w:rFonts w:ascii="Calibri" w:hAnsi="Calibri" w:cs="Arial"/>
          <w:sz w:val="22"/>
          <w:szCs w:val="22"/>
        </w:rPr>
        <w:tab/>
        <w:t xml:space="preserve">Hedge Bedstraw 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Galium</w:t>
      </w:r>
      <w:proofErr w:type="spellEnd"/>
      <w:r w:rsidRPr="008045DC">
        <w:rPr>
          <w:rFonts w:ascii="Calibri" w:hAnsi="Calibri" w:cs="Arial"/>
          <w:i/>
          <w:sz w:val="22"/>
          <w:szCs w:val="22"/>
        </w:rPr>
        <w:t xml:space="preserve"> album</w:t>
      </w:r>
    </w:p>
    <w:p w14:paraId="16C539DB" w14:textId="77777777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i/>
          <w:sz w:val="22"/>
          <w:szCs w:val="22"/>
        </w:rPr>
      </w:pPr>
      <w:r w:rsidRPr="008045DC">
        <w:rPr>
          <w:rFonts w:ascii="Calibri" w:hAnsi="Calibri" w:cs="Arial"/>
          <w:sz w:val="22"/>
          <w:szCs w:val="22"/>
        </w:rPr>
        <w:t>5.</w:t>
      </w:r>
      <w:r w:rsidRPr="008045DC">
        <w:rPr>
          <w:rFonts w:ascii="Calibri" w:hAnsi="Calibri" w:cs="Arial"/>
          <w:sz w:val="22"/>
          <w:szCs w:val="22"/>
        </w:rPr>
        <w:tab/>
        <w:t xml:space="preserve">Greater Stitchwort 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Stellaria</w:t>
      </w:r>
      <w:proofErr w:type="spellEnd"/>
      <w:r w:rsidRPr="008045DC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holostea</w:t>
      </w:r>
      <w:proofErr w:type="spellEnd"/>
    </w:p>
    <w:p w14:paraId="27494307" w14:textId="77777777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sz w:val="22"/>
          <w:szCs w:val="22"/>
        </w:rPr>
      </w:pPr>
      <w:r w:rsidRPr="008045DC">
        <w:rPr>
          <w:rFonts w:ascii="Calibri" w:hAnsi="Calibri" w:cs="Arial"/>
          <w:sz w:val="22"/>
          <w:szCs w:val="22"/>
        </w:rPr>
        <w:t>6.</w:t>
      </w:r>
      <w:r w:rsidRPr="008045DC">
        <w:rPr>
          <w:rFonts w:ascii="Calibri" w:hAnsi="Calibri" w:cs="Arial"/>
          <w:sz w:val="22"/>
          <w:szCs w:val="22"/>
        </w:rPr>
        <w:tab/>
        <w:t xml:space="preserve">Red Campion 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Silene</w:t>
      </w:r>
      <w:proofErr w:type="spellEnd"/>
      <w:r w:rsidRPr="008045DC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dioica</w:t>
      </w:r>
      <w:proofErr w:type="spellEnd"/>
    </w:p>
    <w:p w14:paraId="409D2D6C" w14:textId="77777777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sz w:val="22"/>
          <w:szCs w:val="22"/>
        </w:rPr>
      </w:pPr>
      <w:r w:rsidRPr="008045DC">
        <w:rPr>
          <w:rFonts w:ascii="Calibri" w:hAnsi="Calibri" w:cs="Arial"/>
          <w:sz w:val="22"/>
          <w:szCs w:val="22"/>
        </w:rPr>
        <w:t>7.</w:t>
      </w:r>
      <w:r w:rsidRPr="008045DC">
        <w:rPr>
          <w:rFonts w:ascii="Calibri" w:hAnsi="Calibri" w:cs="Arial"/>
          <w:sz w:val="22"/>
          <w:szCs w:val="22"/>
        </w:rPr>
        <w:tab/>
        <w:t xml:space="preserve">Native bluebell 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Hyacinthoides</w:t>
      </w:r>
      <w:proofErr w:type="spellEnd"/>
      <w:r w:rsidRPr="008045DC">
        <w:rPr>
          <w:rFonts w:ascii="Calibri" w:hAnsi="Calibri" w:cs="Arial"/>
          <w:i/>
          <w:sz w:val="22"/>
          <w:szCs w:val="22"/>
        </w:rPr>
        <w:t xml:space="preserve"> non-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scripta</w:t>
      </w:r>
      <w:proofErr w:type="spellEnd"/>
      <w:r w:rsidRPr="008045DC">
        <w:rPr>
          <w:rFonts w:ascii="Calibri" w:hAnsi="Calibri" w:cs="Arial"/>
          <w:sz w:val="22"/>
          <w:szCs w:val="22"/>
        </w:rPr>
        <w:t xml:space="preserve"> – Spring flowering</w:t>
      </w:r>
    </w:p>
    <w:p w14:paraId="68E465D1" w14:textId="77777777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sz w:val="22"/>
          <w:szCs w:val="22"/>
        </w:rPr>
      </w:pPr>
      <w:r w:rsidRPr="008045DC">
        <w:rPr>
          <w:rFonts w:ascii="Calibri" w:hAnsi="Calibri" w:cs="Arial"/>
          <w:sz w:val="22"/>
          <w:szCs w:val="22"/>
        </w:rPr>
        <w:t>8.</w:t>
      </w:r>
      <w:r w:rsidRPr="008045DC">
        <w:rPr>
          <w:rFonts w:ascii="Calibri" w:hAnsi="Calibri" w:cs="Arial"/>
          <w:sz w:val="22"/>
          <w:szCs w:val="22"/>
        </w:rPr>
        <w:tab/>
        <w:t xml:space="preserve">Snowdrop </w:t>
      </w:r>
      <w:r w:rsidRPr="008045DC">
        <w:rPr>
          <w:rFonts w:ascii="Calibri" w:hAnsi="Calibri" w:cs="Arial"/>
          <w:i/>
          <w:sz w:val="22"/>
          <w:szCs w:val="22"/>
        </w:rPr>
        <w:t xml:space="preserve">Galanthus 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nivalis</w:t>
      </w:r>
      <w:proofErr w:type="spellEnd"/>
      <w:r w:rsidRPr="008045DC">
        <w:rPr>
          <w:rFonts w:ascii="Calibri" w:hAnsi="Calibri" w:cs="Arial"/>
          <w:i/>
          <w:sz w:val="22"/>
          <w:szCs w:val="22"/>
        </w:rPr>
        <w:t xml:space="preserve"> </w:t>
      </w:r>
      <w:r w:rsidRPr="008045DC">
        <w:rPr>
          <w:rFonts w:ascii="Calibri" w:hAnsi="Calibri" w:cs="Arial"/>
          <w:sz w:val="22"/>
          <w:szCs w:val="22"/>
        </w:rPr>
        <w:t>– Early flowering</w:t>
      </w:r>
    </w:p>
    <w:p w14:paraId="1D22FE1C" w14:textId="77777777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ab/>
        <w:t xml:space="preserve">Hedge cranesbill </w:t>
      </w:r>
      <w:r w:rsidRPr="008045DC">
        <w:rPr>
          <w:rFonts w:ascii="Calibri" w:hAnsi="Calibri" w:cs="Arial"/>
          <w:i/>
          <w:sz w:val="22"/>
          <w:szCs w:val="22"/>
        </w:rPr>
        <w:t xml:space="preserve">Geranium 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pyrenaicum</w:t>
      </w:r>
      <w:proofErr w:type="spellEnd"/>
    </w:p>
    <w:p w14:paraId="627B4353" w14:textId="77777777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i/>
          <w:sz w:val="22"/>
          <w:szCs w:val="22"/>
        </w:rPr>
      </w:pPr>
      <w:r w:rsidRPr="008045DC">
        <w:rPr>
          <w:rFonts w:ascii="Calibri" w:hAnsi="Calibri" w:cs="Arial"/>
          <w:sz w:val="22"/>
          <w:szCs w:val="22"/>
        </w:rPr>
        <w:t>10.</w:t>
      </w:r>
      <w:r w:rsidRPr="008045DC">
        <w:rPr>
          <w:rFonts w:ascii="Calibri" w:hAnsi="Calibri" w:cs="Arial"/>
          <w:sz w:val="22"/>
          <w:szCs w:val="22"/>
        </w:rPr>
        <w:tab/>
        <w:t>Winter Aconite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Eranthis</w:t>
      </w:r>
      <w:proofErr w:type="spellEnd"/>
      <w:r w:rsidRPr="008045DC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hyemalis</w:t>
      </w:r>
      <w:proofErr w:type="spellEnd"/>
    </w:p>
    <w:p w14:paraId="2DD2A81C" w14:textId="77777777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i/>
          <w:sz w:val="22"/>
          <w:szCs w:val="22"/>
        </w:rPr>
      </w:pPr>
    </w:p>
    <w:p w14:paraId="058815AA" w14:textId="63D8D8FA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sz w:val="22"/>
          <w:szCs w:val="22"/>
        </w:rPr>
      </w:pPr>
      <w:r w:rsidRPr="008045DC">
        <w:rPr>
          <w:rFonts w:ascii="Calibri" w:hAnsi="Calibri" w:cs="Arial"/>
          <w:sz w:val="22"/>
          <w:szCs w:val="22"/>
        </w:rPr>
        <w:t xml:space="preserve"> Further autumn bulb/plug planting could include the following:</w:t>
      </w:r>
    </w:p>
    <w:p w14:paraId="50B3C5EA" w14:textId="77777777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sz w:val="22"/>
          <w:szCs w:val="22"/>
        </w:rPr>
      </w:pPr>
    </w:p>
    <w:p w14:paraId="1BBC93D4" w14:textId="77777777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sz w:val="22"/>
          <w:szCs w:val="22"/>
        </w:rPr>
      </w:pPr>
      <w:r w:rsidRPr="008045DC">
        <w:rPr>
          <w:rFonts w:ascii="Calibri" w:hAnsi="Calibri" w:cs="Arial"/>
          <w:sz w:val="22"/>
          <w:szCs w:val="22"/>
        </w:rPr>
        <w:t>1.</w:t>
      </w:r>
      <w:r w:rsidRPr="008045DC">
        <w:rPr>
          <w:rFonts w:ascii="Calibri" w:hAnsi="Calibri" w:cs="Arial"/>
          <w:sz w:val="22"/>
          <w:szCs w:val="22"/>
        </w:rPr>
        <w:tab/>
        <w:t xml:space="preserve">Star of Bethlehem </w:t>
      </w:r>
      <w:r w:rsidRPr="008045DC">
        <w:rPr>
          <w:rFonts w:ascii="Calibri" w:hAnsi="Calibri" w:cs="Arial"/>
          <w:i/>
          <w:sz w:val="22"/>
          <w:szCs w:val="22"/>
        </w:rPr>
        <w:t xml:space="preserve">Ornithogalum 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umbellatum</w:t>
      </w:r>
      <w:proofErr w:type="spellEnd"/>
      <w:r w:rsidRPr="008045DC">
        <w:rPr>
          <w:rFonts w:ascii="Calibri" w:hAnsi="Calibri" w:cs="Arial"/>
          <w:sz w:val="22"/>
          <w:szCs w:val="22"/>
        </w:rPr>
        <w:t xml:space="preserve"> </w:t>
      </w:r>
    </w:p>
    <w:p w14:paraId="2C7FDC1F" w14:textId="77777777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sz w:val="22"/>
          <w:szCs w:val="22"/>
        </w:rPr>
      </w:pPr>
      <w:r w:rsidRPr="008045DC">
        <w:rPr>
          <w:rFonts w:ascii="Calibri" w:hAnsi="Calibri" w:cs="Arial"/>
          <w:sz w:val="22"/>
          <w:szCs w:val="22"/>
        </w:rPr>
        <w:t>2.</w:t>
      </w:r>
      <w:r w:rsidRPr="008045DC">
        <w:rPr>
          <w:rFonts w:ascii="Calibri" w:hAnsi="Calibri" w:cs="Arial"/>
          <w:sz w:val="22"/>
          <w:szCs w:val="22"/>
        </w:rPr>
        <w:tab/>
        <w:t xml:space="preserve">Wild cyclamen 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Cyclamen</w:t>
      </w:r>
      <w:proofErr w:type="spellEnd"/>
      <w:r w:rsidRPr="008045DC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hederifolium</w:t>
      </w:r>
      <w:proofErr w:type="spellEnd"/>
    </w:p>
    <w:p w14:paraId="402C5C44" w14:textId="77777777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i/>
          <w:sz w:val="22"/>
          <w:szCs w:val="22"/>
        </w:rPr>
      </w:pPr>
      <w:r w:rsidRPr="008045DC">
        <w:rPr>
          <w:rFonts w:ascii="Calibri" w:hAnsi="Calibri" w:cs="Arial"/>
          <w:sz w:val="22"/>
          <w:szCs w:val="22"/>
        </w:rPr>
        <w:t>3.</w:t>
      </w:r>
      <w:r w:rsidRPr="008045DC">
        <w:rPr>
          <w:rFonts w:ascii="Calibri" w:hAnsi="Calibri" w:cs="Arial"/>
          <w:sz w:val="22"/>
          <w:szCs w:val="22"/>
        </w:rPr>
        <w:tab/>
        <w:t xml:space="preserve">Wild Daffodil </w:t>
      </w:r>
      <w:r w:rsidRPr="008045DC">
        <w:rPr>
          <w:rFonts w:ascii="Calibri" w:hAnsi="Calibri" w:cs="Arial"/>
          <w:i/>
          <w:sz w:val="22"/>
          <w:szCs w:val="22"/>
        </w:rPr>
        <w:t xml:space="preserve">Narcissus 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pseudonarcissus</w:t>
      </w:r>
      <w:proofErr w:type="spellEnd"/>
    </w:p>
    <w:p w14:paraId="00DC6FBA" w14:textId="77777777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i/>
          <w:sz w:val="22"/>
          <w:szCs w:val="22"/>
        </w:rPr>
      </w:pPr>
      <w:r w:rsidRPr="008045DC">
        <w:rPr>
          <w:rFonts w:ascii="Calibri" w:hAnsi="Calibri" w:cs="Arial"/>
          <w:sz w:val="22"/>
          <w:szCs w:val="22"/>
        </w:rPr>
        <w:t>4.</w:t>
      </w:r>
      <w:r w:rsidRPr="008045DC">
        <w:rPr>
          <w:rFonts w:ascii="Calibri" w:hAnsi="Calibri" w:cs="Arial"/>
          <w:sz w:val="22"/>
          <w:szCs w:val="22"/>
        </w:rPr>
        <w:tab/>
        <w:t xml:space="preserve">Ransoms/Wild Garlic </w:t>
      </w:r>
      <w:r w:rsidRPr="008045DC">
        <w:rPr>
          <w:rFonts w:ascii="Calibri" w:hAnsi="Calibri" w:cs="Arial"/>
          <w:i/>
          <w:sz w:val="22"/>
          <w:szCs w:val="22"/>
        </w:rPr>
        <w:t xml:space="preserve">Allium </w:t>
      </w:r>
      <w:proofErr w:type="spellStart"/>
      <w:r w:rsidRPr="008045DC">
        <w:rPr>
          <w:rFonts w:ascii="Calibri" w:hAnsi="Calibri" w:cs="Arial"/>
          <w:i/>
          <w:sz w:val="22"/>
          <w:szCs w:val="22"/>
        </w:rPr>
        <w:t>ursinum</w:t>
      </w:r>
      <w:proofErr w:type="spellEnd"/>
      <w:r w:rsidRPr="008045DC">
        <w:rPr>
          <w:rFonts w:ascii="Calibri" w:hAnsi="Calibri" w:cs="Arial"/>
          <w:i/>
          <w:sz w:val="22"/>
          <w:szCs w:val="22"/>
        </w:rPr>
        <w:t xml:space="preserve"> </w:t>
      </w:r>
    </w:p>
    <w:p w14:paraId="23B6EFF0" w14:textId="77777777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sz w:val="22"/>
          <w:szCs w:val="22"/>
        </w:rPr>
      </w:pPr>
    </w:p>
    <w:p w14:paraId="3C1F9AF6" w14:textId="77777777" w:rsidR="00665197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sz w:val="22"/>
          <w:szCs w:val="22"/>
        </w:rPr>
      </w:pPr>
      <w:r w:rsidRPr="008045DC">
        <w:rPr>
          <w:rFonts w:ascii="Calibri" w:hAnsi="Calibri" w:cs="Arial"/>
          <w:sz w:val="22"/>
          <w:szCs w:val="22"/>
        </w:rPr>
        <w:t xml:space="preserve">We recommend that all plant stock used should be of native genetic origin and ideally of local provenance. </w:t>
      </w:r>
      <w:proofErr w:type="spellStart"/>
      <w:r w:rsidRPr="008045DC">
        <w:rPr>
          <w:rFonts w:ascii="Calibri" w:hAnsi="Calibri" w:cs="Arial"/>
          <w:sz w:val="22"/>
          <w:szCs w:val="22"/>
        </w:rPr>
        <w:t>Naturescape</w:t>
      </w:r>
      <w:proofErr w:type="spellEnd"/>
      <w:r w:rsidRPr="008045DC">
        <w:rPr>
          <w:rFonts w:ascii="Calibri" w:hAnsi="Calibri" w:cs="Arial"/>
          <w:sz w:val="22"/>
          <w:szCs w:val="22"/>
        </w:rPr>
        <w:t xml:space="preserve"> Wildflower Farm can supply all of the above and can be contacted at Tel: 01949 860 592 or Web: </w:t>
      </w:r>
      <w:hyperlink r:id="rId4" w:history="1">
        <w:r w:rsidRPr="005A45E6">
          <w:rPr>
            <w:rStyle w:val="Hyperlink"/>
            <w:rFonts w:ascii="Calibri" w:hAnsi="Calibri" w:cs="Arial"/>
            <w:sz w:val="22"/>
            <w:szCs w:val="22"/>
          </w:rPr>
          <w:t>www.naturescape.co.uk</w:t>
        </w:r>
      </w:hyperlink>
    </w:p>
    <w:p w14:paraId="2388AD5E" w14:textId="77777777" w:rsidR="00665197" w:rsidRPr="008045DC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sz w:val="22"/>
          <w:szCs w:val="22"/>
        </w:rPr>
      </w:pPr>
    </w:p>
    <w:p w14:paraId="4D6FB0C9" w14:textId="77777777" w:rsidR="00665197" w:rsidRPr="001B4409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sz w:val="22"/>
          <w:szCs w:val="22"/>
        </w:rPr>
      </w:pPr>
    </w:p>
    <w:p w14:paraId="50DDED5B" w14:textId="77777777" w:rsidR="00665197" w:rsidRPr="00665197" w:rsidRDefault="00665197" w:rsidP="00E83AA1">
      <w:pPr>
        <w:tabs>
          <w:tab w:val="left" w:pos="-360"/>
        </w:tabs>
        <w:ind w:left="-360" w:right="187"/>
        <w:outlineLvl w:val="0"/>
        <w:rPr>
          <w:rFonts w:ascii="Calibri" w:hAnsi="Calibri" w:cs="Arial"/>
          <w:b/>
          <w:iCs/>
          <w:sz w:val="22"/>
          <w:szCs w:val="22"/>
        </w:rPr>
      </w:pPr>
      <w:r w:rsidRPr="00665197">
        <w:rPr>
          <w:rFonts w:ascii="Calibri" w:hAnsi="Calibri" w:cs="Arial"/>
          <w:b/>
          <w:iCs/>
          <w:sz w:val="22"/>
          <w:szCs w:val="22"/>
        </w:rPr>
        <w:t>Shrubs</w:t>
      </w:r>
    </w:p>
    <w:p w14:paraId="6CE789D5" w14:textId="77777777" w:rsidR="00665197" w:rsidRDefault="00665197" w:rsidP="00E83AA1">
      <w:pPr>
        <w:tabs>
          <w:tab w:val="left" w:pos="-360"/>
        </w:tabs>
        <w:ind w:left="-360" w:right="187"/>
        <w:outlineLvl w:val="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Guelder -</w:t>
      </w:r>
      <w:r w:rsidRPr="00665197">
        <w:rPr>
          <w:rFonts w:ascii="Calibri" w:hAnsi="Calibri" w:cs="Arial"/>
          <w:bCs/>
          <w:iCs/>
          <w:sz w:val="22"/>
          <w:szCs w:val="22"/>
        </w:rPr>
        <w:t>Rose,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665197">
        <w:rPr>
          <w:rFonts w:ascii="Calibri" w:hAnsi="Calibri" w:cs="Arial"/>
          <w:bCs/>
          <w:iCs/>
          <w:sz w:val="22"/>
          <w:szCs w:val="22"/>
        </w:rPr>
        <w:t>blackthorn,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665197">
        <w:rPr>
          <w:rFonts w:ascii="Calibri" w:hAnsi="Calibri" w:cs="Arial"/>
          <w:bCs/>
          <w:iCs/>
          <w:sz w:val="22"/>
          <w:szCs w:val="22"/>
        </w:rPr>
        <w:t>dogwood,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  <w:r w:rsidRPr="00665197">
        <w:rPr>
          <w:rFonts w:ascii="Calibri" w:hAnsi="Calibri" w:cs="Arial"/>
          <w:bCs/>
          <w:iCs/>
          <w:sz w:val="22"/>
          <w:szCs w:val="22"/>
        </w:rPr>
        <w:t>hazel</w:t>
      </w:r>
      <w:r>
        <w:rPr>
          <w:rFonts w:ascii="Calibri" w:hAnsi="Calibri" w:cs="Arial"/>
          <w:bCs/>
          <w:iCs/>
          <w:sz w:val="22"/>
          <w:szCs w:val="22"/>
        </w:rPr>
        <w:t>, buckthorn, privet, holly crab apple</w:t>
      </w:r>
    </w:p>
    <w:p w14:paraId="099F9F0D" w14:textId="77777777" w:rsidR="00665197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bCs/>
          <w:iCs/>
          <w:sz w:val="22"/>
          <w:szCs w:val="22"/>
        </w:rPr>
      </w:pPr>
    </w:p>
    <w:p w14:paraId="5EA0C38D" w14:textId="77777777" w:rsidR="005F33D8" w:rsidRDefault="005F33D8" w:rsidP="005F33D8">
      <w:pPr>
        <w:tabs>
          <w:tab w:val="left" w:pos="-360"/>
        </w:tabs>
        <w:ind w:right="187"/>
        <w:outlineLvl w:val="0"/>
        <w:rPr>
          <w:rFonts w:ascii="Calibri" w:hAnsi="Calibri" w:cs="Arial"/>
          <w:b/>
          <w:iCs/>
          <w:sz w:val="22"/>
          <w:szCs w:val="22"/>
        </w:rPr>
      </w:pPr>
    </w:p>
    <w:p w14:paraId="7CB6AC03" w14:textId="77777777" w:rsidR="005F33D8" w:rsidRDefault="005F33D8" w:rsidP="005F33D8">
      <w:pPr>
        <w:tabs>
          <w:tab w:val="left" w:pos="-360"/>
        </w:tabs>
        <w:ind w:right="187"/>
        <w:outlineLvl w:val="0"/>
        <w:rPr>
          <w:rFonts w:ascii="Calibri" w:hAnsi="Calibri" w:cs="Arial"/>
          <w:b/>
          <w:iCs/>
          <w:sz w:val="22"/>
          <w:szCs w:val="22"/>
        </w:rPr>
      </w:pPr>
    </w:p>
    <w:p w14:paraId="69DB8B75" w14:textId="587ADE80" w:rsidR="005F33D8" w:rsidRPr="005F33D8" w:rsidRDefault="005F33D8" w:rsidP="005F33D8">
      <w:pPr>
        <w:tabs>
          <w:tab w:val="left" w:pos="-360"/>
        </w:tabs>
        <w:ind w:right="187"/>
        <w:outlineLvl w:val="0"/>
        <w:rPr>
          <w:rFonts w:ascii="Calibri" w:hAnsi="Calibri" w:cs="Arial"/>
          <w:b/>
          <w:iCs/>
          <w:sz w:val="32"/>
          <w:szCs w:val="32"/>
        </w:rPr>
      </w:pPr>
      <w:r w:rsidRPr="005F33D8">
        <w:rPr>
          <w:rFonts w:ascii="Calibri" w:hAnsi="Calibri" w:cs="Arial"/>
          <w:b/>
          <w:iCs/>
          <w:sz w:val="32"/>
          <w:szCs w:val="32"/>
        </w:rPr>
        <w:t>Other infrastructure items</w:t>
      </w:r>
    </w:p>
    <w:p w14:paraId="6388B248" w14:textId="77777777" w:rsidR="005F33D8" w:rsidRDefault="005F33D8" w:rsidP="00E83AA1">
      <w:pPr>
        <w:tabs>
          <w:tab w:val="left" w:pos="-360"/>
        </w:tabs>
        <w:ind w:left="-360" w:right="187"/>
        <w:outlineLvl w:val="0"/>
        <w:rPr>
          <w:rFonts w:ascii="Calibri" w:hAnsi="Calibri" w:cs="Arial"/>
          <w:b/>
          <w:iCs/>
          <w:sz w:val="22"/>
          <w:szCs w:val="22"/>
        </w:rPr>
      </w:pPr>
    </w:p>
    <w:p w14:paraId="4BA57423" w14:textId="33CD94C6" w:rsidR="00665197" w:rsidRDefault="00665197" w:rsidP="00E83AA1">
      <w:pPr>
        <w:tabs>
          <w:tab w:val="left" w:pos="-360"/>
        </w:tabs>
        <w:ind w:left="-360" w:right="187"/>
        <w:outlineLvl w:val="0"/>
        <w:rPr>
          <w:rFonts w:ascii="Calibri" w:hAnsi="Calibri" w:cs="Arial"/>
          <w:b/>
          <w:iCs/>
          <w:sz w:val="22"/>
          <w:szCs w:val="22"/>
        </w:rPr>
      </w:pPr>
      <w:r w:rsidRPr="00665197">
        <w:rPr>
          <w:rFonts w:ascii="Calibri" w:hAnsi="Calibri" w:cs="Arial"/>
          <w:b/>
          <w:iCs/>
          <w:sz w:val="22"/>
          <w:szCs w:val="22"/>
        </w:rPr>
        <w:t>Bat boxes,</w:t>
      </w:r>
      <w:r>
        <w:rPr>
          <w:rFonts w:ascii="Calibri" w:hAnsi="Calibri" w:cs="Arial"/>
          <w:b/>
          <w:iCs/>
          <w:sz w:val="22"/>
          <w:szCs w:val="22"/>
        </w:rPr>
        <w:t xml:space="preserve"> bird </w:t>
      </w:r>
      <w:r w:rsidRPr="00665197">
        <w:rPr>
          <w:rFonts w:ascii="Calibri" w:hAnsi="Calibri" w:cs="Arial"/>
          <w:b/>
          <w:iCs/>
          <w:sz w:val="22"/>
          <w:szCs w:val="22"/>
        </w:rPr>
        <w:t>boxes</w:t>
      </w:r>
    </w:p>
    <w:p w14:paraId="25654852" w14:textId="77777777" w:rsidR="00665197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b/>
          <w:iCs/>
          <w:sz w:val="22"/>
          <w:szCs w:val="22"/>
        </w:rPr>
      </w:pPr>
    </w:p>
    <w:p w14:paraId="399430F4" w14:textId="56CDBFDE" w:rsidR="00665197" w:rsidRPr="00E83AA1" w:rsidRDefault="00665197" w:rsidP="00E83AA1">
      <w:pPr>
        <w:tabs>
          <w:tab w:val="left" w:pos="-360"/>
        </w:tabs>
        <w:ind w:left="-360" w:right="187"/>
        <w:outlineLvl w:val="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Interpretation Sign</w:t>
      </w:r>
      <w:r w:rsidR="00E83AA1">
        <w:rPr>
          <w:rFonts w:ascii="Calibri" w:hAnsi="Calibri" w:cs="Arial"/>
          <w:b/>
          <w:iCs/>
          <w:sz w:val="22"/>
          <w:szCs w:val="22"/>
        </w:rPr>
        <w:t xml:space="preserve">. ( </w:t>
      </w:r>
      <w:r w:rsidR="00E83AA1" w:rsidRPr="00E83AA1">
        <w:rPr>
          <w:rFonts w:ascii="Calibri" w:hAnsi="Calibri" w:cs="Arial"/>
          <w:bCs/>
          <w:iCs/>
          <w:sz w:val="22"/>
          <w:szCs w:val="22"/>
        </w:rPr>
        <w:t>NWT will consult with us on this</w:t>
      </w:r>
      <w:r w:rsidR="00E83AA1">
        <w:rPr>
          <w:rFonts w:ascii="Calibri" w:hAnsi="Calibri" w:cs="Arial"/>
          <w:bCs/>
          <w:iCs/>
          <w:sz w:val="22"/>
          <w:szCs w:val="22"/>
        </w:rPr>
        <w:t xml:space="preserve"> )</w:t>
      </w:r>
    </w:p>
    <w:p w14:paraId="0526DF34" w14:textId="77777777" w:rsidR="00665197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b/>
          <w:iCs/>
          <w:sz w:val="22"/>
          <w:szCs w:val="22"/>
        </w:rPr>
      </w:pPr>
    </w:p>
    <w:p w14:paraId="3F4D8A35" w14:textId="0537CD3C" w:rsidR="00665197" w:rsidRDefault="00665197" w:rsidP="00E83AA1">
      <w:pPr>
        <w:tabs>
          <w:tab w:val="left" w:pos="-360"/>
        </w:tabs>
        <w:ind w:left="-360" w:right="187"/>
        <w:outlineLvl w:val="0"/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Trail</w:t>
      </w:r>
      <w:r w:rsidR="005F33D8">
        <w:rPr>
          <w:rFonts w:ascii="Calibri" w:hAnsi="Calibri" w:cs="Arial"/>
          <w:b/>
          <w:iCs/>
          <w:sz w:val="22"/>
          <w:szCs w:val="22"/>
        </w:rPr>
        <w:t xml:space="preserve"> </w:t>
      </w:r>
      <w:r>
        <w:rPr>
          <w:rFonts w:ascii="Calibri" w:hAnsi="Calibri" w:cs="Arial"/>
          <w:b/>
          <w:iCs/>
          <w:sz w:val="22"/>
          <w:szCs w:val="22"/>
        </w:rPr>
        <w:t>markers</w:t>
      </w:r>
    </w:p>
    <w:p w14:paraId="1CBBF590" w14:textId="77777777" w:rsidR="00665197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b/>
          <w:iCs/>
          <w:sz w:val="22"/>
          <w:szCs w:val="22"/>
        </w:rPr>
      </w:pPr>
    </w:p>
    <w:p w14:paraId="71C854C6" w14:textId="77777777" w:rsidR="00665197" w:rsidRDefault="00665197" w:rsidP="00E83AA1">
      <w:pPr>
        <w:tabs>
          <w:tab w:val="left" w:pos="-360"/>
        </w:tabs>
        <w:ind w:left="-360" w:right="187"/>
        <w:outlineLvl w:val="0"/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 xml:space="preserve">Benches </w:t>
      </w:r>
    </w:p>
    <w:p w14:paraId="461C272D" w14:textId="77777777" w:rsidR="00E83AA1" w:rsidRDefault="00E83AA1" w:rsidP="00E83AA1">
      <w:pPr>
        <w:tabs>
          <w:tab w:val="left" w:pos="-360"/>
        </w:tabs>
        <w:ind w:left="-360" w:right="187"/>
        <w:outlineLvl w:val="0"/>
        <w:rPr>
          <w:rFonts w:ascii="Calibri" w:hAnsi="Calibri" w:cs="Arial"/>
          <w:b/>
          <w:iCs/>
          <w:sz w:val="22"/>
          <w:szCs w:val="22"/>
        </w:rPr>
      </w:pPr>
    </w:p>
    <w:p w14:paraId="4117BE18" w14:textId="101FEDE8" w:rsidR="00E83AA1" w:rsidRPr="00665197" w:rsidRDefault="00E83AA1" w:rsidP="00E83AA1">
      <w:pPr>
        <w:tabs>
          <w:tab w:val="left" w:pos="-360"/>
        </w:tabs>
        <w:ind w:left="-360" w:right="187"/>
        <w:outlineLvl w:val="0"/>
        <w:rPr>
          <w:rFonts w:ascii="Calibri" w:hAnsi="Calibri" w:cs="Arial"/>
          <w:b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Footpaths</w:t>
      </w:r>
      <w:r w:rsidR="005F33D8">
        <w:rPr>
          <w:rFonts w:ascii="Calibri" w:hAnsi="Calibri" w:cs="Arial"/>
          <w:b/>
          <w:iCs/>
          <w:sz w:val="22"/>
          <w:szCs w:val="22"/>
        </w:rPr>
        <w:t>/walks</w:t>
      </w:r>
      <w:r>
        <w:rPr>
          <w:rFonts w:ascii="Calibri" w:hAnsi="Calibri" w:cs="Arial"/>
          <w:b/>
          <w:iCs/>
          <w:sz w:val="22"/>
          <w:szCs w:val="22"/>
        </w:rPr>
        <w:t xml:space="preserve"> booklet</w:t>
      </w:r>
    </w:p>
    <w:p w14:paraId="2D692A5D" w14:textId="77777777" w:rsidR="00665197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bCs/>
          <w:iCs/>
          <w:sz w:val="22"/>
          <w:szCs w:val="22"/>
        </w:rPr>
      </w:pPr>
    </w:p>
    <w:p w14:paraId="368B0422" w14:textId="77777777" w:rsidR="00665197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bCs/>
          <w:iCs/>
          <w:sz w:val="22"/>
          <w:szCs w:val="22"/>
        </w:rPr>
      </w:pPr>
    </w:p>
    <w:p w14:paraId="0E2A57BC" w14:textId="77777777" w:rsidR="00665197" w:rsidRPr="00665197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bCs/>
          <w:iCs/>
          <w:sz w:val="22"/>
          <w:szCs w:val="22"/>
        </w:rPr>
      </w:pPr>
    </w:p>
    <w:p w14:paraId="09747070" w14:textId="77777777" w:rsidR="00665197" w:rsidRPr="00665197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bCs/>
          <w:iCs/>
          <w:sz w:val="22"/>
          <w:szCs w:val="22"/>
        </w:rPr>
      </w:pPr>
    </w:p>
    <w:p w14:paraId="530A2173" w14:textId="77777777" w:rsidR="00665197" w:rsidRPr="001B4409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b/>
          <w:i/>
          <w:sz w:val="22"/>
          <w:szCs w:val="22"/>
        </w:rPr>
      </w:pPr>
    </w:p>
    <w:p w14:paraId="46B20B6C" w14:textId="77777777" w:rsidR="00665197" w:rsidRPr="001B4409" w:rsidRDefault="00665197" w:rsidP="00665197">
      <w:pPr>
        <w:tabs>
          <w:tab w:val="left" w:pos="-360"/>
        </w:tabs>
        <w:ind w:left="-360" w:right="187"/>
        <w:rPr>
          <w:rFonts w:ascii="Calibri" w:hAnsi="Calibri" w:cs="Arial"/>
          <w:b/>
          <w:i/>
          <w:sz w:val="22"/>
          <w:szCs w:val="22"/>
        </w:rPr>
      </w:pPr>
    </w:p>
    <w:p w14:paraId="376D157D" w14:textId="77777777" w:rsidR="0067189D" w:rsidRDefault="0067189D"/>
    <w:sectPr w:rsidR="0067189D" w:rsidSect="00F9135A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97"/>
    <w:rsid w:val="005F33D8"/>
    <w:rsid w:val="00665197"/>
    <w:rsid w:val="0067189D"/>
    <w:rsid w:val="00AB3FE9"/>
    <w:rsid w:val="00E83AA1"/>
    <w:rsid w:val="00F9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65B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5197"/>
    <w:rPr>
      <w:rFonts w:ascii="Arial" w:eastAsia="Times New Roman" w:hAnsi="Arial" w:cs="Times New Roman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urescap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Waterfield</dc:creator>
  <cp:keywords/>
  <dc:description/>
  <cp:lastModifiedBy>Lesley Healy</cp:lastModifiedBy>
  <cp:revision>4</cp:revision>
  <dcterms:created xsi:type="dcterms:W3CDTF">2018-03-06T05:10:00Z</dcterms:created>
  <dcterms:modified xsi:type="dcterms:W3CDTF">2020-10-10T12:00:00Z</dcterms:modified>
</cp:coreProperties>
</file>