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4DF" w:rsidRDefault="000254DF" w:rsidP="000254DF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0254DF" w:rsidRDefault="000254DF" w:rsidP="000254D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:rsidR="000254DF" w:rsidRDefault="000254DF" w:rsidP="000254D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</w:t>
      </w:r>
      <w:r>
        <w:rPr>
          <w:rFonts w:ascii="Arial" w:hAnsi="Arial" w:cs="Arial"/>
          <w:sz w:val="24"/>
          <w:szCs w:val="24"/>
        </w:rPr>
        <w:t>21 June</w:t>
      </w:r>
      <w:r>
        <w:rPr>
          <w:rFonts w:ascii="Arial" w:hAnsi="Arial" w:cs="Arial"/>
          <w:sz w:val="24"/>
          <w:szCs w:val="24"/>
        </w:rPr>
        <w:t xml:space="preserve"> 2023</w:t>
      </w:r>
    </w:p>
    <w:p w:rsidR="000254DF" w:rsidRDefault="000254DF" w:rsidP="000254DF">
      <w:pPr>
        <w:pStyle w:val="NoSpacing"/>
        <w:rPr>
          <w:rFonts w:ascii="Arial" w:hAnsi="Arial" w:cs="Arial"/>
          <w:sz w:val="24"/>
          <w:szCs w:val="24"/>
        </w:rPr>
      </w:pPr>
    </w:p>
    <w:p w:rsidR="000254DF" w:rsidRDefault="000254DF" w:rsidP="000254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Henning (Vice Chairman)</w:t>
      </w:r>
    </w:p>
    <w:p w:rsidR="000254DF" w:rsidRDefault="000254DF" w:rsidP="000254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Councillors: Duell, Farrell, Loftus and Mears. </w:t>
      </w:r>
    </w:p>
    <w:p w:rsidR="000254DF" w:rsidRDefault="000254DF" w:rsidP="000254DF">
      <w:pPr>
        <w:pStyle w:val="NoSpacing"/>
        <w:rPr>
          <w:rFonts w:ascii="Arial" w:hAnsi="Arial" w:cs="Arial"/>
          <w:sz w:val="24"/>
          <w:szCs w:val="24"/>
        </w:rPr>
      </w:pPr>
    </w:p>
    <w:p w:rsidR="000254DF" w:rsidRDefault="000254DF" w:rsidP="000254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 I Humphries       - Clerk</w:t>
      </w:r>
    </w:p>
    <w:p w:rsidR="000254DF" w:rsidRDefault="000254DF" w:rsidP="000254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</w:t>
      </w:r>
      <w:r>
        <w:rPr>
          <w:rFonts w:ascii="Arial" w:hAnsi="Arial" w:cs="Arial"/>
          <w:sz w:val="24"/>
          <w:szCs w:val="24"/>
        </w:rPr>
        <w:t>Mr Burnett</w:t>
      </w:r>
    </w:p>
    <w:p w:rsidR="000254DF" w:rsidRDefault="000254DF" w:rsidP="000254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Mr Farrell</w:t>
      </w:r>
    </w:p>
    <w:p w:rsidR="000254DF" w:rsidRDefault="000254DF" w:rsidP="000254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Mr Spencer</w:t>
      </w:r>
    </w:p>
    <w:p w:rsidR="000254DF" w:rsidRDefault="000254DF" w:rsidP="000254DF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:rsidR="000254DF" w:rsidRPr="00B24A5E" w:rsidRDefault="000254DF" w:rsidP="000254DF">
      <w:pPr>
        <w:pStyle w:val="NoSpacing"/>
        <w:rPr>
          <w:rFonts w:ascii="Arial" w:hAnsi="Arial" w:cs="Arial"/>
          <w:b/>
          <w:sz w:val="24"/>
          <w:szCs w:val="24"/>
        </w:rPr>
      </w:pPr>
      <w:r w:rsidRPr="00B24A5E">
        <w:rPr>
          <w:rFonts w:ascii="Arial" w:hAnsi="Arial" w:cs="Arial"/>
          <w:b/>
          <w:sz w:val="24"/>
          <w:szCs w:val="24"/>
        </w:rPr>
        <w:t>14.   Apologies for absence</w:t>
      </w:r>
    </w:p>
    <w:p w:rsidR="000254DF" w:rsidRDefault="000254DF" w:rsidP="000254DF">
      <w:pPr>
        <w:pStyle w:val="NoSpacing"/>
        <w:rPr>
          <w:rFonts w:ascii="Arial" w:hAnsi="Arial" w:cs="Arial"/>
          <w:sz w:val="24"/>
          <w:szCs w:val="24"/>
        </w:rPr>
      </w:pPr>
      <w:r w:rsidRPr="00B24A5E">
        <w:rPr>
          <w:rFonts w:ascii="Arial" w:hAnsi="Arial" w:cs="Arial"/>
          <w:b/>
          <w:sz w:val="24"/>
          <w:szCs w:val="24"/>
        </w:rPr>
        <w:t xml:space="preserve">          </w:t>
      </w:r>
      <w:r w:rsidRPr="00B24A5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 a</w:t>
      </w:r>
      <w:r w:rsidRPr="00B24A5E">
        <w:rPr>
          <w:rFonts w:ascii="Arial" w:hAnsi="Arial" w:cs="Arial"/>
          <w:sz w:val="24"/>
          <w:szCs w:val="24"/>
        </w:rPr>
        <w:t>polog</w:t>
      </w:r>
      <w:r>
        <w:rPr>
          <w:rFonts w:ascii="Arial" w:hAnsi="Arial" w:cs="Arial"/>
          <w:sz w:val="24"/>
          <w:szCs w:val="24"/>
        </w:rPr>
        <w:t>y</w:t>
      </w:r>
      <w:r w:rsidRPr="00B24A5E">
        <w:rPr>
          <w:rFonts w:ascii="Arial" w:hAnsi="Arial" w:cs="Arial"/>
          <w:sz w:val="24"/>
          <w:szCs w:val="24"/>
        </w:rPr>
        <w:t xml:space="preserve"> for absence w</w:t>
      </w:r>
      <w:r>
        <w:rPr>
          <w:rFonts w:ascii="Arial" w:hAnsi="Arial" w:cs="Arial"/>
          <w:sz w:val="24"/>
          <w:szCs w:val="24"/>
        </w:rPr>
        <w:t>as</w:t>
      </w:r>
      <w:r w:rsidRPr="00B24A5E">
        <w:rPr>
          <w:rFonts w:ascii="Arial" w:hAnsi="Arial" w:cs="Arial"/>
          <w:sz w:val="24"/>
          <w:szCs w:val="24"/>
        </w:rPr>
        <w:t xml:space="preserve"> received from councillor Agnew. </w:t>
      </w:r>
    </w:p>
    <w:p w:rsidR="000254DF" w:rsidRPr="00B24A5E" w:rsidRDefault="000254DF" w:rsidP="000254DF">
      <w:pPr>
        <w:pStyle w:val="NoSpacing"/>
        <w:rPr>
          <w:rFonts w:ascii="Arial" w:hAnsi="Arial" w:cs="Arial"/>
          <w:b/>
          <w:sz w:val="24"/>
          <w:szCs w:val="24"/>
        </w:rPr>
      </w:pPr>
    </w:p>
    <w:p w:rsidR="000254DF" w:rsidRDefault="000254DF" w:rsidP="000254DF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15.   Issues raised by members of the public/ ward councillor</w:t>
      </w:r>
    </w:p>
    <w:p w:rsidR="000254DF" w:rsidRDefault="000254DF" w:rsidP="000254DF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>The collapsed wall had been dealt with.</w:t>
      </w:r>
    </w:p>
    <w:p w:rsidR="000254DF" w:rsidRDefault="000254DF" w:rsidP="000254DF">
      <w:pPr>
        <w:pStyle w:val="ListParagraph"/>
        <w:spacing w:line="240" w:lineRule="auto"/>
        <w:ind w:left="663"/>
        <w:rPr>
          <w:rFonts w:ascii="Arial" w:hAnsi="Arial" w:cs="Arial"/>
          <w:sz w:val="24"/>
          <w:szCs w:val="24"/>
        </w:rPr>
      </w:pPr>
    </w:p>
    <w:p w:rsidR="000254DF" w:rsidRDefault="000254DF" w:rsidP="000254DF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16.   Minutes</w:t>
      </w:r>
    </w:p>
    <w:p w:rsidR="000254DF" w:rsidRDefault="000254DF" w:rsidP="000254DF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The minutes of the meeting of the Parish Council held on 1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 xml:space="preserve"> M</w:t>
      </w:r>
      <w:r>
        <w:rPr>
          <w:rFonts w:ascii="Arial" w:hAnsi="Arial" w:cs="Arial"/>
          <w:sz w:val="24"/>
          <w:szCs w:val="24"/>
        </w:rPr>
        <w:t>ay</w:t>
      </w:r>
      <w:r>
        <w:rPr>
          <w:rFonts w:ascii="Arial" w:hAnsi="Arial" w:cs="Arial"/>
          <w:sz w:val="24"/>
          <w:szCs w:val="24"/>
        </w:rPr>
        <w:t xml:space="preserve"> 2023    </w:t>
      </w:r>
    </w:p>
    <w:p w:rsidR="000254DF" w:rsidRDefault="000254DF" w:rsidP="000254DF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were confirmed as a correct record.</w:t>
      </w:r>
    </w:p>
    <w:p w:rsidR="000254DF" w:rsidRDefault="000254DF" w:rsidP="000254DF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</w:p>
    <w:p w:rsidR="000254DF" w:rsidRDefault="000254DF" w:rsidP="000254DF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17.   Matters arising from the minutes of the previous meeting </w:t>
      </w:r>
    </w:p>
    <w:p w:rsidR="000254DF" w:rsidRPr="00344BE3" w:rsidRDefault="000254DF" w:rsidP="000254DF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Members noted that the A1 fence had still not been reinstated.</w:t>
      </w:r>
    </w:p>
    <w:p w:rsidR="000254DF" w:rsidRDefault="000254DF" w:rsidP="000254DF">
      <w:pPr>
        <w:pStyle w:val="NoSpacing"/>
        <w:rPr>
          <w:rFonts w:ascii="Arial" w:hAnsi="Arial" w:cs="Arial"/>
          <w:b/>
          <w:sz w:val="24"/>
          <w:szCs w:val="24"/>
        </w:rPr>
      </w:pPr>
      <w:r w:rsidRPr="00B24A5E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8</w:t>
      </w:r>
      <w:r w:rsidRPr="00B24A5E">
        <w:rPr>
          <w:rFonts w:ascii="Arial" w:hAnsi="Arial" w:cs="Arial"/>
          <w:b/>
          <w:sz w:val="24"/>
          <w:szCs w:val="24"/>
        </w:rPr>
        <w:t>.  Uncontested Election</w:t>
      </w:r>
    </w:p>
    <w:p w:rsidR="000254DF" w:rsidRDefault="000254DF" w:rsidP="000254DF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were no matters arising on otherwise on the agenda</w:t>
      </w:r>
      <w:r w:rsidRPr="00B24A5E">
        <w:rPr>
          <w:rFonts w:ascii="Arial" w:hAnsi="Arial" w:cs="Arial"/>
          <w:sz w:val="24"/>
          <w:szCs w:val="24"/>
        </w:rPr>
        <w:t>.</w:t>
      </w:r>
    </w:p>
    <w:p w:rsidR="000254DF" w:rsidRPr="00B24A5E" w:rsidRDefault="000254DF" w:rsidP="000254DF">
      <w:pPr>
        <w:pStyle w:val="NoSpacing"/>
        <w:rPr>
          <w:rFonts w:ascii="Arial" w:hAnsi="Arial" w:cs="Arial"/>
          <w:sz w:val="24"/>
          <w:szCs w:val="24"/>
        </w:rPr>
      </w:pPr>
    </w:p>
    <w:p w:rsidR="000254DF" w:rsidRPr="00842104" w:rsidRDefault="000254DF" w:rsidP="000254DF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19. </w:t>
      </w:r>
      <w:r w:rsidRPr="00842104"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b/>
          <w:sz w:val="24"/>
          <w:szCs w:val="24"/>
        </w:rPr>
        <w:t>o-option</w:t>
      </w:r>
    </w:p>
    <w:p w:rsidR="000254DF" w:rsidRDefault="000254DF" w:rsidP="000254DF">
      <w:pPr>
        <w:spacing w:line="240" w:lineRule="auto"/>
        <w:ind w:left="46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considered the expressions of interest submitted by Messrs Burnett, Farrell and Spencer in respect of the four vacancies on the Council.</w:t>
      </w:r>
    </w:p>
    <w:p w:rsidR="00B65551" w:rsidRPr="00B65551" w:rsidRDefault="00B65551" w:rsidP="00B6555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Pr="00B65551">
        <w:rPr>
          <w:rFonts w:ascii="Arial" w:hAnsi="Arial" w:cs="Arial"/>
          <w:b/>
          <w:sz w:val="24"/>
          <w:szCs w:val="24"/>
        </w:rPr>
        <w:t>R</w:t>
      </w:r>
      <w:r w:rsidR="000254DF" w:rsidRPr="00B65551">
        <w:rPr>
          <w:rFonts w:ascii="Arial" w:hAnsi="Arial" w:cs="Arial"/>
          <w:b/>
          <w:sz w:val="24"/>
          <w:szCs w:val="24"/>
        </w:rPr>
        <w:t>esolved:</w:t>
      </w:r>
      <w:r w:rsidR="000254DF" w:rsidRPr="00B65551">
        <w:rPr>
          <w:rFonts w:ascii="Arial" w:hAnsi="Arial" w:cs="Arial"/>
          <w:sz w:val="24"/>
          <w:szCs w:val="24"/>
        </w:rPr>
        <w:t xml:space="preserve"> that Andrew Burnett, Rory John Farrell and David Spencer</w:t>
      </w:r>
    </w:p>
    <w:p w:rsidR="00B65551" w:rsidRDefault="000254DF" w:rsidP="00B65551">
      <w:pPr>
        <w:pStyle w:val="NoSpacing"/>
        <w:rPr>
          <w:rFonts w:ascii="Arial" w:hAnsi="Arial" w:cs="Arial"/>
          <w:sz w:val="24"/>
          <w:szCs w:val="24"/>
        </w:rPr>
      </w:pPr>
      <w:r>
        <w:t xml:space="preserve"> </w:t>
      </w:r>
      <w:r w:rsidR="00B65551">
        <w:t xml:space="preserve">                                            </w:t>
      </w:r>
      <w:r w:rsidRPr="00B65551">
        <w:rPr>
          <w:rFonts w:ascii="Arial" w:hAnsi="Arial" w:cs="Arial"/>
          <w:sz w:val="24"/>
          <w:szCs w:val="24"/>
        </w:rPr>
        <w:t>be co-opted to the Parish Council</w:t>
      </w:r>
      <w:r w:rsidR="00B65551" w:rsidRPr="00B65551">
        <w:rPr>
          <w:rFonts w:ascii="Arial" w:hAnsi="Arial" w:cs="Arial"/>
          <w:sz w:val="24"/>
          <w:szCs w:val="24"/>
        </w:rPr>
        <w:t xml:space="preserve"> for the remainder of the </w:t>
      </w:r>
    </w:p>
    <w:p w:rsidR="000254DF" w:rsidRDefault="00B65551" w:rsidP="00B6555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</w:t>
      </w:r>
      <w:r w:rsidRPr="00B65551">
        <w:rPr>
          <w:rFonts w:ascii="Arial" w:hAnsi="Arial" w:cs="Arial"/>
          <w:sz w:val="24"/>
          <w:szCs w:val="24"/>
        </w:rPr>
        <w:t>term of office</w:t>
      </w:r>
      <w:r w:rsidR="000254DF" w:rsidRPr="00B65551">
        <w:rPr>
          <w:rFonts w:ascii="Arial" w:hAnsi="Arial" w:cs="Arial"/>
          <w:sz w:val="24"/>
          <w:szCs w:val="24"/>
        </w:rPr>
        <w:t xml:space="preserve">.   </w:t>
      </w:r>
    </w:p>
    <w:p w:rsidR="00B65551" w:rsidRPr="00B65551" w:rsidRDefault="00B65551" w:rsidP="00B65551">
      <w:pPr>
        <w:pStyle w:val="NoSpacing"/>
        <w:rPr>
          <w:rFonts w:ascii="Arial" w:hAnsi="Arial" w:cs="Arial"/>
          <w:sz w:val="24"/>
          <w:szCs w:val="24"/>
        </w:rPr>
      </w:pPr>
    </w:p>
    <w:p w:rsidR="00B65551" w:rsidRPr="00B65551" w:rsidRDefault="00B65551" w:rsidP="00B65551">
      <w:pPr>
        <w:pStyle w:val="NoSpacing"/>
        <w:rPr>
          <w:rFonts w:ascii="Arial" w:hAnsi="Arial" w:cs="Arial"/>
          <w:sz w:val="24"/>
          <w:szCs w:val="24"/>
        </w:rPr>
      </w:pPr>
      <w:r w:rsidRPr="00B65551">
        <w:rPr>
          <w:rFonts w:ascii="Arial" w:hAnsi="Arial" w:cs="Arial"/>
          <w:b/>
          <w:sz w:val="24"/>
          <w:szCs w:val="24"/>
        </w:rPr>
        <w:t>20</w:t>
      </w:r>
      <w:r w:rsidR="000254DF" w:rsidRPr="00B65551">
        <w:rPr>
          <w:rFonts w:ascii="Arial" w:hAnsi="Arial" w:cs="Arial"/>
          <w:b/>
          <w:sz w:val="24"/>
          <w:szCs w:val="24"/>
        </w:rPr>
        <w:t>.</w:t>
      </w:r>
      <w:r w:rsidR="000254DF" w:rsidRPr="00B65551">
        <w:rPr>
          <w:rFonts w:ascii="Arial" w:hAnsi="Arial" w:cs="Arial"/>
          <w:sz w:val="24"/>
          <w:szCs w:val="24"/>
        </w:rPr>
        <w:t xml:space="preserve"> </w:t>
      </w:r>
      <w:r w:rsidRPr="00B65551">
        <w:rPr>
          <w:rFonts w:ascii="Arial" w:hAnsi="Arial" w:cs="Arial"/>
          <w:b/>
          <w:sz w:val="24"/>
          <w:szCs w:val="24"/>
        </w:rPr>
        <w:t>Police Matters</w:t>
      </w:r>
    </w:p>
    <w:p w:rsidR="00B65551" w:rsidRDefault="00B65551" w:rsidP="00B6555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Members noted the recent incident of a burnt-out scooter on Lincoln Green and    </w:t>
      </w:r>
    </w:p>
    <w:p w:rsidR="00B65551" w:rsidRDefault="00B65551" w:rsidP="00B6555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commented again on the lack of crime statistics/police attendance at meetings. It </w:t>
      </w:r>
    </w:p>
    <w:p w:rsidR="00B65551" w:rsidRDefault="00B65551" w:rsidP="00B6555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was also noted that the local Neighbourhood Watch representatives were not </w:t>
      </w:r>
    </w:p>
    <w:p w:rsidR="00B65551" w:rsidRPr="00B65551" w:rsidRDefault="00B65551" w:rsidP="00B6555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receiving any information from the Police.</w:t>
      </w:r>
    </w:p>
    <w:p w:rsidR="00B65551" w:rsidRDefault="00B65551" w:rsidP="000254DF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B65551" w:rsidRPr="00AE0A37" w:rsidRDefault="00B65551" w:rsidP="00B65551">
      <w:pPr>
        <w:pStyle w:val="NoSpacing"/>
        <w:rPr>
          <w:rFonts w:ascii="Arial" w:hAnsi="Arial" w:cs="Arial"/>
          <w:b/>
          <w:sz w:val="24"/>
          <w:szCs w:val="24"/>
        </w:rPr>
      </w:pPr>
      <w:r w:rsidRPr="00AE0A37">
        <w:rPr>
          <w:rFonts w:ascii="Arial" w:hAnsi="Arial" w:cs="Arial"/>
          <w:b/>
          <w:sz w:val="24"/>
          <w:szCs w:val="24"/>
        </w:rPr>
        <w:t>21. Correspondence</w:t>
      </w:r>
    </w:p>
    <w:p w:rsidR="00B65551" w:rsidRDefault="00AE0A37" w:rsidP="00AE0A37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noted the concerns of residents of Chapel Close regarding the lack of grass cutting of Chapel Green.</w:t>
      </w:r>
    </w:p>
    <w:p w:rsidR="00AE0A37" w:rsidRDefault="00AE0A37" w:rsidP="00AE0A37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request was received from Hazlerigg Parish Council to support the provision of safe crossing on Coach Lane near the Premier Shop. Members agreed the give their support to this campaign.</w:t>
      </w:r>
    </w:p>
    <w:p w:rsidR="000254DF" w:rsidRDefault="00AE0A37" w:rsidP="00AE0A37">
      <w:pPr>
        <w:pStyle w:val="NoSpacing"/>
        <w:rPr>
          <w:rFonts w:ascii="Arial" w:hAnsi="Arial" w:cs="Arial"/>
          <w:b/>
          <w:sz w:val="24"/>
          <w:szCs w:val="24"/>
        </w:rPr>
      </w:pPr>
      <w:r w:rsidRPr="00AE0A37">
        <w:rPr>
          <w:rFonts w:ascii="Arial" w:hAnsi="Arial" w:cs="Arial"/>
          <w:b/>
          <w:sz w:val="24"/>
          <w:szCs w:val="24"/>
        </w:rPr>
        <w:lastRenderedPageBreak/>
        <w:t>22.</w:t>
      </w:r>
      <w:r>
        <w:rPr>
          <w:rFonts w:ascii="Arial" w:hAnsi="Arial" w:cs="Arial"/>
          <w:sz w:val="24"/>
          <w:szCs w:val="24"/>
        </w:rPr>
        <w:t xml:space="preserve"> </w:t>
      </w:r>
      <w:r w:rsidR="000254DF">
        <w:rPr>
          <w:rFonts w:ascii="Arial" w:hAnsi="Arial" w:cs="Arial"/>
          <w:b/>
          <w:sz w:val="24"/>
          <w:szCs w:val="24"/>
        </w:rPr>
        <w:t>Financial Matters</w:t>
      </w:r>
    </w:p>
    <w:p w:rsidR="000254DF" w:rsidRPr="002B0A84" w:rsidRDefault="000254DF" w:rsidP="000254DF">
      <w:pPr>
        <w:spacing w:line="240" w:lineRule="auto"/>
        <w:ind w:firstLine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</w:t>
      </w:r>
      <w:r w:rsidRPr="002B0A84">
        <w:rPr>
          <w:rFonts w:ascii="Arial" w:hAnsi="Arial" w:cs="Arial"/>
          <w:sz w:val="24"/>
          <w:szCs w:val="24"/>
        </w:rPr>
        <w:t>approved the following payment</w:t>
      </w:r>
      <w:r>
        <w:rPr>
          <w:rFonts w:ascii="Arial" w:hAnsi="Arial" w:cs="Arial"/>
          <w:sz w:val="24"/>
          <w:szCs w:val="24"/>
        </w:rPr>
        <w:t>s</w:t>
      </w:r>
      <w:r w:rsidRPr="002B0A84">
        <w:rPr>
          <w:rFonts w:ascii="Arial" w:hAnsi="Arial" w:cs="Arial"/>
          <w:sz w:val="24"/>
          <w:szCs w:val="24"/>
        </w:rPr>
        <w:t xml:space="preserve">,                                                                                                             </w:t>
      </w:r>
    </w:p>
    <w:p w:rsidR="000254DF" w:rsidRDefault="000254DF" w:rsidP="000254DF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£</w:t>
      </w:r>
    </w:p>
    <w:p w:rsidR="000254DF" w:rsidRDefault="000254DF" w:rsidP="000254DF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Clerk (</w:t>
      </w:r>
      <w:proofErr w:type="gramStart"/>
      <w:r>
        <w:rPr>
          <w:rFonts w:ascii="Arial" w:hAnsi="Arial" w:cs="Arial"/>
          <w:sz w:val="24"/>
          <w:szCs w:val="24"/>
        </w:rPr>
        <w:t xml:space="preserve">SO)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        320.00</w:t>
      </w:r>
    </w:p>
    <w:p w:rsidR="000254DF" w:rsidRDefault="000254DF" w:rsidP="000254DF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Robertson (</w:t>
      </w:r>
      <w:proofErr w:type="gramStart"/>
      <w:r>
        <w:rPr>
          <w:rFonts w:ascii="Arial" w:hAnsi="Arial" w:cs="Arial"/>
          <w:sz w:val="24"/>
          <w:szCs w:val="24"/>
        </w:rPr>
        <w:t xml:space="preserve">SO)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464.42</w:t>
      </w:r>
    </w:p>
    <w:p w:rsidR="000254DF" w:rsidRDefault="000254DF" w:rsidP="000254DF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HMRC </w:t>
      </w:r>
      <w:r w:rsidR="00AE0A37">
        <w:rPr>
          <w:rFonts w:ascii="Arial" w:hAnsi="Arial" w:cs="Arial"/>
          <w:sz w:val="24"/>
          <w:szCs w:val="24"/>
        </w:rPr>
        <w:t>(</w:t>
      </w:r>
      <w:proofErr w:type="gramStart"/>
      <w:r w:rsidR="00AE0A37">
        <w:rPr>
          <w:rFonts w:ascii="Arial" w:hAnsi="Arial" w:cs="Arial"/>
          <w:sz w:val="24"/>
          <w:szCs w:val="24"/>
        </w:rPr>
        <w:t>May)</w:t>
      </w:r>
      <w:r>
        <w:rPr>
          <w:rFonts w:ascii="Arial" w:hAnsi="Arial" w:cs="Arial"/>
          <w:sz w:val="24"/>
          <w:szCs w:val="24"/>
        </w:rPr>
        <w:t xml:space="preserve">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      80.00</w:t>
      </w:r>
    </w:p>
    <w:p w:rsidR="00AE0A37" w:rsidRDefault="00AE0A37" w:rsidP="000254DF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HMRC (</w:t>
      </w:r>
      <w:proofErr w:type="gramStart"/>
      <w:r>
        <w:rPr>
          <w:rFonts w:ascii="Arial" w:hAnsi="Arial" w:cs="Arial"/>
          <w:sz w:val="24"/>
          <w:szCs w:val="24"/>
        </w:rPr>
        <w:t xml:space="preserve">June)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     80.00</w:t>
      </w:r>
    </w:p>
    <w:p w:rsidR="000254DF" w:rsidRPr="00EC46B3" w:rsidRDefault="000254DF" w:rsidP="00AE0A37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  <w:r w:rsidRPr="00EC46B3">
        <w:rPr>
          <w:rFonts w:ascii="Arial" w:hAnsi="Arial" w:cs="Arial"/>
          <w:sz w:val="24"/>
          <w:szCs w:val="24"/>
        </w:rPr>
        <w:t xml:space="preserve">                                                  </w:t>
      </w:r>
    </w:p>
    <w:p w:rsidR="000254DF" w:rsidRPr="0068345B" w:rsidRDefault="00AE0A37" w:rsidP="00AE0A37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23. </w:t>
      </w:r>
      <w:r w:rsidR="000254DF" w:rsidRPr="0068345B">
        <w:rPr>
          <w:rFonts w:ascii="Arial" w:hAnsi="Arial" w:cs="Arial"/>
          <w:b/>
          <w:sz w:val="24"/>
          <w:szCs w:val="24"/>
        </w:rPr>
        <w:t>Planning Matters</w:t>
      </w:r>
    </w:p>
    <w:p w:rsidR="00AE0A37" w:rsidRDefault="000254DF" w:rsidP="000254DF">
      <w:pPr>
        <w:pStyle w:val="NoSpacing"/>
        <w:ind w:left="660"/>
        <w:rPr>
          <w:rFonts w:ascii="Arial" w:hAnsi="Arial" w:cs="Arial"/>
          <w:sz w:val="24"/>
          <w:szCs w:val="24"/>
        </w:rPr>
      </w:pPr>
      <w:r w:rsidRPr="0068345B">
        <w:rPr>
          <w:rFonts w:ascii="Arial" w:hAnsi="Arial" w:cs="Arial"/>
          <w:sz w:val="24"/>
          <w:szCs w:val="24"/>
        </w:rPr>
        <w:t>Applications</w:t>
      </w:r>
      <w:r>
        <w:t xml:space="preserve"> </w:t>
      </w:r>
      <w:r w:rsidRPr="0068345B">
        <w:rPr>
          <w:rFonts w:ascii="Arial" w:hAnsi="Arial" w:cs="Arial"/>
          <w:sz w:val="24"/>
          <w:szCs w:val="24"/>
        </w:rPr>
        <w:t xml:space="preserve">in respect of the following properties were considered </w:t>
      </w:r>
    </w:p>
    <w:p w:rsidR="00AE0A37" w:rsidRDefault="00AE0A37" w:rsidP="000254DF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2244"/>
        <w:gridCol w:w="3005"/>
        <w:gridCol w:w="1839"/>
      </w:tblGrid>
      <w:tr w:rsidR="00AE0A37" w:rsidTr="00AE0A37">
        <w:tc>
          <w:tcPr>
            <w:tcW w:w="2244" w:type="dxa"/>
          </w:tcPr>
          <w:p w:rsidR="00AE0A37" w:rsidRPr="005C5181" w:rsidRDefault="00AE0A37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 w:rsidRPr="005C5181">
              <w:rPr>
                <w:rFonts w:ascii="Arial" w:hAnsi="Arial" w:cs="Arial"/>
              </w:rPr>
              <w:t>2023/0916/01/HOU</w:t>
            </w:r>
          </w:p>
        </w:tc>
        <w:tc>
          <w:tcPr>
            <w:tcW w:w="3005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Glamis Avenue: Erection of single storey extension to front, aide and rear</w:t>
            </w:r>
          </w:p>
        </w:tc>
        <w:tc>
          <w:tcPr>
            <w:tcW w:w="1839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AE0A37" w:rsidTr="00AE0A37">
        <w:tc>
          <w:tcPr>
            <w:tcW w:w="2244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2023/0901/01/TPO</w:t>
            </w:r>
          </w:p>
        </w:tc>
        <w:tc>
          <w:tcPr>
            <w:tcW w:w="3005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Greystones, Fencer Hill Park: Thin crown , deadwood and lift crown to cherry trees and Ash tree</w:t>
            </w:r>
          </w:p>
        </w:tc>
        <w:tc>
          <w:tcPr>
            <w:tcW w:w="1839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AE0A37" w:rsidTr="00AE0A37">
        <w:tc>
          <w:tcPr>
            <w:tcW w:w="2244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2023/0866/01/DET</w:t>
            </w:r>
          </w:p>
        </w:tc>
        <w:tc>
          <w:tcPr>
            <w:tcW w:w="3005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McCracken Park: Erection of 4 15m high lighting columns with LED floodlighting to training pitch.</w:t>
            </w:r>
          </w:p>
        </w:tc>
        <w:tc>
          <w:tcPr>
            <w:tcW w:w="1839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AE0A37" w:rsidTr="00AE0A37">
        <w:tc>
          <w:tcPr>
            <w:tcW w:w="2244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2023/0838/01/HOU</w:t>
            </w:r>
          </w:p>
        </w:tc>
        <w:tc>
          <w:tcPr>
            <w:tcW w:w="3005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Lumley Way: Erection of single storey extension to side and rear and alterations to elevations</w:t>
            </w:r>
          </w:p>
        </w:tc>
        <w:tc>
          <w:tcPr>
            <w:tcW w:w="1839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AE0A37" w:rsidTr="00AE0A37">
        <w:tc>
          <w:tcPr>
            <w:tcW w:w="2244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2023/0826/01/NPV</w:t>
            </w:r>
          </w:p>
        </w:tc>
        <w:tc>
          <w:tcPr>
            <w:tcW w:w="3005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Goals Newcastle, Racecourse: notification of prior approval for the installation of photovoltaic panels</w:t>
            </w:r>
          </w:p>
        </w:tc>
        <w:tc>
          <w:tcPr>
            <w:tcW w:w="1839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Noted</w:t>
            </w:r>
          </w:p>
        </w:tc>
      </w:tr>
      <w:tr w:rsidR="00AE0A37" w:rsidTr="00AE0A37">
        <w:tc>
          <w:tcPr>
            <w:tcW w:w="2244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2023/0786/01/HOU</w:t>
            </w:r>
          </w:p>
        </w:tc>
        <w:tc>
          <w:tcPr>
            <w:tcW w:w="3005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46 </w:t>
            </w:r>
            <w:proofErr w:type="spellStart"/>
            <w:r>
              <w:rPr>
                <w:rFonts w:ascii="Arial" w:hAnsi="Arial" w:cs="Arial"/>
              </w:rPr>
              <w:t>Easedale</w:t>
            </w:r>
            <w:proofErr w:type="spellEnd"/>
            <w:r>
              <w:rPr>
                <w:rFonts w:ascii="Arial" w:hAnsi="Arial" w:cs="Arial"/>
              </w:rPr>
              <w:t xml:space="preserve"> Avenue: Erection of two storey extension to side, single storey extension to rear and porch to front</w:t>
            </w:r>
          </w:p>
        </w:tc>
        <w:tc>
          <w:tcPr>
            <w:tcW w:w="1839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AE0A37" w:rsidTr="00AE0A37">
        <w:tc>
          <w:tcPr>
            <w:tcW w:w="2244" w:type="dxa"/>
          </w:tcPr>
          <w:p w:rsidR="00AE0A37" w:rsidRPr="005C5181" w:rsidRDefault="005C5181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2023/0774/01/HOU</w:t>
            </w:r>
          </w:p>
        </w:tc>
        <w:tc>
          <w:tcPr>
            <w:tcW w:w="3005" w:type="dxa"/>
          </w:tcPr>
          <w:p w:rsidR="00AE0A37" w:rsidRPr="005C5181" w:rsidRDefault="00CD6404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82 Walkworth Woods: Erection of single storey extension and dormer to rear, alterations to elevations and pedestrian access gate repositioned in northern boundary </w:t>
            </w:r>
          </w:p>
        </w:tc>
        <w:tc>
          <w:tcPr>
            <w:tcW w:w="1839" w:type="dxa"/>
          </w:tcPr>
          <w:p w:rsidR="00AE0A37" w:rsidRPr="005C5181" w:rsidRDefault="00CD6404" w:rsidP="000254DF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</w:tbl>
    <w:p w:rsidR="000254DF" w:rsidRDefault="000254DF" w:rsidP="000254DF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</w:p>
    <w:p w:rsidR="000254DF" w:rsidRDefault="00CD6404" w:rsidP="000254DF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24</w:t>
      </w:r>
      <w:r w:rsidR="000254DF">
        <w:rPr>
          <w:rFonts w:ascii="Arial" w:hAnsi="Arial" w:cs="Arial"/>
          <w:b/>
          <w:sz w:val="24"/>
          <w:szCs w:val="24"/>
        </w:rPr>
        <w:t>.  Matters raised by Members</w:t>
      </w:r>
    </w:p>
    <w:p w:rsidR="00CD6404" w:rsidRDefault="00CD6404" w:rsidP="000254DF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were no issues of concern regarding the Community Centre.</w:t>
      </w:r>
    </w:p>
    <w:p w:rsidR="00CD6404" w:rsidRDefault="00CD6404" w:rsidP="000254DF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Care Home development was progressing well.</w:t>
      </w:r>
    </w:p>
    <w:p w:rsidR="00CD6404" w:rsidRDefault="00CD6404" w:rsidP="000254DF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Work to the B1318 were done overnight and the finished to a good standard.</w:t>
      </w:r>
    </w:p>
    <w:p w:rsidR="00CD6404" w:rsidRDefault="00CD6404" w:rsidP="000254DF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were interested in the visual impact the new shop sign would have on the street scene at the former Coppers shop.</w:t>
      </w:r>
    </w:p>
    <w:p w:rsidR="00CD6404" w:rsidRDefault="00CD6404" w:rsidP="000254DF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Arden Avenue street sign was in need of replacement.</w:t>
      </w:r>
    </w:p>
    <w:p w:rsidR="00CD6404" w:rsidRDefault="00CD6404" w:rsidP="000254DF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agreed to re-visit the list of Member responsibility tasks at the </w:t>
      </w:r>
    </w:p>
    <w:p w:rsidR="000254DF" w:rsidRPr="00310B5A" w:rsidRDefault="00CD6404" w:rsidP="00CD6404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next meeting. </w:t>
      </w:r>
      <w:r w:rsidR="000254DF">
        <w:rPr>
          <w:rFonts w:ascii="Arial" w:hAnsi="Arial" w:cs="Arial"/>
          <w:sz w:val="24"/>
          <w:szCs w:val="24"/>
        </w:rPr>
        <w:t xml:space="preserve"> </w:t>
      </w:r>
    </w:p>
    <w:p w:rsidR="000254DF" w:rsidRDefault="000254DF" w:rsidP="000254DF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0254DF" w:rsidRDefault="000254DF" w:rsidP="000254DF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Date of Next Meeting</w:t>
      </w:r>
    </w:p>
    <w:p w:rsidR="000254DF" w:rsidRDefault="000254DF" w:rsidP="000254DF">
      <w:r>
        <w:rPr>
          <w:rFonts w:ascii="Arial" w:hAnsi="Arial" w:cs="Arial"/>
          <w:sz w:val="24"/>
          <w:szCs w:val="24"/>
        </w:rPr>
        <w:t xml:space="preserve">Wednesday </w:t>
      </w:r>
      <w:r w:rsidR="00CD6404">
        <w:rPr>
          <w:rFonts w:ascii="Arial" w:hAnsi="Arial" w:cs="Arial"/>
          <w:sz w:val="24"/>
          <w:szCs w:val="24"/>
        </w:rPr>
        <w:t>19 July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2023</w:t>
      </w:r>
    </w:p>
    <w:p w:rsidR="00202935" w:rsidRDefault="00CD6404"/>
    <w:sectPr w:rsidR="002029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F7470"/>
    <w:multiLevelType w:val="hybridMultilevel"/>
    <w:tmpl w:val="7E228182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" w15:restartNumberingAfterBreak="0">
    <w:nsid w:val="40E717CA"/>
    <w:multiLevelType w:val="hybridMultilevel"/>
    <w:tmpl w:val="BC686A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F23A28"/>
    <w:multiLevelType w:val="hybridMultilevel"/>
    <w:tmpl w:val="83D2A3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4DF"/>
    <w:rsid w:val="000254DF"/>
    <w:rsid w:val="00373ECB"/>
    <w:rsid w:val="005C5181"/>
    <w:rsid w:val="0087207B"/>
    <w:rsid w:val="00AE0A37"/>
    <w:rsid w:val="00B65551"/>
    <w:rsid w:val="00CD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94E4E"/>
  <w15:chartTrackingRefBased/>
  <w15:docId w15:val="{6EBC06E2-341E-4701-A60E-E8BE4BF4C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4DF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54D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254DF"/>
    <w:pPr>
      <w:ind w:left="720"/>
      <w:contextualSpacing/>
    </w:pPr>
  </w:style>
  <w:style w:type="table" w:styleId="TableGrid">
    <w:name w:val="Table Grid"/>
    <w:basedOn w:val="TableNormal"/>
    <w:uiPriority w:val="39"/>
    <w:rsid w:val="00AE0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2023-07-13T09:04:00Z</dcterms:created>
  <dcterms:modified xsi:type="dcterms:W3CDTF">2023-07-13T09:53:00Z</dcterms:modified>
</cp:coreProperties>
</file>