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9A2E50" w14:textId="4D845CE6" w:rsidR="00067324" w:rsidRDefault="00A85747" w:rsidP="00A85747">
      <w:pPr>
        <w:pStyle w:val="NoSpacing"/>
        <w:jc w:val="center"/>
      </w:pPr>
      <w:r>
        <w:rPr>
          <w:rFonts w:ascii="Arial" w:hAnsi="Arial" w:cs="Arial"/>
          <w:noProof/>
          <w:color w:val="000000"/>
          <w:sz w:val="17"/>
          <w:szCs w:val="17"/>
          <w:lang w:eastAsia="en-GB"/>
        </w:rPr>
        <w:drawing>
          <wp:anchor distT="0" distB="0" distL="0" distR="0" simplePos="0" relativeHeight="251658240" behindDoc="0" locked="0" layoutInCell="1" allowOverlap="0" wp14:anchorId="1BF9856B" wp14:editId="4E8026D2">
            <wp:simplePos x="0" y="0"/>
            <wp:positionH relativeFrom="column">
              <wp:posOffset>1405890</wp:posOffset>
            </wp:positionH>
            <wp:positionV relativeFrom="line">
              <wp:posOffset>0</wp:posOffset>
            </wp:positionV>
            <wp:extent cx="2785110" cy="1303020"/>
            <wp:effectExtent l="19050" t="0" r="0" b="0"/>
            <wp:wrapSquare wrapText="bothSides"/>
            <wp:docPr id="2" name="Picture 2" descr="earls-barton-parish-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arls-barton-parish-counci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130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3949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1EF69AF" w14:textId="395F0285" w:rsidR="00A85747" w:rsidRDefault="00F57E0F" w:rsidP="00A85747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</w:t>
      </w:r>
      <w:r w:rsidR="00484870">
        <w:rPr>
          <w:b/>
          <w:sz w:val="24"/>
          <w:szCs w:val="24"/>
        </w:rPr>
        <w:t>inutes</w:t>
      </w:r>
      <w:r>
        <w:rPr>
          <w:b/>
          <w:sz w:val="24"/>
          <w:szCs w:val="24"/>
        </w:rPr>
        <w:t xml:space="preserve"> of the </w:t>
      </w:r>
      <w:r w:rsidR="009C3319">
        <w:rPr>
          <w:b/>
          <w:sz w:val="24"/>
          <w:szCs w:val="24"/>
        </w:rPr>
        <w:t>S</w:t>
      </w:r>
      <w:r w:rsidR="00B065D8">
        <w:rPr>
          <w:b/>
          <w:sz w:val="24"/>
          <w:szCs w:val="24"/>
        </w:rPr>
        <w:t xml:space="preserve">ocial/Housing/Planning </w:t>
      </w:r>
      <w:r w:rsidR="00EC7710">
        <w:rPr>
          <w:b/>
          <w:sz w:val="24"/>
          <w:szCs w:val="24"/>
        </w:rPr>
        <w:t xml:space="preserve">Committee of Earls Barton </w:t>
      </w:r>
      <w:r>
        <w:rPr>
          <w:b/>
          <w:sz w:val="24"/>
          <w:szCs w:val="24"/>
        </w:rPr>
        <w:t xml:space="preserve">Parish Council </w:t>
      </w:r>
      <w:r w:rsidR="00484870">
        <w:rPr>
          <w:b/>
          <w:sz w:val="24"/>
          <w:szCs w:val="24"/>
        </w:rPr>
        <w:t>held</w:t>
      </w:r>
      <w:r w:rsidR="00A85747">
        <w:rPr>
          <w:b/>
          <w:sz w:val="24"/>
          <w:szCs w:val="24"/>
        </w:rPr>
        <w:t xml:space="preserve"> on </w:t>
      </w:r>
      <w:r w:rsidR="00B065D8">
        <w:rPr>
          <w:b/>
          <w:sz w:val="24"/>
          <w:szCs w:val="24"/>
        </w:rPr>
        <w:t>Tuesday 2</w:t>
      </w:r>
      <w:r w:rsidR="00112DDB">
        <w:rPr>
          <w:b/>
          <w:sz w:val="24"/>
          <w:szCs w:val="24"/>
        </w:rPr>
        <w:t>5 February 2020</w:t>
      </w:r>
      <w:r w:rsidR="00B065D8">
        <w:rPr>
          <w:b/>
          <w:sz w:val="24"/>
          <w:szCs w:val="24"/>
        </w:rPr>
        <w:t xml:space="preserve"> </w:t>
      </w:r>
      <w:r w:rsidR="00A85747">
        <w:rPr>
          <w:b/>
          <w:sz w:val="24"/>
          <w:szCs w:val="24"/>
        </w:rPr>
        <w:t>at Earls Barton</w:t>
      </w:r>
      <w:r w:rsidR="00B065D8">
        <w:rPr>
          <w:b/>
          <w:sz w:val="24"/>
          <w:szCs w:val="24"/>
        </w:rPr>
        <w:t xml:space="preserve"> Fire Station</w:t>
      </w:r>
      <w:r w:rsidR="00A85747">
        <w:rPr>
          <w:b/>
          <w:sz w:val="24"/>
          <w:szCs w:val="24"/>
        </w:rPr>
        <w:t>.</w:t>
      </w:r>
    </w:p>
    <w:p w14:paraId="0EE9BE1E" w14:textId="382F49D5" w:rsidR="000B58EC" w:rsidRDefault="000B58EC" w:rsidP="00A85747">
      <w:pPr>
        <w:pStyle w:val="NoSpacing"/>
        <w:jc w:val="center"/>
        <w:rPr>
          <w:b/>
          <w:sz w:val="24"/>
          <w:szCs w:val="24"/>
        </w:rPr>
      </w:pPr>
    </w:p>
    <w:p w14:paraId="03ABE0DD" w14:textId="3FBF9451" w:rsidR="00A85747" w:rsidRPr="00484870" w:rsidRDefault="00484870" w:rsidP="00484870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 xml:space="preserve">Present: </w:t>
      </w:r>
      <w:r>
        <w:rPr>
          <w:sz w:val="24"/>
          <w:szCs w:val="24"/>
        </w:rPr>
        <w:t xml:space="preserve">Cllrs </w:t>
      </w:r>
      <w:r w:rsidR="00A773EE">
        <w:rPr>
          <w:sz w:val="24"/>
          <w:szCs w:val="24"/>
        </w:rPr>
        <w:t>Nick Chapman</w:t>
      </w:r>
      <w:r w:rsidR="00E30C3F">
        <w:rPr>
          <w:sz w:val="24"/>
          <w:szCs w:val="24"/>
        </w:rPr>
        <w:t xml:space="preserve"> (Chair), </w:t>
      </w:r>
      <w:r w:rsidR="00B065D8">
        <w:rPr>
          <w:sz w:val="24"/>
          <w:szCs w:val="24"/>
        </w:rPr>
        <w:t xml:space="preserve">Martin Cahill, </w:t>
      </w:r>
      <w:r w:rsidR="00A773EE">
        <w:rPr>
          <w:sz w:val="24"/>
          <w:szCs w:val="24"/>
        </w:rPr>
        <w:t>Linda Morrison</w:t>
      </w:r>
      <w:r w:rsidR="00B065D8">
        <w:rPr>
          <w:sz w:val="24"/>
          <w:szCs w:val="24"/>
        </w:rPr>
        <w:t>, Mal</w:t>
      </w:r>
      <w:proofErr w:type="spellStart"/>
      <w:r w:rsidR="00B065D8">
        <w:rPr>
          <w:sz w:val="24"/>
          <w:szCs w:val="24"/>
        </w:rPr>
        <w:t>c</w:t>
      </w:r>
      <w:proofErr w:type="spellEnd"/>
      <w:r w:rsidR="00B065D8">
        <w:rPr>
          <w:sz w:val="24"/>
          <w:szCs w:val="24"/>
        </w:rPr>
        <w:t xml:space="preserve"> Perkins</w:t>
      </w:r>
      <w:r w:rsidR="009C3319">
        <w:rPr>
          <w:sz w:val="24"/>
          <w:szCs w:val="24"/>
        </w:rPr>
        <w:t xml:space="preserve">.  </w:t>
      </w:r>
    </w:p>
    <w:p w14:paraId="73DE34D5" w14:textId="77777777" w:rsidR="00A85747" w:rsidRDefault="00A85747" w:rsidP="00A85747">
      <w:pPr>
        <w:pStyle w:val="NoSpacing"/>
        <w:jc w:val="center"/>
        <w:rPr>
          <w:b/>
          <w:sz w:val="24"/>
          <w:szCs w:val="24"/>
        </w:rPr>
      </w:pPr>
    </w:p>
    <w:p w14:paraId="2E9DB236" w14:textId="63369FE6" w:rsidR="00CA4716" w:rsidRDefault="00CA4716" w:rsidP="00A8574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Public Speaking Time – </w:t>
      </w:r>
      <w:r w:rsidR="00A773EE">
        <w:rPr>
          <w:sz w:val="24"/>
          <w:szCs w:val="24"/>
        </w:rPr>
        <w:t>Members of the public attended to address the members regarding both applications considered.</w:t>
      </w:r>
    </w:p>
    <w:p w14:paraId="72CA8B92" w14:textId="77777777" w:rsidR="00CA4716" w:rsidRDefault="00CA4716" w:rsidP="00CA4716">
      <w:pPr>
        <w:pStyle w:val="NoSpacing"/>
        <w:ind w:left="720"/>
        <w:rPr>
          <w:sz w:val="24"/>
          <w:szCs w:val="24"/>
        </w:rPr>
      </w:pPr>
    </w:p>
    <w:p w14:paraId="5F594497" w14:textId="7923ADA1" w:rsidR="00A85747" w:rsidRPr="00CA4716" w:rsidRDefault="00A85747" w:rsidP="00CA4716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CA4716">
        <w:rPr>
          <w:sz w:val="24"/>
          <w:szCs w:val="24"/>
        </w:rPr>
        <w:t>Apologies for Absence</w:t>
      </w:r>
      <w:r w:rsidR="00484870">
        <w:rPr>
          <w:sz w:val="24"/>
          <w:szCs w:val="24"/>
        </w:rPr>
        <w:t xml:space="preserve"> – Cllr</w:t>
      </w:r>
      <w:r w:rsidR="00B065D8">
        <w:rPr>
          <w:sz w:val="24"/>
          <w:szCs w:val="24"/>
        </w:rPr>
        <w:t xml:space="preserve">s I Abbott, </w:t>
      </w:r>
      <w:r w:rsidR="00A773EE">
        <w:rPr>
          <w:sz w:val="24"/>
          <w:szCs w:val="24"/>
        </w:rPr>
        <w:t xml:space="preserve">B Chapman, </w:t>
      </w:r>
      <w:r w:rsidR="00B065D8">
        <w:rPr>
          <w:sz w:val="24"/>
          <w:szCs w:val="24"/>
        </w:rPr>
        <w:t xml:space="preserve">W Mills and </w:t>
      </w:r>
      <w:r w:rsidR="00A773EE">
        <w:rPr>
          <w:sz w:val="24"/>
          <w:szCs w:val="24"/>
        </w:rPr>
        <w:t>C Wells</w:t>
      </w:r>
    </w:p>
    <w:p w14:paraId="7EA94C10" w14:textId="77777777" w:rsidR="00A85747" w:rsidRDefault="00A85747" w:rsidP="00A85747">
      <w:pPr>
        <w:pStyle w:val="NoSpacing"/>
        <w:ind w:left="360"/>
        <w:rPr>
          <w:sz w:val="24"/>
          <w:szCs w:val="24"/>
        </w:rPr>
      </w:pPr>
    </w:p>
    <w:p w14:paraId="3FD801A4" w14:textId="482DB301" w:rsidR="00F57E0F" w:rsidRDefault="00A85747" w:rsidP="00F57E0F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F57E0F">
        <w:rPr>
          <w:sz w:val="24"/>
          <w:szCs w:val="24"/>
        </w:rPr>
        <w:t xml:space="preserve">Declarations of </w:t>
      </w:r>
      <w:r w:rsidR="00B75EBC" w:rsidRPr="00F57E0F">
        <w:rPr>
          <w:sz w:val="24"/>
          <w:szCs w:val="24"/>
        </w:rPr>
        <w:t xml:space="preserve">Pecuniary </w:t>
      </w:r>
      <w:r w:rsidRPr="00F57E0F">
        <w:rPr>
          <w:sz w:val="24"/>
          <w:szCs w:val="24"/>
        </w:rPr>
        <w:t>Interest</w:t>
      </w:r>
      <w:r w:rsidR="00484870">
        <w:rPr>
          <w:sz w:val="24"/>
          <w:szCs w:val="24"/>
        </w:rPr>
        <w:t xml:space="preserve"> – none received.</w:t>
      </w:r>
    </w:p>
    <w:p w14:paraId="5CC3C5EC" w14:textId="7CF4157B" w:rsidR="00F57E0F" w:rsidRDefault="00F57E0F" w:rsidP="00F57E0F">
      <w:pPr>
        <w:pStyle w:val="NoSpacing"/>
        <w:rPr>
          <w:sz w:val="24"/>
          <w:szCs w:val="24"/>
        </w:rPr>
      </w:pPr>
    </w:p>
    <w:p w14:paraId="4296C563" w14:textId="77777777" w:rsidR="00263C08" w:rsidRDefault="00263C08" w:rsidP="00263C08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Planning Applications as follows:</w:t>
      </w:r>
    </w:p>
    <w:p w14:paraId="2D1F45C0" w14:textId="3A27D807" w:rsidR="00263C08" w:rsidRDefault="00A773EE" w:rsidP="00263C08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</w:t>
      </w:r>
      <w:r w:rsidR="00263C08">
        <w:rPr>
          <w:sz w:val="24"/>
          <w:szCs w:val="24"/>
        </w:rPr>
        <w:t>P/</w:t>
      </w:r>
      <w:r>
        <w:rPr>
          <w:sz w:val="24"/>
          <w:szCs w:val="24"/>
        </w:rPr>
        <w:t>20</w:t>
      </w:r>
      <w:r w:rsidR="00263C08">
        <w:rPr>
          <w:sz w:val="24"/>
          <w:szCs w:val="24"/>
        </w:rPr>
        <w:t>/00</w:t>
      </w:r>
      <w:r>
        <w:rPr>
          <w:sz w:val="24"/>
          <w:szCs w:val="24"/>
        </w:rPr>
        <w:t>068</w:t>
      </w:r>
      <w:r w:rsidR="00263C08">
        <w:rPr>
          <w:sz w:val="24"/>
          <w:szCs w:val="24"/>
        </w:rPr>
        <w:t xml:space="preserve">/FUL – </w:t>
      </w:r>
      <w:r>
        <w:rPr>
          <w:sz w:val="24"/>
          <w:szCs w:val="24"/>
        </w:rPr>
        <w:t>erection of one and a half-storey three bed dwelling – land rear of 117 Doddington Road.</w:t>
      </w:r>
    </w:p>
    <w:p w14:paraId="0571F1F5" w14:textId="77777777" w:rsidR="00A773EE" w:rsidRDefault="00263C08" w:rsidP="00A773EE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WP/</w:t>
      </w:r>
      <w:r w:rsidR="00A773EE">
        <w:rPr>
          <w:sz w:val="24"/>
          <w:szCs w:val="24"/>
        </w:rPr>
        <w:t>20</w:t>
      </w:r>
      <w:r>
        <w:rPr>
          <w:sz w:val="24"/>
          <w:szCs w:val="24"/>
        </w:rPr>
        <w:t>/00</w:t>
      </w:r>
      <w:r w:rsidR="00A773EE">
        <w:rPr>
          <w:sz w:val="24"/>
          <w:szCs w:val="24"/>
        </w:rPr>
        <w:t>079</w:t>
      </w:r>
      <w:r>
        <w:rPr>
          <w:sz w:val="24"/>
          <w:szCs w:val="24"/>
        </w:rPr>
        <w:t>/</w:t>
      </w:r>
      <w:r w:rsidR="00A773EE">
        <w:rPr>
          <w:sz w:val="24"/>
          <w:szCs w:val="24"/>
        </w:rPr>
        <w:t>REM</w:t>
      </w:r>
      <w:r>
        <w:rPr>
          <w:sz w:val="24"/>
          <w:szCs w:val="24"/>
        </w:rPr>
        <w:t xml:space="preserve"> –</w:t>
      </w:r>
      <w:r w:rsidR="00A773EE">
        <w:rPr>
          <w:sz w:val="24"/>
          <w:szCs w:val="24"/>
        </w:rPr>
        <w:t xml:space="preserve"> reserved matters application pursuant to WP/18/00741/OUT – condition 1 (access, appearance, landscaping, layout and scale), condition 4 (implementation of a programme of archaeological work in accordance with a written statement of investigation), condition 5 (written details of all boundary treatments, screen walls and fences including a timetable for carrying out the works), condition 6 (details of all external construction works, the methods, materials and components to be used in the works) – Whites Nurseries, </w:t>
      </w:r>
      <w:proofErr w:type="spellStart"/>
      <w:r w:rsidR="00A773EE">
        <w:rPr>
          <w:sz w:val="24"/>
          <w:szCs w:val="24"/>
        </w:rPr>
        <w:t>Aggate</w:t>
      </w:r>
      <w:proofErr w:type="spellEnd"/>
      <w:r w:rsidR="00A773EE">
        <w:rPr>
          <w:sz w:val="24"/>
          <w:szCs w:val="24"/>
        </w:rPr>
        <w:t xml:space="preserve"> </w:t>
      </w:r>
    </w:p>
    <w:p w14:paraId="46987B3B" w14:textId="77777777" w:rsidR="00A773EE" w:rsidRDefault="00263C08" w:rsidP="00A773EE">
      <w:pPr>
        <w:rPr>
          <w:sz w:val="24"/>
          <w:szCs w:val="24"/>
        </w:rPr>
      </w:pPr>
      <w:r w:rsidRPr="00A773EE">
        <w:rPr>
          <w:sz w:val="24"/>
          <w:szCs w:val="24"/>
        </w:rPr>
        <w:t xml:space="preserve">Following discussion, it was agreed to </w:t>
      </w:r>
      <w:r w:rsidR="00A773EE">
        <w:rPr>
          <w:sz w:val="24"/>
          <w:szCs w:val="24"/>
        </w:rPr>
        <w:t>request a site viewing on a</w:t>
      </w:r>
      <w:r w:rsidRPr="00A773EE">
        <w:rPr>
          <w:sz w:val="24"/>
          <w:szCs w:val="24"/>
        </w:rPr>
        <w:t>pplication WP/</w:t>
      </w:r>
      <w:r w:rsidR="00A773EE">
        <w:rPr>
          <w:sz w:val="24"/>
          <w:szCs w:val="24"/>
        </w:rPr>
        <w:t>20</w:t>
      </w:r>
      <w:r w:rsidRPr="00A773EE">
        <w:rPr>
          <w:sz w:val="24"/>
          <w:szCs w:val="24"/>
        </w:rPr>
        <w:t>/00</w:t>
      </w:r>
      <w:r w:rsidR="00A773EE">
        <w:rPr>
          <w:sz w:val="24"/>
          <w:szCs w:val="24"/>
        </w:rPr>
        <w:t>068</w:t>
      </w:r>
      <w:r w:rsidRPr="00A773EE">
        <w:rPr>
          <w:sz w:val="24"/>
          <w:szCs w:val="24"/>
        </w:rPr>
        <w:t xml:space="preserve">/FUL </w:t>
      </w:r>
      <w:r w:rsidR="00A773EE">
        <w:rPr>
          <w:sz w:val="24"/>
          <w:szCs w:val="24"/>
        </w:rPr>
        <w:t>due to loss of privacy, overdevelopment and not in-keeping with surrounding properties.  It was also resolved to support application WP/20/00079/REM</w:t>
      </w:r>
      <w:bookmarkStart w:id="0" w:name="_GoBack"/>
      <w:bookmarkEnd w:id="0"/>
    </w:p>
    <w:sectPr w:rsidR="00A773EE" w:rsidSect="00067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69302E"/>
    <w:multiLevelType w:val="hybridMultilevel"/>
    <w:tmpl w:val="13980CC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8BF54EE"/>
    <w:multiLevelType w:val="hybridMultilevel"/>
    <w:tmpl w:val="1C4AC3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FF318B"/>
    <w:multiLevelType w:val="hybridMultilevel"/>
    <w:tmpl w:val="FC8ABF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091AE8"/>
    <w:multiLevelType w:val="hybridMultilevel"/>
    <w:tmpl w:val="F886C40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747"/>
    <w:rsid w:val="00006734"/>
    <w:rsid w:val="00067324"/>
    <w:rsid w:val="000B3949"/>
    <w:rsid w:val="000B58EC"/>
    <w:rsid w:val="00112DDB"/>
    <w:rsid w:val="0014065B"/>
    <w:rsid w:val="00160DE9"/>
    <w:rsid w:val="00166B1A"/>
    <w:rsid w:val="001D279C"/>
    <w:rsid w:val="001F6898"/>
    <w:rsid w:val="00256F0D"/>
    <w:rsid w:val="00263C08"/>
    <w:rsid w:val="003252B6"/>
    <w:rsid w:val="00392D89"/>
    <w:rsid w:val="003D4D5C"/>
    <w:rsid w:val="004240DE"/>
    <w:rsid w:val="0046082F"/>
    <w:rsid w:val="00484870"/>
    <w:rsid w:val="004D324E"/>
    <w:rsid w:val="005520A8"/>
    <w:rsid w:val="005820DB"/>
    <w:rsid w:val="005B37B5"/>
    <w:rsid w:val="005D0606"/>
    <w:rsid w:val="006568FA"/>
    <w:rsid w:val="006627BA"/>
    <w:rsid w:val="00664C27"/>
    <w:rsid w:val="006B53F9"/>
    <w:rsid w:val="006D115F"/>
    <w:rsid w:val="00771E7E"/>
    <w:rsid w:val="007767FC"/>
    <w:rsid w:val="007E202F"/>
    <w:rsid w:val="00824241"/>
    <w:rsid w:val="0088610B"/>
    <w:rsid w:val="00915398"/>
    <w:rsid w:val="00943B0A"/>
    <w:rsid w:val="009C3319"/>
    <w:rsid w:val="009F0254"/>
    <w:rsid w:val="00A04E8A"/>
    <w:rsid w:val="00A52F74"/>
    <w:rsid w:val="00A773EE"/>
    <w:rsid w:val="00A85747"/>
    <w:rsid w:val="00B065D8"/>
    <w:rsid w:val="00B302EE"/>
    <w:rsid w:val="00B75EBC"/>
    <w:rsid w:val="00C51903"/>
    <w:rsid w:val="00C9772E"/>
    <w:rsid w:val="00CA4716"/>
    <w:rsid w:val="00D12135"/>
    <w:rsid w:val="00D335B8"/>
    <w:rsid w:val="00D965E1"/>
    <w:rsid w:val="00DB517D"/>
    <w:rsid w:val="00E02A6C"/>
    <w:rsid w:val="00E04202"/>
    <w:rsid w:val="00E04EA5"/>
    <w:rsid w:val="00E07A40"/>
    <w:rsid w:val="00E11F63"/>
    <w:rsid w:val="00E30C3F"/>
    <w:rsid w:val="00EC7710"/>
    <w:rsid w:val="00F417EC"/>
    <w:rsid w:val="00F55F21"/>
    <w:rsid w:val="00F57E0F"/>
    <w:rsid w:val="00F66855"/>
    <w:rsid w:val="00F72EC7"/>
    <w:rsid w:val="00F9195C"/>
    <w:rsid w:val="00FA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08B47"/>
  <w15:docId w15:val="{C0968615-11D1-4C19-B34B-835186FE5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574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857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2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13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40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79D698-A935-40D6-8212-4B9B85481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Smarts</dc:creator>
  <cp:lastModifiedBy>Rosemary Smart</cp:lastModifiedBy>
  <cp:revision>3</cp:revision>
  <cp:lastPrinted>2019-05-13T13:06:00Z</cp:lastPrinted>
  <dcterms:created xsi:type="dcterms:W3CDTF">2020-03-03T12:18:00Z</dcterms:created>
  <dcterms:modified xsi:type="dcterms:W3CDTF">2020-03-03T12:25:00Z</dcterms:modified>
</cp:coreProperties>
</file>