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A32EB" w14:textId="6240081E" w:rsidR="00A075B2" w:rsidRDefault="00A075B2" w:rsidP="00A075B2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inorHAnsi" w:eastAsiaTheme="majorEastAsia" w:hAnsiTheme="minorHAnsi" w:cs="Segoe UI"/>
          <w:color w:val="000000"/>
        </w:rPr>
      </w:pPr>
      <w:r>
        <w:rPr>
          <w:rStyle w:val="Strong"/>
          <w:rFonts w:asciiTheme="minorHAnsi" w:eastAsiaTheme="majorEastAsia" w:hAnsiTheme="minorHAnsi" w:cs="Segoe UI"/>
          <w:color w:val="000000"/>
        </w:rPr>
        <w:t>Ward Councillor Report on Behalf of Dorset Council</w:t>
      </w:r>
      <w:r w:rsidR="00C17A25">
        <w:rPr>
          <w:rStyle w:val="Strong"/>
          <w:rFonts w:asciiTheme="minorHAnsi" w:eastAsiaTheme="majorEastAsia" w:hAnsiTheme="minorHAnsi" w:cs="Segoe UI"/>
          <w:color w:val="000000"/>
        </w:rPr>
        <w:t>, February</w:t>
      </w:r>
      <w:r>
        <w:rPr>
          <w:rStyle w:val="Strong"/>
          <w:rFonts w:asciiTheme="minorHAnsi" w:eastAsiaTheme="majorEastAsia" w:hAnsiTheme="minorHAnsi" w:cs="Segoe UI"/>
          <w:color w:val="000000"/>
        </w:rPr>
        <w:t xml:space="preserve"> 2026 – Cllr Sally Holland</w:t>
      </w:r>
    </w:p>
    <w:p w14:paraId="0F514323" w14:textId="77777777" w:rsidR="00A075B2" w:rsidRDefault="00A075B2">
      <w:pPr>
        <w:rPr>
          <w:rFonts w:ascii="Calibri" w:hAnsi="Calibri" w:cs="Calibri"/>
          <w:sz w:val="24"/>
          <w:szCs w:val="24"/>
        </w:rPr>
      </w:pPr>
    </w:p>
    <w:p w14:paraId="3796B177" w14:textId="22C95C78" w:rsidR="004B2C02" w:rsidRDefault="004B2C0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u w:val="single"/>
        </w:rPr>
        <w:t>Budget Setting</w:t>
      </w:r>
    </w:p>
    <w:p w14:paraId="20065548" w14:textId="303F602B" w:rsidR="004B2C02" w:rsidRDefault="003B585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Government published </w:t>
      </w:r>
      <w:r w:rsidR="00CF3C7A">
        <w:rPr>
          <w:rFonts w:ascii="Calibri" w:hAnsi="Calibri" w:cs="Calibri"/>
          <w:sz w:val="24"/>
          <w:szCs w:val="24"/>
        </w:rPr>
        <w:t>Local Government Finance Settlement 17/12/2026.</w:t>
      </w:r>
      <w:r w:rsidR="00883CDB">
        <w:rPr>
          <w:rFonts w:ascii="Calibri" w:hAnsi="Calibri" w:cs="Calibri"/>
          <w:sz w:val="24"/>
          <w:szCs w:val="24"/>
        </w:rPr>
        <w:t xml:space="preserve"> They have now given figures for next 3 years</w:t>
      </w:r>
      <w:r w:rsidR="00C15B41">
        <w:rPr>
          <w:rFonts w:ascii="Calibri" w:hAnsi="Calibri" w:cs="Calibri"/>
          <w:sz w:val="24"/>
          <w:szCs w:val="24"/>
        </w:rPr>
        <w:t xml:space="preserve"> which gives </w:t>
      </w:r>
      <w:r w:rsidR="00671829">
        <w:rPr>
          <w:rFonts w:ascii="Calibri" w:hAnsi="Calibri" w:cs="Calibri"/>
          <w:sz w:val="24"/>
          <w:szCs w:val="24"/>
        </w:rPr>
        <w:t xml:space="preserve">the ability for </w:t>
      </w:r>
      <w:r w:rsidR="00C15B41">
        <w:rPr>
          <w:rFonts w:ascii="Calibri" w:hAnsi="Calibri" w:cs="Calibri"/>
          <w:sz w:val="24"/>
          <w:szCs w:val="24"/>
        </w:rPr>
        <w:t>longer term planning</w:t>
      </w:r>
      <w:r w:rsidR="00671829">
        <w:rPr>
          <w:rFonts w:ascii="Calibri" w:hAnsi="Calibri" w:cs="Calibri"/>
          <w:sz w:val="24"/>
          <w:szCs w:val="24"/>
        </w:rPr>
        <w:t>.</w:t>
      </w:r>
      <w:r w:rsidR="00C15B41">
        <w:rPr>
          <w:rFonts w:ascii="Calibri" w:hAnsi="Calibri" w:cs="Calibri"/>
          <w:sz w:val="24"/>
          <w:szCs w:val="24"/>
        </w:rPr>
        <w:t xml:space="preserve"> </w:t>
      </w:r>
    </w:p>
    <w:p w14:paraId="2E4D548A" w14:textId="30AEAD7E" w:rsidR="00EE0B4E" w:rsidRDefault="00CF3C7A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Government policy </w:t>
      </w:r>
      <w:r w:rsidR="00A45A82">
        <w:rPr>
          <w:rFonts w:ascii="Calibri" w:hAnsi="Calibri" w:cs="Calibri"/>
          <w:sz w:val="24"/>
          <w:szCs w:val="24"/>
        </w:rPr>
        <w:t>push</w:t>
      </w:r>
      <w:r w:rsidR="00671829">
        <w:rPr>
          <w:rFonts w:ascii="Calibri" w:hAnsi="Calibri" w:cs="Calibri"/>
          <w:sz w:val="24"/>
          <w:szCs w:val="24"/>
        </w:rPr>
        <w:t>es</w:t>
      </w:r>
      <w:r w:rsidR="00A45A82">
        <w:rPr>
          <w:rFonts w:ascii="Calibri" w:hAnsi="Calibri" w:cs="Calibri"/>
          <w:sz w:val="24"/>
          <w:szCs w:val="24"/>
        </w:rPr>
        <w:t xml:space="preserve"> for</w:t>
      </w:r>
      <w:r w:rsidR="00EB73FA">
        <w:rPr>
          <w:rFonts w:ascii="Calibri" w:hAnsi="Calibri" w:cs="Calibri"/>
          <w:sz w:val="24"/>
          <w:szCs w:val="24"/>
        </w:rPr>
        <w:t xml:space="preserve"> Councils to raise funds through council tax</w:t>
      </w:r>
      <w:r w:rsidR="004A5928">
        <w:rPr>
          <w:rFonts w:ascii="Calibri" w:hAnsi="Calibri" w:cs="Calibri"/>
          <w:sz w:val="24"/>
          <w:szCs w:val="24"/>
        </w:rPr>
        <w:t xml:space="preserve">. </w:t>
      </w:r>
      <w:r w:rsidR="00EA358A">
        <w:rPr>
          <w:rFonts w:ascii="Calibri" w:hAnsi="Calibri" w:cs="Calibri"/>
          <w:sz w:val="24"/>
          <w:szCs w:val="24"/>
        </w:rPr>
        <w:t xml:space="preserve">The expectation is that councils will increase council tax by </w:t>
      </w:r>
      <w:r w:rsidR="004931FF">
        <w:rPr>
          <w:rFonts w:ascii="Calibri" w:hAnsi="Calibri" w:cs="Calibri"/>
          <w:sz w:val="24"/>
          <w:szCs w:val="24"/>
        </w:rPr>
        <w:t>2</w:t>
      </w:r>
      <w:r w:rsidR="00EA358A">
        <w:rPr>
          <w:rFonts w:ascii="Calibri" w:hAnsi="Calibri" w:cs="Calibri"/>
          <w:sz w:val="24"/>
          <w:szCs w:val="24"/>
        </w:rPr>
        <w:t>.99%</w:t>
      </w:r>
      <w:r w:rsidR="004931FF">
        <w:rPr>
          <w:rFonts w:ascii="Calibri" w:hAnsi="Calibri" w:cs="Calibri"/>
          <w:sz w:val="24"/>
          <w:szCs w:val="24"/>
        </w:rPr>
        <w:t>, plus the adult social care precept</w:t>
      </w:r>
      <w:r w:rsidR="009E65C3">
        <w:rPr>
          <w:rFonts w:ascii="Calibri" w:hAnsi="Calibri" w:cs="Calibri"/>
          <w:sz w:val="24"/>
          <w:szCs w:val="24"/>
        </w:rPr>
        <w:t xml:space="preserve"> of 2%</w:t>
      </w:r>
      <w:r w:rsidR="0066710D">
        <w:rPr>
          <w:rFonts w:ascii="Calibri" w:hAnsi="Calibri" w:cs="Calibri"/>
          <w:sz w:val="24"/>
          <w:szCs w:val="24"/>
        </w:rPr>
        <w:t>, we have no choice</w:t>
      </w:r>
      <w:r w:rsidR="00C15B41">
        <w:rPr>
          <w:rFonts w:ascii="Calibri" w:hAnsi="Calibri" w:cs="Calibri"/>
          <w:sz w:val="24"/>
          <w:szCs w:val="24"/>
        </w:rPr>
        <w:t xml:space="preserve">. </w:t>
      </w:r>
      <w:r w:rsidR="00932C41">
        <w:rPr>
          <w:rFonts w:ascii="Calibri" w:hAnsi="Calibri" w:cs="Calibri"/>
          <w:sz w:val="24"/>
          <w:szCs w:val="24"/>
        </w:rPr>
        <w:t>DC</w:t>
      </w:r>
      <w:r w:rsidR="00932C41" w:rsidRPr="00932C41">
        <w:rPr>
          <w:rFonts w:ascii="Calibri" w:hAnsi="Calibri" w:cs="Calibri"/>
          <w:sz w:val="24"/>
          <w:szCs w:val="24"/>
        </w:rPr>
        <w:t xml:space="preserve"> asked for fairer funding for </w:t>
      </w:r>
      <w:r w:rsidR="00932C41">
        <w:rPr>
          <w:rFonts w:ascii="Calibri" w:hAnsi="Calibri" w:cs="Calibri"/>
          <w:sz w:val="24"/>
          <w:szCs w:val="24"/>
        </w:rPr>
        <w:t>Dorset due to</w:t>
      </w:r>
      <w:r w:rsidR="00932C41" w:rsidRPr="00932C41">
        <w:rPr>
          <w:rFonts w:ascii="Calibri" w:hAnsi="Calibri" w:cs="Calibri"/>
          <w:sz w:val="24"/>
          <w:szCs w:val="24"/>
        </w:rPr>
        <w:t xml:space="preserve"> an ageing population needing social care support</w:t>
      </w:r>
      <w:r w:rsidR="00932C41">
        <w:rPr>
          <w:rFonts w:ascii="Calibri" w:hAnsi="Calibri" w:cs="Calibri"/>
          <w:sz w:val="24"/>
          <w:szCs w:val="24"/>
        </w:rPr>
        <w:t xml:space="preserve">, </w:t>
      </w:r>
      <w:r w:rsidR="009906C9">
        <w:rPr>
          <w:rFonts w:ascii="Calibri" w:hAnsi="Calibri" w:cs="Calibri"/>
          <w:sz w:val="24"/>
          <w:szCs w:val="24"/>
        </w:rPr>
        <w:t xml:space="preserve">and </w:t>
      </w:r>
      <w:r w:rsidR="00932C41">
        <w:rPr>
          <w:rFonts w:ascii="Calibri" w:hAnsi="Calibri" w:cs="Calibri"/>
          <w:sz w:val="24"/>
          <w:szCs w:val="24"/>
        </w:rPr>
        <w:t xml:space="preserve">greater </w:t>
      </w:r>
      <w:r w:rsidR="009906C9">
        <w:rPr>
          <w:rFonts w:ascii="Calibri" w:hAnsi="Calibri" w:cs="Calibri"/>
          <w:sz w:val="24"/>
          <w:szCs w:val="24"/>
        </w:rPr>
        <w:t>public transport funding</w:t>
      </w:r>
      <w:r w:rsidR="00932C41" w:rsidRPr="00932C41">
        <w:rPr>
          <w:rFonts w:ascii="Calibri" w:hAnsi="Calibri" w:cs="Calibri"/>
          <w:sz w:val="24"/>
          <w:szCs w:val="24"/>
        </w:rPr>
        <w:t xml:space="preserve">. </w:t>
      </w:r>
      <w:r w:rsidR="009C6871">
        <w:rPr>
          <w:rFonts w:ascii="Calibri" w:hAnsi="Calibri" w:cs="Calibri"/>
          <w:sz w:val="24"/>
          <w:szCs w:val="24"/>
        </w:rPr>
        <w:t xml:space="preserve">Disappointingly </w:t>
      </w:r>
      <w:r w:rsidR="00932C41">
        <w:rPr>
          <w:rFonts w:ascii="Calibri" w:hAnsi="Calibri" w:cs="Calibri"/>
          <w:sz w:val="24"/>
          <w:szCs w:val="24"/>
        </w:rPr>
        <w:t>this is not the case</w:t>
      </w:r>
      <w:r w:rsidR="004A5928">
        <w:rPr>
          <w:rFonts w:ascii="Calibri" w:hAnsi="Calibri" w:cs="Calibri"/>
          <w:sz w:val="24"/>
          <w:szCs w:val="24"/>
        </w:rPr>
        <w:t xml:space="preserve">. </w:t>
      </w:r>
    </w:p>
    <w:p w14:paraId="3826E746" w14:textId="13CCA798" w:rsidR="00CF3C7A" w:rsidRDefault="00EE0B4E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The fina</w:t>
      </w:r>
      <w:r w:rsidR="00974596">
        <w:rPr>
          <w:rFonts w:ascii="Calibri" w:hAnsi="Calibri" w:cs="Calibri"/>
          <w:sz w:val="24"/>
          <w:szCs w:val="24"/>
        </w:rPr>
        <w:t xml:space="preserve">nce team at </w:t>
      </w:r>
      <w:r w:rsidR="004A5928">
        <w:rPr>
          <w:rFonts w:ascii="Calibri" w:hAnsi="Calibri" w:cs="Calibri"/>
          <w:sz w:val="24"/>
          <w:szCs w:val="24"/>
        </w:rPr>
        <w:t xml:space="preserve">Dorset </w:t>
      </w:r>
      <w:r>
        <w:rPr>
          <w:rFonts w:ascii="Calibri" w:hAnsi="Calibri" w:cs="Calibri"/>
          <w:sz w:val="24"/>
          <w:szCs w:val="24"/>
        </w:rPr>
        <w:t>C</w:t>
      </w:r>
      <w:r w:rsidR="004A5928">
        <w:rPr>
          <w:rFonts w:ascii="Calibri" w:hAnsi="Calibri" w:cs="Calibri"/>
          <w:sz w:val="24"/>
          <w:szCs w:val="24"/>
        </w:rPr>
        <w:t xml:space="preserve">ouncil </w:t>
      </w:r>
      <w:r w:rsidR="00974596">
        <w:rPr>
          <w:rFonts w:ascii="Calibri" w:hAnsi="Calibri" w:cs="Calibri"/>
          <w:sz w:val="24"/>
          <w:szCs w:val="24"/>
        </w:rPr>
        <w:t xml:space="preserve">have </w:t>
      </w:r>
      <w:r w:rsidR="004A5928">
        <w:rPr>
          <w:rFonts w:ascii="Calibri" w:hAnsi="Calibri" w:cs="Calibri"/>
          <w:sz w:val="24"/>
          <w:szCs w:val="24"/>
        </w:rPr>
        <w:t>work</w:t>
      </w:r>
      <w:r w:rsidR="00974596">
        <w:rPr>
          <w:rFonts w:ascii="Calibri" w:hAnsi="Calibri" w:cs="Calibri"/>
          <w:sz w:val="24"/>
          <w:szCs w:val="24"/>
        </w:rPr>
        <w:t>ed</w:t>
      </w:r>
      <w:r w:rsidR="004A5928">
        <w:rPr>
          <w:rFonts w:ascii="Calibri" w:hAnsi="Calibri" w:cs="Calibri"/>
          <w:sz w:val="24"/>
          <w:szCs w:val="24"/>
        </w:rPr>
        <w:t xml:space="preserve"> hard to produce a balanced budget</w:t>
      </w:r>
      <w:r w:rsidR="00974596">
        <w:rPr>
          <w:rFonts w:ascii="Calibri" w:hAnsi="Calibri" w:cs="Calibri"/>
          <w:sz w:val="24"/>
          <w:szCs w:val="24"/>
        </w:rPr>
        <w:t>, which is still being finalised</w:t>
      </w:r>
      <w:r w:rsidR="004A5928">
        <w:rPr>
          <w:rFonts w:ascii="Calibri" w:hAnsi="Calibri" w:cs="Calibri"/>
          <w:sz w:val="24"/>
          <w:szCs w:val="24"/>
        </w:rPr>
        <w:t>.</w:t>
      </w:r>
    </w:p>
    <w:p w14:paraId="57970E2A" w14:textId="4366DA75" w:rsidR="004B2C02" w:rsidRDefault="00366C33">
      <w:pPr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  <w:u w:val="single"/>
        </w:rPr>
        <w:t xml:space="preserve">A35 Speed </w:t>
      </w:r>
      <w:r w:rsidR="00167D90">
        <w:rPr>
          <w:rFonts w:ascii="Calibri" w:hAnsi="Calibri" w:cs="Calibri"/>
          <w:sz w:val="24"/>
          <w:szCs w:val="24"/>
          <w:u w:val="single"/>
        </w:rPr>
        <w:t>Limit Changes</w:t>
      </w:r>
      <w:r w:rsidR="004B2C02">
        <w:rPr>
          <w:rFonts w:ascii="Calibri" w:hAnsi="Calibri" w:cs="Calibri"/>
          <w:sz w:val="24"/>
          <w:szCs w:val="24"/>
          <w:u w:val="single"/>
        </w:rPr>
        <w:t xml:space="preserve"> </w:t>
      </w:r>
    </w:p>
    <w:p w14:paraId="60EDC9C5" w14:textId="00A73804" w:rsidR="00A46873" w:rsidRDefault="003328C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National Highways </w:t>
      </w:r>
      <w:r w:rsidR="002574F2">
        <w:rPr>
          <w:rFonts w:ascii="Calibri" w:hAnsi="Calibri" w:cs="Calibri"/>
          <w:sz w:val="24"/>
          <w:szCs w:val="24"/>
        </w:rPr>
        <w:t xml:space="preserve">have completed their </w:t>
      </w:r>
      <w:r w:rsidR="00B37110">
        <w:rPr>
          <w:rFonts w:ascii="Calibri" w:hAnsi="Calibri" w:cs="Calibri"/>
          <w:sz w:val="24"/>
          <w:szCs w:val="24"/>
        </w:rPr>
        <w:t>consultation</w:t>
      </w:r>
      <w:r w:rsidR="002574F2">
        <w:rPr>
          <w:rFonts w:ascii="Calibri" w:hAnsi="Calibri" w:cs="Calibri"/>
          <w:sz w:val="24"/>
          <w:szCs w:val="24"/>
        </w:rPr>
        <w:t xml:space="preserve"> o</w:t>
      </w:r>
      <w:r w:rsidR="00B37110">
        <w:rPr>
          <w:rFonts w:ascii="Calibri" w:hAnsi="Calibri" w:cs="Calibri"/>
          <w:sz w:val="24"/>
          <w:szCs w:val="24"/>
        </w:rPr>
        <w:t>n</w:t>
      </w:r>
      <w:r w:rsidR="002574F2">
        <w:rPr>
          <w:rFonts w:ascii="Calibri" w:hAnsi="Calibri" w:cs="Calibri"/>
          <w:sz w:val="24"/>
          <w:szCs w:val="24"/>
        </w:rPr>
        <w:t xml:space="preserve"> the A35 and the accident record</w:t>
      </w:r>
      <w:r w:rsidR="00102F04">
        <w:rPr>
          <w:rFonts w:ascii="Calibri" w:hAnsi="Calibri" w:cs="Calibri"/>
          <w:sz w:val="24"/>
          <w:szCs w:val="24"/>
        </w:rPr>
        <w:t xml:space="preserve">. </w:t>
      </w:r>
      <w:r w:rsidR="005D0776" w:rsidRPr="005D0776">
        <w:rPr>
          <w:rFonts w:ascii="Calibri" w:hAnsi="Calibri" w:cs="Calibri"/>
          <w:sz w:val="24"/>
          <w:szCs w:val="24"/>
        </w:rPr>
        <w:t xml:space="preserve">Average speed cameras will be placed </w:t>
      </w:r>
      <w:r w:rsidR="005D0776">
        <w:rPr>
          <w:rFonts w:ascii="Calibri" w:hAnsi="Calibri" w:cs="Calibri"/>
          <w:sz w:val="24"/>
          <w:szCs w:val="24"/>
        </w:rPr>
        <w:t xml:space="preserve">between Winterbourne Abbas and </w:t>
      </w:r>
      <w:r>
        <w:rPr>
          <w:rFonts w:ascii="Calibri" w:hAnsi="Calibri" w:cs="Calibri"/>
          <w:sz w:val="24"/>
          <w:szCs w:val="24"/>
        </w:rPr>
        <w:t>Kin</w:t>
      </w:r>
      <w:r w:rsidR="002574F2">
        <w:rPr>
          <w:rFonts w:ascii="Calibri" w:hAnsi="Calibri" w:cs="Calibri"/>
          <w:sz w:val="24"/>
          <w:szCs w:val="24"/>
        </w:rPr>
        <w:t>g</w:t>
      </w:r>
      <w:r>
        <w:rPr>
          <w:rFonts w:ascii="Calibri" w:hAnsi="Calibri" w:cs="Calibri"/>
          <w:sz w:val="24"/>
          <w:szCs w:val="24"/>
        </w:rPr>
        <w:t>ston Russell</w:t>
      </w:r>
      <w:r w:rsidR="00545961">
        <w:rPr>
          <w:rFonts w:ascii="Calibri" w:hAnsi="Calibri" w:cs="Calibri"/>
          <w:sz w:val="24"/>
          <w:szCs w:val="24"/>
        </w:rPr>
        <w:t>, Morecambelake and Chideock</w:t>
      </w:r>
      <w:r>
        <w:rPr>
          <w:rFonts w:ascii="Calibri" w:hAnsi="Calibri" w:cs="Calibri"/>
          <w:sz w:val="24"/>
          <w:szCs w:val="24"/>
        </w:rPr>
        <w:t xml:space="preserve">. With 50 mph zones </w:t>
      </w:r>
      <w:r w:rsidR="00670432">
        <w:rPr>
          <w:rFonts w:ascii="Calibri" w:hAnsi="Calibri" w:cs="Calibri"/>
          <w:sz w:val="24"/>
          <w:szCs w:val="24"/>
        </w:rPr>
        <w:t>from</w:t>
      </w:r>
      <w:r>
        <w:rPr>
          <w:rFonts w:ascii="Calibri" w:hAnsi="Calibri" w:cs="Calibri"/>
          <w:sz w:val="24"/>
          <w:szCs w:val="24"/>
        </w:rPr>
        <w:t xml:space="preserve"> Long Bredy Hut Lane </w:t>
      </w:r>
      <w:r w:rsidR="00670432">
        <w:rPr>
          <w:rFonts w:ascii="Calibri" w:hAnsi="Calibri" w:cs="Calibri"/>
          <w:sz w:val="24"/>
          <w:szCs w:val="24"/>
        </w:rPr>
        <w:t xml:space="preserve">to </w:t>
      </w:r>
      <w:r w:rsidR="001126B1">
        <w:rPr>
          <w:rFonts w:ascii="Calibri" w:hAnsi="Calibri" w:cs="Calibri"/>
          <w:sz w:val="24"/>
          <w:szCs w:val="24"/>
        </w:rPr>
        <w:t>Winterbourne Abbas</w:t>
      </w:r>
      <w:r w:rsidR="00B37110">
        <w:rPr>
          <w:rFonts w:ascii="Calibri" w:hAnsi="Calibri" w:cs="Calibri"/>
          <w:sz w:val="24"/>
          <w:szCs w:val="24"/>
        </w:rPr>
        <w:t xml:space="preserve">, and Winterbourne Abbas to Monkey’s Jump. Along with </w:t>
      </w:r>
      <w:r w:rsidR="0001425F">
        <w:rPr>
          <w:rFonts w:ascii="Calibri" w:hAnsi="Calibri" w:cs="Calibri"/>
          <w:sz w:val="24"/>
          <w:szCs w:val="24"/>
        </w:rPr>
        <w:t>o</w:t>
      </w:r>
      <w:r w:rsidR="00B37110">
        <w:rPr>
          <w:rFonts w:ascii="Calibri" w:hAnsi="Calibri" w:cs="Calibri"/>
          <w:sz w:val="24"/>
          <w:szCs w:val="24"/>
        </w:rPr>
        <w:t>ther restrictions outside of our area.</w:t>
      </w:r>
    </w:p>
    <w:p w14:paraId="26B0FE7E" w14:textId="33674212" w:rsidR="0001425F" w:rsidRPr="005D0776" w:rsidRDefault="0001425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There will a</w:t>
      </w:r>
      <w:r w:rsidR="00420095">
        <w:rPr>
          <w:rFonts w:ascii="Calibri" w:hAnsi="Calibri" w:cs="Calibri"/>
          <w:sz w:val="24"/>
          <w:szCs w:val="24"/>
        </w:rPr>
        <w:t>lso</w:t>
      </w:r>
      <w:r>
        <w:rPr>
          <w:rFonts w:ascii="Calibri" w:hAnsi="Calibri" w:cs="Calibri"/>
          <w:sz w:val="24"/>
          <w:szCs w:val="24"/>
        </w:rPr>
        <w:t xml:space="preserve"> be signage upgrades</w:t>
      </w:r>
      <w:r w:rsidR="00420095">
        <w:rPr>
          <w:rFonts w:ascii="Calibri" w:hAnsi="Calibri" w:cs="Calibri"/>
          <w:sz w:val="24"/>
          <w:szCs w:val="24"/>
        </w:rPr>
        <w:t xml:space="preserve">, lining improvements, chevrons etc. as part of the </w:t>
      </w:r>
      <w:r w:rsidR="006F05CF">
        <w:rPr>
          <w:rFonts w:ascii="Calibri" w:hAnsi="Calibri" w:cs="Calibri"/>
          <w:sz w:val="24"/>
          <w:szCs w:val="24"/>
        </w:rPr>
        <w:t>safety scheme. The scheme is expected to be completed by the end of March.</w:t>
      </w:r>
    </w:p>
    <w:p w14:paraId="668F8EF7" w14:textId="14B8004B" w:rsidR="00A46873" w:rsidRDefault="00A46873">
      <w:pPr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  <w:u w:val="single"/>
        </w:rPr>
        <w:t>Dorset Innovation Park</w:t>
      </w:r>
    </w:p>
    <w:p w14:paraId="1F3D2080" w14:textId="46583EDC" w:rsidR="00A46873" w:rsidRDefault="009B59BE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Dorset Innovation Park</w:t>
      </w:r>
      <w:r w:rsidR="000A54A1">
        <w:rPr>
          <w:rFonts w:ascii="Calibri" w:hAnsi="Calibri" w:cs="Calibri"/>
          <w:sz w:val="24"/>
          <w:szCs w:val="24"/>
        </w:rPr>
        <w:t xml:space="preserve"> as the only Enterprise Zone in Dorset has recently increased the space available for new companies</w:t>
      </w:r>
      <w:r w:rsidR="003C5C48">
        <w:rPr>
          <w:rFonts w:ascii="Calibri" w:hAnsi="Calibri" w:cs="Calibri"/>
          <w:sz w:val="24"/>
          <w:szCs w:val="24"/>
        </w:rPr>
        <w:t xml:space="preserve"> as they move into the site, along with existing </w:t>
      </w:r>
      <w:r w:rsidR="00072EB0">
        <w:rPr>
          <w:rFonts w:ascii="Calibri" w:hAnsi="Calibri" w:cs="Calibri"/>
          <w:sz w:val="24"/>
          <w:szCs w:val="24"/>
        </w:rPr>
        <w:t xml:space="preserve">tenant expands its footprint. </w:t>
      </w:r>
      <w:r w:rsidR="00F3110A">
        <w:rPr>
          <w:rFonts w:ascii="Calibri" w:hAnsi="Calibri" w:cs="Calibri"/>
          <w:sz w:val="24"/>
          <w:szCs w:val="24"/>
        </w:rPr>
        <w:t>To</w:t>
      </w:r>
      <w:r w:rsidR="00273619">
        <w:rPr>
          <w:rFonts w:ascii="Calibri" w:hAnsi="Calibri" w:cs="Calibri"/>
          <w:sz w:val="24"/>
          <w:szCs w:val="24"/>
        </w:rPr>
        <w:t xml:space="preserve"> accommodate the increased interest DC </w:t>
      </w:r>
      <w:r w:rsidR="00F3110A">
        <w:rPr>
          <w:rFonts w:ascii="Calibri" w:hAnsi="Calibri" w:cs="Calibri"/>
          <w:sz w:val="24"/>
          <w:szCs w:val="24"/>
        </w:rPr>
        <w:t>will be</w:t>
      </w:r>
      <w:r w:rsidR="00273619">
        <w:rPr>
          <w:rFonts w:ascii="Calibri" w:hAnsi="Calibri" w:cs="Calibri"/>
          <w:sz w:val="24"/>
          <w:szCs w:val="24"/>
        </w:rPr>
        <w:t xml:space="preserve"> purchas</w:t>
      </w:r>
      <w:r w:rsidR="00F3110A">
        <w:rPr>
          <w:rFonts w:ascii="Calibri" w:hAnsi="Calibri" w:cs="Calibri"/>
          <w:sz w:val="24"/>
          <w:szCs w:val="24"/>
        </w:rPr>
        <w:t>ing</w:t>
      </w:r>
      <w:r w:rsidR="00273619">
        <w:rPr>
          <w:rFonts w:ascii="Calibri" w:hAnsi="Calibri" w:cs="Calibri"/>
          <w:sz w:val="24"/>
          <w:szCs w:val="24"/>
        </w:rPr>
        <w:t xml:space="preserve"> a further 15 acres of employment land</w:t>
      </w:r>
      <w:r w:rsidR="00F3110A">
        <w:rPr>
          <w:rFonts w:ascii="Calibri" w:hAnsi="Calibri" w:cs="Calibri"/>
          <w:sz w:val="24"/>
          <w:szCs w:val="24"/>
        </w:rPr>
        <w:t xml:space="preserve"> adjacent to the park.</w:t>
      </w:r>
    </w:p>
    <w:p w14:paraId="3879D170" w14:textId="2FD074B7" w:rsidR="005B0063" w:rsidRDefault="0016243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u w:val="single"/>
        </w:rPr>
        <w:t>Building Control Award</w:t>
      </w:r>
    </w:p>
    <w:p w14:paraId="023EB6C8" w14:textId="45B6EF0E" w:rsidR="00162430" w:rsidRPr="00162430" w:rsidRDefault="0016243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Dorset Council Building Control </w:t>
      </w:r>
      <w:r w:rsidR="004312A3">
        <w:rPr>
          <w:rFonts w:ascii="Calibri" w:hAnsi="Calibri" w:cs="Calibri"/>
          <w:sz w:val="24"/>
          <w:szCs w:val="24"/>
        </w:rPr>
        <w:t xml:space="preserve">were named Local Authority </w:t>
      </w:r>
      <w:r w:rsidR="00D37C9A">
        <w:rPr>
          <w:rFonts w:ascii="Calibri" w:hAnsi="Calibri" w:cs="Calibri"/>
          <w:sz w:val="24"/>
          <w:szCs w:val="24"/>
        </w:rPr>
        <w:t>Building Control Team of the Year at the national awards for 2025.</w:t>
      </w:r>
      <w:r w:rsidR="003F36C7">
        <w:rPr>
          <w:rFonts w:ascii="Calibri" w:hAnsi="Calibri" w:cs="Calibri"/>
          <w:sz w:val="24"/>
          <w:szCs w:val="24"/>
        </w:rPr>
        <w:t xml:space="preserve"> Praised for their professionalism, customer focus and commitment to raising industry standards.</w:t>
      </w:r>
    </w:p>
    <w:p w14:paraId="7C5E2D36" w14:textId="52CB6BA7" w:rsidR="004B2C02" w:rsidRDefault="004B2C02">
      <w:pPr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  <w:u w:val="single"/>
        </w:rPr>
        <w:t>Rowden Far</w:t>
      </w:r>
      <w:r w:rsidR="003B2FEC">
        <w:rPr>
          <w:rFonts w:ascii="Calibri" w:hAnsi="Calibri" w:cs="Calibri"/>
          <w:sz w:val="24"/>
          <w:szCs w:val="24"/>
          <w:u w:val="single"/>
        </w:rPr>
        <w:t>m</w:t>
      </w:r>
      <w:r>
        <w:rPr>
          <w:rFonts w:ascii="Calibri" w:hAnsi="Calibri" w:cs="Calibri"/>
          <w:sz w:val="24"/>
          <w:szCs w:val="24"/>
          <w:u w:val="single"/>
        </w:rPr>
        <w:t xml:space="preserve"> update</w:t>
      </w:r>
    </w:p>
    <w:p w14:paraId="73F541D0" w14:textId="00047799" w:rsidR="004B2C02" w:rsidRDefault="0013754F">
      <w:pPr>
        <w:rPr>
          <w:rFonts w:ascii="Calibri" w:hAnsi="Calibri" w:cs="Calibri"/>
          <w:sz w:val="24"/>
          <w:szCs w:val="24"/>
        </w:rPr>
      </w:pPr>
      <w:r w:rsidRPr="0013754F">
        <w:rPr>
          <w:rFonts w:ascii="Calibri" w:hAnsi="Calibri" w:cs="Calibri"/>
          <w:sz w:val="24"/>
          <w:szCs w:val="24"/>
        </w:rPr>
        <w:t xml:space="preserve">This has been </w:t>
      </w:r>
      <w:r>
        <w:rPr>
          <w:rFonts w:ascii="Calibri" w:hAnsi="Calibri" w:cs="Calibri"/>
          <w:sz w:val="24"/>
          <w:szCs w:val="24"/>
        </w:rPr>
        <w:t xml:space="preserve">allocated </w:t>
      </w:r>
      <w:r w:rsidR="004C664D">
        <w:rPr>
          <w:rFonts w:ascii="Calibri" w:hAnsi="Calibri" w:cs="Calibri"/>
          <w:sz w:val="24"/>
          <w:szCs w:val="24"/>
        </w:rPr>
        <w:t>as</w:t>
      </w:r>
      <w:r>
        <w:rPr>
          <w:rFonts w:ascii="Calibri" w:hAnsi="Calibri" w:cs="Calibri"/>
          <w:sz w:val="24"/>
          <w:szCs w:val="24"/>
        </w:rPr>
        <w:t xml:space="preserve"> </w:t>
      </w:r>
      <w:r w:rsidR="00B92126">
        <w:rPr>
          <w:rFonts w:ascii="Calibri" w:hAnsi="Calibri" w:cs="Calibri"/>
          <w:sz w:val="24"/>
          <w:szCs w:val="24"/>
        </w:rPr>
        <w:t xml:space="preserve">a progression </w:t>
      </w:r>
      <w:r>
        <w:rPr>
          <w:rFonts w:ascii="Calibri" w:hAnsi="Calibri" w:cs="Calibri"/>
          <w:sz w:val="24"/>
          <w:szCs w:val="24"/>
        </w:rPr>
        <w:t xml:space="preserve">lease </w:t>
      </w:r>
      <w:r w:rsidR="001D3461">
        <w:rPr>
          <w:rFonts w:ascii="Calibri" w:hAnsi="Calibri" w:cs="Calibri"/>
          <w:sz w:val="24"/>
          <w:szCs w:val="24"/>
        </w:rPr>
        <w:t>and is currently being advertised</w:t>
      </w:r>
      <w:r w:rsidR="008203CC">
        <w:rPr>
          <w:rFonts w:ascii="Calibri" w:hAnsi="Calibri" w:cs="Calibri"/>
          <w:sz w:val="24"/>
          <w:szCs w:val="24"/>
        </w:rPr>
        <w:t>, with tenders due by the midday on the 18</w:t>
      </w:r>
      <w:r w:rsidR="008203CC" w:rsidRPr="008203CC">
        <w:rPr>
          <w:rFonts w:ascii="Calibri" w:hAnsi="Calibri" w:cs="Calibri"/>
          <w:sz w:val="24"/>
          <w:szCs w:val="24"/>
          <w:vertAlign w:val="superscript"/>
        </w:rPr>
        <w:t>th</w:t>
      </w:r>
      <w:r w:rsidR="008203CC">
        <w:rPr>
          <w:rFonts w:ascii="Calibri" w:hAnsi="Calibri" w:cs="Calibri"/>
          <w:sz w:val="24"/>
          <w:szCs w:val="24"/>
        </w:rPr>
        <w:t xml:space="preserve"> Feb</w:t>
      </w:r>
      <w:r w:rsidR="001D3461">
        <w:rPr>
          <w:rFonts w:ascii="Calibri" w:hAnsi="Calibri" w:cs="Calibri"/>
          <w:sz w:val="24"/>
          <w:szCs w:val="24"/>
        </w:rPr>
        <w:t xml:space="preserve">. </w:t>
      </w:r>
      <w:r w:rsidR="00CC6B56">
        <w:rPr>
          <w:rFonts w:ascii="Calibri" w:hAnsi="Calibri" w:cs="Calibri"/>
          <w:sz w:val="24"/>
          <w:szCs w:val="24"/>
        </w:rPr>
        <w:t xml:space="preserve">The plan is that </w:t>
      </w:r>
      <w:r w:rsidR="001D3461">
        <w:rPr>
          <w:rFonts w:ascii="Calibri" w:hAnsi="Calibri" w:cs="Calibri"/>
          <w:sz w:val="24"/>
          <w:szCs w:val="24"/>
        </w:rPr>
        <w:t>once</w:t>
      </w:r>
      <w:r w:rsidR="00CC6B56">
        <w:rPr>
          <w:rFonts w:ascii="Calibri" w:hAnsi="Calibri" w:cs="Calibri"/>
          <w:sz w:val="24"/>
          <w:szCs w:val="24"/>
        </w:rPr>
        <w:t xml:space="preserve"> </w:t>
      </w:r>
      <w:r w:rsidR="00680E06">
        <w:rPr>
          <w:rFonts w:ascii="Calibri" w:hAnsi="Calibri" w:cs="Calibri"/>
          <w:sz w:val="24"/>
          <w:szCs w:val="24"/>
        </w:rPr>
        <w:t>applications</w:t>
      </w:r>
      <w:r w:rsidR="003C67B6">
        <w:rPr>
          <w:rFonts w:ascii="Calibri" w:hAnsi="Calibri" w:cs="Calibri"/>
          <w:sz w:val="24"/>
          <w:szCs w:val="24"/>
        </w:rPr>
        <w:t xml:space="preserve"> have </w:t>
      </w:r>
      <w:r w:rsidR="008203CC">
        <w:rPr>
          <w:rFonts w:ascii="Calibri" w:hAnsi="Calibri" w:cs="Calibri"/>
          <w:sz w:val="24"/>
          <w:szCs w:val="24"/>
        </w:rPr>
        <w:t>been</w:t>
      </w:r>
      <w:r w:rsidR="003C67B6">
        <w:rPr>
          <w:rFonts w:ascii="Calibri" w:hAnsi="Calibri" w:cs="Calibri"/>
          <w:sz w:val="24"/>
          <w:szCs w:val="24"/>
        </w:rPr>
        <w:t xml:space="preserve"> received and </w:t>
      </w:r>
      <w:r w:rsidR="00586F61">
        <w:rPr>
          <w:rFonts w:ascii="Calibri" w:hAnsi="Calibri" w:cs="Calibri"/>
          <w:sz w:val="24"/>
          <w:szCs w:val="24"/>
        </w:rPr>
        <w:t>shortlist</w:t>
      </w:r>
      <w:r w:rsidR="003C67B6">
        <w:rPr>
          <w:rFonts w:ascii="Calibri" w:hAnsi="Calibri" w:cs="Calibri"/>
          <w:sz w:val="24"/>
          <w:szCs w:val="24"/>
        </w:rPr>
        <w:t>ed</w:t>
      </w:r>
      <w:r w:rsidR="00680E06">
        <w:rPr>
          <w:rFonts w:ascii="Calibri" w:hAnsi="Calibri" w:cs="Calibri"/>
          <w:sz w:val="24"/>
          <w:szCs w:val="24"/>
        </w:rPr>
        <w:t xml:space="preserve">, </w:t>
      </w:r>
      <w:r w:rsidR="000717B4">
        <w:rPr>
          <w:rFonts w:ascii="Calibri" w:hAnsi="Calibri" w:cs="Calibri"/>
          <w:sz w:val="24"/>
          <w:szCs w:val="24"/>
        </w:rPr>
        <w:t>s</w:t>
      </w:r>
      <w:r w:rsidR="00680E06">
        <w:rPr>
          <w:rFonts w:ascii="Calibri" w:hAnsi="Calibri" w:cs="Calibri"/>
          <w:sz w:val="24"/>
          <w:szCs w:val="24"/>
        </w:rPr>
        <w:t>ite</w:t>
      </w:r>
      <w:r w:rsidR="000717B4">
        <w:rPr>
          <w:rFonts w:ascii="Calibri" w:hAnsi="Calibri" w:cs="Calibri"/>
          <w:sz w:val="24"/>
          <w:szCs w:val="24"/>
        </w:rPr>
        <w:t xml:space="preserve"> visit</w:t>
      </w:r>
      <w:r w:rsidR="00680E06">
        <w:rPr>
          <w:rFonts w:ascii="Calibri" w:hAnsi="Calibri" w:cs="Calibri"/>
          <w:sz w:val="24"/>
          <w:szCs w:val="24"/>
        </w:rPr>
        <w:t>s and interviews will take place in time for</w:t>
      </w:r>
      <w:r w:rsidR="000717B4">
        <w:rPr>
          <w:rFonts w:ascii="Calibri" w:hAnsi="Calibri" w:cs="Calibri"/>
          <w:sz w:val="24"/>
          <w:szCs w:val="24"/>
        </w:rPr>
        <w:t xml:space="preserve"> the tenancy to begin on</w:t>
      </w:r>
      <w:r w:rsidR="00680E06">
        <w:rPr>
          <w:rFonts w:ascii="Calibri" w:hAnsi="Calibri" w:cs="Calibri"/>
          <w:sz w:val="24"/>
          <w:szCs w:val="24"/>
        </w:rPr>
        <w:t xml:space="preserve"> Lady Day on the 23</w:t>
      </w:r>
      <w:r w:rsidR="00680E06" w:rsidRPr="00680E06">
        <w:rPr>
          <w:rFonts w:ascii="Calibri" w:hAnsi="Calibri" w:cs="Calibri"/>
          <w:sz w:val="24"/>
          <w:szCs w:val="24"/>
          <w:vertAlign w:val="superscript"/>
        </w:rPr>
        <w:t>rd</w:t>
      </w:r>
      <w:r w:rsidR="00680E06">
        <w:rPr>
          <w:rFonts w:ascii="Calibri" w:hAnsi="Calibri" w:cs="Calibri"/>
          <w:sz w:val="24"/>
          <w:szCs w:val="24"/>
        </w:rPr>
        <w:t xml:space="preserve"> March. I will keep you updated on this as it progresses.</w:t>
      </w:r>
    </w:p>
    <w:p w14:paraId="563D3740" w14:textId="1BD7EF74" w:rsidR="00F15416" w:rsidRPr="00F15416" w:rsidRDefault="00F15416" w:rsidP="00F15416">
      <w:pPr>
        <w:rPr>
          <w:rFonts w:ascii="Calibri" w:hAnsi="Calibri" w:cs="Calibri"/>
          <w:sz w:val="24"/>
          <w:szCs w:val="24"/>
        </w:rPr>
      </w:pPr>
      <w:r w:rsidRPr="00F15416">
        <w:rPr>
          <w:rFonts w:ascii="Calibri" w:hAnsi="Calibri" w:cs="Calibri"/>
          <w:sz w:val="24"/>
          <w:szCs w:val="24"/>
          <w:u w:val="single"/>
        </w:rPr>
        <w:t>Dorset Council </w:t>
      </w:r>
      <w:hyperlink r:id="rId5" w:history="1">
        <w:r w:rsidRPr="00F15416">
          <w:rPr>
            <w:rFonts w:ascii="Calibri" w:hAnsi="Calibri" w:cs="Calibri"/>
            <w:sz w:val="24"/>
            <w:szCs w:val="24"/>
            <w:u w:val="single"/>
          </w:rPr>
          <w:t>will consider a £2m investment to lower its energy bills and reduce carbon</w:t>
        </w:r>
      </w:hyperlink>
    </w:p>
    <w:p w14:paraId="057D851E" w14:textId="77777777" w:rsidR="00F15416" w:rsidRPr="00F15416" w:rsidRDefault="00F15416" w:rsidP="00F15416">
      <w:pPr>
        <w:rPr>
          <w:rFonts w:ascii="Calibri" w:hAnsi="Calibri" w:cs="Calibri"/>
          <w:sz w:val="24"/>
          <w:szCs w:val="24"/>
        </w:rPr>
      </w:pPr>
      <w:r w:rsidRPr="00F15416">
        <w:rPr>
          <w:rFonts w:ascii="Calibri" w:hAnsi="Calibri" w:cs="Calibri"/>
          <w:sz w:val="24"/>
          <w:szCs w:val="24"/>
        </w:rPr>
        <w:lastRenderedPageBreak/>
        <w:t>Cabinet will be asked to approve £1.3m to speed up replacing older streetlights with LED units, and £700k for the next phase of solar panels on council buildings.</w:t>
      </w:r>
    </w:p>
    <w:p w14:paraId="50E8708B" w14:textId="01D440F2" w:rsidR="008C4A5A" w:rsidRPr="00F15416" w:rsidRDefault="00F15416" w:rsidP="008C4A5A">
      <w:pPr>
        <w:rPr>
          <w:rFonts w:ascii="Calibri" w:hAnsi="Calibri" w:cs="Calibri"/>
          <w:sz w:val="24"/>
          <w:szCs w:val="24"/>
        </w:rPr>
      </w:pPr>
      <w:r w:rsidRPr="00F15416">
        <w:rPr>
          <w:rFonts w:ascii="Calibri" w:hAnsi="Calibri" w:cs="Calibri"/>
          <w:sz w:val="24"/>
          <w:szCs w:val="24"/>
        </w:rPr>
        <w:t>The aim is clear: spend less on energy, make our lighting more reliable, and cut emissions.</w:t>
      </w:r>
      <w:r w:rsidR="008C4A5A" w:rsidRPr="008C4A5A">
        <w:rPr>
          <w:rFonts w:ascii="Calibri" w:hAnsi="Calibri" w:cs="Calibri"/>
          <w:sz w:val="24"/>
          <w:szCs w:val="24"/>
        </w:rPr>
        <w:t xml:space="preserve"> </w:t>
      </w:r>
      <w:r w:rsidR="008C4A5A" w:rsidRPr="00F15416">
        <w:rPr>
          <w:rFonts w:ascii="Calibri" w:hAnsi="Calibri" w:cs="Calibri"/>
          <w:sz w:val="24"/>
          <w:szCs w:val="24"/>
        </w:rPr>
        <w:t>Lower energy bills mean more council tax goes into essential services, not energy costs.</w:t>
      </w:r>
    </w:p>
    <w:p w14:paraId="0A239B31" w14:textId="2E865A25" w:rsidR="00D717E5" w:rsidRDefault="00C11A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u w:val="single"/>
        </w:rPr>
        <w:t>Homewise Campaign</w:t>
      </w:r>
    </w:p>
    <w:p w14:paraId="3D246F5D" w14:textId="0CFC4BB2" w:rsidR="00C11A96" w:rsidRPr="00C11A96" w:rsidRDefault="00C11A96" w:rsidP="00C11A96">
      <w:pPr>
        <w:rPr>
          <w:rFonts w:ascii="Calibri" w:hAnsi="Calibri" w:cs="Calibri"/>
          <w:sz w:val="24"/>
          <w:szCs w:val="24"/>
        </w:rPr>
      </w:pPr>
      <w:r w:rsidRPr="00C11A96">
        <w:rPr>
          <w:rFonts w:ascii="Calibri" w:hAnsi="Calibri" w:cs="Calibri"/>
          <w:sz w:val="24"/>
          <w:szCs w:val="24"/>
        </w:rPr>
        <w:t>Dorset Council have launched Home Habitats – a fun and engaging campaign designed to help residents understand how they can make their homes more energy efficient.</w:t>
      </w:r>
    </w:p>
    <w:p w14:paraId="04DC0E92" w14:textId="1BB2C793" w:rsidR="00C11A96" w:rsidRPr="00C11A96" w:rsidRDefault="00643501">
      <w:pPr>
        <w:rPr>
          <w:rFonts w:ascii="Calibri" w:hAnsi="Calibri" w:cs="Calibri"/>
          <w:sz w:val="24"/>
          <w:szCs w:val="24"/>
        </w:rPr>
      </w:pPr>
      <w:r>
        <w:rPr>
          <w:rFonts w:ascii="Roboto" w:hAnsi="Roboto"/>
          <w:color w:val="000000"/>
          <w:sz w:val="21"/>
          <w:szCs w:val="21"/>
        </w:rPr>
        <w:t xml:space="preserve">At its core is </w:t>
      </w:r>
      <w:hyperlink r:id="rId6" w:tgtFrame="_blank" w:history="1">
        <w:r w:rsidRPr="000E3CC5">
          <w:rPr>
            <w:rStyle w:val="Hyperlink"/>
            <w:rFonts w:ascii="Roboto" w:hAnsi="Roboto"/>
            <w:color w:val="215E99" w:themeColor="text2" w:themeTint="BF"/>
            <w:sz w:val="21"/>
            <w:szCs w:val="21"/>
          </w:rPr>
          <w:t>Homewise</w:t>
        </w:r>
      </w:hyperlink>
      <w:r w:rsidRPr="000E3CC5">
        <w:rPr>
          <w:rFonts w:ascii="Roboto" w:hAnsi="Roboto"/>
          <w:color w:val="215E99" w:themeColor="text2" w:themeTint="BF"/>
          <w:sz w:val="21"/>
          <w:szCs w:val="21"/>
        </w:rPr>
        <w:t>,</w:t>
      </w:r>
      <w:r>
        <w:rPr>
          <w:rFonts w:ascii="Roboto" w:hAnsi="Roboto"/>
          <w:color w:val="000000"/>
          <w:sz w:val="21"/>
          <w:szCs w:val="21"/>
        </w:rPr>
        <w:t xml:space="preserve"> a free online tool developed by Energy Saving Trust, this </w:t>
      </w:r>
      <w:r w:rsidR="002A4706">
        <w:rPr>
          <w:rFonts w:ascii="Roboto" w:hAnsi="Roboto"/>
          <w:color w:val="000000"/>
          <w:sz w:val="21"/>
          <w:szCs w:val="21"/>
        </w:rPr>
        <w:t>could</w:t>
      </w:r>
      <w:r>
        <w:rPr>
          <w:rFonts w:ascii="Roboto" w:hAnsi="Roboto"/>
          <w:color w:val="000000"/>
          <w:sz w:val="21"/>
          <w:szCs w:val="21"/>
        </w:rPr>
        <w:t xml:space="preserve"> be shared </w:t>
      </w:r>
      <w:r w:rsidR="000E3CC5">
        <w:rPr>
          <w:rFonts w:ascii="Roboto" w:hAnsi="Roboto"/>
          <w:color w:val="000000"/>
          <w:sz w:val="21"/>
          <w:szCs w:val="21"/>
        </w:rPr>
        <w:t xml:space="preserve">with your residents </w:t>
      </w:r>
      <w:r>
        <w:rPr>
          <w:rFonts w:ascii="Roboto" w:hAnsi="Roboto"/>
          <w:color w:val="000000"/>
          <w:sz w:val="21"/>
          <w:szCs w:val="21"/>
        </w:rPr>
        <w:t xml:space="preserve">on your </w:t>
      </w:r>
      <w:r w:rsidR="00F21CA2">
        <w:rPr>
          <w:rFonts w:ascii="Roboto" w:hAnsi="Roboto"/>
          <w:color w:val="000000"/>
          <w:sz w:val="21"/>
          <w:szCs w:val="21"/>
        </w:rPr>
        <w:t>Village social media pages</w:t>
      </w:r>
      <w:r w:rsidR="000E3CC5">
        <w:rPr>
          <w:rFonts w:ascii="Roboto" w:hAnsi="Roboto"/>
          <w:color w:val="000000"/>
          <w:sz w:val="21"/>
          <w:szCs w:val="21"/>
        </w:rPr>
        <w:t>.</w:t>
      </w:r>
    </w:p>
    <w:sectPr w:rsidR="00C11A96" w:rsidRPr="00C11A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22414"/>
    <w:multiLevelType w:val="multilevel"/>
    <w:tmpl w:val="9FE0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A125EA"/>
    <w:multiLevelType w:val="multilevel"/>
    <w:tmpl w:val="75C8D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1281672">
    <w:abstractNumId w:val="0"/>
  </w:num>
  <w:num w:numId="2" w16cid:durableId="1116756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7A"/>
    <w:rsid w:val="0001425F"/>
    <w:rsid w:val="000717B4"/>
    <w:rsid w:val="00072EB0"/>
    <w:rsid w:val="00094ADF"/>
    <w:rsid w:val="000A54A1"/>
    <w:rsid w:val="000E2CF7"/>
    <w:rsid w:val="000E3CC5"/>
    <w:rsid w:val="00102F04"/>
    <w:rsid w:val="001126B1"/>
    <w:rsid w:val="0013754F"/>
    <w:rsid w:val="00162430"/>
    <w:rsid w:val="00167D90"/>
    <w:rsid w:val="001D3461"/>
    <w:rsid w:val="00237A14"/>
    <w:rsid w:val="002574F2"/>
    <w:rsid w:val="00273619"/>
    <w:rsid w:val="002A4706"/>
    <w:rsid w:val="002C4440"/>
    <w:rsid w:val="003328CD"/>
    <w:rsid w:val="00366C33"/>
    <w:rsid w:val="003A575D"/>
    <w:rsid w:val="003B2FEC"/>
    <w:rsid w:val="003B5855"/>
    <w:rsid w:val="003C5C48"/>
    <w:rsid w:val="003C67B6"/>
    <w:rsid w:val="003D5885"/>
    <w:rsid w:val="003F1771"/>
    <w:rsid w:val="003F36C7"/>
    <w:rsid w:val="00420095"/>
    <w:rsid w:val="004312A3"/>
    <w:rsid w:val="004931FF"/>
    <w:rsid w:val="004A5928"/>
    <w:rsid w:val="004B2C02"/>
    <w:rsid w:val="004C664D"/>
    <w:rsid w:val="00545961"/>
    <w:rsid w:val="00586F61"/>
    <w:rsid w:val="005B0063"/>
    <w:rsid w:val="005D0776"/>
    <w:rsid w:val="00643501"/>
    <w:rsid w:val="0066710D"/>
    <w:rsid w:val="00670432"/>
    <w:rsid w:val="00671829"/>
    <w:rsid w:val="00680E06"/>
    <w:rsid w:val="006B415C"/>
    <w:rsid w:val="006F05CF"/>
    <w:rsid w:val="00714AF4"/>
    <w:rsid w:val="007909A8"/>
    <w:rsid w:val="00803A58"/>
    <w:rsid w:val="008203CC"/>
    <w:rsid w:val="0086211B"/>
    <w:rsid w:val="00883CDB"/>
    <w:rsid w:val="008C4A5A"/>
    <w:rsid w:val="00905286"/>
    <w:rsid w:val="00932C41"/>
    <w:rsid w:val="00974596"/>
    <w:rsid w:val="009906C9"/>
    <w:rsid w:val="009B59BE"/>
    <w:rsid w:val="009B5B09"/>
    <w:rsid w:val="009C6871"/>
    <w:rsid w:val="009E65C3"/>
    <w:rsid w:val="00A075B2"/>
    <w:rsid w:val="00A45A82"/>
    <w:rsid w:val="00A46873"/>
    <w:rsid w:val="00B37110"/>
    <w:rsid w:val="00B92126"/>
    <w:rsid w:val="00BE167A"/>
    <w:rsid w:val="00C11A96"/>
    <w:rsid w:val="00C15B41"/>
    <w:rsid w:val="00C17A25"/>
    <w:rsid w:val="00CB3836"/>
    <w:rsid w:val="00CB42D6"/>
    <w:rsid w:val="00CC6B56"/>
    <w:rsid w:val="00CF3C7A"/>
    <w:rsid w:val="00D37C9A"/>
    <w:rsid w:val="00D717E5"/>
    <w:rsid w:val="00EA358A"/>
    <w:rsid w:val="00EB4C91"/>
    <w:rsid w:val="00EB73FA"/>
    <w:rsid w:val="00EE0B4E"/>
    <w:rsid w:val="00F15416"/>
    <w:rsid w:val="00F21CA2"/>
    <w:rsid w:val="00F3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FB439"/>
  <w15:chartTrackingRefBased/>
  <w15:docId w15:val="{DE278FD0-96F0-4036-B273-CAC09883B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16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16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16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16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16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16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16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16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16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6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16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16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16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16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16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16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16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16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16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1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16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16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16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16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16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16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16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16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167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07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A075B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4350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1CA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rsetcouncil.us1.list-manage.com/track/click?u=c39535cf4f9d1ca66af8d2b44&amp;id=6c97ce868a&amp;e=22f8bd6949" TargetMode="External"/><Relationship Id="rId5" Type="http://schemas.openxmlformats.org/officeDocument/2006/relationships/hyperlink" Target="https://moderngov.dorsetcouncil.gov.uk/documents/s49980/Climate%20Programme%20-%20capital%20workstreams%20over%20500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549</Words>
  <Characters>2766</Characters>
  <Application>Microsoft Office Word</Application>
  <DocSecurity>0</DocSecurity>
  <Lines>50</Lines>
  <Paragraphs>27</Paragraphs>
  <ScaleCrop>false</ScaleCrop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Cllr. Sally Holland</dc:creator>
  <cp:keywords/>
  <dc:description/>
  <cp:lastModifiedBy>Cllr. Sally Holland</cp:lastModifiedBy>
  <cp:revision>28</cp:revision>
  <dcterms:created xsi:type="dcterms:W3CDTF">2026-02-01T17:13:00Z</dcterms:created>
  <dcterms:modified xsi:type="dcterms:W3CDTF">2026-02-01T17:55:00Z</dcterms:modified>
</cp:coreProperties>
</file>