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13" w:rsidRDefault="00920213" w:rsidP="00160A1C">
      <w:pPr>
        <w:jc w:val="center"/>
        <w:rPr>
          <w:rFonts w:ascii="Arial" w:hAnsi="Arial"/>
          <w:b/>
          <w:lang w:val="en-US"/>
        </w:rPr>
      </w:pPr>
      <w:r>
        <w:rPr>
          <w:rFonts w:ascii="Arial" w:hAnsi="Arial"/>
          <w:b/>
          <w:lang w:val="en-US"/>
        </w:rPr>
        <w:t>STURTON AND STOW NEIGHBOURHOOD PLAN GROUP</w:t>
      </w:r>
    </w:p>
    <w:p w:rsidR="00920213" w:rsidRDefault="00920213" w:rsidP="00160A1C">
      <w:pPr>
        <w:jc w:val="center"/>
        <w:rPr>
          <w:rFonts w:ascii="Arial" w:hAnsi="Arial"/>
          <w:b/>
          <w:lang w:val="en-US"/>
        </w:rPr>
      </w:pPr>
    </w:p>
    <w:p w:rsidR="00920213" w:rsidRDefault="00AB4CFA" w:rsidP="00740FAB">
      <w:pPr>
        <w:tabs>
          <w:tab w:val="left" w:pos="0"/>
        </w:tabs>
        <w:jc w:val="center"/>
        <w:rPr>
          <w:rFonts w:ascii="Arial" w:hAnsi="Arial"/>
          <w:b/>
          <w:lang w:val="en-US"/>
        </w:rPr>
      </w:pPr>
      <w:r>
        <w:rPr>
          <w:rFonts w:ascii="Arial" w:hAnsi="Arial"/>
          <w:b/>
          <w:lang w:val="en-US"/>
        </w:rPr>
        <w:t xml:space="preserve">Notes of </w:t>
      </w:r>
      <w:r w:rsidR="00920213">
        <w:rPr>
          <w:rFonts w:ascii="Arial" w:hAnsi="Arial"/>
          <w:b/>
          <w:lang w:val="en-US"/>
        </w:rPr>
        <w:t xml:space="preserve">the meeting </w:t>
      </w:r>
      <w:r w:rsidR="00740FAB">
        <w:rPr>
          <w:rFonts w:ascii="Arial" w:hAnsi="Arial"/>
          <w:b/>
          <w:lang w:val="en-US"/>
        </w:rPr>
        <w:t xml:space="preserve">to arrange Neighbourhood Profile </w:t>
      </w:r>
      <w:proofErr w:type="spellStart"/>
      <w:r w:rsidR="00740FAB">
        <w:rPr>
          <w:rFonts w:ascii="Arial" w:hAnsi="Arial"/>
          <w:b/>
          <w:lang w:val="en-US"/>
        </w:rPr>
        <w:t>fulfilment</w:t>
      </w:r>
      <w:proofErr w:type="spellEnd"/>
      <w:r w:rsidR="00920213">
        <w:rPr>
          <w:rFonts w:ascii="Arial" w:hAnsi="Arial"/>
          <w:b/>
          <w:lang w:val="en-US"/>
        </w:rPr>
        <w:t xml:space="preserve"> held at </w:t>
      </w:r>
    </w:p>
    <w:p w:rsidR="00920213" w:rsidRDefault="00920213" w:rsidP="00160A1C">
      <w:pPr>
        <w:jc w:val="center"/>
        <w:rPr>
          <w:rFonts w:ascii="Arial" w:hAnsi="Arial"/>
          <w:b/>
          <w:lang w:val="en-US"/>
        </w:rPr>
      </w:pPr>
      <w:r>
        <w:rPr>
          <w:rFonts w:ascii="Arial" w:hAnsi="Arial"/>
          <w:b/>
          <w:lang w:val="en-US"/>
        </w:rPr>
        <w:t xml:space="preserve">7pm Thursday </w:t>
      </w:r>
      <w:r w:rsidR="00740FAB">
        <w:rPr>
          <w:rFonts w:ascii="Arial" w:hAnsi="Arial"/>
          <w:b/>
          <w:lang w:val="en-US"/>
        </w:rPr>
        <w:t>26</w:t>
      </w:r>
      <w:r w:rsidRPr="00514D97">
        <w:rPr>
          <w:rFonts w:ascii="Arial" w:hAnsi="Arial"/>
          <w:b/>
          <w:vertAlign w:val="superscript"/>
          <w:lang w:val="en-US"/>
        </w:rPr>
        <w:t>th</w:t>
      </w:r>
      <w:r>
        <w:rPr>
          <w:rFonts w:ascii="Arial" w:hAnsi="Arial"/>
          <w:b/>
          <w:lang w:val="en-US"/>
        </w:rPr>
        <w:t xml:space="preserve"> </w:t>
      </w:r>
      <w:r w:rsidR="00740FAB">
        <w:rPr>
          <w:rFonts w:ascii="Arial" w:hAnsi="Arial"/>
          <w:b/>
          <w:lang w:val="en-US"/>
        </w:rPr>
        <w:t>March</w:t>
      </w:r>
      <w:r>
        <w:rPr>
          <w:rFonts w:ascii="Arial" w:hAnsi="Arial"/>
          <w:b/>
          <w:lang w:val="en-US"/>
        </w:rPr>
        <w:t xml:space="preserve"> 2019</w:t>
      </w:r>
      <w:r w:rsidR="00315FCC">
        <w:rPr>
          <w:rFonts w:ascii="Arial" w:hAnsi="Arial"/>
          <w:b/>
          <w:lang w:val="en-US"/>
        </w:rPr>
        <w:t xml:space="preserve"> i</w:t>
      </w:r>
      <w:r>
        <w:rPr>
          <w:rFonts w:ascii="Arial" w:hAnsi="Arial"/>
          <w:b/>
          <w:lang w:val="en-US"/>
        </w:rPr>
        <w:t>n the Sturton Old Schoolroom.</w:t>
      </w:r>
    </w:p>
    <w:p w:rsidR="00920213" w:rsidRDefault="00920213" w:rsidP="00160A1C">
      <w:pPr>
        <w:jc w:val="center"/>
        <w:rPr>
          <w:rFonts w:ascii="Arial" w:hAnsi="Arial"/>
          <w:b/>
          <w:lang w:val="en-US"/>
        </w:rPr>
      </w:pPr>
    </w:p>
    <w:p w:rsidR="00632C28" w:rsidRDefault="00920213" w:rsidP="00160A1C">
      <w:pPr>
        <w:ind w:right="-64"/>
        <w:rPr>
          <w:rFonts w:ascii="Arial" w:hAnsi="Arial"/>
          <w:lang w:val="en-US"/>
        </w:rPr>
      </w:pPr>
      <w:r>
        <w:rPr>
          <w:rFonts w:ascii="Arial" w:hAnsi="Arial"/>
          <w:b/>
          <w:lang w:val="en-US"/>
        </w:rPr>
        <w:t>Present:</w:t>
      </w:r>
      <w:r>
        <w:rPr>
          <w:rFonts w:ascii="Arial" w:hAnsi="Arial"/>
          <w:b/>
          <w:lang w:val="en-US"/>
        </w:rPr>
        <w:tab/>
      </w:r>
      <w:r>
        <w:rPr>
          <w:rFonts w:ascii="Arial" w:hAnsi="Arial"/>
          <w:b/>
          <w:lang w:val="en-US"/>
        </w:rPr>
        <w:tab/>
      </w:r>
      <w:r>
        <w:rPr>
          <w:rFonts w:ascii="Arial" w:hAnsi="Arial"/>
          <w:lang w:val="en-US"/>
        </w:rPr>
        <w:t>M</w:t>
      </w:r>
      <w:r w:rsidR="00632C28">
        <w:rPr>
          <w:rFonts w:ascii="Arial" w:hAnsi="Arial"/>
          <w:lang w:val="en-US"/>
        </w:rPr>
        <w:t>el Banham (Chair)</w:t>
      </w:r>
      <w:proofErr w:type="gramStart"/>
      <w:r w:rsidR="00632C28">
        <w:rPr>
          <w:rFonts w:ascii="Arial" w:hAnsi="Arial"/>
          <w:lang w:val="en-US"/>
        </w:rPr>
        <w:t>,Gordon</w:t>
      </w:r>
      <w:proofErr w:type="gramEnd"/>
      <w:r w:rsidR="00632C28">
        <w:rPr>
          <w:rFonts w:ascii="Arial" w:hAnsi="Arial"/>
          <w:lang w:val="en-US"/>
        </w:rPr>
        <w:t xml:space="preserve"> Bruce, </w:t>
      </w:r>
      <w:r>
        <w:rPr>
          <w:rFonts w:ascii="Arial" w:hAnsi="Arial"/>
          <w:lang w:val="en-US"/>
        </w:rPr>
        <w:t xml:space="preserve">Carol Gilbert, </w:t>
      </w:r>
    </w:p>
    <w:p w:rsidR="00632C28" w:rsidRDefault="00920213" w:rsidP="00632C28">
      <w:pPr>
        <w:ind w:left="2160" w:right="-64"/>
        <w:rPr>
          <w:rFonts w:ascii="Arial" w:hAnsi="Arial"/>
          <w:lang w:val="en-US"/>
        </w:rPr>
      </w:pPr>
      <w:r>
        <w:rPr>
          <w:rFonts w:ascii="Arial" w:hAnsi="Arial"/>
          <w:lang w:val="en-US"/>
        </w:rPr>
        <w:t xml:space="preserve">Chris </w:t>
      </w:r>
      <w:proofErr w:type="spellStart"/>
      <w:r>
        <w:rPr>
          <w:rFonts w:ascii="Arial" w:hAnsi="Arial"/>
          <w:lang w:val="en-US"/>
        </w:rPr>
        <w:t>Grinham</w:t>
      </w:r>
      <w:proofErr w:type="spellEnd"/>
      <w:r>
        <w:rPr>
          <w:rFonts w:ascii="Arial" w:hAnsi="Arial"/>
          <w:lang w:val="en-US"/>
        </w:rPr>
        <w:t xml:space="preserve">-Green, </w:t>
      </w:r>
      <w:r w:rsidRPr="00F3004C">
        <w:rPr>
          <w:rFonts w:ascii="Arial" w:hAnsi="Arial"/>
          <w:lang w:val="en-US"/>
        </w:rPr>
        <w:t>Carl Hawke</w:t>
      </w:r>
      <w:r>
        <w:rPr>
          <w:rFonts w:ascii="Arial" w:hAnsi="Arial"/>
          <w:lang w:val="en-US"/>
        </w:rPr>
        <w:t>,</w:t>
      </w:r>
      <w:r w:rsidR="00632C28">
        <w:rPr>
          <w:rFonts w:ascii="Arial" w:hAnsi="Arial"/>
          <w:lang w:val="en-US"/>
        </w:rPr>
        <w:t xml:space="preserve"> </w:t>
      </w:r>
      <w:r>
        <w:rPr>
          <w:rFonts w:ascii="Arial" w:hAnsi="Arial"/>
          <w:lang w:val="en-US"/>
        </w:rPr>
        <w:t xml:space="preserve">Ben Irving, Paula </w:t>
      </w:r>
      <w:proofErr w:type="spellStart"/>
      <w:r>
        <w:rPr>
          <w:rFonts w:ascii="Arial" w:hAnsi="Arial"/>
          <w:lang w:val="en-US"/>
        </w:rPr>
        <w:t>Justham</w:t>
      </w:r>
      <w:proofErr w:type="spellEnd"/>
      <w:r>
        <w:rPr>
          <w:rFonts w:ascii="Arial" w:hAnsi="Arial"/>
          <w:lang w:val="en-US"/>
        </w:rPr>
        <w:t xml:space="preserve">, Mike </w:t>
      </w:r>
      <w:r w:rsidR="00160A1C">
        <w:rPr>
          <w:rFonts w:ascii="Arial" w:hAnsi="Arial"/>
          <w:lang w:val="en-US"/>
        </w:rPr>
        <w:t xml:space="preserve">Metcalfe, Dennis </w:t>
      </w:r>
      <w:proofErr w:type="spellStart"/>
      <w:r w:rsidR="00160A1C">
        <w:rPr>
          <w:rFonts w:ascii="Arial" w:hAnsi="Arial"/>
          <w:lang w:val="en-US"/>
        </w:rPr>
        <w:t>M.Taylor</w:t>
      </w:r>
      <w:proofErr w:type="spellEnd"/>
      <w:r w:rsidR="00160A1C">
        <w:rPr>
          <w:rFonts w:ascii="Arial" w:hAnsi="Arial"/>
          <w:lang w:val="en-US"/>
        </w:rPr>
        <w:t>,</w:t>
      </w:r>
      <w:r w:rsidRPr="009B1790">
        <w:rPr>
          <w:rFonts w:ascii="Arial" w:hAnsi="Arial"/>
          <w:lang w:val="en-US"/>
        </w:rPr>
        <w:t xml:space="preserve"> </w:t>
      </w:r>
      <w:r>
        <w:rPr>
          <w:rFonts w:ascii="Arial" w:hAnsi="Arial"/>
          <w:lang w:val="en-US"/>
        </w:rPr>
        <w:t>Ros</w:t>
      </w:r>
      <w:r w:rsidR="00160A1C">
        <w:rPr>
          <w:rFonts w:ascii="Arial" w:hAnsi="Arial"/>
          <w:lang w:val="en-US"/>
        </w:rPr>
        <w:t>alind Watson,</w:t>
      </w:r>
      <w:r w:rsidR="00160A1C">
        <w:rPr>
          <w:rFonts w:ascii="Arial" w:hAnsi="Arial"/>
          <w:lang w:val="en-US"/>
        </w:rPr>
        <w:tab/>
        <w:t xml:space="preserve">                         </w:t>
      </w:r>
    </w:p>
    <w:p w:rsidR="00632C28" w:rsidRDefault="00632C28" w:rsidP="00632C28">
      <w:pPr>
        <w:ind w:left="2160" w:right="-64"/>
        <w:rPr>
          <w:rFonts w:ascii="Arial" w:hAnsi="Arial"/>
          <w:lang w:val="en-US"/>
        </w:rPr>
      </w:pPr>
    </w:p>
    <w:p w:rsidR="00632C28" w:rsidRDefault="00740FAB" w:rsidP="00632C28">
      <w:pPr>
        <w:ind w:right="-64"/>
        <w:rPr>
          <w:rFonts w:ascii="Arial" w:hAnsi="Arial"/>
          <w:lang w:val="en-US"/>
        </w:rPr>
      </w:pPr>
      <w:r>
        <w:rPr>
          <w:rFonts w:ascii="Arial" w:hAnsi="Arial"/>
          <w:b/>
          <w:lang w:val="en-US"/>
        </w:rPr>
        <w:t>Apologies</w:t>
      </w:r>
      <w:r w:rsidR="00160A1C">
        <w:rPr>
          <w:rFonts w:ascii="Arial" w:hAnsi="Arial"/>
          <w:lang w:val="en-US"/>
        </w:rPr>
        <w:t>:</w:t>
      </w:r>
      <w:r w:rsidR="00160A1C">
        <w:rPr>
          <w:rFonts w:ascii="Arial" w:hAnsi="Arial"/>
          <w:lang w:val="en-US"/>
        </w:rPr>
        <w:tab/>
      </w:r>
      <w:r>
        <w:rPr>
          <w:rFonts w:ascii="Arial" w:hAnsi="Arial"/>
          <w:lang w:val="en-US"/>
        </w:rPr>
        <w:tab/>
      </w:r>
      <w:r w:rsidRPr="00740FAB">
        <w:rPr>
          <w:rFonts w:ascii="Arial" w:hAnsi="Arial"/>
          <w:lang w:val="en-US"/>
        </w:rPr>
        <w:t>Pam Duncan,</w:t>
      </w:r>
      <w:r w:rsidRPr="00740FAB">
        <w:t xml:space="preserve"> </w:t>
      </w:r>
      <w:r w:rsidRPr="00740FAB">
        <w:rPr>
          <w:rFonts w:ascii="Arial" w:hAnsi="Arial"/>
          <w:lang w:val="en-US"/>
        </w:rPr>
        <w:t>Lorraine White</w:t>
      </w:r>
      <w:r>
        <w:rPr>
          <w:rFonts w:ascii="Arial" w:hAnsi="Arial"/>
          <w:lang w:val="en-US"/>
        </w:rPr>
        <w:t xml:space="preserve">, Norman Read, </w:t>
      </w:r>
    </w:p>
    <w:p w:rsidR="00920213" w:rsidRDefault="00740FAB" w:rsidP="00632C28">
      <w:pPr>
        <w:ind w:left="1440" w:right="-64" w:firstLine="720"/>
        <w:rPr>
          <w:rFonts w:ascii="Arial" w:hAnsi="Arial"/>
          <w:lang w:val="en-US"/>
        </w:rPr>
      </w:pPr>
      <w:r>
        <w:rPr>
          <w:rFonts w:ascii="Arial" w:hAnsi="Arial"/>
          <w:lang w:val="en-US"/>
        </w:rPr>
        <w:t>Clive Thompson</w:t>
      </w:r>
      <w:r w:rsidR="00160A1C">
        <w:rPr>
          <w:rFonts w:ascii="Arial" w:hAnsi="Arial"/>
          <w:lang w:val="en-US"/>
        </w:rPr>
        <w:tab/>
      </w:r>
    </w:p>
    <w:p w:rsidR="008C4117" w:rsidRDefault="008C4117" w:rsidP="00160A1C">
      <w:pPr>
        <w:ind w:right="-64"/>
        <w:rPr>
          <w:rFonts w:ascii="Arial" w:hAnsi="Arial"/>
          <w:lang w:val="en-US"/>
        </w:rPr>
      </w:pPr>
    </w:p>
    <w:p w:rsidR="00740FAB" w:rsidRDefault="00164797" w:rsidP="00160A1C">
      <w:pPr>
        <w:ind w:right="-64"/>
        <w:rPr>
          <w:rFonts w:ascii="Arial" w:hAnsi="Arial"/>
          <w:b/>
          <w:lang w:val="en-US"/>
        </w:rPr>
      </w:pPr>
      <w:r>
        <w:rPr>
          <w:rFonts w:ascii="Arial" w:hAnsi="Arial"/>
          <w:b/>
          <w:lang w:val="en-US"/>
        </w:rPr>
        <w:t xml:space="preserve">1. </w:t>
      </w:r>
      <w:r w:rsidR="00740FAB">
        <w:rPr>
          <w:rFonts w:ascii="Arial" w:hAnsi="Arial"/>
          <w:b/>
          <w:lang w:val="en-US"/>
        </w:rPr>
        <w:t xml:space="preserve">Define and </w:t>
      </w:r>
      <w:proofErr w:type="spellStart"/>
      <w:r w:rsidR="00740FAB">
        <w:rPr>
          <w:rFonts w:ascii="Arial" w:hAnsi="Arial"/>
          <w:b/>
          <w:lang w:val="en-US"/>
        </w:rPr>
        <w:t>finalise</w:t>
      </w:r>
      <w:proofErr w:type="spellEnd"/>
      <w:r w:rsidR="00740FAB">
        <w:rPr>
          <w:rFonts w:ascii="Arial" w:hAnsi="Arial"/>
          <w:b/>
          <w:lang w:val="en-US"/>
        </w:rPr>
        <w:t xml:space="preserve"> number of </w:t>
      </w:r>
      <w:proofErr w:type="spellStart"/>
      <w:r w:rsidR="00740FAB">
        <w:rPr>
          <w:rFonts w:ascii="Arial" w:hAnsi="Arial"/>
          <w:b/>
          <w:lang w:val="en-US"/>
        </w:rPr>
        <w:t>neighbourhood</w:t>
      </w:r>
      <w:proofErr w:type="spellEnd"/>
      <w:r w:rsidR="00740FAB">
        <w:rPr>
          <w:rFonts w:ascii="Arial" w:hAnsi="Arial"/>
          <w:b/>
          <w:lang w:val="en-US"/>
        </w:rPr>
        <w:t xml:space="preserve"> in Plan area</w:t>
      </w:r>
    </w:p>
    <w:p w:rsidR="00740FAB" w:rsidRDefault="00740FAB" w:rsidP="00160A1C">
      <w:pPr>
        <w:ind w:right="-64"/>
        <w:rPr>
          <w:rFonts w:ascii="Arial" w:hAnsi="Arial"/>
          <w:b/>
          <w:lang w:val="en-US"/>
        </w:rPr>
      </w:pPr>
    </w:p>
    <w:p w:rsidR="00740FAB" w:rsidRDefault="00740FAB" w:rsidP="00160A1C">
      <w:pPr>
        <w:ind w:right="-64"/>
        <w:rPr>
          <w:rFonts w:ascii="Arial" w:hAnsi="Arial"/>
          <w:lang w:val="en-US"/>
        </w:rPr>
      </w:pPr>
      <w:r>
        <w:rPr>
          <w:rFonts w:ascii="Arial" w:hAnsi="Arial"/>
          <w:lang w:val="en-US"/>
        </w:rPr>
        <w:t>Five aspects of character and areas were agreed on as follows:</w:t>
      </w:r>
    </w:p>
    <w:p w:rsidR="00740FAB" w:rsidRPr="00A33F51" w:rsidRDefault="00A33F51" w:rsidP="00A33F51">
      <w:pPr>
        <w:pStyle w:val="ListParagraph"/>
        <w:numPr>
          <w:ilvl w:val="0"/>
          <w:numId w:val="7"/>
        </w:numPr>
        <w:ind w:right="-64"/>
        <w:rPr>
          <w:rFonts w:ascii="Arial" w:hAnsi="Arial"/>
          <w:lang w:val="en-US"/>
        </w:rPr>
      </w:pPr>
      <w:r w:rsidRPr="00A33F51">
        <w:rPr>
          <w:rFonts w:ascii="Arial" w:hAnsi="Arial"/>
          <w:lang w:val="en-US"/>
        </w:rPr>
        <w:t>Sturton by Stow built area pre WW2</w:t>
      </w:r>
    </w:p>
    <w:p w:rsidR="00A33F51" w:rsidRPr="00A33F51" w:rsidRDefault="00A33F51" w:rsidP="00A33F51">
      <w:pPr>
        <w:pStyle w:val="ListParagraph"/>
        <w:numPr>
          <w:ilvl w:val="0"/>
          <w:numId w:val="7"/>
        </w:numPr>
        <w:ind w:right="-64"/>
        <w:rPr>
          <w:rFonts w:ascii="Arial" w:hAnsi="Arial"/>
          <w:lang w:val="en-US"/>
        </w:rPr>
      </w:pPr>
      <w:r w:rsidRPr="00A33F51">
        <w:rPr>
          <w:rFonts w:ascii="Arial" w:hAnsi="Arial"/>
          <w:lang w:val="en-US"/>
        </w:rPr>
        <w:t>Sturton by Stow built area post WW2</w:t>
      </w:r>
    </w:p>
    <w:p w:rsidR="00A33F51" w:rsidRPr="00A33F51" w:rsidRDefault="00A33F51" w:rsidP="00A33F51">
      <w:pPr>
        <w:pStyle w:val="ListParagraph"/>
        <w:numPr>
          <w:ilvl w:val="0"/>
          <w:numId w:val="7"/>
        </w:numPr>
        <w:ind w:right="-64"/>
        <w:rPr>
          <w:rFonts w:ascii="Arial" w:hAnsi="Arial"/>
          <w:lang w:val="en-US"/>
        </w:rPr>
      </w:pPr>
      <w:r w:rsidRPr="00A33F51">
        <w:rPr>
          <w:rFonts w:ascii="Arial" w:hAnsi="Arial"/>
          <w:lang w:val="en-US"/>
        </w:rPr>
        <w:t xml:space="preserve">Stow, built area, both pre WW2 and post WW2 </w:t>
      </w:r>
    </w:p>
    <w:p w:rsidR="00A33F51" w:rsidRPr="00A33F51" w:rsidRDefault="00A33F51" w:rsidP="00A33F51">
      <w:pPr>
        <w:pStyle w:val="ListParagraph"/>
        <w:numPr>
          <w:ilvl w:val="0"/>
          <w:numId w:val="7"/>
        </w:numPr>
        <w:ind w:right="-64"/>
        <w:rPr>
          <w:rFonts w:ascii="Arial" w:hAnsi="Arial"/>
          <w:lang w:val="en-US"/>
        </w:rPr>
      </w:pPr>
      <w:r w:rsidRPr="00A33F51">
        <w:rPr>
          <w:rFonts w:ascii="Arial" w:hAnsi="Arial"/>
          <w:lang w:val="en-US"/>
        </w:rPr>
        <w:t xml:space="preserve">Coates, </w:t>
      </w:r>
      <w:proofErr w:type="spellStart"/>
      <w:r w:rsidRPr="00A33F51">
        <w:rPr>
          <w:rFonts w:ascii="Arial" w:hAnsi="Arial"/>
          <w:lang w:val="en-US"/>
        </w:rPr>
        <w:t>Normanby</w:t>
      </w:r>
      <w:proofErr w:type="spellEnd"/>
      <w:r w:rsidRPr="00A33F51">
        <w:rPr>
          <w:rFonts w:ascii="Arial" w:hAnsi="Arial"/>
          <w:lang w:val="en-US"/>
        </w:rPr>
        <w:t xml:space="preserve"> and Stow Park (to A1500 </w:t>
      </w:r>
      <w:proofErr w:type="spellStart"/>
      <w:r w:rsidRPr="00A33F51">
        <w:rPr>
          <w:rFonts w:ascii="Arial" w:hAnsi="Arial"/>
          <w:lang w:val="en-US"/>
        </w:rPr>
        <w:t>Marton</w:t>
      </w:r>
      <w:proofErr w:type="spellEnd"/>
      <w:r w:rsidRPr="00A33F51">
        <w:rPr>
          <w:rFonts w:ascii="Arial" w:hAnsi="Arial"/>
          <w:lang w:val="en-US"/>
        </w:rPr>
        <w:t xml:space="preserve"> Road) as farmed rural area</w:t>
      </w:r>
    </w:p>
    <w:p w:rsidR="00A33F51" w:rsidRDefault="00A33F51" w:rsidP="00A33F51">
      <w:pPr>
        <w:pStyle w:val="ListParagraph"/>
        <w:numPr>
          <w:ilvl w:val="0"/>
          <w:numId w:val="7"/>
        </w:numPr>
        <w:ind w:right="-64"/>
        <w:rPr>
          <w:rFonts w:ascii="Arial" w:hAnsi="Arial"/>
          <w:lang w:val="en-US"/>
        </w:rPr>
      </w:pPr>
      <w:r w:rsidRPr="00A33F51">
        <w:rPr>
          <w:rFonts w:ascii="Arial" w:hAnsi="Arial"/>
          <w:lang w:val="en-US"/>
        </w:rPr>
        <w:t xml:space="preserve">Stow Park (south of </w:t>
      </w:r>
      <w:proofErr w:type="gramStart"/>
      <w:r w:rsidRPr="00A33F51">
        <w:rPr>
          <w:rFonts w:ascii="Arial" w:hAnsi="Arial"/>
          <w:lang w:val="en-US"/>
        </w:rPr>
        <w:t>A</w:t>
      </w:r>
      <w:proofErr w:type="gramEnd"/>
      <w:r w:rsidRPr="00A33F51">
        <w:rPr>
          <w:rFonts w:ascii="Arial" w:hAnsi="Arial"/>
          <w:lang w:val="en-US"/>
        </w:rPr>
        <w:t xml:space="preserve"> 1500 </w:t>
      </w:r>
      <w:proofErr w:type="spellStart"/>
      <w:r w:rsidRPr="00A33F51">
        <w:rPr>
          <w:rFonts w:ascii="Arial" w:hAnsi="Arial"/>
          <w:lang w:val="en-US"/>
        </w:rPr>
        <w:t>Marton</w:t>
      </w:r>
      <w:proofErr w:type="spellEnd"/>
      <w:r w:rsidRPr="00A33F51">
        <w:rPr>
          <w:rFonts w:ascii="Arial" w:hAnsi="Arial"/>
          <w:lang w:val="en-US"/>
        </w:rPr>
        <w:t xml:space="preserve"> Road), </w:t>
      </w:r>
      <w:proofErr w:type="spellStart"/>
      <w:r w:rsidRPr="00A33F51">
        <w:rPr>
          <w:rFonts w:ascii="Arial" w:hAnsi="Arial"/>
          <w:lang w:val="en-US"/>
        </w:rPr>
        <w:t>Bransby</w:t>
      </w:r>
      <w:proofErr w:type="spellEnd"/>
      <w:r w:rsidRPr="00A33F51">
        <w:rPr>
          <w:rFonts w:ascii="Arial" w:hAnsi="Arial"/>
          <w:lang w:val="en-US"/>
        </w:rPr>
        <w:t xml:space="preserve"> and Thorpe Lane as farmed rural area with major visitor facility (</w:t>
      </w:r>
      <w:proofErr w:type="spellStart"/>
      <w:r w:rsidRPr="00A33F51">
        <w:rPr>
          <w:rFonts w:ascii="Arial" w:hAnsi="Arial"/>
          <w:lang w:val="en-US"/>
        </w:rPr>
        <w:t>Bransby</w:t>
      </w:r>
      <w:proofErr w:type="spellEnd"/>
      <w:r w:rsidRPr="00A33F51">
        <w:rPr>
          <w:rFonts w:ascii="Arial" w:hAnsi="Arial"/>
          <w:lang w:val="en-US"/>
        </w:rPr>
        <w:t xml:space="preserve"> Horses)</w:t>
      </w:r>
      <w:r>
        <w:rPr>
          <w:rFonts w:ascii="Arial" w:hAnsi="Arial"/>
          <w:lang w:val="en-US"/>
        </w:rPr>
        <w:t>.</w:t>
      </w:r>
    </w:p>
    <w:p w:rsidR="00A33F51" w:rsidRDefault="00A33F51" w:rsidP="00A33F51">
      <w:pPr>
        <w:ind w:right="-64"/>
        <w:rPr>
          <w:rFonts w:ascii="Arial" w:hAnsi="Arial"/>
          <w:lang w:val="en-US"/>
        </w:rPr>
      </w:pPr>
    </w:p>
    <w:p w:rsidR="00A33F51" w:rsidRDefault="00A33F51" w:rsidP="00A33F51">
      <w:pPr>
        <w:ind w:right="-64"/>
        <w:rPr>
          <w:rFonts w:ascii="Arial" w:hAnsi="Arial"/>
          <w:lang w:val="en-US"/>
        </w:rPr>
      </w:pPr>
      <w:r>
        <w:rPr>
          <w:rFonts w:ascii="Arial" w:hAnsi="Arial"/>
          <w:lang w:val="en-US"/>
        </w:rPr>
        <w:t>It was agreed that each of the five merited a character overview and walkabout event as this would provide a comprehensive character profile of the Plan area.</w:t>
      </w:r>
    </w:p>
    <w:p w:rsidR="007F0F02" w:rsidRDefault="007F0F02" w:rsidP="00A33F51">
      <w:pPr>
        <w:ind w:right="-64"/>
        <w:rPr>
          <w:rFonts w:ascii="Arial" w:hAnsi="Arial"/>
          <w:lang w:val="en-US"/>
        </w:rPr>
      </w:pPr>
    </w:p>
    <w:p w:rsidR="007F0F02" w:rsidRDefault="007F0F02" w:rsidP="00A33F51">
      <w:pPr>
        <w:ind w:right="-64"/>
        <w:rPr>
          <w:rFonts w:ascii="Arial" w:hAnsi="Arial"/>
          <w:lang w:val="en-US"/>
        </w:rPr>
      </w:pPr>
      <w:r>
        <w:rPr>
          <w:rFonts w:ascii="Arial" w:hAnsi="Arial"/>
          <w:lang w:val="en-US"/>
        </w:rPr>
        <w:t>It was agreed that areas 4 and 5 would be part drive about with walks at particular points of reference.</w:t>
      </w:r>
      <w:r w:rsidR="00E57649">
        <w:rPr>
          <w:rFonts w:ascii="Arial" w:hAnsi="Arial"/>
          <w:lang w:val="en-US"/>
        </w:rPr>
        <w:t xml:space="preserve"> Approximate event areas shown on map below:</w:t>
      </w:r>
    </w:p>
    <w:p w:rsidR="00E57649" w:rsidRDefault="00E57649" w:rsidP="00A33F51">
      <w:pPr>
        <w:ind w:right="-64"/>
        <w:rPr>
          <w:rFonts w:ascii="Arial" w:hAnsi="Arial"/>
          <w:lang w:val="en-US"/>
        </w:rPr>
      </w:pPr>
    </w:p>
    <w:p w:rsidR="00E57649" w:rsidRDefault="00E57649" w:rsidP="00E57649">
      <w:pPr>
        <w:ind w:right="-64"/>
        <w:jc w:val="center"/>
        <w:rPr>
          <w:rFonts w:ascii="Arial" w:hAnsi="Arial"/>
          <w:lang w:val="en-US"/>
        </w:rPr>
      </w:pPr>
      <w:r>
        <w:rPr>
          <w:rFonts w:ascii="Arial" w:hAnsi="Arial"/>
          <w:noProof/>
          <w:lang w:eastAsia="en-GB"/>
        </w:rPr>
        <w:drawing>
          <wp:inline distT="0" distB="0" distL="0" distR="0">
            <wp:extent cx="5598308" cy="396031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x neighbourhood areas.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0326" cy="3982969"/>
                    </a:xfrm>
                    <a:prstGeom prst="rect">
                      <a:avLst/>
                    </a:prstGeom>
                  </pic:spPr>
                </pic:pic>
              </a:graphicData>
            </a:graphic>
          </wp:inline>
        </w:drawing>
      </w:r>
    </w:p>
    <w:p w:rsidR="00A33F51" w:rsidRDefault="00A33F51" w:rsidP="00A33F51">
      <w:pPr>
        <w:ind w:right="-64"/>
        <w:rPr>
          <w:rFonts w:ascii="Arial" w:hAnsi="Arial"/>
          <w:lang w:val="en-US"/>
        </w:rPr>
      </w:pPr>
    </w:p>
    <w:p w:rsidR="00315FCC" w:rsidRDefault="00315FCC" w:rsidP="00A33F51">
      <w:pPr>
        <w:ind w:right="-64"/>
        <w:rPr>
          <w:rFonts w:ascii="Arial" w:hAnsi="Arial"/>
          <w:b/>
          <w:lang w:val="en-US"/>
        </w:rPr>
      </w:pPr>
    </w:p>
    <w:p w:rsidR="00A33F51" w:rsidRPr="00A33F51" w:rsidRDefault="00164797" w:rsidP="00A33F51">
      <w:pPr>
        <w:ind w:right="-64"/>
        <w:rPr>
          <w:rFonts w:ascii="Arial" w:hAnsi="Arial"/>
          <w:b/>
          <w:lang w:val="en-US"/>
        </w:rPr>
      </w:pPr>
      <w:bookmarkStart w:id="0" w:name="_GoBack"/>
      <w:bookmarkEnd w:id="0"/>
      <w:r>
        <w:rPr>
          <w:rFonts w:ascii="Arial" w:hAnsi="Arial"/>
          <w:b/>
          <w:lang w:val="en-US"/>
        </w:rPr>
        <w:lastRenderedPageBreak/>
        <w:t xml:space="preserve">2. </w:t>
      </w:r>
      <w:r w:rsidR="00A33F51" w:rsidRPr="00A33F51">
        <w:rPr>
          <w:rFonts w:ascii="Arial" w:hAnsi="Arial"/>
          <w:b/>
          <w:lang w:val="en-US"/>
        </w:rPr>
        <w:t>Event co-ordination</w:t>
      </w:r>
    </w:p>
    <w:p w:rsidR="00920213" w:rsidRDefault="00920213" w:rsidP="00A33F51">
      <w:pPr>
        <w:rPr>
          <w:rFonts w:ascii="Arial" w:hAnsi="Arial"/>
          <w:lang w:val="en-US"/>
        </w:rPr>
      </w:pPr>
    </w:p>
    <w:p w:rsidR="00A33F51" w:rsidRDefault="00A33F51" w:rsidP="00A33F51">
      <w:pPr>
        <w:rPr>
          <w:rFonts w:ascii="Arial" w:hAnsi="Arial"/>
          <w:lang w:val="en-US"/>
        </w:rPr>
      </w:pPr>
      <w:r>
        <w:rPr>
          <w:rFonts w:ascii="Arial" w:hAnsi="Arial"/>
          <w:lang w:val="en-US"/>
        </w:rPr>
        <w:t>It was agreed that it would be best if two people co-</w:t>
      </w:r>
      <w:proofErr w:type="spellStart"/>
      <w:r>
        <w:rPr>
          <w:rFonts w:ascii="Arial" w:hAnsi="Arial"/>
          <w:lang w:val="en-US"/>
        </w:rPr>
        <w:t>ordinated</w:t>
      </w:r>
      <w:proofErr w:type="spellEnd"/>
      <w:r>
        <w:rPr>
          <w:rFonts w:ascii="Arial" w:hAnsi="Arial"/>
          <w:lang w:val="en-US"/>
        </w:rPr>
        <w:t xml:space="preserve"> each event, preferably with a nominated photographer</w:t>
      </w:r>
      <w:r w:rsidR="007F0F02">
        <w:rPr>
          <w:rFonts w:ascii="Arial" w:hAnsi="Arial"/>
          <w:lang w:val="en-US"/>
        </w:rPr>
        <w:t>.  This would enable one person to handle character overview element and one to lead discussion on walkabout.</w:t>
      </w:r>
    </w:p>
    <w:p w:rsidR="007F0F02" w:rsidRDefault="007F0F02" w:rsidP="00A33F51">
      <w:pPr>
        <w:rPr>
          <w:rFonts w:ascii="Arial" w:hAnsi="Arial"/>
          <w:lang w:val="en-US"/>
        </w:rPr>
      </w:pPr>
    </w:p>
    <w:p w:rsidR="007F0F02" w:rsidRDefault="007F0F02" w:rsidP="00A33F51">
      <w:pPr>
        <w:rPr>
          <w:rFonts w:ascii="Arial" w:hAnsi="Arial"/>
          <w:lang w:val="en-US"/>
        </w:rPr>
      </w:pPr>
      <w:r>
        <w:rPr>
          <w:rFonts w:ascii="Arial" w:hAnsi="Arial"/>
          <w:lang w:val="en-US"/>
        </w:rPr>
        <w:t>It was also agreed that meeting venues be identified for character overview and return from walkabout for refreshment, etc.</w:t>
      </w:r>
    </w:p>
    <w:p w:rsidR="007F0F02" w:rsidRDefault="007F0F02" w:rsidP="00A33F51">
      <w:pPr>
        <w:rPr>
          <w:rFonts w:ascii="Arial" w:hAnsi="Arial"/>
          <w:lang w:val="en-US"/>
        </w:rPr>
      </w:pPr>
    </w:p>
    <w:p w:rsidR="007F0F02" w:rsidRDefault="007F0F02" w:rsidP="00A33F51">
      <w:pPr>
        <w:rPr>
          <w:rFonts w:ascii="Arial" w:hAnsi="Arial"/>
          <w:lang w:val="en-US"/>
        </w:rPr>
      </w:pPr>
      <w:r>
        <w:rPr>
          <w:rFonts w:ascii="Arial" w:hAnsi="Arial"/>
          <w:lang w:val="en-US"/>
        </w:rPr>
        <w:t>It was agreed that it would be requested that refreshment costs be re-</w:t>
      </w:r>
      <w:proofErr w:type="spellStart"/>
      <w:r>
        <w:rPr>
          <w:rFonts w:ascii="Arial" w:hAnsi="Arial"/>
          <w:lang w:val="en-US"/>
        </w:rPr>
        <w:t>imbursed</w:t>
      </w:r>
      <w:proofErr w:type="spellEnd"/>
      <w:r>
        <w:rPr>
          <w:rFonts w:ascii="Arial" w:hAnsi="Arial"/>
          <w:lang w:val="en-US"/>
        </w:rPr>
        <w:t xml:space="preserve"> by </w:t>
      </w:r>
      <w:proofErr w:type="spellStart"/>
      <w:r>
        <w:rPr>
          <w:rFonts w:ascii="Arial" w:hAnsi="Arial"/>
          <w:lang w:val="en-US"/>
        </w:rPr>
        <w:t>Sturton</w:t>
      </w:r>
      <w:proofErr w:type="spellEnd"/>
      <w:r>
        <w:rPr>
          <w:rFonts w:ascii="Arial" w:hAnsi="Arial"/>
          <w:lang w:val="en-US"/>
        </w:rPr>
        <w:t xml:space="preserve"> by Stow Parish Council</w:t>
      </w:r>
      <w:r w:rsidR="009528D0">
        <w:rPr>
          <w:rFonts w:ascii="Arial" w:hAnsi="Arial"/>
          <w:lang w:val="en-US"/>
        </w:rPr>
        <w:t>, on provision of receipts,</w:t>
      </w:r>
      <w:r>
        <w:rPr>
          <w:rFonts w:ascii="Arial" w:hAnsi="Arial"/>
          <w:lang w:val="en-US"/>
        </w:rPr>
        <w:t xml:space="preserve"> as this </w:t>
      </w:r>
      <w:r w:rsidR="009528D0">
        <w:rPr>
          <w:rFonts w:ascii="Arial" w:hAnsi="Arial"/>
          <w:lang w:val="en-US"/>
        </w:rPr>
        <w:t xml:space="preserve">evidenced </w:t>
      </w:r>
      <w:r>
        <w:rPr>
          <w:rFonts w:ascii="Arial" w:hAnsi="Arial"/>
          <w:lang w:val="en-US"/>
        </w:rPr>
        <w:t>expenditure could be reclaimed</w:t>
      </w:r>
      <w:r w:rsidR="009528D0">
        <w:rPr>
          <w:rFonts w:ascii="Arial" w:hAnsi="Arial"/>
          <w:lang w:val="en-US"/>
        </w:rPr>
        <w:t xml:space="preserve"> as part of the Neighbourhood Plan grant.</w:t>
      </w:r>
    </w:p>
    <w:p w:rsidR="00632C28" w:rsidRDefault="00632C28" w:rsidP="00A33F51">
      <w:pPr>
        <w:rPr>
          <w:rFonts w:ascii="Arial" w:hAnsi="Arial"/>
          <w:lang w:val="en-US"/>
        </w:rPr>
      </w:pPr>
    </w:p>
    <w:p w:rsidR="00920213" w:rsidRDefault="00164797" w:rsidP="001612D6">
      <w:pPr>
        <w:rPr>
          <w:rFonts w:ascii="Arial" w:hAnsi="Arial"/>
          <w:b/>
          <w:lang w:val="en-US"/>
        </w:rPr>
      </w:pPr>
      <w:r>
        <w:rPr>
          <w:rFonts w:ascii="Arial" w:hAnsi="Arial"/>
          <w:b/>
          <w:lang w:val="en-US"/>
        </w:rPr>
        <w:t xml:space="preserve">3. </w:t>
      </w:r>
      <w:r w:rsidR="009528D0">
        <w:rPr>
          <w:rFonts w:ascii="Arial" w:hAnsi="Arial"/>
          <w:b/>
          <w:lang w:val="en-US"/>
        </w:rPr>
        <w:t>Potential dates</w:t>
      </w:r>
    </w:p>
    <w:p w:rsidR="009528D0" w:rsidRDefault="009528D0" w:rsidP="009528D0">
      <w:pPr>
        <w:rPr>
          <w:rFonts w:ascii="Arial" w:hAnsi="Arial"/>
          <w:lang w:val="en-US"/>
        </w:rPr>
      </w:pPr>
    </w:p>
    <w:p w:rsidR="00920213" w:rsidRDefault="009528D0" w:rsidP="009528D0">
      <w:pPr>
        <w:rPr>
          <w:rFonts w:ascii="Arial" w:hAnsi="Arial"/>
          <w:lang w:val="en-US"/>
        </w:rPr>
      </w:pPr>
      <w:r w:rsidRPr="009528D0">
        <w:rPr>
          <w:rFonts w:ascii="Arial" w:hAnsi="Arial"/>
          <w:lang w:val="en-US"/>
        </w:rPr>
        <w:t>The dates agreed at a previous meeting were Saturday May</w:t>
      </w:r>
      <w:r>
        <w:rPr>
          <w:rFonts w:ascii="Arial" w:hAnsi="Arial"/>
          <w:lang w:val="en-US"/>
        </w:rPr>
        <w:t xml:space="preserve"> 4th, Sunday M</w:t>
      </w:r>
      <w:r w:rsidRPr="009528D0">
        <w:rPr>
          <w:rFonts w:ascii="Arial" w:hAnsi="Arial"/>
          <w:lang w:val="en-US"/>
        </w:rPr>
        <w:t>ay 5</w:t>
      </w:r>
      <w:r w:rsidRPr="009528D0">
        <w:rPr>
          <w:rFonts w:ascii="Arial" w:hAnsi="Arial"/>
          <w:vertAlign w:val="superscript"/>
          <w:lang w:val="en-US"/>
        </w:rPr>
        <w:t>th</w:t>
      </w:r>
      <w:r w:rsidRPr="009528D0">
        <w:rPr>
          <w:rFonts w:ascii="Arial" w:hAnsi="Arial"/>
          <w:lang w:val="en-US"/>
        </w:rPr>
        <w:t xml:space="preserve"> and Saturday May 11</w:t>
      </w:r>
      <w:r w:rsidRPr="009528D0">
        <w:rPr>
          <w:rFonts w:ascii="Arial" w:hAnsi="Arial"/>
          <w:vertAlign w:val="superscript"/>
          <w:lang w:val="en-US"/>
        </w:rPr>
        <w:t>th</w:t>
      </w:r>
      <w:r w:rsidRPr="009528D0">
        <w:rPr>
          <w:rFonts w:ascii="Arial" w:hAnsi="Arial"/>
          <w:lang w:val="en-US"/>
        </w:rPr>
        <w:t>.</w:t>
      </w:r>
      <w:r>
        <w:rPr>
          <w:rFonts w:ascii="Arial" w:hAnsi="Arial"/>
          <w:lang w:val="en-US"/>
        </w:rPr>
        <w:t xml:space="preserve">  The </w:t>
      </w:r>
      <w:r w:rsidR="00F1697E">
        <w:rPr>
          <w:rFonts w:ascii="Arial" w:hAnsi="Arial"/>
          <w:lang w:val="en-US"/>
        </w:rPr>
        <w:t>fol</w:t>
      </w:r>
      <w:r w:rsidR="003F6724">
        <w:rPr>
          <w:rFonts w:ascii="Arial" w:hAnsi="Arial"/>
          <w:lang w:val="en-US"/>
        </w:rPr>
        <w:t>l</w:t>
      </w:r>
      <w:r w:rsidR="00F1697E">
        <w:rPr>
          <w:rFonts w:ascii="Arial" w:hAnsi="Arial"/>
          <w:lang w:val="en-US"/>
        </w:rPr>
        <w:t>owing</w:t>
      </w:r>
      <w:r>
        <w:rPr>
          <w:rFonts w:ascii="Arial" w:hAnsi="Arial"/>
          <w:lang w:val="en-US"/>
        </w:rPr>
        <w:t xml:space="preserve"> table </w:t>
      </w:r>
      <w:proofErr w:type="spellStart"/>
      <w:r>
        <w:rPr>
          <w:rFonts w:ascii="Arial" w:hAnsi="Arial"/>
          <w:lang w:val="en-US"/>
        </w:rPr>
        <w:t>summarises</w:t>
      </w:r>
      <w:proofErr w:type="spellEnd"/>
      <w:r>
        <w:rPr>
          <w:rFonts w:ascii="Arial" w:hAnsi="Arial"/>
          <w:lang w:val="en-US"/>
        </w:rPr>
        <w:t xml:space="preserve"> dates, timings, venues and co-</w:t>
      </w:r>
      <w:proofErr w:type="spellStart"/>
      <w:r>
        <w:rPr>
          <w:rFonts w:ascii="Arial" w:hAnsi="Arial"/>
          <w:lang w:val="en-US"/>
        </w:rPr>
        <w:t>ordinators</w:t>
      </w:r>
      <w:proofErr w:type="spellEnd"/>
      <w:r w:rsidR="003F6724">
        <w:rPr>
          <w:rFonts w:ascii="Arial" w:hAnsi="Arial"/>
          <w:lang w:val="en-US"/>
        </w:rPr>
        <w:t xml:space="preserve"> (agreed and suggested)</w:t>
      </w:r>
      <w:r>
        <w:rPr>
          <w:rFonts w:ascii="Arial" w:hAnsi="Arial"/>
          <w:lang w:val="en-US"/>
        </w:rPr>
        <w:t>.</w:t>
      </w:r>
    </w:p>
    <w:p w:rsidR="003F6724" w:rsidRDefault="003F6724" w:rsidP="009528D0">
      <w:pPr>
        <w:rPr>
          <w:rFonts w:ascii="Arial" w:hAnsi="Arial"/>
          <w:lang w:val="en-US"/>
        </w:rPr>
      </w:pPr>
    </w:p>
    <w:p w:rsidR="003F6724" w:rsidRDefault="003F6724" w:rsidP="009528D0">
      <w:pPr>
        <w:rPr>
          <w:rFonts w:ascii="Arial" w:hAnsi="Arial"/>
          <w:lang w:val="en-US"/>
        </w:rPr>
      </w:pPr>
    </w:p>
    <w:tbl>
      <w:tblPr>
        <w:tblStyle w:val="TableGrid"/>
        <w:tblW w:w="0" w:type="auto"/>
        <w:tblInd w:w="108" w:type="dxa"/>
        <w:tblLook w:val="04A0"/>
      </w:tblPr>
      <w:tblGrid>
        <w:gridCol w:w="1787"/>
        <w:gridCol w:w="1190"/>
        <w:gridCol w:w="992"/>
        <w:gridCol w:w="2020"/>
        <w:gridCol w:w="1393"/>
        <w:gridCol w:w="1790"/>
      </w:tblGrid>
      <w:tr w:rsidR="003F6724" w:rsidTr="003F6724">
        <w:tc>
          <w:tcPr>
            <w:tcW w:w="1787" w:type="dxa"/>
          </w:tcPr>
          <w:p w:rsidR="003F6724" w:rsidRDefault="003F6724" w:rsidP="00710A83">
            <w:pPr>
              <w:rPr>
                <w:rFonts w:ascii="Arial" w:hAnsi="Arial"/>
                <w:b/>
                <w:lang w:val="en-US"/>
              </w:rPr>
            </w:pPr>
            <w:r>
              <w:rPr>
                <w:rFonts w:ascii="Arial" w:hAnsi="Arial"/>
                <w:b/>
                <w:lang w:val="en-US"/>
              </w:rPr>
              <w:t>Event</w:t>
            </w:r>
          </w:p>
          <w:p w:rsidR="003F6724" w:rsidRDefault="003F6724" w:rsidP="00710A83">
            <w:pPr>
              <w:rPr>
                <w:rFonts w:ascii="Arial" w:hAnsi="Arial"/>
                <w:b/>
                <w:lang w:val="en-US"/>
              </w:rPr>
            </w:pPr>
          </w:p>
        </w:tc>
        <w:tc>
          <w:tcPr>
            <w:tcW w:w="1190" w:type="dxa"/>
          </w:tcPr>
          <w:p w:rsidR="003F6724" w:rsidRDefault="003F6724" w:rsidP="00710A83">
            <w:pPr>
              <w:rPr>
                <w:rFonts w:ascii="Arial" w:hAnsi="Arial"/>
                <w:b/>
                <w:lang w:val="en-US"/>
              </w:rPr>
            </w:pPr>
            <w:r>
              <w:rPr>
                <w:rFonts w:ascii="Arial" w:hAnsi="Arial"/>
                <w:b/>
                <w:lang w:val="en-US"/>
              </w:rPr>
              <w:t>Date</w:t>
            </w:r>
          </w:p>
        </w:tc>
        <w:tc>
          <w:tcPr>
            <w:tcW w:w="992" w:type="dxa"/>
          </w:tcPr>
          <w:p w:rsidR="003F6724" w:rsidRDefault="003F6724" w:rsidP="00710A83">
            <w:pPr>
              <w:rPr>
                <w:rFonts w:ascii="Arial" w:hAnsi="Arial"/>
                <w:b/>
                <w:lang w:val="en-US"/>
              </w:rPr>
            </w:pPr>
            <w:r>
              <w:rPr>
                <w:rFonts w:ascii="Arial" w:hAnsi="Arial"/>
                <w:b/>
                <w:lang w:val="en-US"/>
              </w:rPr>
              <w:t>Time</w:t>
            </w:r>
          </w:p>
        </w:tc>
        <w:tc>
          <w:tcPr>
            <w:tcW w:w="2020" w:type="dxa"/>
          </w:tcPr>
          <w:p w:rsidR="003F6724" w:rsidRDefault="003F6724" w:rsidP="00710A83">
            <w:pPr>
              <w:rPr>
                <w:rFonts w:ascii="Arial" w:hAnsi="Arial"/>
                <w:b/>
                <w:lang w:val="en-US"/>
              </w:rPr>
            </w:pPr>
            <w:r>
              <w:rPr>
                <w:rFonts w:ascii="Arial" w:hAnsi="Arial"/>
                <w:b/>
                <w:lang w:val="en-US"/>
              </w:rPr>
              <w:t>Co-</w:t>
            </w:r>
            <w:proofErr w:type="spellStart"/>
            <w:r>
              <w:rPr>
                <w:rFonts w:ascii="Arial" w:hAnsi="Arial"/>
                <w:b/>
                <w:lang w:val="en-US"/>
              </w:rPr>
              <w:t>ordinators</w:t>
            </w:r>
            <w:proofErr w:type="spellEnd"/>
          </w:p>
        </w:tc>
        <w:tc>
          <w:tcPr>
            <w:tcW w:w="1393" w:type="dxa"/>
          </w:tcPr>
          <w:p w:rsidR="003F6724" w:rsidRDefault="003F6724" w:rsidP="00710A83">
            <w:pPr>
              <w:rPr>
                <w:rFonts w:ascii="Arial" w:hAnsi="Arial"/>
                <w:b/>
                <w:lang w:val="en-US"/>
              </w:rPr>
            </w:pPr>
            <w:r>
              <w:rPr>
                <w:rFonts w:ascii="Arial" w:hAnsi="Arial"/>
                <w:b/>
                <w:lang w:val="en-US"/>
              </w:rPr>
              <w:t>Venue</w:t>
            </w:r>
          </w:p>
        </w:tc>
        <w:tc>
          <w:tcPr>
            <w:tcW w:w="1790" w:type="dxa"/>
          </w:tcPr>
          <w:p w:rsidR="003F6724" w:rsidRDefault="003F6724" w:rsidP="00710A83">
            <w:pPr>
              <w:rPr>
                <w:rFonts w:ascii="Arial" w:hAnsi="Arial"/>
                <w:b/>
                <w:lang w:val="en-US"/>
              </w:rPr>
            </w:pPr>
            <w:r>
              <w:rPr>
                <w:rFonts w:ascii="Arial" w:hAnsi="Arial"/>
                <w:b/>
                <w:lang w:val="en-US"/>
              </w:rPr>
              <w:t>Photographer</w:t>
            </w:r>
          </w:p>
        </w:tc>
      </w:tr>
      <w:tr w:rsidR="003F6724" w:rsidTr="003F6724">
        <w:tc>
          <w:tcPr>
            <w:tcW w:w="1787" w:type="dxa"/>
          </w:tcPr>
          <w:p w:rsidR="003F6724" w:rsidRPr="003F6724" w:rsidRDefault="003F6724" w:rsidP="00710A83">
            <w:pPr>
              <w:rPr>
                <w:rFonts w:ascii="Arial" w:hAnsi="Arial"/>
                <w:b/>
                <w:sz w:val="22"/>
                <w:szCs w:val="22"/>
                <w:lang w:val="en-US"/>
              </w:rPr>
            </w:pPr>
            <w:r w:rsidRPr="003F6724">
              <w:rPr>
                <w:rFonts w:ascii="Arial" w:hAnsi="Arial"/>
                <w:b/>
                <w:sz w:val="22"/>
                <w:szCs w:val="22"/>
                <w:lang w:val="en-US"/>
              </w:rPr>
              <w:t>Sturton by Stow pre 1945</w:t>
            </w:r>
          </w:p>
        </w:tc>
        <w:tc>
          <w:tcPr>
            <w:tcW w:w="1190" w:type="dxa"/>
          </w:tcPr>
          <w:p w:rsidR="003F6724" w:rsidRPr="00D96B21" w:rsidRDefault="003F6724" w:rsidP="00710A83">
            <w:pPr>
              <w:rPr>
                <w:rFonts w:ascii="Arial" w:hAnsi="Arial" w:cs="Arial"/>
                <w:sz w:val="22"/>
                <w:szCs w:val="22"/>
              </w:rPr>
            </w:pPr>
            <w:r w:rsidRPr="00D96B21">
              <w:rPr>
                <w:rFonts w:ascii="Arial" w:hAnsi="Arial" w:cs="Arial"/>
                <w:sz w:val="22"/>
                <w:szCs w:val="22"/>
              </w:rPr>
              <w:t>Sunday 5th May</w:t>
            </w:r>
          </w:p>
        </w:tc>
        <w:tc>
          <w:tcPr>
            <w:tcW w:w="992" w:type="dxa"/>
          </w:tcPr>
          <w:p w:rsidR="003F6724" w:rsidRPr="00D96B21" w:rsidRDefault="003F6724" w:rsidP="00710A83">
            <w:pPr>
              <w:rPr>
                <w:rFonts w:ascii="Arial" w:hAnsi="Arial" w:cs="Arial"/>
                <w:sz w:val="22"/>
                <w:szCs w:val="22"/>
              </w:rPr>
            </w:pPr>
            <w:r w:rsidRPr="00D96B21">
              <w:rPr>
                <w:rFonts w:ascii="Arial" w:hAnsi="Arial" w:cs="Arial"/>
                <w:sz w:val="22"/>
                <w:szCs w:val="22"/>
              </w:rPr>
              <w:t>1pm</w:t>
            </w:r>
          </w:p>
        </w:tc>
        <w:tc>
          <w:tcPr>
            <w:tcW w:w="2020" w:type="dxa"/>
          </w:tcPr>
          <w:p w:rsidR="003F6724" w:rsidRDefault="003F6724" w:rsidP="00710A83">
            <w:pPr>
              <w:rPr>
                <w:rFonts w:ascii="Arial" w:hAnsi="Arial" w:cs="Arial"/>
                <w:sz w:val="22"/>
                <w:szCs w:val="22"/>
                <w:lang w:val="en-US"/>
              </w:rPr>
            </w:pPr>
            <w:r>
              <w:rPr>
                <w:rFonts w:ascii="Arial" w:hAnsi="Arial" w:cs="Arial"/>
                <w:sz w:val="22"/>
                <w:szCs w:val="22"/>
                <w:lang w:val="en-US"/>
              </w:rPr>
              <w:t>Carl Hawke</w:t>
            </w:r>
          </w:p>
          <w:p w:rsidR="003F6724" w:rsidRPr="00D96B21" w:rsidRDefault="003F6724" w:rsidP="00710A83">
            <w:pPr>
              <w:rPr>
                <w:rFonts w:ascii="Arial" w:hAnsi="Arial" w:cs="Arial"/>
                <w:sz w:val="22"/>
                <w:szCs w:val="22"/>
                <w:lang w:val="en-US"/>
              </w:rPr>
            </w:pPr>
            <w:r>
              <w:rPr>
                <w:rFonts w:ascii="Arial" w:hAnsi="Arial" w:cs="Arial"/>
                <w:sz w:val="22"/>
                <w:szCs w:val="22"/>
                <w:lang w:val="en-US"/>
              </w:rPr>
              <w:t>Mike Metcalfe</w:t>
            </w:r>
          </w:p>
        </w:tc>
        <w:tc>
          <w:tcPr>
            <w:tcW w:w="1393" w:type="dxa"/>
          </w:tcPr>
          <w:p w:rsidR="003F6724" w:rsidRPr="00D96B21" w:rsidRDefault="003F6724" w:rsidP="00710A83">
            <w:pPr>
              <w:rPr>
                <w:rFonts w:ascii="Arial" w:hAnsi="Arial" w:cs="Arial"/>
                <w:sz w:val="22"/>
                <w:szCs w:val="22"/>
                <w:lang w:val="en-US"/>
              </w:rPr>
            </w:pPr>
            <w:r>
              <w:rPr>
                <w:rFonts w:ascii="Arial" w:hAnsi="Arial" w:cs="Arial"/>
                <w:sz w:val="22"/>
                <w:szCs w:val="22"/>
                <w:lang w:val="en-US"/>
              </w:rPr>
              <w:t>Old school Room</w:t>
            </w:r>
          </w:p>
        </w:tc>
        <w:tc>
          <w:tcPr>
            <w:tcW w:w="1790" w:type="dxa"/>
          </w:tcPr>
          <w:p w:rsidR="003F6724" w:rsidRPr="00D96B21" w:rsidRDefault="003F6724" w:rsidP="00710A83">
            <w:pPr>
              <w:rPr>
                <w:rFonts w:ascii="Arial" w:hAnsi="Arial" w:cs="Arial"/>
                <w:sz w:val="22"/>
                <w:szCs w:val="22"/>
                <w:lang w:val="en-US"/>
              </w:rPr>
            </w:pPr>
            <w:r>
              <w:rPr>
                <w:rFonts w:ascii="Arial" w:hAnsi="Arial" w:cs="Arial"/>
                <w:sz w:val="22"/>
                <w:szCs w:val="22"/>
                <w:lang w:val="en-US"/>
              </w:rPr>
              <w:t>Carol Gilbert?</w:t>
            </w:r>
          </w:p>
        </w:tc>
      </w:tr>
      <w:tr w:rsidR="003F6724" w:rsidTr="003F6724">
        <w:tc>
          <w:tcPr>
            <w:tcW w:w="1787" w:type="dxa"/>
          </w:tcPr>
          <w:p w:rsidR="003F6724" w:rsidRPr="003F6724" w:rsidRDefault="003F6724" w:rsidP="00710A83">
            <w:pPr>
              <w:rPr>
                <w:rFonts w:ascii="Arial" w:hAnsi="Arial"/>
                <w:b/>
                <w:sz w:val="22"/>
                <w:szCs w:val="22"/>
                <w:lang w:val="en-US"/>
              </w:rPr>
            </w:pPr>
            <w:r w:rsidRPr="003F6724">
              <w:rPr>
                <w:rFonts w:ascii="Arial" w:hAnsi="Arial"/>
                <w:b/>
                <w:sz w:val="22"/>
                <w:szCs w:val="22"/>
                <w:lang w:val="en-US"/>
              </w:rPr>
              <w:t>Sturton by Stow after 1945</w:t>
            </w:r>
          </w:p>
        </w:tc>
        <w:tc>
          <w:tcPr>
            <w:tcW w:w="1190"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Sunday 5</w:t>
            </w:r>
            <w:r w:rsidRPr="00D96B21">
              <w:rPr>
                <w:rFonts w:ascii="Arial" w:hAnsi="Arial"/>
                <w:sz w:val="22"/>
                <w:szCs w:val="22"/>
                <w:vertAlign w:val="superscript"/>
                <w:lang w:val="en-US"/>
              </w:rPr>
              <w:t>th</w:t>
            </w:r>
            <w:r w:rsidRPr="00D96B21">
              <w:rPr>
                <w:rFonts w:ascii="Arial" w:hAnsi="Arial"/>
                <w:sz w:val="22"/>
                <w:szCs w:val="22"/>
                <w:lang w:val="en-US"/>
              </w:rPr>
              <w:t xml:space="preserve"> May</w:t>
            </w:r>
          </w:p>
        </w:tc>
        <w:tc>
          <w:tcPr>
            <w:tcW w:w="992"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1pm</w:t>
            </w:r>
          </w:p>
        </w:tc>
        <w:tc>
          <w:tcPr>
            <w:tcW w:w="2020"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Ben Irving</w:t>
            </w:r>
          </w:p>
          <w:p w:rsidR="003F6724" w:rsidRPr="00D96B21" w:rsidRDefault="003F6724" w:rsidP="00710A83">
            <w:pPr>
              <w:rPr>
                <w:rFonts w:ascii="Arial" w:hAnsi="Arial"/>
                <w:sz w:val="22"/>
                <w:szCs w:val="22"/>
                <w:lang w:val="en-US"/>
              </w:rPr>
            </w:pPr>
            <w:proofErr w:type="spellStart"/>
            <w:r w:rsidRPr="00D96B21">
              <w:rPr>
                <w:rFonts w:ascii="Arial" w:hAnsi="Arial"/>
                <w:sz w:val="22"/>
                <w:szCs w:val="22"/>
                <w:lang w:val="en-US"/>
              </w:rPr>
              <w:t>Ros</w:t>
            </w:r>
            <w:proofErr w:type="spellEnd"/>
            <w:r w:rsidRPr="00D96B21">
              <w:rPr>
                <w:rFonts w:ascii="Arial" w:hAnsi="Arial"/>
                <w:sz w:val="22"/>
                <w:szCs w:val="22"/>
                <w:lang w:val="en-US"/>
              </w:rPr>
              <w:t xml:space="preserve"> Watson</w:t>
            </w:r>
          </w:p>
        </w:tc>
        <w:tc>
          <w:tcPr>
            <w:tcW w:w="1393"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Sturton VH upstairs</w:t>
            </w:r>
          </w:p>
        </w:tc>
        <w:tc>
          <w:tcPr>
            <w:tcW w:w="1790"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TBC</w:t>
            </w:r>
          </w:p>
        </w:tc>
      </w:tr>
      <w:tr w:rsidR="003F6724" w:rsidTr="003F6724">
        <w:tc>
          <w:tcPr>
            <w:tcW w:w="1787" w:type="dxa"/>
          </w:tcPr>
          <w:p w:rsidR="003F6724" w:rsidRPr="003F6724" w:rsidRDefault="003F6724" w:rsidP="00710A83">
            <w:pPr>
              <w:rPr>
                <w:rFonts w:ascii="Arial" w:hAnsi="Arial"/>
                <w:b/>
                <w:sz w:val="22"/>
                <w:szCs w:val="22"/>
                <w:lang w:val="en-US"/>
              </w:rPr>
            </w:pPr>
            <w:r w:rsidRPr="003F6724">
              <w:rPr>
                <w:rFonts w:ascii="Arial" w:hAnsi="Arial"/>
                <w:b/>
                <w:sz w:val="22"/>
                <w:szCs w:val="22"/>
                <w:lang w:val="en-US"/>
              </w:rPr>
              <w:t>Stow both before and after 1945</w:t>
            </w:r>
          </w:p>
        </w:tc>
        <w:tc>
          <w:tcPr>
            <w:tcW w:w="1190"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TBC</w:t>
            </w:r>
          </w:p>
        </w:tc>
        <w:tc>
          <w:tcPr>
            <w:tcW w:w="992"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TBC</w:t>
            </w:r>
          </w:p>
        </w:tc>
        <w:tc>
          <w:tcPr>
            <w:tcW w:w="2020" w:type="dxa"/>
          </w:tcPr>
          <w:p w:rsidR="003F6724" w:rsidRPr="00D96B21" w:rsidRDefault="003F6724" w:rsidP="00710A83">
            <w:pPr>
              <w:rPr>
                <w:rFonts w:ascii="Arial" w:hAnsi="Arial"/>
                <w:sz w:val="22"/>
                <w:szCs w:val="22"/>
                <w:lang w:val="en-US"/>
              </w:rPr>
            </w:pPr>
            <w:r w:rsidRPr="00D96B21">
              <w:rPr>
                <w:rFonts w:ascii="Arial" w:hAnsi="Arial"/>
                <w:sz w:val="22"/>
                <w:szCs w:val="22"/>
                <w:lang w:val="en-US"/>
              </w:rPr>
              <w:t>Norman Read</w:t>
            </w:r>
            <w:r>
              <w:rPr>
                <w:rFonts w:ascii="Arial" w:hAnsi="Arial"/>
                <w:sz w:val="22"/>
                <w:szCs w:val="22"/>
                <w:lang w:val="en-US"/>
              </w:rPr>
              <w:t>?</w:t>
            </w:r>
          </w:p>
          <w:p w:rsidR="003F6724" w:rsidRPr="00D96B21" w:rsidRDefault="003F6724" w:rsidP="00710A83">
            <w:pPr>
              <w:rPr>
                <w:rFonts w:ascii="Arial" w:hAnsi="Arial"/>
                <w:sz w:val="22"/>
                <w:szCs w:val="22"/>
                <w:lang w:val="en-US"/>
              </w:rPr>
            </w:pPr>
            <w:r w:rsidRPr="00D96B21">
              <w:rPr>
                <w:rFonts w:ascii="Arial" w:hAnsi="Arial"/>
                <w:sz w:val="22"/>
                <w:szCs w:val="22"/>
                <w:lang w:val="en-US"/>
              </w:rPr>
              <w:t>A N Other</w:t>
            </w:r>
          </w:p>
        </w:tc>
        <w:tc>
          <w:tcPr>
            <w:tcW w:w="1393" w:type="dxa"/>
          </w:tcPr>
          <w:p w:rsidR="003F6724" w:rsidRPr="00D96B21" w:rsidRDefault="003F6724" w:rsidP="00710A83">
            <w:pPr>
              <w:rPr>
                <w:rFonts w:ascii="Arial" w:hAnsi="Arial"/>
                <w:sz w:val="22"/>
                <w:szCs w:val="22"/>
                <w:lang w:val="en-US"/>
              </w:rPr>
            </w:pPr>
            <w:r>
              <w:rPr>
                <w:rFonts w:ascii="Arial" w:hAnsi="Arial"/>
                <w:sz w:val="22"/>
                <w:szCs w:val="22"/>
                <w:lang w:val="en-US"/>
              </w:rPr>
              <w:t>TBC</w:t>
            </w:r>
          </w:p>
        </w:tc>
        <w:tc>
          <w:tcPr>
            <w:tcW w:w="1790" w:type="dxa"/>
          </w:tcPr>
          <w:p w:rsidR="003F6724" w:rsidRPr="00D96B21" w:rsidRDefault="003F6724" w:rsidP="00710A83">
            <w:pPr>
              <w:rPr>
                <w:rFonts w:ascii="Arial" w:hAnsi="Arial"/>
                <w:sz w:val="22"/>
                <w:szCs w:val="22"/>
                <w:lang w:val="en-US"/>
              </w:rPr>
            </w:pPr>
            <w:r>
              <w:rPr>
                <w:rFonts w:ascii="Arial" w:hAnsi="Arial"/>
                <w:sz w:val="22"/>
                <w:szCs w:val="22"/>
                <w:lang w:val="en-US"/>
              </w:rPr>
              <w:t>Doug Garner?</w:t>
            </w:r>
          </w:p>
        </w:tc>
      </w:tr>
      <w:tr w:rsidR="003F6724" w:rsidTr="003F6724">
        <w:tc>
          <w:tcPr>
            <w:tcW w:w="1787" w:type="dxa"/>
          </w:tcPr>
          <w:p w:rsidR="003F6724" w:rsidRPr="003F6724" w:rsidRDefault="003F6724" w:rsidP="00710A83">
            <w:pPr>
              <w:rPr>
                <w:rFonts w:ascii="Arial" w:hAnsi="Arial"/>
                <w:b/>
                <w:sz w:val="22"/>
                <w:szCs w:val="22"/>
                <w:lang w:val="en-US"/>
              </w:rPr>
            </w:pPr>
            <w:r w:rsidRPr="003F6724">
              <w:rPr>
                <w:rFonts w:ascii="Arial" w:hAnsi="Arial"/>
                <w:b/>
                <w:sz w:val="22"/>
                <w:szCs w:val="22"/>
                <w:lang w:val="en-US"/>
              </w:rPr>
              <w:t>Coates, etc</w:t>
            </w:r>
          </w:p>
        </w:tc>
        <w:tc>
          <w:tcPr>
            <w:tcW w:w="1190" w:type="dxa"/>
          </w:tcPr>
          <w:p w:rsidR="003F6724" w:rsidRPr="00D96B21" w:rsidRDefault="003F6724" w:rsidP="00710A83">
            <w:pPr>
              <w:rPr>
                <w:rFonts w:ascii="Arial" w:hAnsi="Arial"/>
                <w:sz w:val="22"/>
                <w:szCs w:val="22"/>
                <w:lang w:val="en-US"/>
              </w:rPr>
            </w:pPr>
            <w:r>
              <w:rPr>
                <w:rFonts w:ascii="Arial" w:hAnsi="Arial"/>
                <w:sz w:val="22"/>
                <w:szCs w:val="22"/>
                <w:lang w:val="en-US"/>
              </w:rPr>
              <w:t>TBC</w:t>
            </w:r>
          </w:p>
        </w:tc>
        <w:tc>
          <w:tcPr>
            <w:tcW w:w="992" w:type="dxa"/>
          </w:tcPr>
          <w:p w:rsidR="003F6724" w:rsidRPr="00D96B21" w:rsidRDefault="003F6724" w:rsidP="00710A83">
            <w:pPr>
              <w:rPr>
                <w:rFonts w:ascii="Arial" w:hAnsi="Arial"/>
                <w:sz w:val="22"/>
                <w:szCs w:val="22"/>
                <w:lang w:val="en-US"/>
              </w:rPr>
            </w:pPr>
            <w:r>
              <w:rPr>
                <w:rFonts w:ascii="Arial" w:hAnsi="Arial"/>
                <w:sz w:val="22"/>
                <w:szCs w:val="22"/>
                <w:lang w:val="en-US"/>
              </w:rPr>
              <w:t>TBC</w:t>
            </w:r>
          </w:p>
        </w:tc>
        <w:tc>
          <w:tcPr>
            <w:tcW w:w="2020" w:type="dxa"/>
          </w:tcPr>
          <w:p w:rsidR="003F6724" w:rsidRDefault="003F6724" w:rsidP="00710A83">
            <w:pPr>
              <w:rPr>
                <w:rFonts w:ascii="Arial" w:hAnsi="Arial"/>
                <w:sz w:val="22"/>
                <w:szCs w:val="22"/>
                <w:lang w:val="en-US"/>
              </w:rPr>
            </w:pPr>
            <w:r>
              <w:rPr>
                <w:rFonts w:ascii="Arial" w:hAnsi="Arial"/>
                <w:sz w:val="22"/>
                <w:szCs w:val="22"/>
                <w:lang w:val="en-US"/>
              </w:rPr>
              <w:t>Pam Duncan?</w:t>
            </w:r>
          </w:p>
          <w:p w:rsidR="003F6724" w:rsidRPr="00D96B21" w:rsidRDefault="003F6724" w:rsidP="00710A83">
            <w:pPr>
              <w:rPr>
                <w:rFonts w:ascii="Arial" w:hAnsi="Arial"/>
                <w:sz w:val="22"/>
                <w:szCs w:val="22"/>
                <w:lang w:val="en-US"/>
              </w:rPr>
            </w:pPr>
            <w:r>
              <w:rPr>
                <w:rFonts w:ascii="Arial" w:hAnsi="Arial"/>
                <w:sz w:val="22"/>
                <w:szCs w:val="22"/>
                <w:lang w:val="en-US"/>
              </w:rPr>
              <w:t>A N Other</w:t>
            </w:r>
          </w:p>
        </w:tc>
        <w:tc>
          <w:tcPr>
            <w:tcW w:w="1393" w:type="dxa"/>
          </w:tcPr>
          <w:p w:rsidR="003F6724" w:rsidRPr="00D96B21" w:rsidRDefault="003F6724" w:rsidP="00710A83">
            <w:pPr>
              <w:rPr>
                <w:rFonts w:ascii="Arial" w:hAnsi="Arial"/>
                <w:sz w:val="22"/>
                <w:szCs w:val="22"/>
                <w:lang w:val="en-US"/>
              </w:rPr>
            </w:pPr>
            <w:r>
              <w:rPr>
                <w:rFonts w:ascii="Arial" w:hAnsi="Arial"/>
                <w:sz w:val="22"/>
                <w:szCs w:val="22"/>
                <w:lang w:val="en-US"/>
              </w:rPr>
              <w:t>TBC</w:t>
            </w:r>
          </w:p>
        </w:tc>
        <w:tc>
          <w:tcPr>
            <w:tcW w:w="1790" w:type="dxa"/>
          </w:tcPr>
          <w:p w:rsidR="003F6724" w:rsidRPr="00D96B21" w:rsidRDefault="000E122F" w:rsidP="00710A83">
            <w:pPr>
              <w:rPr>
                <w:rFonts w:ascii="Arial" w:hAnsi="Arial"/>
                <w:sz w:val="22"/>
                <w:szCs w:val="22"/>
                <w:lang w:val="en-US"/>
              </w:rPr>
            </w:pPr>
            <w:r>
              <w:rPr>
                <w:rFonts w:ascii="Arial" w:hAnsi="Arial"/>
                <w:sz w:val="22"/>
                <w:szCs w:val="22"/>
                <w:lang w:val="en-US"/>
              </w:rPr>
              <w:t>TBC</w:t>
            </w:r>
          </w:p>
        </w:tc>
      </w:tr>
      <w:tr w:rsidR="003F6724" w:rsidTr="003F6724">
        <w:tc>
          <w:tcPr>
            <w:tcW w:w="1787" w:type="dxa"/>
          </w:tcPr>
          <w:p w:rsidR="003F6724" w:rsidRPr="003F6724" w:rsidRDefault="003F6724" w:rsidP="00710A83">
            <w:pPr>
              <w:rPr>
                <w:rFonts w:ascii="Arial" w:hAnsi="Arial"/>
                <w:b/>
                <w:sz w:val="22"/>
                <w:szCs w:val="22"/>
                <w:lang w:val="en-US"/>
              </w:rPr>
            </w:pPr>
            <w:proofErr w:type="spellStart"/>
            <w:r w:rsidRPr="003F6724">
              <w:rPr>
                <w:rFonts w:ascii="Arial" w:hAnsi="Arial"/>
                <w:b/>
                <w:sz w:val="22"/>
                <w:szCs w:val="22"/>
                <w:lang w:val="en-US"/>
              </w:rPr>
              <w:t>Bransby</w:t>
            </w:r>
            <w:proofErr w:type="spellEnd"/>
            <w:r w:rsidRPr="003F6724">
              <w:rPr>
                <w:rFonts w:ascii="Arial" w:hAnsi="Arial"/>
                <w:b/>
                <w:sz w:val="22"/>
                <w:szCs w:val="22"/>
                <w:lang w:val="en-US"/>
              </w:rPr>
              <w:t>, etc</w:t>
            </w:r>
          </w:p>
        </w:tc>
        <w:tc>
          <w:tcPr>
            <w:tcW w:w="1190" w:type="dxa"/>
          </w:tcPr>
          <w:p w:rsidR="003F6724" w:rsidRPr="00D96B21" w:rsidRDefault="003F6724" w:rsidP="00710A83">
            <w:pPr>
              <w:rPr>
                <w:rFonts w:ascii="Arial" w:hAnsi="Arial"/>
                <w:sz w:val="22"/>
                <w:szCs w:val="22"/>
                <w:lang w:val="en-US"/>
              </w:rPr>
            </w:pPr>
            <w:r>
              <w:rPr>
                <w:rFonts w:ascii="Arial" w:hAnsi="Arial"/>
                <w:sz w:val="22"/>
                <w:szCs w:val="22"/>
                <w:lang w:val="en-US"/>
              </w:rPr>
              <w:t>Saturday 4</w:t>
            </w:r>
            <w:r w:rsidRPr="00D96B21">
              <w:rPr>
                <w:rFonts w:ascii="Arial" w:hAnsi="Arial"/>
                <w:sz w:val="22"/>
                <w:szCs w:val="22"/>
                <w:vertAlign w:val="superscript"/>
                <w:lang w:val="en-US"/>
              </w:rPr>
              <w:t>th</w:t>
            </w:r>
            <w:r>
              <w:rPr>
                <w:rFonts w:ascii="Arial" w:hAnsi="Arial"/>
                <w:sz w:val="22"/>
                <w:szCs w:val="22"/>
                <w:lang w:val="en-US"/>
              </w:rPr>
              <w:t xml:space="preserve"> May</w:t>
            </w:r>
          </w:p>
        </w:tc>
        <w:tc>
          <w:tcPr>
            <w:tcW w:w="992" w:type="dxa"/>
          </w:tcPr>
          <w:p w:rsidR="003F6724" w:rsidRPr="00D96B21" w:rsidRDefault="003F6724" w:rsidP="00710A83">
            <w:pPr>
              <w:rPr>
                <w:rFonts w:ascii="Arial" w:hAnsi="Arial"/>
                <w:sz w:val="22"/>
                <w:szCs w:val="22"/>
                <w:lang w:val="en-US"/>
              </w:rPr>
            </w:pPr>
            <w:r>
              <w:rPr>
                <w:rFonts w:ascii="Arial" w:hAnsi="Arial"/>
                <w:sz w:val="22"/>
                <w:szCs w:val="22"/>
                <w:lang w:val="en-US"/>
              </w:rPr>
              <w:t>10am</w:t>
            </w:r>
          </w:p>
        </w:tc>
        <w:tc>
          <w:tcPr>
            <w:tcW w:w="2020" w:type="dxa"/>
          </w:tcPr>
          <w:p w:rsidR="003F6724" w:rsidRDefault="003F6724" w:rsidP="00710A83">
            <w:pPr>
              <w:rPr>
                <w:rFonts w:ascii="Arial" w:hAnsi="Arial"/>
                <w:sz w:val="22"/>
                <w:szCs w:val="22"/>
                <w:lang w:val="en-US"/>
              </w:rPr>
            </w:pPr>
            <w:r>
              <w:rPr>
                <w:rFonts w:ascii="Arial" w:hAnsi="Arial"/>
                <w:sz w:val="22"/>
                <w:szCs w:val="22"/>
                <w:lang w:val="en-US"/>
              </w:rPr>
              <w:t xml:space="preserve">Chris </w:t>
            </w:r>
            <w:proofErr w:type="spellStart"/>
            <w:r>
              <w:rPr>
                <w:rFonts w:ascii="Arial" w:hAnsi="Arial"/>
                <w:sz w:val="22"/>
                <w:szCs w:val="22"/>
                <w:lang w:val="en-US"/>
              </w:rPr>
              <w:t>Grinham</w:t>
            </w:r>
            <w:proofErr w:type="spellEnd"/>
            <w:r>
              <w:rPr>
                <w:rFonts w:ascii="Arial" w:hAnsi="Arial"/>
                <w:sz w:val="22"/>
                <w:szCs w:val="22"/>
                <w:lang w:val="en-US"/>
              </w:rPr>
              <w:t>-Greene</w:t>
            </w:r>
          </w:p>
          <w:p w:rsidR="003F6724" w:rsidRPr="00D96B21" w:rsidRDefault="003F6724" w:rsidP="00710A83">
            <w:pPr>
              <w:rPr>
                <w:rFonts w:ascii="Arial" w:hAnsi="Arial"/>
                <w:sz w:val="22"/>
                <w:szCs w:val="22"/>
                <w:lang w:val="en-US"/>
              </w:rPr>
            </w:pPr>
            <w:r>
              <w:rPr>
                <w:rFonts w:ascii="Arial" w:hAnsi="Arial"/>
                <w:sz w:val="22"/>
                <w:szCs w:val="22"/>
                <w:lang w:val="en-US"/>
              </w:rPr>
              <w:t>Mel Banham</w:t>
            </w:r>
          </w:p>
        </w:tc>
        <w:tc>
          <w:tcPr>
            <w:tcW w:w="1393" w:type="dxa"/>
          </w:tcPr>
          <w:p w:rsidR="003F6724" w:rsidRPr="00D96B21" w:rsidRDefault="003F6724" w:rsidP="00710A83">
            <w:pPr>
              <w:rPr>
                <w:rFonts w:ascii="Arial" w:hAnsi="Arial"/>
                <w:sz w:val="22"/>
                <w:szCs w:val="22"/>
                <w:lang w:val="en-US"/>
              </w:rPr>
            </w:pPr>
            <w:proofErr w:type="spellStart"/>
            <w:r>
              <w:rPr>
                <w:rFonts w:ascii="Arial" w:hAnsi="Arial"/>
                <w:sz w:val="22"/>
                <w:szCs w:val="22"/>
                <w:lang w:val="en-US"/>
              </w:rPr>
              <w:t>Bransby</w:t>
            </w:r>
            <w:proofErr w:type="spellEnd"/>
            <w:r>
              <w:rPr>
                <w:rFonts w:ascii="Arial" w:hAnsi="Arial"/>
                <w:sz w:val="22"/>
                <w:szCs w:val="22"/>
                <w:lang w:val="en-US"/>
              </w:rPr>
              <w:t xml:space="preserve"> Horses</w:t>
            </w:r>
          </w:p>
        </w:tc>
        <w:tc>
          <w:tcPr>
            <w:tcW w:w="1790" w:type="dxa"/>
          </w:tcPr>
          <w:p w:rsidR="003F6724" w:rsidRPr="00D96B21" w:rsidRDefault="003F6724" w:rsidP="00710A83">
            <w:pPr>
              <w:rPr>
                <w:rFonts w:ascii="Arial" w:hAnsi="Arial"/>
                <w:sz w:val="22"/>
                <w:szCs w:val="22"/>
                <w:lang w:val="en-US"/>
              </w:rPr>
            </w:pPr>
            <w:r>
              <w:rPr>
                <w:rFonts w:ascii="Arial" w:hAnsi="Arial"/>
                <w:sz w:val="22"/>
                <w:szCs w:val="22"/>
                <w:lang w:val="en-US"/>
              </w:rPr>
              <w:t>TBC</w:t>
            </w:r>
          </w:p>
        </w:tc>
      </w:tr>
    </w:tbl>
    <w:p w:rsidR="003F6724" w:rsidRDefault="003F6724" w:rsidP="009528D0">
      <w:pPr>
        <w:rPr>
          <w:rFonts w:ascii="Arial" w:hAnsi="Arial"/>
          <w:lang w:val="en-US"/>
        </w:rPr>
      </w:pPr>
    </w:p>
    <w:p w:rsidR="00632C28" w:rsidRDefault="00632C28" w:rsidP="009528D0">
      <w:pPr>
        <w:rPr>
          <w:rFonts w:ascii="Arial" w:hAnsi="Arial"/>
          <w:b/>
          <w:lang w:val="en-US"/>
        </w:rPr>
      </w:pPr>
      <w:r w:rsidRPr="00632C28">
        <w:rPr>
          <w:rFonts w:ascii="Arial" w:hAnsi="Arial"/>
          <w:b/>
          <w:lang w:val="en-US"/>
        </w:rPr>
        <w:t>ACTION</w:t>
      </w:r>
      <w:r>
        <w:rPr>
          <w:rFonts w:ascii="Arial" w:hAnsi="Arial"/>
          <w:b/>
          <w:lang w:val="en-US"/>
        </w:rPr>
        <w:t xml:space="preserve"> FROM 2&amp;3</w:t>
      </w:r>
      <w:r w:rsidRPr="00632C28">
        <w:rPr>
          <w:rFonts w:ascii="Arial" w:hAnsi="Arial"/>
          <w:b/>
          <w:lang w:val="en-US"/>
        </w:rPr>
        <w:t>:</w:t>
      </w:r>
    </w:p>
    <w:p w:rsidR="00632C28" w:rsidRDefault="00632C28" w:rsidP="009528D0">
      <w:pPr>
        <w:rPr>
          <w:rFonts w:ascii="Arial" w:hAnsi="Arial"/>
          <w:b/>
          <w:lang w:val="en-US"/>
        </w:rPr>
      </w:pPr>
    </w:p>
    <w:p w:rsidR="00632C28" w:rsidRPr="00632C28" w:rsidRDefault="00632C28" w:rsidP="00632C28">
      <w:pPr>
        <w:rPr>
          <w:rFonts w:ascii="Arial" w:hAnsi="Arial"/>
          <w:b/>
          <w:lang w:val="en-US"/>
        </w:rPr>
      </w:pPr>
      <w:proofErr w:type="gramStart"/>
      <w:r w:rsidRPr="00632C28">
        <w:rPr>
          <w:rFonts w:ascii="Arial" w:hAnsi="Arial"/>
          <w:b/>
          <w:lang w:val="en-US"/>
        </w:rPr>
        <w:t>MB to book upstairs meeting room at VH for 5/5/19 from 1-4pm.</w:t>
      </w:r>
      <w:proofErr w:type="gramEnd"/>
    </w:p>
    <w:p w:rsidR="00632C28" w:rsidRPr="00632C28" w:rsidRDefault="00632C28" w:rsidP="00632C28">
      <w:pPr>
        <w:rPr>
          <w:rFonts w:ascii="Arial" w:hAnsi="Arial"/>
          <w:b/>
          <w:lang w:val="en-US"/>
        </w:rPr>
      </w:pPr>
      <w:proofErr w:type="gramStart"/>
      <w:r w:rsidRPr="00632C28">
        <w:rPr>
          <w:rFonts w:ascii="Arial" w:hAnsi="Arial"/>
          <w:b/>
          <w:lang w:val="en-US"/>
        </w:rPr>
        <w:t xml:space="preserve">MB to book meeting facility at </w:t>
      </w:r>
      <w:proofErr w:type="spellStart"/>
      <w:r w:rsidRPr="00632C28">
        <w:rPr>
          <w:rFonts w:ascii="Arial" w:hAnsi="Arial"/>
          <w:b/>
          <w:lang w:val="en-US"/>
        </w:rPr>
        <w:t>Bransby</w:t>
      </w:r>
      <w:proofErr w:type="spellEnd"/>
      <w:r w:rsidRPr="00632C28">
        <w:rPr>
          <w:rFonts w:ascii="Arial" w:hAnsi="Arial"/>
          <w:b/>
          <w:lang w:val="en-US"/>
        </w:rPr>
        <w:t xml:space="preserve"> Horses for 4/5/19 from 10am.</w:t>
      </w:r>
      <w:proofErr w:type="gramEnd"/>
    </w:p>
    <w:p w:rsidR="00632C28" w:rsidRPr="00632C28" w:rsidRDefault="00632C28" w:rsidP="00632C28">
      <w:pPr>
        <w:rPr>
          <w:rFonts w:ascii="Arial" w:hAnsi="Arial"/>
          <w:b/>
          <w:lang w:val="en-US"/>
        </w:rPr>
      </w:pPr>
      <w:proofErr w:type="gramStart"/>
      <w:r w:rsidRPr="00632C28">
        <w:rPr>
          <w:rFonts w:ascii="Arial" w:hAnsi="Arial"/>
          <w:b/>
          <w:lang w:val="en-US"/>
        </w:rPr>
        <w:t>MB to book OSR for 5/5/19 from 1-4pm.</w:t>
      </w:r>
      <w:proofErr w:type="gramEnd"/>
    </w:p>
    <w:p w:rsidR="00632C28" w:rsidRPr="00632C28" w:rsidRDefault="00632C28" w:rsidP="00632C28">
      <w:pPr>
        <w:rPr>
          <w:rFonts w:ascii="Arial" w:hAnsi="Arial"/>
          <w:b/>
          <w:lang w:val="en-US"/>
        </w:rPr>
      </w:pPr>
      <w:r w:rsidRPr="00632C28">
        <w:rPr>
          <w:rFonts w:ascii="Arial" w:hAnsi="Arial"/>
          <w:b/>
          <w:lang w:val="en-US"/>
        </w:rPr>
        <w:t>PD to confirm availability/date and time</w:t>
      </w:r>
      <w:r w:rsidR="000E122F">
        <w:rPr>
          <w:rFonts w:ascii="Arial" w:hAnsi="Arial"/>
          <w:b/>
          <w:lang w:val="en-US"/>
        </w:rPr>
        <w:t>, etc</w:t>
      </w:r>
    </w:p>
    <w:p w:rsidR="00632C28" w:rsidRPr="00632C28" w:rsidRDefault="00632C28" w:rsidP="00632C28">
      <w:pPr>
        <w:rPr>
          <w:rFonts w:ascii="Arial" w:hAnsi="Arial"/>
          <w:b/>
          <w:lang w:val="en-US"/>
        </w:rPr>
      </w:pPr>
      <w:r w:rsidRPr="00632C28">
        <w:rPr>
          <w:rFonts w:ascii="Arial" w:hAnsi="Arial"/>
          <w:b/>
          <w:lang w:val="en-US"/>
        </w:rPr>
        <w:t>NR to confirm availability/date and time</w:t>
      </w:r>
      <w:r w:rsidR="000E122F">
        <w:rPr>
          <w:rFonts w:ascii="Arial" w:hAnsi="Arial"/>
          <w:b/>
          <w:lang w:val="en-US"/>
        </w:rPr>
        <w:t>, etc</w:t>
      </w:r>
    </w:p>
    <w:p w:rsidR="00632C28" w:rsidRPr="00632C28" w:rsidRDefault="00632C28" w:rsidP="009528D0">
      <w:pPr>
        <w:rPr>
          <w:rFonts w:ascii="Arial" w:hAnsi="Arial"/>
          <w:b/>
          <w:lang w:val="en-US"/>
        </w:rPr>
      </w:pPr>
      <w:r w:rsidRPr="00632C28">
        <w:rPr>
          <w:rFonts w:ascii="Arial" w:hAnsi="Arial"/>
          <w:b/>
          <w:lang w:val="en-US"/>
        </w:rPr>
        <w:t>Co-</w:t>
      </w:r>
      <w:proofErr w:type="spellStart"/>
      <w:r w:rsidRPr="00632C28">
        <w:rPr>
          <w:rFonts w:ascii="Arial" w:hAnsi="Arial"/>
          <w:b/>
          <w:lang w:val="en-US"/>
        </w:rPr>
        <w:t>ordinators</w:t>
      </w:r>
      <w:proofErr w:type="spellEnd"/>
      <w:r w:rsidRPr="00632C28">
        <w:rPr>
          <w:rFonts w:ascii="Arial" w:hAnsi="Arial"/>
          <w:b/>
          <w:lang w:val="en-US"/>
        </w:rPr>
        <w:t xml:space="preserve"> to liaise accordingly, recruit photographer if possible, etc.</w:t>
      </w:r>
    </w:p>
    <w:p w:rsidR="00632C28" w:rsidRDefault="00632C28" w:rsidP="009528D0">
      <w:pPr>
        <w:rPr>
          <w:rFonts w:ascii="Arial" w:hAnsi="Arial"/>
          <w:lang w:val="en-US"/>
        </w:rPr>
      </w:pPr>
    </w:p>
    <w:p w:rsidR="009528D0" w:rsidRPr="009528D0" w:rsidRDefault="00164797" w:rsidP="009528D0">
      <w:pPr>
        <w:rPr>
          <w:rFonts w:ascii="Arial" w:hAnsi="Arial"/>
          <w:b/>
          <w:lang w:val="en-US"/>
        </w:rPr>
      </w:pPr>
      <w:r>
        <w:rPr>
          <w:rFonts w:ascii="Arial" w:hAnsi="Arial"/>
          <w:b/>
          <w:lang w:val="en-US"/>
        </w:rPr>
        <w:t xml:space="preserve">4. </w:t>
      </w:r>
      <w:r w:rsidR="009528D0" w:rsidRPr="009528D0">
        <w:rPr>
          <w:rFonts w:ascii="Arial" w:hAnsi="Arial"/>
          <w:b/>
          <w:lang w:val="en-US"/>
        </w:rPr>
        <w:t>Publicity</w:t>
      </w:r>
    </w:p>
    <w:p w:rsidR="009528D0" w:rsidRDefault="009528D0" w:rsidP="009528D0">
      <w:pPr>
        <w:rPr>
          <w:rFonts w:ascii="Arial" w:hAnsi="Arial"/>
          <w:lang w:val="en-US"/>
        </w:rPr>
      </w:pPr>
    </w:p>
    <w:p w:rsidR="00164797" w:rsidRDefault="00164797" w:rsidP="009528D0">
      <w:pPr>
        <w:rPr>
          <w:rFonts w:ascii="Arial" w:hAnsi="Arial"/>
          <w:lang w:val="en-US"/>
        </w:rPr>
      </w:pPr>
      <w:r w:rsidRPr="00164797">
        <w:rPr>
          <w:rFonts w:ascii="Arial" w:hAnsi="Arial"/>
          <w:lang w:val="en-US"/>
        </w:rPr>
        <w:t>It was decided that</w:t>
      </w:r>
      <w:r>
        <w:rPr>
          <w:rFonts w:ascii="Arial" w:hAnsi="Arial"/>
          <w:lang w:val="en-US"/>
        </w:rPr>
        <w:t xml:space="preserve"> participants should pre-book their presence so that co-</w:t>
      </w:r>
      <w:proofErr w:type="spellStart"/>
      <w:r>
        <w:rPr>
          <w:rFonts w:ascii="Arial" w:hAnsi="Arial"/>
          <w:lang w:val="en-US"/>
        </w:rPr>
        <w:t>ordinators</w:t>
      </w:r>
      <w:proofErr w:type="spellEnd"/>
      <w:r>
        <w:rPr>
          <w:rFonts w:ascii="Arial" w:hAnsi="Arial"/>
          <w:lang w:val="en-US"/>
        </w:rPr>
        <w:t xml:space="preserve"> could manage numbers, materials, refreshments, etc.  This would be done by email, telephone, word of mouth.</w:t>
      </w:r>
    </w:p>
    <w:p w:rsidR="00164797" w:rsidRDefault="00164797" w:rsidP="009528D0">
      <w:pPr>
        <w:rPr>
          <w:rFonts w:ascii="Arial" w:hAnsi="Arial"/>
          <w:lang w:val="en-US"/>
        </w:rPr>
      </w:pPr>
    </w:p>
    <w:p w:rsidR="009528D0" w:rsidRDefault="009528D0" w:rsidP="009528D0">
      <w:pPr>
        <w:rPr>
          <w:rFonts w:ascii="Arial" w:hAnsi="Arial"/>
          <w:lang w:val="en-US"/>
        </w:rPr>
      </w:pPr>
      <w:r>
        <w:rPr>
          <w:rFonts w:ascii="Arial" w:hAnsi="Arial"/>
          <w:lang w:val="en-US"/>
        </w:rPr>
        <w:t xml:space="preserve">It was </w:t>
      </w:r>
      <w:r w:rsidR="00164797">
        <w:rPr>
          <w:rFonts w:ascii="Arial" w:hAnsi="Arial"/>
          <w:lang w:val="en-US"/>
        </w:rPr>
        <w:t xml:space="preserve">also </w:t>
      </w:r>
      <w:r>
        <w:rPr>
          <w:rFonts w:ascii="Arial" w:hAnsi="Arial"/>
          <w:lang w:val="en-US"/>
        </w:rPr>
        <w:t>decided that</w:t>
      </w:r>
      <w:r w:rsidR="00164797">
        <w:rPr>
          <w:rFonts w:ascii="Arial" w:hAnsi="Arial"/>
          <w:lang w:val="en-US"/>
        </w:rPr>
        <w:t>, given time constraints,</w:t>
      </w:r>
      <w:r>
        <w:rPr>
          <w:rFonts w:ascii="Arial" w:hAnsi="Arial"/>
          <w:lang w:val="en-US"/>
        </w:rPr>
        <w:t xml:space="preserve"> publicity should comprise </w:t>
      </w:r>
      <w:r w:rsidR="00164797">
        <w:rPr>
          <w:rFonts w:ascii="Arial" w:hAnsi="Arial"/>
          <w:lang w:val="en-US"/>
        </w:rPr>
        <w:t xml:space="preserve">mainly </w:t>
      </w:r>
      <w:r>
        <w:rPr>
          <w:rFonts w:ascii="Arial" w:hAnsi="Arial"/>
          <w:lang w:val="en-US"/>
        </w:rPr>
        <w:t>the following:</w:t>
      </w:r>
    </w:p>
    <w:p w:rsidR="009528D0" w:rsidRPr="00164797" w:rsidRDefault="009528D0" w:rsidP="00164797">
      <w:pPr>
        <w:pStyle w:val="ListParagraph"/>
        <w:numPr>
          <w:ilvl w:val="0"/>
          <w:numId w:val="8"/>
        </w:numPr>
        <w:rPr>
          <w:rFonts w:ascii="Arial" w:hAnsi="Arial"/>
          <w:lang w:val="en-US"/>
        </w:rPr>
      </w:pPr>
      <w:r w:rsidRPr="00164797">
        <w:rPr>
          <w:rFonts w:ascii="Arial" w:hAnsi="Arial"/>
          <w:lang w:val="en-US"/>
        </w:rPr>
        <w:lastRenderedPageBreak/>
        <w:t>Email/phone to an existing list of people who have previously expressed interest in taking part</w:t>
      </w:r>
    </w:p>
    <w:p w:rsidR="009528D0" w:rsidRPr="00164797" w:rsidRDefault="009528D0" w:rsidP="00164797">
      <w:pPr>
        <w:pStyle w:val="ListParagraph"/>
        <w:numPr>
          <w:ilvl w:val="0"/>
          <w:numId w:val="8"/>
        </w:numPr>
        <w:rPr>
          <w:rFonts w:ascii="Arial" w:hAnsi="Arial"/>
          <w:lang w:val="en-US"/>
        </w:rPr>
      </w:pPr>
      <w:r w:rsidRPr="00164797">
        <w:rPr>
          <w:rFonts w:ascii="Arial" w:hAnsi="Arial"/>
          <w:lang w:val="en-US"/>
        </w:rPr>
        <w:t>Poster with booking arrangement information</w:t>
      </w:r>
    </w:p>
    <w:p w:rsidR="009528D0" w:rsidRPr="00164797" w:rsidRDefault="009528D0" w:rsidP="00164797">
      <w:pPr>
        <w:pStyle w:val="ListParagraph"/>
        <w:numPr>
          <w:ilvl w:val="0"/>
          <w:numId w:val="8"/>
        </w:numPr>
        <w:rPr>
          <w:rFonts w:ascii="Arial" w:hAnsi="Arial"/>
          <w:lang w:val="en-US"/>
        </w:rPr>
      </w:pPr>
      <w:r w:rsidRPr="00164797">
        <w:rPr>
          <w:rFonts w:ascii="Arial" w:hAnsi="Arial"/>
          <w:lang w:val="en-US"/>
        </w:rPr>
        <w:t>Social media</w:t>
      </w:r>
    </w:p>
    <w:p w:rsidR="009528D0" w:rsidRDefault="009528D0" w:rsidP="00164797">
      <w:pPr>
        <w:pStyle w:val="ListParagraph"/>
        <w:numPr>
          <w:ilvl w:val="0"/>
          <w:numId w:val="8"/>
        </w:numPr>
        <w:rPr>
          <w:rFonts w:ascii="Arial" w:hAnsi="Arial"/>
          <w:lang w:val="en-US"/>
        </w:rPr>
      </w:pPr>
      <w:r w:rsidRPr="00164797">
        <w:rPr>
          <w:rFonts w:ascii="Arial" w:hAnsi="Arial"/>
          <w:lang w:val="en-US"/>
        </w:rPr>
        <w:t>Plan website</w:t>
      </w:r>
    </w:p>
    <w:p w:rsidR="009528D0" w:rsidRDefault="00164797" w:rsidP="009528D0">
      <w:pPr>
        <w:pStyle w:val="ListParagraph"/>
        <w:numPr>
          <w:ilvl w:val="0"/>
          <w:numId w:val="8"/>
        </w:numPr>
        <w:rPr>
          <w:rFonts w:ascii="Arial" w:hAnsi="Arial"/>
          <w:lang w:val="en-US"/>
        </w:rPr>
      </w:pPr>
      <w:r w:rsidRPr="00164797">
        <w:rPr>
          <w:rFonts w:ascii="Arial" w:hAnsi="Arial"/>
          <w:lang w:val="en-US"/>
        </w:rPr>
        <w:t>Booking sheet</w:t>
      </w:r>
      <w:r w:rsidR="00AE5D72">
        <w:rPr>
          <w:rFonts w:ascii="Arial" w:hAnsi="Arial"/>
          <w:lang w:val="en-US"/>
        </w:rPr>
        <w:t>s</w:t>
      </w:r>
      <w:r w:rsidRPr="00164797">
        <w:rPr>
          <w:rFonts w:ascii="Arial" w:hAnsi="Arial"/>
          <w:lang w:val="en-US"/>
        </w:rPr>
        <w:t xml:space="preserve"> at Sturton by Stow village market (Saturday April 6</w:t>
      </w:r>
      <w:r w:rsidRPr="00164797">
        <w:rPr>
          <w:rFonts w:ascii="Arial" w:hAnsi="Arial"/>
          <w:vertAlign w:val="superscript"/>
          <w:lang w:val="en-US"/>
        </w:rPr>
        <w:t>th</w:t>
      </w:r>
      <w:r w:rsidRPr="00164797">
        <w:rPr>
          <w:rFonts w:ascii="Arial" w:hAnsi="Arial"/>
          <w:lang w:val="en-US"/>
        </w:rPr>
        <w:t>) and any other opportunities.</w:t>
      </w:r>
    </w:p>
    <w:p w:rsidR="00AE5D72" w:rsidRDefault="00AE5D72" w:rsidP="00AE5D72">
      <w:pPr>
        <w:rPr>
          <w:rFonts w:ascii="Arial" w:hAnsi="Arial"/>
          <w:lang w:val="en-US"/>
        </w:rPr>
      </w:pPr>
    </w:p>
    <w:p w:rsidR="00AE5D72" w:rsidRPr="00632C28" w:rsidRDefault="00AE5D72" w:rsidP="00AE5D72">
      <w:pPr>
        <w:rPr>
          <w:rFonts w:ascii="Arial" w:hAnsi="Arial"/>
          <w:b/>
          <w:lang w:val="en-US"/>
        </w:rPr>
      </w:pPr>
      <w:r w:rsidRPr="00632C28">
        <w:rPr>
          <w:rFonts w:ascii="Arial" w:hAnsi="Arial"/>
          <w:b/>
          <w:lang w:val="en-US"/>
        </w:rPr>
        <w:t>ACTION:</w:t>
      </w:r>
    </w:p>
    <w:p w:rsidR="00AE5D72" w:rsidRDefault="00AE5D72" w:rsidP="00AE5D72">
      <w:pPr>
        <w:rPr>
          <w:rFonts w:ascii="Arial" w:hAnsi="Arial"/>
          <w:lang w:val="en-US"/>
        </w:rPr>
      </w:pPr>
    </w:p>
    <w:p w:rsidR="00AE5D72" w:rsidRPr="00632C28" w:rsidRDefault="00AE5D72" w:rsidP="00AE5D72">
      <w:pPr>
        <w:rPr>
          <w:rFonts w:ascii="Arial" w:hAnsi="Arial"/>
          <w:b/>
          <w:lang w:val="en-US"/>
        </w:rPr>
      </w:pPr>
      <w:r w:rsidRPr="00632C28">
        <w:rPr>
          <w:rFonts w:ascii="Arial" w:hAnsi="Arial"/>
          <w:b/>
          <w:lang w:val="en-US"/>
        </w:rPr>
        <w:t>MB to brief Trudi Hayes so that she can draft a poster</w:t>
      </w:r>
    </w:p>
    <w:p w:rsidR="00AE5D72" w:rsidRPr="00632C28" w:rsidRDefault="00AE5D72" w:rsidP="00AE5D72">
      <w:pPr>
        <w:rPr>
          <w:rFonts w:ascii="Arial" w:hAnsi="Arial"/>
          <w:b/>
          <w:lang w:val="en-US"/>
        </w:rPr>
      </w:pPr>
      <w:r w:rsidRPr="00632C28">
        <w:rPr>
          <w:rFonts w:ascii="Arial" w:hAnsi="Arial"/>
          <w:b/>
          <w:lang w:val="en-US"/>
        </w:rPr>
        <w:t>GB to arrange for phone to be usable</w:t>
      </w:r>
    </w:p>
    <w:p w:rsidR="00AE5D72" w:rsidRPr="00632C28" w:rsidRDefault="00AE5D72" w:rsidP="00AE5D72">
      <w:pPr>
        <w:rPr>
          <w:rFonts w:ascii="Arial" w:hAnsi="Arial"/>
          <w:b/>
          <w:lang w:val="en-US"/>
        </w:rPr>
      </w:pPr>
      <w:r w:rsidRPr="00632C28">
        <w:rPr>
          <w:rFonts w:ascii="Arial" w:hAnsi="Arial"/>
          <w:b/>
          <w:lang w:val="en-US"/>
        </w:rPr>
        <w:t>All to use social media once full information is confirmed</w:t>
      </w:r>
    </w:p>
    <w:p w:rsidR="00AE5D72" w:rsidRPr="00632C28" w:rsidRDefault="00AE5D72" w:rsidP="00AE5D72">
      <w:pPr>
        <w:rPr>
          <w:rFonts w:ascii="Arial" w:hAnsi="Arial"/>
          <w:b/>
          <w:lang w:val="en-US"/>
        </w:rPr>
      </w:pPr>
      <w:r w:rsidRPr="00632C28">
        <w:rPr>
          <w:rFonts w:ascii="Arial" w:hAnsi="Arial"/>
          <w:b/>
          <w:lang w:val="en-US"/>
        </w:rPr>
        <w:t>MB to arrange booking sheets for market</w:t>
      </w:r>
    </w:p>
    <w:p w:rsidR="00164797" w:rsidRDefault="00164797" w:rsidP="00164797">
      <w:pPr>
        <w:rPr>
          <w:rFonts w:ascii="Arial" w:hAnsi="Arial"/>
          <w:lang w:val="en-US"/>
        </w:rPr>
      </w:pPr>
    </w:p>
    <w:p w:rsidR="00164797" w:rsidRPr="00164797" w:rsidRDefault="00164797" w:rsidP="00164797">
      <w:pPr>
        <w:rPr>
          <w:rFonts w:ascii="Arial" w:hAnsi="Arial"/>
          <w:b/>
          <w:lang w:val="en-US"/>
        </w:rPr>
      </w:pPr>
      <w:r>
        <w:rPr>
          <w:rFonts w:ascii="Arial" w:hAnsi="Arial"/>
          <w:b/>
          <w:lang w:val="en-US"/>
        </w:rPr>
        <w:t xml:space="preserve">5. </w:t>
      </w:r>
      <w:r w:rsidRPr="00164797">
        <w:rPr>
          <w:rFonts w:ascii="Arial" w:hAnsi="Arial"/>
          <w:b/>
          <w:lang w:val="en-US"/>
        </w:rPr>
        <w:t>Review of exercise and collation of information</w:t>
      </w:r>
    </w:p>
    <w:p w:rsidR="009528D0" w:rsidRDefault="009528D0" w:rsidP="009528D0">
      <w:pPr>
        <w:rPr>
          <w:rFonts w:ascii="Arial" w:hAnsi="Arial"/>
          <w:lang w:val="en-US"/>
        </w:rPr>
      </w:pPr>
    </w:p>
    <w:p w:rsidR="009528D0" w:rsidRDefault="00164797" w:rsidP="009528D0">
      <w:pPr>
        <w:rPr>
          <w:rFonts w:ascii="Arial" w:hAnsi="Arial"/>
          <w:lang w:val="en-US"/>
        </w:rPr>
      </w:pPr>
      <w:r>
        <w:rPr>
          <w:rFonts w:ascii="Arial" w:hAnsi="Arial"/>
          <w:lang w:val="en-US"/>
        </w:rPr>
        <w:t>It was understood and agreed that Open Plan required all written information transcribed to be received electronically and all photographs to be clearly labelled (place, direction, time, etc).</w:t>
      </w:r>
    </w:p>
    <w:p w:rsidR="00164797" w:rsidRDefault="00164797" w:rsidP="009528D0">
      <w:pPr>
        <w:rPr>
          <w:rFonts w:ascii="Arial" w:hAnsi="Arial"/>
          <w:lang w:val="en-US"/>
        </w:rPr>
      </w:pPr>
    </w:p>
    <w:p w:rsidR="00164797" w:rsidRDefault="00164797" w:rsidP="009528D0">
      <w:pPr>
        <w:rPr>
          <w:rFonts w:ascii="Arial" w:hAnsi="Arial"/>
          <w:lang w:val="en-US"/>
        </w:rPr>
      </w:pPr>
      <w:r>
        <w:rPr>
          <w:rFonts w:ascii="Arial" w:hAnsi="Arial"/>
          <w:lang w:val="en-US"/>
        </w:rPr>
        <w:t xml:space="preserve">It was agreed that the review, progress reports were best undertaken at the </w:t>
      </w:r>
      <w:r w:rsidR="002F4A05">
        <w:rPr>
          <w:rFonts w:ascii="Arial" w:hAnsi="Arial"/>
          <w:lang w:val="en-US"/>
        </w:rPr>
        <w:t xml:space="preserve">following </w:t>
      </w:r>
      <w:r>
        <w:rPr>
          <w:rFonts w:ascii="Arial" w:hAnsi="Arial"/>
          <w:lang w:val="en-US"/>
        </w:rPr>
        <w:t>existing NPG meeting</w:t>
      </w:r>
      <w:r w:rsidR="002F4A05">
        <w:rPr>
          <w:rFonts w:ascii="Arial" w:hAnsi="Arial"/>
          <w:lang w:val="en-US"/>
        </w:rPr>
        <w:t>.  Currently</w:t>
      </w:r>
      <w:r>
        <w:rPr>
          <w:rFonts w:ascii="Arial" w:hAnsi="Arial"/>
          <w:lang w:val="en-US"/>
        </w:rPr>
        <w:t xml:space="preserve"> arranged for Thursday May</w:t>
      </w:r>
      <w:r w:rsidR="002F4A05">
        <w:rPr>
          <w:rFonts w:ascii="Arial" w:hAnsi="Arial"/>
          <w:lang w:val="en-US"/>
        </w:rPr>
        <w:t xml:space="preserve"> 9</w:t>
      </w:r>
      <w:r w:rsidR="002F4A05" w:rsidRPr="002F4A05">
        <w:rPr>
          <w:rFonts w:ascii="Arial" w:hAnsi="Arial"/>
          <w:vertAlign w:val="superscript"/>
          <w:lang w:val="en-US"/>
        </w:rPr>
        <w:t>th</w:t>
      </w:r>
      <w:r w:rsidR="002F4A05">
        <w:rPr>
          <w:rFonts w:ascii="Arial" w:hAnsi="Arial"/>
          <w:lang w:val="en-US"/>
        </w:rPr>
        <w:t xml:space="preserve"> if moved to Thursday 16</w:t>
      </w:r>
      <w:r w:rsidR="002F4A05" w:rsidRPr="002F4A05">
        <w:rPr>
          <w:rFonts w:ascii="Arial" w:hAnsi="Arial"/>
          <w:vertAlign w:val="superscript"/>
          <w:lang w:val="en-US"/>
        </w:rPr>
        <w:t>th</w:t>
      </w:r>
      <w:r w:rsidR="002F4A05">
        <w:rPr>
          <w:rFonts w:ascii="Arial" w:hAnsi="Arial"/>
          <w:lang w:val="en-US"/>
        </w:rPr>
        <w:t xml:space="preserve"> it would enable this.</w:t>
      </w:r>
    </w:p>
    <w:p w:rsidR="009528D0" w:rsidRDefault="009528D0" w:rsidP="009528D0">
      <w:pPr>
        <w:rPr>
          <w:rFonts w:ascii="Arial" w:hAnsi="Arial"/>
          <w:lang w:val="en-US"/>
        </w:rPr>
      </w:pPr>
    </w:p>
    <w:p w:rsidR="009528D0" w:rsidRPr="00632C28" w:rsidRDefault="00632C28" w:rsidP="009528D0">
      <w:pPr>
        <w:rPr>
          <w:rFonts w:ascii="Arial" w:hAnsi="Arial"/>
          <w:b/>
          <w:lang w:val="en-US"/>
        </w:rPr>
      </w:pPr>
      <w:r w:rsidRPr="00632C28">
        <w:rPr>
          <w:rFonts w:ascii="Arial" w:hAnsi="Arial"/>
          <w:b/>
          <w:lang w:val="en-US"/>
        </w:rPr>
        <w:t>ACTION:</w:t>
      </w:r>
    </w:p>
    <w:p w:rsidR="00632C28" w:rsidRPr="00632C28" w:rsidRDefault="00632C28" w:rsidP="009528D0">
      <w:pPr>
        <w:rPr>
          <w:rFonts w:ascii="Arial" w:hAnsi="Arial"/>
          <w:b/>
          <w:lang w:val="en-US"/>
        </w:rPr>
      </w:pPr>
    </w:p>
    <w:p w:rsidR="00632C28" w:rsidRPr="00632C28" w:rsidRDefault="00632C28" w:rsidP="009528D0">
      <w:pPr>
        <w:rPr>
          <w:rFonts w:ascii="Arial" w:hAnsi="Arial"/>
          <w:b/>
          <w:lang w:val="en-US"/>
        </w:rPr>
      </w:pPr>
      <w:r w:rsidRPr="00632C28">
        <w:rPr>
          <w:rFonts w:ascii="Arial" w:hAnsi="Arial"/>
          <w:b/>
          <w:lang w:val="en-US"/>
        </w:rPr>
        <w:t>PD to rearrange and notify change of May meeting date</w:t>
      </w:r>
    </w:p>
    <w:p w:rsidR="009528D0" w:rsidRPr="00632C28" w:rsidRDefault="009528D0" w:rsidP="009528D0">
      <w:pPr>
        <w:rPr>
          <w:rFonts w:ascii="Arial" w:hAnsi="Arial"/>
          <w:b/>
          <w:i/>
          <w:lang w:val="en-US"/>
        </w:rPr>
      </w:pPr>
    </w:p>
    <w:p w:rsidR="00920213" w:rsidRDefault="00920213"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Default="00F05DB0" w:rsidP="00D85470">
      <w:pPr>
        <w:ind w:left="567" w:hanging="567"/>
        <w:rPr>
          <w:rFonts w:ascii="Arial" w:hAnsi="Arial"/>
          <w:b/>
          <w:lang w:val="en-US"/>
        </w:rPr>
      </w:pPr>
    </w:p>
    <w:p w:rsidR="00F05DB0" w:rsidRPr="00920213" w:rsidRDefault="00F05DB0" w:rsidP="00D85470">
      <w:pPr>
        <w:ind w:left="567" w:hanging="567"/>
        <w:rPr>
          <w:rFonts w:ascii="Arial" w:hAnsi="Arial"/>
          <w:b/>
          <w:lang w:val="en-US"/>
        </w:rPr>
      </w:pPr>
    </w:p>
    <w:sectPr w:rsidR="00F05DB0" w:rsidRPr="00920213" w:rsidSect="00632C28">
      <w:headerReference w:type="even" r:id="rId8"/>
      <w:headerReference w:type="default" r:id="rId9"/>
      <w:footerReference w:type="default" r:id="rId10"/>
      <w:headerReference w:type="first" r:id="rId11"/>
      <w:pgSz w:w="11900"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02" w:rsidRDefault="00E13A02">
      <w:r>
        <w:separator/>
      </w:r>
    </w:p>
  </w:endnote>
  <w:endnote w:type="continuationSeparator" w:id="0">
    <w:p w:rsidR="00E13A02" w:rsidRDefault="00E13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17" w:rsidRPr="00005590" w:rsidRDefault="009528D0" w:rsidP="00160A1C">
    <w:pPr>
      <w:pStyle w:val="Footer"/>
    </w:pPr>
    <w:r>
      <w:rPr>
        <w:rFonts w:ascii="Times New Roman" w:hAnsi="Times New Roman" w:cs="Times New Roman"/>
        <w:sz w:val="16"/>
        <w:szCs w:val="16"/>
      </w:rPr>
      <w:t>2</w:t>
    </w:r>
    <w:r w:rsidR="008C4117">
      <w:rPr>
        <w:rFonts w:ascii="Times New Roman" w:hAnsi="Times New Roman" w:cs="Times New Roman"/>
        <w:sz w:val="16"/>
        <w:szCs w:val="16"/>
      </w:rPr>
      <w:t>6.</w:t>
    </w:r>
    <w:r>
      <w:rPr>
        <w:rFonts w:ascii="Times New Roman" w:hAnsi="Times New Roman" w:cs="Times New Roman"/>
        <w:sz w:val="16"/>
        <w:szCs w:val="16"/>
      </w:rPr>
      <w:t>3</w:t>
    </w:r>
    <w:r w:rsidR="008C4117">
      <w:rPr>
        <w:rFonts w:ascii="Times New Roman" w:hAnsi="Times New Roman" w:cs="Times New Roman"/>
        <w:sz w:val="16"/>
        <w:szCs w:val="16"/>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02" w:rsidRDefault="00E13A02">
      <w:r>
        <w:separator/>
      </w:r>
    </w:p>
  </w:footnote>
  <w:footnote w:type="continuationSeparator" w:id="0">
    <w:p w:rsidR="00E13A02" w:rsidRDefault="00E13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17" w:rsidRDefault="0024665B">
    <w:pPr>
      <w:pStyle w:val="Header"/>
    </w:pPr>
    <w:r w:rsidRPr="0024665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207.5pt;z-index:-251655168;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17" w:rsidRDefault="0024665B">
    <w:pPr>
      <w:pStyle w:val="Header"/>
    </w:pPr>
    <w:r w:rsidRPr="0024665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5pt;height:207.5pt;z-index:-251657216;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r w:rsidR="008C4117" w:rsidRPr="002849B7">
      <w:rPr>
        <w:rFonts w:ascii="Times New Roman" w:hAnsi="Times New Roman" w:cs="Times New Roman"/>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17" w:rsidRDefault="0024665B">
    <w:pPr>
      <w:pStyle w:val="Header"/>
    </w:pPr>
    <w:r w:rsidRPr="0024665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207.5pt;z-index:-251653120;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F58"/>
    <w:multiLevelType w:val="hybridMultilevel"/>
    <w:tmpl w:val="3CDA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06E60"/>
    <w:multiLevelType w:val="hybridMultilevel"/>
    <w:tmpl w:val="5726D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293D7B"/>
    <w:multiLevelType w:val="hybridMultilevel"/>
    <w:tmpl w:val="C65C4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F51384E"/>
    <w:multiLevelType w:val="multilevel"/>
    <w:tmpl w:val="29A649F6"/>
    <w:lvl w:ilvl="0">
      <w:start w:val="1"/>
      <w:numFmt w:val="decimal"/>
      <w:lvlText w:val="%1."/>
      <w:lvlJc w:val="left"/>
      <w:pPr>
        <w:ind w:left="1146" w:hanging="720"/>
      </w:pPr>
      <w:rPr>
        <w:rFonts w:hint="default"/>
        <w:b/>
      </w:rPr>
    </w:lvl>
    <w:lvl w:ilvl="1">
      <w:start w:val="1"/>
      <w:numFmt w:val="decimal"/>
      <w:isLgl/>
      <w:lvlText w:val="%1.%2"/>
      <w:lvlJc w:val="left"/>
      <w:pPr>
        <w:ind w:left="780"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41DA16CF"/>
    <w:multiLevelType w:val="multilevel"/>
    <w:tmpl w:val="29A649F6"/>
    <w:lvl w:ilvl="0">
      <w:start w:val="1"/>
      <w:numFmt w:val="decimal"/>
      <w:lvlText w:val="%1."/>
      <w:lvlJc w:val="left"/>
      <w:pPr>
        <w:ind w:left="1146" w:hanging="720"/>
      </w:pPr>
      <w:rPr>
        <w:rFonts w:hint="default"/>
        <w:b/>
      </w:rPr>
    </w:lvl>
    <w:lvl w:ilvl="1">
      <w:start w:val="1"/>
      <w:numFmt w:val="decimal"/>
      <w:isLgl/>
      <w:lvlText w:val="%1.%2"/>
      <w:lvlJc w:val="left"/>
      <w:pPr>
        <w:ind w:left="780"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nsid w:val="480D631F"/>
    <w:multiLevelType w:val="hybridMultilevel"/>
    <w:tmpl w:val="EDF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312EA"/>
    <w:multiLevelType w:val="hybridMultilevel"/>
    <w:tmpl w:val="EA963C8A"/>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7">
    <w:nsid w:val="79FC036B"/>
    <w:multiLevelType w:val="hybridMultilevel"/>
    <w:tmpl w:val="9FF87B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920213"/>
    <w:rsid w:val="00092D37"/>
    <w:rsid w:val="00097516"/>
    <w:rsid w:val="000A1A99"/>
    <w:rsid w:val="000C1C5F"/>
    <w:rsid w:val="000E122F"/>
    <w:rsid w:val="00144376"/>
    <w:rsid w:val="00160A1C"/>
    <w:rsid w:val="001612D6"/>
    <w:rsid w:val="00164797"/>
    <w:rsid w:val="0017714C"/>
    <w:rsid w:val="0024665B"/>
    <w:rsid w:val="002F4A05"/>
    <w:rsid w:val="00315FCC"/>
    <w:rsid w:val="003F6724"/>
    <w:rsid w:val="004A18BA"/>
    <w:rsid w:val="00525E92"/>
    <w:rsid w:val="00632C28"/>
    <w:rsid w:val="00704CA0"/>
    <w:rsid w:val="00740FAB"/>
    <w:rsid w:val="007F0F02"/>
    <w:rsid w:val="008C4117"/>
    <w:rsid w:val="009124F9"/>
    <w:rsid w:val="00920213"/>
    <w:rsid w:val="009528D0"/>
    <w:rsid w:val="00A33F51"/>
    <w:rsid w:val="00AB4CFA"/>
    <w:rsid w:val="00AE5D72"/>
    <w:rsid w:val="00AF6233"/>
    <w:rsid w:val="00B647CB"/>
    <w:rsid w:val="00CA3DC3"/>
    <w:rsid w:val="00CB5C1C"/>
    <w:rsid w:val="00D85470"/>
    <w:rsid w:val="00D96B21"/>
    <w:rsid w:val="00E13A02"/>
    <w:rsid w:val="00E57649"/>
    <w:rsid w:val="00ED03B1"/>
    <w:rsid w:val="00F0227D"/>
    <w:rsid w:val="00F05DB0"/>
    <w:rsid w:val="00F1697E"/>
    <w:rsid w:val="00FC6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13"/>
    <w:pPr>
      <w:ind w:left="720"/>
      <w:contextualSpacing/>
    </w:pPr>
  </w:style>
  <w:style w:type="paragraph" w:styleId="Header">
    <w:name w:val="header"/>
    <w:basedOn w:val="Normal"/>
    <w:link w:val="HeaderChar"/>
    <w:uiPriority w:val="99"/>
    <w:unhideWhenUsed/>
    <w:rsid w:val="00920213"/>
    <w:pPr>
      <w:tabs>
        <w:tab w:val="center" w:pos="4320"/>
        <w:tab w:val="right" w:pos="8640"/>
      </w:tabs>
    </w:pPr>
  </w:style>
  <w:style w:type="character" w:customStyle="1" w:styleId="HeaderChar">
    <w:name w:val="Header Char"/>
    <w:basedOn w:val="DefaultParagraphFont"/>
    <w:link w:val="Header"/>
    <w:uiPriority w:val="99"/>
    <w:rsid w:val="00920213"/>
    <w:rPr>
      <w:lang w:val="en-GB"/>
    </w:rPr>
  </w:style>
  <w:style w:type="paragraph" w:styleId="Footer">
    <w:name w:val="footer"/>
    <w:basedOn w:val="Normal"/>
    <w:link w:val="FooterChar"/>
    <w:uiPriority w:val="99"/>
    <w:unhideWhenUsed/>
    <w:rsid w:val="00920213"/>
    <w:pPr>
      <w:tabs>
        <w:tab w:val="center" w:pos="4320"/>
        <w:tab w:val="right" w:pos="8640"/>
      </w:tabs>
    </w:pPr>
  </w:style>
  <w:style w:type="character" w:customStyle="1" w:styleId="FooterChar">
    <w:name w:val="Footer Char"/>
    <w:basedOn w:val="DefaultParagraphFont"/>
    <w:link w:val="Footer"/>
    <w:uiPriority w:val="99"/>
    <w:rsid w:val="00920213"/>
    <w:rPr>
      <w:lang w:val="en-GB"/>
    </w:rPr>
  </w:style>
  <w:style w:type="table" w:styleId="TableGrid">
    <w:name w:val="Table Grid"/>
    <w:basedOn w:val="TableNormal"/>
    <w:uiPriority w:val="59"/>
    <w:rsid w:val="00D9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649"/>
    <w:rPr>
      <w:rFonts w:ascii="Tahoma" w:hAnsi="Tahoma" w:cs="Tahoma"/>
      <w:sz w:val="16"/>
      <w:szCs w:val="16"/>
    </w:rPr>
  </w:style>
  <w:style w:type="character" w:customStyle="1" w:styleId="BalloonTextChar">
    <w:name w:val="Balloon Text Char"/>
    <w:basedOn w:val="DefaultParagraphFont"/>
    <w:link w:val="BalloonText"/>
    <w:uiPriority w:val="99"/>
    <w:semiHidden/>
    <w:rsid w:val="00E5764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13"/>
    <w:pPr>
      <w:ind w:left="720"/>
      <w:contextualSpacing/>
    </w:pPr>
  </w:style>
  <w:style w:type="paragraph" w:styleId="Header">
    <w:name w:val="header"/>
    <w:basedOn w:val="Normal"/>
    <w:link w:val="HeaderChar"/>
    <w:uiPriority w:val="99"/>
    <w:unhideWhenUsed/>
    <w:rsid w:val="00920213"/>
    <w:pPr>
      <w:tabs>
        <w:tab w:val="center" w:pos="4320"/>
        <w:tab w:val="right" w:pos="8640"/>
      </w:tabs>
    </w:pPr>
  </w:style>
  <w:style w:type="character" w:customStyle="1" w:styleId="HeaderChar">
    <w:name w:val="Header Char"/>
    <w:basedOn w:val="DefaultParagraphFont"/>
    <w:link w:val="Header"/>
    <w:uiPriority w:val="99"/>
    <w:rsid w:val="00920213"/>
    <w:rPr>
      <w:lang w:val="en-GB"/>
    </w:rPr>
  </w:style>
  <w:style w:type="paragraph" w:styleId="Footer">
    <w:name w:val="footer"/>
    <w:basedOn w:val="Normal"/>
    <w:link w:val="FooterChar"/>
    <w:uiPriority w:val="99"/>
    <w:unhideWhenUsed/>
    <w:rsid w:val="00920213"/>
    <w:pPr>
      <w:tabs>
        <w:tab w:val="center" w:pos="4320"/>
        <w:tab w:val="right" w:pos="8640"/>
      </w:tabs>
    </w:pPr>
  </w:style>
  <w:style w:type="character" w:customStyle="1" w:styleId="FooterChar">
    <w:name w:val="Footer Char"/>
    <w:basedOn w:val="DefaultParagraphFont"/>
    <w:link w:val="Footer"/>
    <w:uiPriority w:val="99"/>
    <w:rsid w:val="00920213"/>
    <w:rPr>
      <w:lang w:val="en-GB"/>
    </w:rPr>
  </w:style>
  <w:style w:type="table" w:styleId="TableGrid">
    <w:name w:val="Table Grid"/>
    <w:basedOn w:val="TableNormal"/>
    <w:uiPriority w:val="59"/>
    <w:rsid w:val="00D9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649"/>
    <w:rPr>
      <w:rFonts w:ascii="Tahoma" w:hAnsi="Tahoma" w:cs="Tahoma"/>
      <w:sz w:val="16"/>
      <w:szCs w:val="16"/>
    </w:rPr>
  </w:style>
  <w:style w:type="character" w:customStyle="1" w:styleId="BalloonTextChar">
    <w:name w:val="Balloon Text Char"/>
    <w:basedOn w:val="DefaultParagraphFont"/>
    <w:link w:val="BalloonText"/>
    <w:uiPriority w:val="99"/>
    <w:semiHidden/>
    <w:rsid w:val="00E5764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Duncan</dc:creator>
  <cp:lastModifiedBy>Gordon Bruce</cp:lastModifiedBy>
  <cp:revision>2</cp:revision>
  <dcterms:created xsi:type="dcterms:W3CDTF">2019-04-02T11:15:00Z</dcterms:created>
  <dcterms:modified xsi:type="dcterms:W3CDTF">2019-04-02T11:15:00Z</dcterms:modified>
</cp:coreProperties>
</file>