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5E1" w:rsidRDefault="00F6629E">
      <w:pPr>
        <w:pStyle w:val="Standard"/>
        <w:rPr>
          <w:rFonts w:ascii="Arial" w:hAnsi="Arial"/>
        </w:rPr>
      </w:pPr>
      <w:bookmarkStart w:id="0" w:name="_GoBack"/>
      <w:bookmarkEnd w:id="0"/>
      <w:r>
        <w:rPr>
          <w:rFonts w:ascii="Arial" w:hAnsi="Arial"/>
        </w:rPr>
        <w:t>OVERTON COMMUNITY ASSOCIATION HEALTH AND SAFETY POLICY</w:t>
      </w:r>
    </w:p>
    <w:p w:rsidR="00E845E1" w:rsidRDefault="00E845E1">
      <w:pPr>
        <w:pStyle w:val="Standard"/>
        <w:rPr>
          <w:rFonts w:ascii="Arial" w:hAnsi="Arial"/>
        </w:rPr>
      </w:pPr>
    </w:p>
    <w:p w:rsidR="00E845E1" w:rsidRDefault="00F6629E">
      <w:pPr>
        <w:pStyle w:val="Standard"/>
        <w:rPr>
          <w:rFonts w:ascii="Arial" w:hAnsi="Arial"/>
          <w:sz w:val="22"/>
          <w:szCs w:val="22"/>
        </w:rPr>
      </w:pPr>
      <w:r>
        <w:rPr>
          <w:rFonts w:ascii="Arial" w:hAnsi="Arial"/>
          <w:sz w:val="22"/>
          <w:szCs w:val="22"/>
        </w:rPr>
        <w:t xml:space="preserve">The Association recognises and accepts its health and safety duties as an employer and as the manager of a building used by the </w:t>
      </w:r>
      <w:r>
        <w:rPr>
          <w:rFonts w:ascii="Arial" w:hAnsi="Arial"/>
          <w:sz w:val="22"/>
          <w:szCs w:val="22"/>
        </w:rPr>
        <w:t>general public. It aims to provide a safe and healthy environment for its workers and for visitors to the Community Centre, under the Health ans Safety at Work Act 1974 and the Management of Health and Safety at Work Regulations 1999 and other relevant leg</w:t>
      </w:r>
      <w:r>
        <w:rPr>
          <w:rFonts w:ascii="Arial" w:hAnsi="Arial"/>
          <w:sz w:val="22"/>
          <w:szCs w:val="22"/>
        </w:rPr>
        <w:t>islation.</w:t>
      </w:r>
    </w:p>
    <w:p w:rsidR="00E845E1" w:rsidRDefault="00E845E1">
      <w:pPr>
        <w:pStyle w:val="Standard"/>
        <w:rPr>
          <w:rFonts w:ascii="Arial" w:hAnsi="Arial"/>
          <w:sz w:val="22"/>
          <w:szCs w:val="22"/>
        </w:rPr>
      </w:pPr>
    </w:p>
    <w:p w:rsidR="00E845E1" w:rsidRDefault="00F6629E">
      <w:pPr>
        <w:pStyle w:val="Standard"/>
        <w:rPr>
          <w:rFonts w:ascii="Arial" w:hAnsi="Arial"/>
          <w:b/>
          <w:bCs/>
          <w:sz w:val="22"/>
          <w:szCs w:val="22"/>
        </w:rPr>
      </w:pPr>
      <w:r>
        <w:rPr>
          <w:rFonts w:ascii="Arial" w:hAnsi="Arial"/>
          <w:b/>
          <w:bCs/>
          <w:sz w:val="22"/>
          <w:szCs w:val="22"/>
        </w:rPr>
        <w:t>1. Policy Objectives</w:t>
      </w:r>
    </w:p>
    <w:p w:rsidR="00E845E1" w:rsidRDefault="00F6629E">
      <w:pPr>
        <w:pStyle w:val="Standard"/>
        <w:rPr>
          <w:rFonts w:ascii="Arial" w:hAnsi="Arial"/>
          <w:sz w:val="22"/>
          <w:szCs w:val="22"/>
        </w:rPr>
      </w:pPr>
      <w:r>
        <w:rPr>
          <w:rFonts w:ascii="Arial" w:hAnsi="Arial"/>
          <w:sz w:val="22"/>
          <w:szCs w:val="22"/>
        </w:rPr>
        <w:t>The Association will take all reasonably practicable to meet its responsibilities, paying particular attention to the provision and maintenance of;</w:t>
      </w:r>
    </w:p>
    <w:p w:rsidR="00E845E1" w:rsidRDefault="00F6629E">
      <w:pPr>
        <w:pStyle w:val="Standard"/>
        <w:rPr>
          <w:rFonts w:ascii="Arial" w:hAnsi="Arial"/>
          <w:sz w:val="22"/>
          <w:szCs w:val="22"/>
        </w:rPr>
      </w:pPr>
      <w:r>
        <w:rPr>
          <w:rFonts w:ascii="Arial" w:hAnsi="Arial"/>
          <w:sz w:val="22"/>
          <w:szCs w:val="22"/>
        </w:rPr>
        <w:t>(i)</w:t>
      </w:r>
      <w:r>
        <w:rPr>
          <w:rFonts w:ascii="Arial" w:hAnsi="Arial"/>
          <w:sz w:val="22"/>
          <w:szCs w:val="22"/>
        </w:rPr>
        <w:tab/>
        <w:t>a safe place of work or to visit and safe access to and egress from it;</w:t>
      </w:r>
    </w:p>
    <w:p w:rsidR="00E845E1" w:rsidRDefault="00F6629E">
      <w:pPr>
        <w:pStyle w:val="Standard"/>
        <w:rPr>
          <w:rFonts w:ascii="Arial" w:hAnsi="Arial"/>
          <w:sz w:val="22"/>
          <w:szCs w:val="22"/>
        </w:rPr>
      </w:pPr>
      <w:r>
        <w:rPr>
          <w:rFonts w:ascii="Arial" w:hAnsi="Arial"/>
          <w:sz w:val="22"/>
          <w:szCs w:val="22"/>
        </w:rPr>
        <w:t>(ii)</w:t>
      </w:r>
      <w:r>
        <w:rPr>
          <w:rFonts w:ascii="Arial" w:hAnsi="Arial"/>
          <w:sz w:val="22"/>
          <w:szCs w:val="22"/>
        </w:rPr>
        <w:tab/>
        <w:t>a healthy environment to work in or to visit;</w:t>
      </w:r>
    </w:p>
    <w:p w:rsidR="00E845E1" w:rsidRDefault="00F6629E">
      <w:pPr>
        <w:pStyle w:val="Standard"/>
        <w:rPr>
          <w:rFonts w:ascii="Arial" w:hAnsi="Arial"/>
          <w:sz w:val="22"/>
          <w:szCs w:val="22"/>
        </w:rPr>
      </w:pPr>
      <w:r>
        <w:rPr>
          <w:rFonts w:ascii="Arial" w:hAnsi="Arial"/>
          <w:sz w:val="22"/>
          <w:szCs w:val="22"/>
        </w:rPr>
        <w:t>(iii)</w:t>
      </w:r>
      <w:r>
        <w:rPr>
          <w:rFonts w:ascii="Arial" w:hAnsi="Arial"/>
          <w:sz w:val="22"/>
          <w:szCs w:val="22"/>
        </w:rPr>
        <w:tab/>
        <w:t>plant, equipment and systems of work which are safe;</w:t>
      </w:r>
    </w:p>
    <w:p w:rsidR="00E845E1" w:rsidRDefault="00F6629E">
      <w:pPr>
        <w:pStyle w:val="Standard"/>
        <w:rPr>
          <w:rFonts w:ascii="Arial" w:hAnsi="Arial"/>
          <w:sz w:val="22"/>
          <w:szCs w:val="22"/>
        </w:rPr>
      </w:pPr>
      <w:r>
        <w:rPr>
          <w:rFonts w:ascii="Arial" w:hAnsi="Arial"/>
          <w:sz w:val="22"/>
          <w:szCs w:val="22"/>
        </w:rPr>
        <w:t>(iv)</w:t>
      </w:r>
      <w:r>
        <w:rPr>
          <w:rFonts w:ascii="Arial" w:hAnsi="Arial"/>
          <w:sz w:val="22"/>
          <w:szCs w:val="22"/>
        </w:rPr>
        <w:tab/>
        <w:t>safe arrangements for the use, handling, storage and transport of articles and substances;</w:t>
      </w:r>
    </w:p>
    <w:p w:rsidR="00E845E1" w:rsidRDefault="00F6629E">
      <w:pPr>
        <w:pStyle w:val="Standard"/>
        <w:rPr>
          <w:rFonts w:ascii="Arial" w:hAnsi="Arial"/>
          <w:sz w:val="22"/>
          <w:szCs w:val="22"/>
        </w:rPr>
      </w:pPr>
      <w:r>
        <w:rPr>
          <w:rFonts w:ascii="Arial" w:hAnsi="Arial"/>
          <w:sz w:val="22"/>
          <w:szCs w:val="22"/>
        </w:rPr>
        <w:t>(v)</w:t>
      </w:r>
      <w:r>
        <w:rPr>
          <w:rFonts w:ascii="Arial" w:hAnsi="Arial"/>
          <w:sz w:val="22"/>
          <w:szCs w:val="22"/>
        </w:rPr>
        <w:tab/>
        <w:t xml:space="preserve">sufficient information, instruction, training </w:t>
      </w:r>
      <w:r>
        <w:rPr>
          <w:rFonts w:ascii="Arial" w:hAnsi="Arial"/>
          <w:sz w:val="22"/>
          <w:szCs w:val="22"/>
        </w:rPr>
        <w:t>and supervision to enable all employees to avoid hazards and contribute to their own safety and health at work; and</w:t>
      </w:r>
    </w:p>
    <w:p w:rsidR="00E845E1" w:rsidRDefault="00F6629E">
      <w:pPr>
        <w:pStyle w:val="Standard"/>
        <w:rPr>
          <w:rFonts w:ascii="Arial" w:hAnsi="Arial"/>
          <w:sz w:val="22"/>
          <w:szCs w:val="22"/>
        </w:rPr>
      </w:pPr>
      <w:r>
        <w:rPr>
          <w:rFonts w:ascii="Arial" w:hAnsi="Arial"/>
          <w:sz w:val="22"/>
          <w:szCs w:val="22"/>
        </w:rPr>
        <w:t>(vi)</w:t>
      </w:r>
      <w:r>
        <w:rPr>
          <w:rFonts w:ascii="Arial" w:hAnsi="Arial"/>
          <w:sz w:val="22"/>
          <w:szCs w:val="22"/>
        </w:rPr>
        <w:tab/>
        <w:t xml:space="preserve">reasonably practicable safe arrangements for protection against risk to health and safety of the general public or other persons which </w:t>
      </w:r>
      <w:r>
        <w:rPr>
          <w:rFonts w:ascii="Arial" w:hAnsi="Arial"/>
          <w:sz w:val="22"/>
          <w:szCs w:val="22"/>
        </w:rPr>
        <w:t>may arise from the Association’s activities.</w:t>
      </w:r>
    </w:p>
    <w:p w:rsidR="00E845E1" w:rsidRDefault="00E845E1">
      <w:pPr>
        <w:pStyle w:val="Standard"/>
        <w:rPr>
          <w:rFonts w:ascii="Arial" w:hAnsi="Arial"/>
          <w:sz w:val="22"/>
          <w:szCs w:val="22"/>
        </w:rPr>
      </w:pPr>
    </w:p>
    <w:p w:rsidR="00E845E1" w:rsidRDefault="00F6629E">
      <w:pPr>
        <w:pStyle w:val="Standard"/>
        <w:rPr>
          <w:rFonts w:ascii="Arial" w:hAnsi="Arial"/>
          <w:b/>
          <w:bCs/>
          <w:sz w:val="22"/>
          <w:szCs w:val="22"/>
        </w:rPr>
      </w:pPr>
      <w:r>
        <w:rPr>
          <w:rFonts w:ascii="Arial" w:hAnsi="Arial"/>
          <w:b/>
          <w:bCs/>
          <w:sz w:val="22"/>
          <w:szCs w:val="22"/>
        </w:rPr>
        <w:t>2. Management Responsibilities</w:t>
      </w:r>
    </w:p>
    <w:p w:rsidR="00E845E1" w:rsidRDefault="00F6629E">
      <w:pPr>
        <w:pStyle w:val="Standard"/>
        <w:rPr>
          <w:rFonts w:ascii="Arial" w:hAnsi="Arial"/>
          <w:sz w:val="22"/>
          <w:szCs w:val="22"/>
        </w:rPr>
      </w:pPr>
      <w:r>
        <w:rPr>
          <w:rFonts w:ascii="Arial" w:hAnsi="Arial"/>
          <w:sz w:val="22"/>
          <w:szCs w:val="22"/>
        </w:rPr>
        <w:t>The Chairman will ensure that the safety policy is carried out, including risk assessments, and that responsibilities for safety, health and welfare are properly assigned and acce</w:t>
      </w:r>
      <w:r>
        <w:rPr>
          <w:rFonts w:ascii="Arial" w:hAnsi="Arial"/>
          <w:sz w:val="22"/>
          <w:szCs w:val="22"/>
        </w:rPr>
        <w:t>pted at all levels. The Chairman will maintain health and safety records including risk assessments, training, portable appliance inspections, fire certificates and recordable incidents.</w:t>
      </w:r>
    </w:p>
    <w:p w:rsidR="00E845E1" w:rsidRDefault="00E845E1">
      <w:pPr>
        <w:pStyle w:val="Standard"/>
        <w:rPr>
          <w:rFonts w:ascii="Arial" w:hAnsi="Arial"/>
          <w:sz w:val="22"/>
          <w:szCs w:val="22"/>
        </w:rPr>
      </w:pPr>
    </w:p>
    <w:p w:rsidR="00E845E1" w:rsidRDefault="00F6629E">
      <w:pPr>
        <w:pStyle w:val="Standard"/>
        <w:rPr>
          <w:rFonts w:ascii="Arial" w:hAnsi="Arial"/>
          <w:sz w:val="22"/>
          <w:szCs w:val="22"/>
        </w:rPr>
      </w:pPr>
      <w:r>
        <w:rPr>
          <w:rFonts w:ascii="Arial" w:hAnsi="Arial"/>
          <w:b/>
          <w:bCs/>
          <w:sz w:val="22"/>
          <w:szCs w:val="22"/>
        </w:rPr>
        <w:t>3. Employees’</w:t>
      </w:r>
      <w:r>
        <w:rPr>
          <w:rFonts w:ascii="Arial" w:hAnsi="Arial"/>
          <w:sz w:val="22"/>
          <w:szCs w:val="22"/>
        </w:rPr>
        <w:t xml:space="preserve"> </w:t>
      </w:r>
      <w:r>
        <w:rPr>
          <w:rFonts w:ascii="Arial" w:hAnsi="Arial"/>
          <w:b/>
          <w:bCs/>
          <w:sz w:val="22"/>
          <w:szCs w:val="22"/>
        </w:rPr>
        <w:t>Responsibilities</w:t>
      </w:r>
    </w:p>
    <w:p w:rsidR="00E845E1" w:rsidRDefault="00F6629E">
      <w:pPr>
        <w:pStyle w:val="Standard"/>
        <w:rPr>
          <w:rFonts w:ascii="Arial" w:hAnsi="Arial"/>
          <w:sz w:val="22"/>
          <w:szCs w:val="22"/>
        </w:rPr>
      </w:pPr>
      <w:r>
        <w:rPr>
          <w:rFonts w:ascii="Arial" w:hAnsi="Arial"/>
          <w:sz w:val="22"/>
          <w:szCs w:val="22"/>
        </w:rPr>
        <w:t>It is the duty of all employees under</w:t>
      </w:r>
      <w:r>
        <w:rPr>
          <w:rFonts w:ascii="Arial" w:hAnsi="Arial"/>
          <w:sz w:val="22"/>
          <w:szCs w:val="22"/>
        </w:rPr>
        <w:t xml:space="preserve"> section 7 of the Health and Safety at Work Act 1974 to take reasonable care for the lives of themselves and others who may be affected by their acts and omissions. Every employee MUST:</w:t>
      </w:r>
    </w:p>
    <w:p w:rsidR="00E845E1" w:rsidRDefault="00F6629E">
      <w:pPr>
        <w:pStyle w:val="Standard"/>
        <w:rPr>
          <w:rFonts w:ascii="Arial" w:hAnsi="Arial"/>
          <w:sz w:val="22"/>
          <w:szCs w:val="22"/>
        </w:rPr>
      </w:pPr>
      <w:r>
        <w:rPr>
          <w:rFonts w:ascii="Arial" w:hAnsi="Arial"/>
          <w:sz w:val="22"/>
          <w:szCs w:val="22"/>
        </w:rPr>
        <w:t>(i)</w:t>
      </w:r>
      <w:r>
        <w:rPr>
          <w:rFonts w:ascii="Arial" w:hAnsi="Arial"/>
          <w:sz w:val="22"/>
          <w:szCs w:val="22"/>
        </w:rPr>
        <w:tab/>
        <w:t>take care of his/her safety whilst at work;</w:t>
      </w:r>
    </w:p>
    <w:p w:rsidR="00E845E1" w:rsidRDefault="00F6629E">
      <w:pPr>
        <w:pStyle w:val="Standard"/>
        <w:rPr>
          <w:rFonts w:ascii="Arial" w:hAnsi="Arial"/>
          <w:sz w:val="22"/>
          <w:szCs w:val="22"/>
        </w:rPr>
      </w:pPr>
      <w:r>
        <w:rPr>
          <w:rFonts w:ascii="Arial" w:hAnsi="Arial"/>
          <w:sz w:val="22"/>
          <w:szCs w:val="22"/>
        </w:rPr>
        <w:t>(ii)</w:t>
      </w:r>
      <w:r>
        <w:rPr>
          <w:rFonts w:ascii="Arial" w:hAnsi="Arial"/>
          <w:sz w:val="22"/>
          <w:szCs w:val="22"/>
        </w:rPr>
        <w:tab/>
        <w:t>take care for the</w:t>
      </w:r>
      <w:r>
        <w:rPr>
          <w:rFonts w:ascii="Arial" w:hAnsi="Arial"/>
          <w:sz w:val="22"/>
          <w:szCs w:val="22"/>
        </w:rPr>
        <w:t xml:space="preserve"> health and safety of all members of the public who may be affected by his/her actions or omissions, and particularly have regard to the needs of children and young persons and the elderly and infirm engaged in activities organised by the Association;</w:t>
      </w:r>
    </w:p>
    <w:p w:rsidR="00E845E1" w:rsidRDefault="00F6629E">
      <w:pPr>
        <w:pStyle w:val="Standard"/>
        <w:rPr>
          <w:rFonts w:ascii="Arial" w:hAnsi="Arial"/>
          <w:sz w:val="22"/>
          <w:szCs w:val="22"/>
        </w:rPr>
      </w:pPr>
      <w:r>
        <w:rPr>
          <w:rFonts w:ascii="Arial" w:hAnsi="Arial"/>
          <w:sz w:val="22"/>
          <w:szCs w:val="22"/>
        </w:rPr>
        <w:t>(iii</w:t>
      </w:r>
      <w:r>
        <w:rPr>
          <w:rFonts w:ascii="Arial" w:hAnsi="Arial"/>
          <w:sz w:val="22"/>
          <w:szCs w:val="22"/>
        </w:rPr>
        <w:t>)</w:t>
      </w:r>
      <w:r>
        <w:rPr>
          <w:rFonts w:ascii="Arial" w:hAnsi="Arial"/>
          <w:sz w:val="22"/>
          <w:szCs w:val="22"/>
        </w:rPr>
        <w:tab/>
        <w:t>comply with all safety instructions;</w:t>
      </w:r>
    </w:p>
    <w:p w:rsidR="00E845E1" w:rsidRDefault="00F6629E">
      <w:pPr>
        <w:pStyle w:val="Standard"/>
        <w:rPr>
          <w:rFonts w:ascii="Arial" w:hAnsi="Arial"/>
          <w:sz w:val="22"/>
          <w:szCs w:val="22"/>
        </w:rPr>
      </w:pPr>
      <w:r>
        <w:rPr>
          <w:rFonts w:ascii="Arial" w:hAnsi="Arial"/>
          <w:sz w:val="22"/>
          <w:szCs w:val="22"/>
        </w:rPr>
        <w:t>(iv)</w:t>
      </w:r>
      <w:r>
        <w:rPr>
          <w:rFonts w:ascii="Arial" w:hAnsi="Arial"/>
          <w:sz w:val="22"/>
          <w:szCs w:val="22"/>
        </w:rPr>
        <w:tab/>
        <w:t>co-operate with the Association so as to enable it to carry out its own responsibilities successfully;</w:t>
      </w:r>
    </w:p>
    <w:p w:rsidR="00E845E1" w:rsidRDefault="00F6629E">
      <w:pPr>
        <w:pStyle w:val="Standard"/>
        <w:rPr>
          <w:rFonts w:ascii="Arial" w:hAnsi="Arial"/>
          <w:sz w:val="22"/>
          <w:szCs w:val="22"/>
        </w:rPr>
      </w:pPr>
      <w:r>
        <w:rPr>
          <w:rFonts w:ascii="Arial" w:hAnsi="Arial"/>
          <w:sz w:val="22"/>
          <w:szCs w:val="22"/>
        </w:rPr>
        <w:t>(v)</w:t>
      </w:r>
      <w:r>
        <w:rPr>
          <w:rFonts w:ascii="Arial" w:hAnsi="Arial"/>
          <w:sz w:val="22"/>
          <w:szCs w:val="22"/>
        </w:rPr>
        <w:tab/>
        <w:t xml:space="preserve">neither wilfully misuse nor interfere with any item provided in the interests of health, safety or </w:t>
      </w:r>
      <w:r>
        <w:rPr>
          <w:rFonts w:ascii="Arial" w:hAnsi="Arial"/>
          <w:sz w:val="22"/>
          <w:szCs w:val="22"/>
        </w:rPr>
        <w:t>welfare; and</w:t>
      </w:r>
    </w:p>
    <w:p w:rsidR="00E845E1" w:rsidRDefault="00F6629E">
      <w:pPr>
        <w:pStyle w:val="Standard"/>
        <w:rPr>
          <w:rFonts w:ascii="Arial" w:hAnsi="Arial"/>
          <w:sz w:val="22"/>
          <w:szCs w:val="22"/>
        </w:rPr>
      </w:pPr>
      <w:r>
        <w:rPr>
          <w:rFonts w:ascii="Arial" w:hAnsi="Arial"/>
          <w:sz w:val="22"/>
          <w:szCs w:val="22"/>
        </w:rPr>
        <w:t>(vi)</w:t>
      </w:r>
      <w:r>
        <w:rPr>
          <w:rFonts w:ascii="Arial" w:hAnsi="Arial"/>
          <w:sz w:val="22"/>
          <w:szCs w:val="22"/>
        </w:rPr>
        <w:tab/>
        <w:t>report to the Chairman at the earliest opportunity injuries, accidents or dangerous occurrences at work including those involving the public and participants in activities organised by the Association.</w:t>
      </w:r>
    </w:p>
    <w:p w:rsidR="00E845E1" w:rsidRDefault="00E845E1">
      <w:pPr>
        <w:pStyle w:val="Standard"/>
        <w:rPr>
          <w:rFonts w:ascii="Arial" w:hAnsi="Arial"/>
          <w:sz w:val="22"/>
          <w:szCs w:val="22"/>
        </w:rPr>
      </w:pPr>
    </w:p>
    <w:p w:rsidR="00E845E1" w:rsidRDefault="00F6629E">
      <w:pPr>
        <w:pStyle w:val="Standard"/>
        <w:rPr>
          <w:rFonts w:ascii="Arial" w:hAnsi="Arial"/>
          <w:b/>
          <w:bCs/>
          <w:sz w:val="22"/>
          <w:szCs w:val="22"/>
        </w:rPr>
      </w:pPr>
      <w:r>
        <w:rPr>
          <w:rFonts w:ascii="Arial" w:hAnsi="Arial"/>
          <w:b/>
          <w:bCs/>
          <w:sz w:val="22"/>
          <w:szCs w:val="22"/>
        </w:rPr>
        <w:t>4. Policy for Visitors and Contract</w:t>
      </w:r>
      <w:r>
        <w:rPr>
          <w:rFonts w:ascii="Arial" w:hAnsi="Arial"/>
          <w:b/>
          <w:bCs/>
          <w:sz w:val="22"/>
          <w:szCs w:val="22"/>
        </w:rPr>
        <w:t>ors</w:t>
      </w:r>
    </w:p>
    <w:p w:rsidR="00E845E1" w:rsidRDefault="00F6629E">
      <w:pPr>
        <w:pStyle w:val="Standard"/>
        <w:rPr>
          <w:rFonts w:ascii="Arial" w:hAnsi="Arial"/>
          <w:sz w:val="22"/>
          <w:szCs w:val="22"/>
        </w:rPr>
      </w:pPr>
      <w:r>
        <w:rPr>
          <w:rFonts w:ascii="Arial" w:hAnsi="Arial"/>
          <w:sz w:val="22"/>
          <w:szCs w:val="22"/>
        </w:rPr>
        <w:t>The person who has hired the Centre will take responsibility for their visitors and assist in their evacuation from the building during an emergency or arrange help in event of an accident.</w:t>
      </w:r>
    </w:p>
    <w:p w:rsidR="00E845E1" w:rsidRDefault="00F6629E">
      <w:pPr>
        <w:pStyle w:val="Standard"/>
        <w:rPr>
          <w:rFonts w:ascii="Arial" w:hAnsi="Arial"/>
          <w:sz w:val="22"/>
          <w:szCs w:val="22"/>
        </w:rPr>
      </w:pPr>
      <w:r>
        <w:rPr>
          <w:rFonts w:ascii="Arial" w:hAnsi="Arial"/>
          <w:sz w:val="22"/>
          <w:szCs w:val="22"/>
        </w:rPr>
        <w:t>Contractors working in the Centre shall report to the Caretake</w:t>
      </w:r>
      <w:r>
        <w:rPr>
          <w:rFonts w:ascii="Arial" w:hAnsi="Arial"/>
          <w:sz w:val="22"/>
          <w:szCs w:val="22"/>
        </w:rPr>
        <w:t>r any concerns relating to their own safety or suspected unsafe working practices who shall investigate and liaise with the Chairman, the Local Authority or the Landlord as appropriate.</w:t>
      </w:r>
    </w:p>
    <w:p w:rsidR="00E845E1" w:rsidRDefault="00E845E1">
      <w:pPr>
        <w:pStyle w:val="Standard"/>
        <w:rPr>
          <w:rFonts w:ascii="Arial" w:hAnsi="Arial"/>
          <w:sz w:val="22"/>
          <w:szCs w:val="22"/>
        </w:rPr>
      </w:pPr>
    </w:p>
    <w:p w:rsidR="00E845E1" w:rsidRDefault="00F6629E">
      <w:pPr>
        <w:pStyle w:val="Standard"/>
        <w:rPr>
          <w:rFonts w:ascii="Arial" w:hAnsi="Arial"/>
          <w:b/>
          <w:bCs/>
          <w:sz w:val="22"/>
          <w:szCs w:val="22"/>
        </w:rPr>
      </w:pPr>
      <w:r>
        <w:rPr>
          <w:rFonts w:ascii="Arial" w:hAnsi="Arial"/>
          <w:b/>
          <w:bCs/>
          <w:sz w:val="22"/>
          <w:szCs w:val="22"/>
        </w:rPr>
        <w:t>5. First Aid and Accident Reporting</w:t>
      </w:r>
    </w:p>
    <w:p w:rsidR="00E845E1" w:rsidRDefault="00F6629E">
      <w:pPr>
        <w:pStyle w:val="Standard"/>
        <w:rPr>
          <w:rFonts w:ascii="Arial" w:hAnsi="Arial"/>
          <w:b/>
          <w:bCs/>
          <w:sz w:val="22"/>
          <w:szCs w:val="22"/>
        </w:rPr>
      </w:pPr>
      <w:r>
        <w:rPr>
          <w:rFonts w:ascii="Arial" w:hAnsi="Arial"/>
          <w:b/>
          <w:bCs/>
          <w:sz w:val="22"/>
          <w:szCs w:val="22"/>
        </w:rPr>
        <w:t>(i) First Aid</w:t>
      </w:r>
    </w:p>
    <w:p w:rsidR="00E845E1" w:rsidRDefault="00F6629E">
      <w:pPr>
        <w:pStyle w:val="Standard"/>
        <w:rPr>
          <w:rFonts w:ascii="Arial" w:hAnsi="Arial"/>
          <w:sz w:val="22"/>
          <w:szCs w:val="22"/>
        </w:rPr>
      </w:pPr>
      <w:r>
        <w:rPr>
          <w:rFonts w:ascii="Arial" w:hAnsi="Arial"/>
          <w:sz w:val="22"/>
          <w:szCs w:val="22"/>
        </w:rPr>
        <w:t>A First Aid Box sha</w:t>
      </w:r>
      <w:r>
        <w:rPr>
          <w:rFonts w:ascii="Arial" w:hAnsi="Arial"/>
          <w:sz w:val="22"/>
          <w:szCs w:val="22"/>
        </w:rPr>
        <w:t>ll be provided in the kitchen and shall be maintained by the Caretaker.</w:t>
      </w:r>
    </w:p>
    <w:p w:rsidR="00E845E1" w:rsidRDefault="00F6629E">
      <w:pPr>
        <w:pStyle w:val="Standard"/>
        <w:rPr>
          <w:rFonts w:ascii="Arial" w:hAnsi="Arial"/>
          <w:b/>
          <w:bCs/>
          <w:sz w:val="22"/>
          <w:szCs w:val="22"/>
        </w:rPr>
      </w:pPr>
      <w:r>
        <w:rPr>
          <w:rFonts w:ascii="Arial" w:hAnsi="Arial"/>
          <w:b/>
          <w:bCs/>
          <w:sz w:val="22"/>
          <w:szCs w:val="22"/>
        </w:rPr>
        <w:t>(ii) Accidents</w:t>
      </w:r>
    </w:p>
    <w:p w:rsidR="00E845E1" w:rsidRDefault="00F6629E">
      <w:pPr>
        <w:pStyle w:val="Standard"/>
        <w:rPr>
          <w:rFonts w:ascii="Arial" w:hAnsi="Arial"/>
          <w:sz w:val="22"/>
          <w:szCs w:val="22"/>
        </w:rPr>
      </w:pPr>
      <w:r>
        <w:rPr>
          <w:rFonts w:ascii="Arial" w:hAnsi="Arial"/>
          <w:sz w:val="22"/>
          <w:szCs w:val="22"/>
        </w:rPr>
        <w:t>(a) In the event of an injury or illness, ring for an ambulance. To call an ambulance dial 999 and ask for ambulance.</w:t>
      </w:r>
    </w:p>
    <w:p w:rsidR="00E845E1" w:rsidRDefault="00F6629E">
      <w:pPr>
        <w:pStyle w:val="Standard"/>
        <w:rPr>
          <w:rFonts w:ascii="Arial" w:hAnsi="Arial"/>
          <w:sz w:val="22"/>
          <w:szCs w:val="22"/>
        </w:rPr>
      </w:pPr>
      <w:r>
        <w:rPr>
          <w:rFonts w:ascii="Arial" w:hAnsi="Arial"/>
          <w:sz w:val="22"/>
          <w:szCs w:val="22"/>
        </w:rPr>
        <w:lastRenderedPageBreak/>
        <w:t>(b) All accidents must be reported to the Caretaker</w:t>
      </w:r>
      <w:r>
        <w:rPr>
          <w:rFonts w:ascii="Arial" w:hAnsi="Arial"/>
          <w:sz w:val="22"/>
          <w:szCs w:val="22"/>
        </w:rPr>
        <w:t xml:space="preserve"> or the Chairman immediately or as soon as practicable.</w:t>
      </w:r>
    </w:p>
    <w:p w:rsidR="00E845E1" w:rsidRDefault="00F6629E">
      <w:pPr>
        <w:pStyle w:val="Standard"/>
        <w:rPr>
          <w:rFonts w:ascii="Arial" w:hAnsi="Arial"/>
          <w:sz w:val="22"/>
          <w:szCs w:val="22"/>
        </w:rPr>
      </w:pPr>
      <w:r>
        <w:rPr>
          <w:rFonts w:ascii="Arial" w:hAnsi="Arial"/>
          <w:sz w:val="22"/>
          <w:szCs w:val="22"/>
        </w:rPr>
        <w:t>(c) All accidents must be entered in the accident book situated in the kitchen.</w:t>
      </w:r>
    </w:p>
    <w:p w:rsidR="00E845E1" w:rsidRDefault="00F6629E">
      <w:pPr>
        <w:pStyle w:val="Standard"/>
        <w:rPr>
          <w:rFonts w:ascii="Arial" w:hAnsi="Arial"/>
          <w:sz w:val="22"/>
          <w:szCs w:val="22"/>
        </w:rPr>
      </w:pPr>
      <w:r>
        <w:rPr>
          <w:rFonts w:ascii="Arial" w:hAnsi="Arial"/>
          <w:sz w:val="22"/>
          <w:szCs w:val="22"/>
        </w:rPr>
        <w:t>(d) The procedures for “notifiable” accidents set out in Appendix A must be followed.</w:t>
      </w:r>
    </w:p>
    <w:p w:rsidR="00E845E1" w:rsidRDefault="00F6629E">
      <w:pPr>
        <w:pStyle w:val="Standard"/>
        <w:rPr>
          <w:rFonts w:ascii="Arial" w:hAnsi="Arial"/>
          <w:sz w:val="22"/>
          <w:szCs w:val="22"/>
        </w:rPr>
      </w:pPr>
      <w:r>
        <w:rPr>
          <w:rFonts w:ascii="Arial" w:hAnsi="Arial"/>
          <w:sz w:val="22"/>
          <w:szCs w:val="22"/>
        </w:rPr>
        <w:t>(e) The Chairman shall investigate</w:t>
      </w:r>
      <w:r>
        <w:rPr>
          <w:rFonts w:ascii="Arial" w:hAnsi="Arial"/>
          <w:sz w:val="22"/>
          <w:szCs w:val="22"/>
        </w:rPr>
        <w:t xml:space="preserve"> incidents and accidents, writing a detailed report for the Association’s Trustees, who shall consider and record the actions necessary to prevent a recurrence.</w:t>
      </w:r>
    </w:p>
    <w:p w:rsidR="00E845E1" w:rsidRDefault="00E845E1">
      <w:pPr>
        <w:pStyle w:val="Standard"/>
        <w:rPr>
          <w:rFonts w:ascii="Arial" w:hAnsi="Arial"/>
          <w:sz w:val="22"/>
          <w:szCs w:val="22"/>
        </w:rPr>
      </w:pPr>
    </w:p>
    <w:p w:rsidR="00E845E1" w:rsidRDefault="00F6629E">
      <w:pPr>
        <w:pStyle w:val="Standard"/>
        <w:rPr>
          <w:rFonts w:ascii="Arial" w:hAnsi="Arial"/>
          <w:b/>
          <w:bCs/>
          <w:sz w:val="22"/>
          <w:szCs w:val="22"/>
        </w:rPr>
      </w:pPr>
      <w:r>
        <w:rPr>
          <w:rFonts w:ascii="Arial" w:hAnsi="Arial"/>
          <w:b/>
          <w:bCs/>
          <w:sz w:val="22"/>
          <w:szCs w:val="22"/>
        </w:rPr>
        <w:t>6. Fire Drills and Evacuation Procedures</w:t>
      </w:r>
    </w:p>
    <w:p w:rsidR="00E845E1" w:rsidRDefault="00F6629E">
      <w:pPr>
        <w:pStyle w:val="Standard"/>
        <w:rPr>
          <w:rFonts w:ascii="Arial" w:hAnsi="Arial"/>
          <w:b/>
          <w:bCs/>
          <w:sz w:val="22"/>
          <w:szCs w:val="22"/>
        </w:rPr>
      </w:pPr>
      <w:r>
        <w:rPr>
          <w:rFonts w:ascii="Arial" w:hAnsi="Arial"/>
          <w:b/>
          <w:bCs/>
          <w:sz w:val="22"/>
          <w:szCs w:val="22"/>
        </w:rPr>
        <w:t>(i) Fire Drills</w:t>
      </w:r>
    </w:p>
    <w:p w:rsidR="00E845E1" w:rsidRDefault="00F6629E">
      <w:pPr>
        <w:pStyle w:val="Standard"/>
        <w:rPr>
          <w:rFonts w:ascii="Arial" w:hAnsi="Arial"/>
          <w:sz w:val="22"/>
          <w:szCs w:val="22"/>
        </w:rPr>
      </w:pPr>
      <w:r>
        <w:rPr>
          <w:rFonts w:ascii="Arial" w:hAnsi="Arial"/>
          <w:sz w:val="22"/>
          <w:szCs w:val="22"/>
        </w:rPr>
        <w:t xml:space="preserve">(a) </w:t>
      </w:r>
      <w:r>
        <w:rPr>
          <w:rFonts w:ascii="Arial" w:hAnsi="Arial"/>
          <w:sz w:val="22"/>
          <w:szCs w:val="22"/>
        </w:rPr>
        <w:tab/>
        <w:t>All staff/users/hirers must know</w:t>
      </w:r>
      <w:r>
        <w:rPr>
          <w:rFonts w:ascii="Arial" w:hAnsi="Arial"/>
          <w:sz w:val="22"/>
          <w:szCs w:val="22"/>
        </w:rPr>
        <w:t xml:space="preserve"> the fire drills and evacuation procedures, position of fire appliances and escape routes.</w:t>
      </w:r>
    </w:p>
    <w:p w:rsidR="00E845E1" w:rsidRDefault="00F6629E">
      <w:pPr>
        <w:pStyle w:val="Standard"/>
        <w:rPr>
          <w:rFonts w:ascii="Arial" w:hAnsi="Arial"/>
          <w:sz w:val="22"/>
          <w:szCs w:val="22"/>
        </w:rPr>
      </w:pPr>
      <w:r>
        <w:rPr>
          <w:rFonts w:ascii="Arial" w:hAnsi="Arial"/>
          <w:sz w:val="22"/>
          <w:szCs w:val="22"/>
        </w:rPr>
        <w:t xml:space="preserve">(b) </w:t>
      </w:r>
      <w:r>
        <w:rPr>
          <w:rFonts w:ascii="Arial" w:hAnsi="Arial"/>
          <w:sz w:val="22"/>
          <w:szCs w:val="22"/>
        </w:rPr>
        <w:tab/>
        <w:t>The Caretaker shall test the fire alarm points and fire exits weekly and the emergency lights monthly. The test results shall be entered in the log book provide</w:t>
      </w:r>
      <w:r>
        <w:rPr>
          <w:rFonts w:ascii="Arial" w:hAnsi="Arial"/>
          <w:sz w:val="22"/>
          <w:szCs w:val="22"/>
        </w:rPr>
        <w:t>d.</w:t>
      </w:r>
    </w:p>
    <w:p w:rsidR="00E845E1" w:rsidRDefault="00F6629E">
      <w:pPr>
        <w:pStyle w:val="Standard"/>
        <w:rPr>
          <w:rFonts w:ascii="Arial" w:hAnsi="Arial"/>
          <w:sz w:val="22"/>
          <w:szCs w:val="22"/>
        </w:rPr>
      </w:pPr>
      <w:r>
        <w:rPr>
          <w:rFonts w:ascii="Arial" w:hAnsi="Arial"/>
          <w:sz w:val="22"/>
          <w:szCs w:val="22"/>
        </w:rPr>
        <w:t>(c)</w:t>
      </w:r>
      <w:r>
        <w:rPr>
          <w:rFonts w:ascii="Arial" w:hAnsi="Arial"/>
          <w:sz w:val="22"/>
          <w:szCs w:val="22"/>
        </w:rPr>
        <w:tab/>
        <w:t>The Trustees shall arrange for fire drills and fire prevention checks (see Appendix C) to be carried out and entered in the logbook.</w:t>
      </w:r>
    </w:p>
    <w:p w:rsidR="00E845E1" w:rsidRDefault="00F6629E">
      <w:pPr>
        <w:pStyle w:val="Standard"/>
        <w:rPr>
          <w:rFonts w:ascii="Arial" w:hAnsi="Arial"/>
          <w:b/>
          <w:bCs/>
          <w:sz w:val="22"/>
          <w:szCs w:val="22"/>
        </w:rPr>
      </w:pPr>
      <w:r>
        <w:rPr>
          <w:rFonts w:ascii="Arial" w:hAnsi="Arial"/>
          <w:b/>
          <w:bCs/>
          <w:sz w:val="22"/>
          <w:szCs w:val="22"/>
        </w:rPr>
        <w:t>(ii) In the event of fire</w:t>
      </w:r>
    </w:p>
    <w:p w:rsidR="00E845E1" w:rsidRDefault="00F6629E">
      <w:pPr>
        <w:pStyle w:val="Standard"/>
        <w:rPr>
          <w:rFonts w:ascii="Arial" w:hAnsi="Arial"/>
          <w:sz w:val="22"/>
          <w:szCs w:val="22"/>
        </w:rPr>
      </w:pPr>
      <w:r>
        <w:rPr>
          <w:rFonts w:ascii="Arial" w:hAnsi="Arial"/>
          <w:sz w:val="22"/>
          <w:szCs w:val="22"/>
        </w:rPr>
        <w:t>(a) Persons discovering a fire should sound the nearest alarm.</w:t>
      </w:r>
    </w:p>
    <w:p w:rsidR="00E845E1" w:rsidRDefault="00F6629E">
      <w:pPr>
        <w:pStyle w:val="Standard"/>
        <w:rPr>
          <w:rFonts w:ascii="Arial" w:hAnsi="Arial"/>
          <w:sz w:val="22"/>
          <w:szCs w:val="22"/>
        </w:rPr>
      </w:pPr>
      <w:r>
        <w:rPr>
          <w:rFonts w:ascii="Arial" w:hAnsi="Arial"/>
          <w:sz w:val="22"/>
          <w:szCs w:val="22"/>
        </w:rPr>
        <w:t>(b) The Hirer(s) first duty</w:t>
      </w:r>
      <w:r>
        <w:rPr>
          <w:rFonts w:ascii="Arial" w:hAnsi="Arial"/>
          <w:sz w:val="22"/>
          <w:szCs w:val="22"/>
        </w:rPr>
        <w:t xml:space="preserve"> is to evacuate all people from the Centre by the nearest exit immediately the fire is discovered.</w:t>
      </w:r>
    </w:p>
    <w:p w:rsidR="00E845E1" w:rsidRDefault="00F6629E">
      <w:pPr>
        <w:pStyle w:val="Standard"/>
        <w:rPr>
          <w:rFonts w:ascii="Arial" w:hAnsi="Arial"/>
          <w:sz w:val="22"/>
          <w:szCs w:val="22"/>
        </w:rPr>
      </w:pPr>
      <w:r>
        <w:rPr>
          <w:rFonts w:ascii="Arial" w:hAnsi="Arial"/>
          <w:sz w:val="22"/>
          <w:szCs w:val="22"/>
        </w:rPr>
        <w:t>(c) All persons must evacuate the building and, where possible without personal risk, leave all doors and windows closed.</w:t>
      </w:r>
    </w:p>
    <w:p w:rsidR="00E845E1" w:rsidRDefault="00F6629E">
      <w:pPr>
        <w:pStyle w:val="Standard"/>
        <w:rPr>
          <w:rFonts w:ascii="Arial" w:hAnsi="Arial"/>
          <w:sz w:val="22"/>
          <w:szCs w:val="22"/>
        </w:rPr>
      </w:pPr>
      <w:r>
        <w:rPr>
          <w:rFonts w:ascii="Arial" w:hAnsi="Arial"/>
          <w:sz w:val="22"/>
          <w:szCs w:val="22"/>
        </w:rPr>
        <w:t>(d) The assembly point for the whol</w:t>
      </w:r>
      <w:r>
        <w:rPr>
          <w:rFonts w:ascii="Arial" w:hAnsi="Arial"/>
          <w:sz w:val="22"/>
          <w:szCs w:val="22"/>
        </w:rPr>
        <w:t>e building shall be the car park.</w:t>
      </w:r>
    </w:p>
    <w:p w:rsidR="00E845E1" w:rsidRDefault="00F6629E">
      <w:pPr>
        <w:pStyle w:val="Standard"/>
        <w:rPr>
          <w:rFonts w:ascii="Arial" w:hAnsi="Arial"/>
          <w:sz w:val="22"/>
          <w:szCs w:val="22"/>
        </w:rPr>
      </w:pPr>
      <w:r>
        <w:rPr>
          <w:rFonts w:ascii="Arial" w:hAnsi="Arial"/>
          <w:sz w:val="22"/>
          <w:szCs w:val="22"/>
        </w:rPr>
        <w:t>(e) If a fire occurs the Fire Brigade will automatically be called by the Fire Alarm monitoring system.</w:t>
      </w:r>
    </w:p>
    <w:p w:rsidR="00E845E1" w:rsidRDefault="00F6629E">
      <w:pPr>
        <w:pStyle w:val="Standard"/>
        <w:rPr>
          <w:rFonts w:ascii="Arial" w:hAnsi="Arial"/>
          <w:sz w:val="22"/>
          <w:szCs w:val="22"/>
        </w:rPr>
      </w:pPr>
      <w:r>
        <w:rPr>
          <w:rFonts w:ascii="Arial" w:hAnsi="Arial"/>
          <w:sz w:val="22"/>
          <w:szCs w:val="22"/>
        </w:rPr>
        <w:t xml:space="preserve">(f) When the Fire Brigade arrives the Hirer(s) will advise whether all persons are accounted for and the location of </w:t>
      </w:r>
      <w:r>
        <w:rPr>
          <w:rFonts w:ascii="Arial" w:hAnsi="Arial"/>
          <w:sz w:val="22"/>
          <w:szCs w:val="22"/>
        </w:rPr>
        <w:t>the fire.</w:t>
      </w:r>
    </w:p>
    <w:p w:rsidR="00E845E1" w:rsidRDefault="00E845E1">
      <w:pPr>
        <w:pStyle w:val="Standard"/>
        <w:rPr>
          <w:rFonts w:ascii="Arial" w:hAnsi="Arial"/>
          <w:sz w:val="22"/>
          <w:szCs w:val="22"/>
        </w:rPr>
      </w:pPr>
    </w:p>
    <w:p w:rsidR="00E845E1" w:rsidRDefault="00F6629E">
      <w:pPr>
        <w:pStyle w:val="Standard"/>
        <w:rPr>
          <w:rFonts w:ascii="Arial" w:hAnsi="Arial"/>
          <w:b/>
          <w:bCs/>
          <w:sz w:val="22"/>
          <w:szCs w:val="22"/>
        </w:rPr>
      </w:pPr>
      <w:r>
        <w:rPr>
          <w:rFonts w:ascii="Arial" w:hAnsi="Arial"/>
          <w:b/>
          <w:bCs/>
          <w:sz w:val="22"/>
          <w:szCs w:val="22"/>
        </w:rPr>
        <w:t>7. Food Hygiene</w:t>
      </w:r>
    </w:p>
    <w:p w:rsidR="00E845E1" w:rsidRDefault="00F6629E">
      <w:pPr>
        <w:pStyle w:val="Standard"/>
        <w:rPr>
          <w:rFonts w:ascii="Arial" w:hAnsi="Arial"/>
          <w:sz w:val="22"/>
          <w:szCs w:val="22"/>
        </w:rPr>
      </w:pPr>
      <w:r>
        <w:rPr>
          <w:rFonts w:ascii="Arial" w:hAnsi="Arial"/>
          <w:sz w:val="22"/>
          <w:szCs w:val="22"/>
        </w:rPr>
        <w:t>(a)</w:t>
      </w:r>
      <w:r>
        <w:rPr>
          <w:rFonts w:ascii="Arial" w:hAnsi="Arial"/>
          <w:sz w:val="22"/>
          <w:szCs w:val="22"/>
        </w:rPr>
        <w:tab/>
        <w:t>The Caretaker shall remind Hirers that, when using the kitchen, they must comply with food hygiene requirements.</w:t>
      </w:r>
    </w:p>
    <w:p w:rsidR="00E845E1" w:rsidRDefault="00F6629E">
      <w:pPr>
        <w:pStyle w:val="Standard"/>
        <w:rPr>
          <w:rFonts w:ascii="Arial" w:hAnsi="Arial"/>
          <w:sz w:val="22"/>
          <w:szCs w:val="22"/>
        </w:rPr>
      </w:pPr>
      <w:r>
        <w:rPr>
          <w:rFonts w:ascii="Arial" w:hAnsi="Arial"/>
          <w:sz w:val="22"/>
          <w:szCs w:val="22"/>
        </w:rPr>
        <w:t>(b)</w:t>
      </w:r>
      <w:r>
        <w:rPr>
          <w:rFonts w:ascii="Arial" w:hAnsi="Arial"/>
          <w:sz w:val="22"/>
          <w:szCs w:val="22"/>
        </w:rPr>
        <w:tab/>
        <w:t>Hirers must advise the Caretaker of any defects or concerns regarding the kitchen facilities.</w:t>
      </w:r>
    </w:p>
    <w:p w:rsidR="00E845E1" w:rsidRDefault="00E845E1">
      <w:pPr>
        <w:pStyle w:val="Standard"/>
        <w:rPr>
          <w:rFonts w:ascii="Arial" w:hAnsi="Arial"/>
          <w:sz w:val="22"/>
          <w:szCs w:val="22"/>
        </w:rPr>
      </w:pPr>
    </w:p>
    <w:p w:rsidR="00E845E1" w:rsidRDefault="00F6629E">
      <w:pPr>
        <w:pStyle w:val="Standard"/>
        <w:rPr>
          <w:rFonts w:ascii="Arial" w:hAnsi="Arial"/>
          <w:b/>
          <w:bCs/>
          <w:sz w:val="22"/>
          <w:szCs w:val="22"/>
        </w:rPr>
      </w:pPr>
      <w:r>
        <w:rPr>
          <w:rFonts w:ascii="Arial" w:hAnsi="Arial"/>
          <w:b/>
          <w:bCs/>
          <w:sz w:val="22"/>
          <w:szCs w:val="22"/>
        </w:rPr>
        <w:t>8. Cleaning M</w:t>
      </w:r>
      <w:r>
        <w:rPr>
          <w:rFonts w:ascii="Arial" w:hAnsi="Arial"/>
          <w:b/>
          <w:bCs/>
          <w:sz w:val="22"/>
          <w:szCs w:val="22"/>
        </w:rPr>
        <w:t>aterials, General Machinery and High Risk Areas</w:t>
      </w:r>
    </w:p>
    <w:p w:rsidR="00E845E1" w:rsidRDefault="00F6629E">
      <w:pPr>
        <w:pStyle w:val="Standard"/>
        <w:rPr>
          <w:rFonts w:ascii="Arial" w:hAnsi="Arial"/>
          <w:sz w:val="22"/>
          <w:szCs w:val="22"/>
        </w:rPr>
      </w:pPr>
      <w:r>
        <w:rPr>
          <w:rFonts w:ascii="Arial" w:hAnsi="Arial"/>
          <w:sz w:val="22"/>
          <w:szCs w:val="22"/>
        </w:rPr>
        <w:t>(a)</w:t>
      </w:r>
      <w:r>
        <w:rPr>
          <w:rFonts w:ascii="Arial" w:hAnsi="Arial"/>
          <w:sz w:val="22"/>
          <w:szCs w:val="22"/>
        </w:rPr>
        <w:tab/>
        <w:t>All portable machinery must be switched off and unplugged when not in use.</w:t>
      </w:r>
    </w:p>
    <w:p w:rsidR="00E845E1" w:rsidRDefault="00F6629E">
      <w:pPr>
        <w:pStyle w:val="Standard"/>
        <w:rPr>
          <w:rFonts w:ascii="Arial" w:hAnsi="Arial"/>
          <w:sz w:val="22"/>
          <w:szCs w:val="22"/>
        </w:rPr>
      </w:pPr>
      <w:r>
        <w:rPr>
          <w:rFonts w:ascii="Arial" w:hAnsi="Arial"/>
          <w:sz w:val="22"/>
          <w:szCs w:val="22"/>
        </w:rPr>
        <w:t>(b)</w:t>
      </w:r>
      <w:r>
        <w:rPr>
          <w:rFonts w:ascii="Arial" w:hAnsi="Arial"/>
          <w:sz w:val="22"/>
          <w:szCs w:val="22"/>
        </w:rPr>
        <w:tab/>
        <w:t>Cables must be positioned and used with caution and safety in mind.</w:t>
      </w:r>
    </w:p>
    <w:p w:rsidR="00E845E1" w:rsidRDefault="00F6629E">
      <w:pPr>
        <w:pStyle w:val="Standard"/>
        <w:rPr>
          <w:rFonts w:ascii="Arial" w:hAnsi="Arial"/>
          <w:sz w:val="22"/>
          <w:szCs w:val="22"/>
        </w:rPr>
      </w:pPr>
      <w:r>
        <w:rPr>
          <w:rFonts w:ascii="Arial" w:hAnsi="Arial"/>
          <w:sz w:val="22"/>
          <w:szCs w:val="22"/>
        </w:rPr>
        <w:t>(c)</w:t>
      </w:r>
      <w:r>
        <w:rPr>
          <w:rFonts w:ascii="Arial" w:hAnsi="Arial"/>
          <w:sz w:val="22"/>
          <w:szCs w:val="22"/>
        </w:rPr>
        <w:tab/>
        <w:t>Warning signs must be displayed to alert people to an</w:t>
      </w:r>
      <w:r>
        <w:rPr>
          <w:rFonts w:ascii="Arial" w:hAnsi="Arial"/>
          <w:sz w:val="22"/>
          <w:szCs w:val="22"/>
        </w:rPr>
        <w:t>y floor that is slippery or otherwise dangerous.</w:t>
      </w:r>
    </w:p>
    <w:p w:rsidR="00E845E1" w:rsidRDefault="00F6629E">
      <w:pPr>
        <w:pStyle w:val="Standard"/>
        <w:rPr>
          <w:rFonts w:ascii="Arial" w:hAnsi="Arial"/>
          <w:sz w:val="22"/>
          <w:szCs w:val="22"/>
        </w:rPr>
      </w:pPr>
      <w:r>
        <w:rPr>
          <w:rFonts w:ascii="Arial" w:hAnsi="Arial"/>
          <w:sz w:val="22"/>
          <w:szCs w:val="22"/>
        </w:rPr>
        <w:t>(d)</w:t>
      </w:r>
      <w:r>
        <w:rPr>
          <w:rFonts w:ascii="Arial" w:hAnsi="Arial"/>
          <w:sz w:val="22"/>
          <w:szCs w:val="22"/>
        </w:rPr>
        <w:tab/>
        <w:t>Protective clothing, equipment and machinery that is provided or brought into the Centre must be worn or used as instructed. The Caretaker or other employee shall report any loss of or defect in protecti</w:t>
      </w:r>
      <w:r>
        <w:rPr>
          <w:rFonts w:ascii="Arial" w:hAnsi="Arial"/>
          <w:sz w:val="22"/>
          <w:szCs w:val="22"/>
        </w:rPr>
        <w:t>ve clothing or equipment to the Chairman.</w:t>
      </w:r>
    </w:p>
    <w:p w:rsidR="00E845E1" w:rsidRDefault="00E845E1">
      <w:pPr>
        <w:pStyle w:val="Standard"/>
        <w:rPr>
          <w:rFonts w:ascii="Arial" w:hAnsi="Arial"/>
          <w:sz w:val="22"/>
          <w:szCs w:val="22"/>
        </w:rPr>
      </w:pPr>
    </w:p>
    <w:p w:rsidR="00E845E1" w:rsidRDefault="00F6629E">
      <w:pPr>
        <w:pStyle w:val="Standard"/>
        <w:rPr>
          <w:rFonts w:ascii="Arial" w:hAnsi="Arial"/>
          <w:b/>
          <w:bCs/>
          <w:sz w:val="22"/>
          <w:szCs w:val="22"/>
        </w:rPr>
      </w:pPr>
      <w:r>
        <w:rPr>
          <w:rFonts w:ascii="Arial" w:hAnsi="Arial"/>
          <w:b/>
          <w:bCs/>
          <w:sz w:val="22"/>
          <w:szCs w:val="22"/>
        </w:rPr>
        <w:t>9. Risk Assessments</w:t>
      </w:r>
    </w:p>
    <w:p w:rsidR="00E845E1" w:rsidRDefault="00F6629E">
      <w:pPr>
        <w:pStyle w:val="Standard"/>
        <w:rPr>
          <w:rFonts w:ascii="Arial" w:hAnsi="Arial"/>
          <w:sz w:val="22"/>
          <w:szCs w:val="22"/>
        </w:rPr>
      </w:pPr>
      <w:r>
        <w:rPr>
          <w:rFonts w:ascii="Arial" w:hAnsi="Arial"/>
          <w:sz w:val="22"/>
          <w:szCs w:val="22"/>
        </w:rPr>
        <w:t>(a)</w:t>
      </w:r>
      <w:r>
        <w:rPr>
          <w:rFonts w:ascii="Arial" w:hAnsi="Arial"/>
          <w:sz w:val="22"/>
          <w:szCs w:val="22"/>
        </w:rPr>
        <w:tab/>
        <w:t xml:space="preserve"> Two Trustees shall carry out a risk assessment and inspection of the Centre annually and make a report to the next meeting of Trustees. The inspection shall include the Accident Book and t</w:t>
      </w:r>
      <w:r>
        <w:rPr>
          <w:rFonts w:ascii="Arial" w:hAnsi="Arial"/>
          <w:sz w:val="22"/>
          <w:szCs w:val="22"/>
        </w:rPr>
        <w:t>he Caretaker’s Logbook.</w:t>
      </w:r>
    </w:p>
    <w:p w:rsidR="00E845E1" w:rsidRDefault="00F6629E">
      <w:pPr>
        <w:pStyle w:val="Standard"/>
        <w:rPr>
          <w:rFonts w:ascii="Arial" w:hAnsi="Arial"/>
          <w:sz w:val="22"/>
          <w:szCs w:val="22"/>
        </w:rPr>
      </w:pPr>
      <w:r>
        <w:rPr>
          <w:rFonts w:ascii="Arial" w:hAnsi="Arial"/>
          <w:sz w:val="22"/>
          <w:szCs w:val="22"/>
        </w:rPr>
        <w:t>(b)</w:t>
      </w:r>
      <w:r>
        <w:rPr>
          <w:rFonts w:ascii="Arial" w:hAnsi="Arial"/>
          <w:sz w:val="22"/>
          <w:szCs w:val="22"/>
        </w:rPr>
        <w:tab/>
        <w:t>The Trustees shall, where reasonable and practicable, implement all actions identified in the risk assessment as necessary.</w:t>
      </w:r>
    </w:p>
    <w:p w:rsidR="00E845E1" w:rsidRDefault="00F6629E">
      <w:pPr>
        <w:pStyle w:val="Standard"/>
        <w:rPr>
          <w:rFonts w:ascii="Arial" w:hAnsi="Arial"/>
          <w:sz w:val="22"/>
          <w:szCs w:val="22"/>
        </w:rPr>
      </w:pPr>
      <w:r>
        <w:rPr>
          <w:rFonts w:ascii="Arial" w:hAnsi="Arial"/>
          <w:sz w:val="22"/>
          <w:szCs w:val="22"/>
        </w:rPr>
        <w:t>(c)</w:t>
      </w:r>
      <w:r>
        <w:rPr>
          <w:rFonts w:ascii="Arial" w:hAnsi="Arial"/>
          <w:sz w:val="22"/>
          <w:szCs w:val="22"/>
        </w:rPr>
        <w:tab/>
        <w:t>The risk assessment shall be carried out in accordance with Appendix D.</w:t>
      </w:r>
    </w:p>
    <w:p w:rsidR="00E845E1" w:rsidRDefault="00E845E1">
      <w:pPr>
        <w:pStyle w:val="Standard"/>
        <w:rPr>
          <w:rFonts w:ascii="Arial" w:hAnsi="Arial"/>
          <w:sz w:val="22"/>
          <w:szCs w:val="22"/>
        </w:rPr>
      </w:pPr>
    </w:p>
    <w:p w:rsidR="00E845E1" w:rsidRDefault="00F6629E">
      <w:pPr>
        <w:pStyle w:val="Standard"/>
        <w:rPr>
          <w:rFonts w:ascii="Arial" w:hAnsi="Arial"/>
          <w:b/>
          <w:bCs/>
          <w:sz w:val="22"/>
          <w:szCs w:val="22"/>
        </w:rPr>
      </w:pPr>
      <w:r>
        <w:rPr>
          <w:rFonts w:ascii="Arial" w:hAnsi="Arial"/>
          <w:b/>
          <w:bCs/>
          <w:sz w:val="22"/>
          <w:szCs w:val="22"/>
        </w:rPr>
        <w:t>10. General</w:t>
      </w:r>
    </w:p>
    <w:p w:rsidR="00E845E1" w:rsidRDefault="00F6629E">
      <w:pPr>
        <w:pStyle w:val="Standard"/>
        <w:rPr>
          <w:rFonts w:ascii="Arial" w:hAnsi="Arial"/>
          <w:sz w:val="22"/>
          <w:szCs w:val="22"/>
        </w:rPr>
      </w:pPr>
      <w:r>
        <w:rPr>
          <w:rFonts w:ascii="Arial" w:hAnsi="Arial"/>
          <w:sz w:val="22"/>
          <w:szCs w:val="22"/>
        </w:rPr>
        <w:t>(a)</w:t>
      </w:r>
      <w:r>
        <w:rPr>
          <w:rFonts w:ascii="Arial" w:hAnsi="Arial"/>
          <w:sz w:val="22"/>
          <w:szCs w:val="22"/>
        </w:rPr>
        <w:tab/>
        <w:t>All thoroug</w:t>
      </w:r>
      <w:r>
        <w:rPr>
          <w:rFonts w:ascii="Arial" w:hAnsi="Arial"/>
          <w:sz w:val="22"/>
          <w:szCs w:val="22"/>
        </w:rPr>
        <w:t>hfares, exits and gates must be left clear in case of emergency.</w:t>
      </w:r>
    </w:p>
    <w:p w:rsidR="00E845E1" w:rsidRDefault="00F6629E">
      <w:pPr>
        <w:pStyle w:val="Standard"/>
        <w:rPr>
          <w:rFonts w:ascii="Arial" w:hAnsi="Arial"/>
          <w:sz w:val="22"/>
          <w:szCs w:val="22"/>
        </w:rPr>
      </w:pPr>
      <w:r>
        <w:rPr>
          <w:rFonts w:ascii="Arial" w:hAnsi="Arial"/>
          <w:sz w:val="22"/>
          <w:szCs w:val="22"/>
        </w:rPr>
        <w:t>(b)</w:t>
      </w:r>
      <w:r>
        <w:rPr>
          <w:rFonts w:ascii="Arial" w:hAnsi="Arial"/>
          <w:sz w:val="22"/>
          <w:szCs w:val="22"/>
        </w:rPr>
        <w:tab/>
        <w:t>Corridors and fire exits must not be blocked by furniture or equipment.</w:t>
      </w:r>
    </w:p>
    <w:p w:rsidR="00E845E1" w:rsidRDefault="00F6629E">
      <w:pPr>
        <w:pStyle w:val="Standard"/>
        <w:rPr>
          <w:rFonts w:ascii="Arial" w:hAnsi="Arial"/>
          <w:sz w:val="22"/>
          <w:szCs w:val="22"/>
        </w:rPr>
      </w:pPr>
      <w:r>
        <w:rPr>
          <w:rFonts w:ascii="Arial" w:hAnsi="Arial"/>
          <w:sz w:val="22"/>
          <w:szCs w:val="22"/>
        </w:rPr>
        <w:t>(c)</w:t>
      </w:r>
      <w:r>
        <w:rPr>
          <w:rFonts w:ascii="Arial" w:hAnsi="Arial"/>
          <w:sz w:val="22"/>
          <w:szCs w:val="22"/>
        </w:rPr>
        <w:tab/>
        <w:t>Cars must not be parked on the forecourt so as to cause obstruction to any entrance/exit.</w:t>
      </w:r>
    </w:p>
    <w:p w:rsidR="00E845E1" w:rsidRDefault="00F6629E">
      <w:pPr>
        <w:pStyle w:val="Standard"/>
        <w:rPr>
          <w:rFonts w:ascii="Arial" w:hAnsi="Arial"/>
          <w:sz w:val="22"/>
          <w:szCs w:val="22"/>
        </w:rPr>
      </w:pPr>
      <w:r>
        <w:rPr>
          <w:rFonts w:ascii="Arial" w:hAnsi="Arial"/>
          <w:sz w:val="22"/>
          <w:szCs w:val="22"/>
        </w:rPr>
        <w:t>(d)</w:t>
      </w:r>
      <w:r>
        <w:rPr>
          <w:rFonts w:ascii="Arial" w:hAnsi="Arial"/>
          <w:sz w:val="22"/>
          <w:szCs w:val="22"/>
        </w:rPr>
        <w:tab/>
        <w:t>Hazards, suspecte</w:t>
      </w:r>
      <w:r>
        <w:rPr>
          <w:rFonts w:ascii="Arial" w:hAnsi="Arial"/>
          <w:sz w:val="22"/>
          <w:szCs w:val="22"/>
        </w:rPr>
        <w:t xml:space="preserve">d hazards or other Health and Safety matters must be reported to the Caretaker immediately or as soon as practicable </w:t>
      </w:r>
      <w:r>
        <w:rPr>
          <w:rFonts w:ascii="ether all persons are accounted" w:hAnsi="ether all persons are accounted"/>
          <w:sz w:val="22"/>
          <w:szCs w:val="22"/>
        </w:rPr>
        <w:t>so that action can be taken</w:t>
      </w:r>
      <w:r>
        <w:rPr>
          <w:rFonts w:ascii="Arial" w:hAnsi="Arial"/>
          <w:sz w:val="22"/>
          <w:szCs w:val="22"/>
        </w:rPr>
        <w:t>. If the hazard is of a serious nature immediate action must be taken to protect or clear the area to prevent in</w:t>
      </w:r>
      <w:r>
        <w:rPr>
          <w:rFonts w:ascii="Arial" w:hAnsi="Arial"/>
          <w:sz w:val="22"/>
          <w:szCs w:val="22"/>
        </w:rPr>
        <w:t>jury to staff or Centre users.</w:t>
      </w:r>
    </w:p>
    <w:p w:rsidR="00E845E1" w:rsidRDefault="00F6629E">
      <w:pPr>
        <w:pStyle w:val="Standard"/>
        <w:rPr>
          <w:rFonts w:ascii="Arial" w:hAnsi="Arial"/>
          <w:b/>
          <w:bCs/>
          <w:sz w:val="22"/>
          <w:szCs w:val="22"/>
        </w:rPr>
      </w:pPr>
      <w:r>
        <w:rPr>
          <w:rFonts w:ascii="Arial" w:hAnsi="Arial"/>
          <w:b/>
          <w:bCs/>
          <w:sz w:val="22"/>
          <w:szCs w:val="22"/>
        </w:rPr>
        <w:lastRenderedPageBreak/>
        <w:t>11. Appendic</w:t>
      </w:r>
      <w:r>
        <w:rPr>
          <w:rFonts w:ascii="ether all persons are accounted" w:hAnsi="ether all persons are accounted"/>
          <w:b/>
          <w:bCs/>
          <w:sz w:val="22"/>
          <w:szCs w:val="22"/>
        </w:rPr>
        <w:t>es</w:t>
      </w:r>
    </w:p>
    <w:p w:rsidR="00E845E1" w:rsidRDefault="00E845E1">
      <w:pPr>
        <w:pStyle w:val="Standard"/>
        <w:rPr>
          <w:rFonts w:ascii="Arial" w:hAnsi="Arial"/>
          <w:b/>
          <w:bCs/>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A. Injury, diseases and Dangerous occurrences reporting procedure.</w:t>
      </w: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B Control of Substances Hazardous to Health (COSHH).</w:t>
      </w: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C. Fire Prevention.</w:t>
      </w: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D. Risk Assessment checklist.</w:t>
      </w:r>
    </w:p>
    <w:p w:rsidR="00E845E1" w:rsidRDefault="00E845E1">
      <w:pPr>
        <w:pStyle w:val="Standard"/>
        <w:rPr>
          <w:rFonts w:ascii="ether all persons are accounted" w:hAnsi="ether all persons are accounted" w:hint="eastAsia"/>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 xml:space="preserve">Hirers are expected to respect this </w:t>
      </w:r>
      <w:r>
        <w:rPr>
          <w:rFonts w:ascii="ether all persons are accounted" w:hAnsi="ether all persons are accounted"/>
          <w:sz w:val="22"/>
          <w:szCs w:val="22"/>
        </w:rPr>
        <w:t>Policy, a copy of which is available on demand.</w:t>
      </w:r>
    </w:p>
    <w:p w:rsidR="00E845E1" w:rsidRDefault="00E845E1">
      <w:pPr>
        <w:pStyle w:val="Standard"/>
        <w:rPr>
          <w:rFonts w:ascii="ether all persons are accounted" w:hAnsi="ether all persons are accounted" w:hint="eastAsia"/>
          <w:sz w:val="22"/>
          <w:szCs w:val="22"/>
        </w:rPr>
      </w:pPr>
    </w:p>
    <w:p w:rsidR="00E845E1" w:rsidRDefault="00F6629E">
      <w:pPr>
        <w:pStyle w:val="Standard"/>
        <w:rPr>
          <w:rFonts w:ascii="ether all persons are accounted" w:hAnsi="ether all persons are accounted" w:hint="eastAsia"/>
          <w:b/>
          <w:bCs/>
          <w:sz w:val="22"/>
          <w:szCs w:val="22"/>
        </w:rPr>
      </w:pPr>
      <w:r>
        <w:rPr>
          <w:rFonts w:ascii="ether all persons are accounted" w:hAnsi="ether all persons are accounted"/>
          <w:b/>
          <w:bCs/>
          <w:sz w:val="22"/>
          <w:szCs w:val="22"/>
        </w:rPr>
        <w:t>12. Monitoring and Review</w:t>
      </w: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The Trustees will regularly review the operation of this Policy.</w:t>
      </w:r>
    </w:p>
    <w:p w:rsidR="00E845E1" w:rsidRDefault="00E845E1">
      <w:pPr>
        <w:pStyle w:val="Standard"/>
        <w:rPr>
          <w:rFonts w:ascii="ether all persons are accounted" w:hAnsi="ether all persons are accounted" w:hint="eastAsia"/>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Agreed at a meeting of Trustees of Overton Community Association and signed on the Associations behalf.</w:t>
      </w:r>
    </w:p>
    <w:p w:rsidR="00E845E1" w:rsidRDefault="00E845E1">
      <w:pPr>
        <w:pStyle w:val="Standard"/>
        <w:rPr>
          <w:rFonts w:ascii="ether all persons are accounted" w:hAnsi="ether all persons are accounted" w:hint="eastAsia"/>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 xml:space="preserve">Signature </w:t>
      </w:r>
      <w:r>
        <w:rPr>
          <w:rFonts w:ascii="ether all persons are accounted" w:hAnsi="ether all persons are accounted"/>
          <w:sz w:val="22"/>
          <w:szCs w:val="22"/>
        </w:rPr>
        <w:t>………….…..……....…..……….…..….</w:t>
      </w:r>
    </w:p>
    <w:p w:rsidR="00E845E1" w:rsidRDefault="00E845E1">
      <w:pPr>
        <w:pStyle w:val="Standard"/>
        <w:rPr>
          <w:rFonts w:ascii="ether all persons are accounted" w:hAnsi="ether all persons are accounted" w:hint="eastAsia"/>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Name ….…....…..…..…..…..……....……..…..….</w:t>
      </w:r>
    </w:p>
    <w:p w:rsidR="00E845E1" w:rsidRDefault="00E845E1">
      <w:pPr>
        <w:pStyle w:val="Standard"/>
        <w:rPr>
          <w:rFonts w:ascii="ether all persons are accounted" w:hAnsi="ether all persons are accounted" w:hint="eastAsia"/>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Date ….…………..…..…..……..…..…..…..……..</w:t>
      </w:r>
    </w:p>
    <w:p w:rsidR="00E845E1" w:rsidRDefault="00F6629E">
      <w:pPr>
        <w:pStyle w:val="Standard"/>
        <w:pageBreakBefore/>
        <w:rPr>
          <w:rFonts w:ascii="ether all persons are accounted" w:hAnsi="ether all persons are accounted" w:hint="eastAsia"/>
          <w:b/>
          <w:bCs/>
          <w:sz w:val="22"/>
          <w:szCs w:val="22"/>
        </w:rPr>
      </w:pPr>
      <w:r>
        <w:rPr>
          <w:rFonts w:ascii="ether all persons are accounted" w:hAnsi="ether all persons are accounted"/>
          <w:b/>
          <w:bCs/>
          <w:sz w:val="22"/>
          <w:szCs w:val="22"/>
        </w:rPr>
        <w:lastRenderedPageBreak/>
        <w:t>Appendix A</w:t>
      </w:r>
    </w:p>
    <w:p w:rsidR="00E845E1" w:rsidRDefault="00E845E1">
      <w:pPr>
        <w:pStyle w:val="Standard"/>
        <w:rPr>
          <w:rFonts w:ascii="ether all persons are accounted" w:hAnsi="ether all persons are accounted" w:hint="eastAsia"/>
          <w:b/>
          <w:bCs/>
          <w:sz w:val="22"/>
          <w:szCs w:val="22"/>
        </w:rPr>
      </w:pPr>
    </w:p>
    <w:p w:rsidR="00E845E1" w:rsidRDefault="00F6629E">
      <w:pPr>
        <w:pStyle w:val="Standard"/>
        <w:rPr>
          <w:rFonts w:ascii="ether all persons are accounted" w:hAnsi="ether all persons are accounted" w:hint="eastAsia"/>
          <w:b/>
          <w:bCs/>
          <w:sz w:val="22"/>
          <w:szCs w:val="22"/>
        </w:rPr>
      </w:pPr>
      <w:r>
        <w:rPr>
          <w:rFonts w:ascii="ether all persons are accounted" w:hAnsi="ether all persons are accounted"/>
          <w:b/>
          <w:bCs/>
          <w:sz w:val="22"/>
          <w:szCs w:val="22"/>
        </w:rPr>
        <w:t>Injury Diseases and Dangerous Occurrences Reporting Procedure</w:t>
      </w:r>
    </w:p>
    <w:p w:rsidR="00E845E1" w:rsidRDefault="00E845E1">
      <w:pPr>
        <w:pStyle w:val="Standard"/>
        <w:rPr>
          <w:rFonts w:ascii="ether all persons are accounted" w:hAnsi="ether all persons are accounted" w:hint="eastAsia"/>
          <w:b/>
          <w:bCs/>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The Reporting of Injuries, Diseases and Dangerous Occurrences (RIDDOR) Regu</w:t>
      </w:r>
      <w:r>
        <w:rPr>
          <w:rFonts w:ascii="ether all persons are accounted" w:hAnsi="ether all persons are accounted"/>
          <w:sz w:val="22"/>
          <w:szCs w:val="22"/>
        </w:rPr>
        <w:t>lations 2013 require employers to report:</w:t>
      </w:r>
    </w:p>
    <w:p w:rsidR="00E845E1" w:rsidRDefault="00F6629E">
      <w:pPr>
        <w:pStyle w:val="Standard"/>
        <w:numPr>
          <w:ilvl w:val="0"/>
          <w:numId w:val="1"/>
        </w:numPr>
        <w:rPr>
          <w:rFonts w:hint="eastAsia"/>
        </w:rPr>
      </w:pPr>
      <w:r>
        <w:rPr>
          <w:rFonts w:ascii="ether all persons are accounted" w:hAnsi="ether all persons are accounted"/>
          <w:sz w:val="22"/>
          <w:szCs w:val="22"/>
        </w:rPr>
        <w:t>work-related accidents which cause death</w:t>
      </w:r>
    </w:p>
    <w:p w:rsidR="00E845E1" w:rsidRDefault="00F6629E">
      <w:pPr>
        <w:pStyle w:val="Standard"/>
        <w:numPr>
          <w:ilvl w:val="0"/>
          <w:numId w:val="1"/>
        </w:numPr>
        <w:rPr>
          <w:rFonts w:hint="eastAsia"/>
        </w:rPr>
      </w:pPr>
      <w:r>
        <w:rPr>
          <w:rFonts w:ascii="ether all persons are accounted" w:hAnsi="ether all persons are accounted"/>
          <w:sz w:val="22"/>
          <w:szCs w:val="22"/>
        </w:rPr>
        <w:t>work-related accidents which cause certain serious injuries</w:t>
      </w:r>
    </w:p>
    <w:p w:rsidR="00E845E1" w:rsidRDefault="00F6629E">
      <w:pPr>
        <w:pStyle w:val="Standard"/>
        <w:numPr>
          <w:ilvl w:val="0"/>
          <w:numId w:val="1"/>
        </w:numPr>
        <w:rPr>
          <w:rFonts w:hint="eastAsia"/>
        </w:rPr>
      </w:pPr>
      <w:r>
        <w:rPr>
          <w:rFonts w:ascii="ether all persons are accounted" w:hAnsi="ether all persons are accounted"/>
          <w:sz w:val="22"/>
          <w:szCs w:val="22"/>
        </w:rPr>
        <w:t>diagnosed cases of certain industrial diseases, and</w:t>
      </w:r>
    </w:p>
    <w:p w:rsidR="00E845E1" w:rsidRDefault="00F6629E">
      <w:pPr>
        <w:pStyle w:val="Standard"/>
        <w:numPr>
          <w:ilvl w:val="0"/>
          <w:numId w:val="1"/>
        </w:numPr>
        <w:rPr>
          <w:rFonts w:hint="eastAsia"/>
        </w:rPr>
      </w:pPr>
      <w:r>
        <w:rPr>
          <w:rFonts w:ascii="ether all persons are accounted" w:hAnsi="ether all persons are accounted"/>
          <w:sz w:val="22"/>
          <w:szCs w:val="22"/>
        </w:rPr>
        <w:t>certain incidents with the potential to cause harm</w:t>
      </w:r>
    </w:p>
    <w:p w:rsidR="00E845E1" w:rsidRDefault="00E845E1">
      <w:pPr>
        <w:pStyle w:val="Standard"/>
        <w:rPr>
          <w:rFonts w:hint="eastAsia"/>
        </w:rPr>
      </w:pPr>
    </w:p>
    <w:p w:rsidR="00E845E1" w:rsidRDefault="00F6629E">
      <w:pPr>
        <w:pStyle w:val="Standard"/>
        <w:rPr>
          <w:rFonts w:hint="eastAsia"/>
        </w:rPr>
      </w:pPr>
      <w:r>
        <w:rPr>
          <w:rFonts w:ascii="ether all persons are accounted" w:hAnsi="ether all persons are accounted"/>
          <w:sz w:val="22"/>
          <w:szCs w:val="22"/>
        </w:rPr>
        <w:t>The Chai</w:t>
      </w:r>
      <w:r>
        <w:rPr>
          <w:rFonts w:ascii="ether all persons are accounted" w:hAnsi="ether all persons are accounted"/>
          <w:sz w:val="22"/>
          <w:szCs w:val="22"/>
        </w:rPr>
        <w:t>rman is responsible for investigating any accident at the Centre, recording the incident, reporting it to the Trustees and making a RIDDOR report to the Health and Safety Executive.</w:t>
      </w:r>
    </w:p>
    <w:p w:rsidR="00E845E1" w:rsidRDefault="00E845E1">
      <w:pPr>
        <w:pStyle w:val="Standard"/>
        <w:rPr>
          <w:rFonts w:hint="eastAsia"/>
        </w:rPr>
      </w:pPr>
    </w:p>
    <w:p w:rsidR="00E845E1" w:rsidRDefault="00F6629E">
      <w:pPr>
        <w:pStyle w:val="Standard"/>
        <w:rPr>
          <w:rFonts w:hint="eastAsia"/>
          <w:b/>
          <w:bCs/>
        </w:rPr>
      </w:pPr>
      <w:r>
        <w:rPr>
          <w:rFonts w:ascii="ether all persons are accounted" w:hAnsi="ether all persons are accounted"/>
          <w:b/>
          <w:bCs/>
          <w:sz w:val="22"/>
          <w:szCs w:val="22"/>
        </w:rPr>
        <w:t>What must be reported?</w:t>
      </w:r>
    </w:p>
    <w:p w:rsidR="00E845E1" w:rsidRDefault="00F6629E">
      <w:pPr>
        <w:pStyle w:val="Standard"/>
        <w:rPr>
          <w:rFonts w:hint="eastAsia"/>
          <w:b/>
          <w:bCs/>
        </w:rPr>
      </w:pPr>
      <w:r>
        <w:rPr>
          <w:rFonts w:ascii="ether all persons are accounted" w:hAnsi="ether all persons are accounted"/>
          <w:sz w:val="22"/>
          <w:szCs w:val="22"/>
        </w:rPr>
        <w:t>An accident that is work related and causes a repo</w:t>
      </w:r>
      <w:r>
        <w:rPr>
          <w:rFonts w:ascii="ether all persons are accounted" w:hAnsi="ether all persons are accounted"/>
          <w:sz w:val="22"/>
          <w:szCs w:val="22"/>
        </w:rPr>
        <w:t xml:space="preserve">rtable injury. Types of incidents that do and do not have to be reported can be found at </w:t>
      </w:r>
      <w:hyperlink r:id="rId8" w:history="1">
        <w:r>
          <w:rPr>
            <w:rFonts w:ascii="ether all persons are accounted" w:hAnsi="ether all persons are accounted"/>
            <w:sz w:val="22"/>
            <w:szCs w:val="22"/>
          </w:rPr>
          <w:t>www.hse.gov.uk/riddor</w:t>
        </w:r>
      </w:hyperlink>
      <w:r>
        <w:rPr>
          <w:rFonts w:ascii="ether all persons are accounted" w:hAnsi="ether all persons are accounted"/>
          <w:sz w:val="22"/>
          <w:szCs w:val="22"/>
        </w:rPr>
        <w:t>. An accident  is “work related” if it was caused by the way work was organised or by equipment used</w:t>
      </w:r>
      <w:r>
        <w:rPr>
          <w:rFonts w:ascii="ether all persons are accounted" w:hAnsi="ether all persons are accounted"/>
          <w:sz w:val="22"/>
          <w:szCs w:val="22"/>
        </w:rPr>
        <w:t xml:space="preserve"> for work or by the condition of the site where the accident happened.</w:t>
      </w:r>
    </w:p>
    <w:p w:rsidR="00E845E1" w:rsidRDefault="00F6629E">
      <w:pPr>
        <w:pStyle w:val="Standard"/>
        <w:rPr>
          <w:rFonts w:hint="eastAsia"/>
          <w:b/>
          <w:bCs/>
        </w:rPr>
      </w:pPr>
      <w:r>
        <w:rPr>
          <w:rFonts w:ascii="ether all persons are accounted" w:hAnsi="ether all persons are accounted"/>
          <w:sz w:val="22"/>
          <w:szCs w:val="22"/>
        </w:rPr>
        <w:t>A “reportable injury” is one that causes death, a fracture (other than to fingers, thumbs or toes), an amputation, permanent loss or reduction of sight, unconsciousness, some crush inju</w:t>
      </w:r>
      <w:r>
        <w:rPr>
          <w:rFonts w:ascii="ether all persons are accounted" w:hAnsi="ether all persons are accounted"/>
          <w:sz w:val="22"/>
          <w:szCs w:val="22"/>
        </w:rPr>
        <w:t>ries and serious burns. Any injury that causes an employee to be unable to work for more than seven consecutive days must be reported. A work related accident involving a member of the public who has to be taken to hospital to be treated should be reported</w:t>
      </w:r>
      <w:r>
        <w:rPr>
          <w:rFonts w:ascii="ether all persons are accounted" w:hAnsi="ether all persons are accounted"/>
          <w:sz w:val="22"/>
          <w:szCs w:val="22"/>
        </w:rPr>
        <w:t xml:space="preserve"> unless the hospital visit is precautionary and no injury is apparent.</w:t>
      </w:r>
    </w:p>
    <w:p w:rsidR="00E845E1" w:rsidRDefault="00E845E1">
      <w:pPr>
        <w:pStyle w:val="Standard"/>
        <w:rPr>
          <w:rFonts w:hint="eastAsia"/>
          <w:b/>
          <w:bCs/>
        </w:rPr>
      </w:pPr>
    </w:p>
    <w:p w:rsidR="00E845E1" w:rsidRDefault="00F6629E">
      <w:pPr>
        <w:pStyle w:val="Standard"/>
        <w:rPr>
          <w:rFonts w:hint="eastAsia"/>
          <w:b/>
          <w:bCs/>
        </w:rPr>
      </w:pPr>
      <w:r>
        <w:rPr>
          <w:rFonts w:ascii="ether all persons are accounted" w:hAnsi="ether all persons are accounted"/>
          <w:b/>
          <w:bCs/>
          <w:sz w:val="22"/>
          <w:szCs w:val="22"/>
        </w:rPr>
        <w:t>Occupational Diseases</w:t>
      </w:r>
    </w:p>
    <w:p w:rsidR="00E845E1" w:rsidRDefault="00F6629E">
      <w:pPr>
        <w:pStyle w:val="Standard"/>
        <w:rPr>
          <w:rFonts w:hint="eastAsia"/>
        </w:rPr>
      </w:pPr>
      <w:r>
        <w:rPr>
          <w:rFonts w:ascii="ether all persons are accounted" w:hAnsi="ether all persons are accounted"/>
          <w:sz w:val="22"/>
          <w:szCs w:val="22"/>
        </w:rPr>
        <w:t>The Chairman will report the diagnosis of a disease likely to have been caused or made worse by an employee’s work.</w:t>
      </w:r>
    </w:p>
    <w:p w:rsidR="00E845E1" w:rsidRDefault="00E845E1">
      <w:pPr>
        <w:pStyle w:val="Standard"/>
        <w:rPr>
          <w:rFonts w:hint="eastAsia"/>
          <w:b/>
          <w:bCs/>
        </w:rPr>
      </w:pPr>
    </w:p>
    <w:p w:rsidR="00E845E1" w:rsidRDefault="00F6629E">
      <w:pPr>
        <w:pStyle w:val="Standard"/>
        <w:rPr>
          <w:rFonts w:hint="eastAsia"/>
          <w:b/>
          <w:bCs/>
        </w:rPr>
      </w:pPr>
      <w:r>
        <w:rPr>
          <w:rFonts w:ascii="ether all persons are accounted" w:hAnsi="ether all persons are accounted"/>
          <w:b/>
          <w:bCs/>
          <w:sz w:val="22"/>
          <w:szCs w:val="22"/>
        </w:rPr>
        <w:t>Record Keeping</w:t>
      </w:r>
    </w:p>
    <w:p w:rsidR="00E845E1" w:rsidRDefault="00F6629E">
      <w:pPr>
        <w:pStyle w:val="Standard"/>
        <w:rPr>
          <w:rFonts w:hint="eastAsia"/>
          <w:b/>
          <w:bCs/>
        </w:rPr>
      </w:pPr>
      <w:r>
        <w:rPr>
          <w:rFonts w:ascii="ether all persons are accounted" w:hAnsi="ether all persons are accounted"/>
          <w:sz w:val="22"/>
          <w:szCs w:val="22"/>
        </w:rPr>
        <w:t xml:space="preserve">The Chairman will ensure that </w:t>
      </w:r>
      <w:r>
        <w:rPr>
          <w:rFonts w:ascii="ether all persons are accounted" w:hAnsi="ether all persons are accounted"/>
          <w:sz w:val="22"/>
          <w:szCs w:val="22"/>
        </w:rPr>
        <w:t>a record is kept of any accident or incident or industrial disease that is reportable or that causes an employee to be incapacitated for more than three consecutive days (not counting the day of the accident).</w:t>
      </w:r>
    </w:p>
    <w:p w:rsidR="00E845E1" w:rsidRDefault="00E845E1">
      <w:pPr>
        <w:pStyle w:val="Standard"/>
        <w:rPr>
          <w:rFonts w:hint="eastAsia"/>
          <w:b/>
          <w:bCs/>
        </w:rPr>
      </w:pPr>
    </w:p>
    <w:p w:rsidR="00E845E1" w:rsidRDefault="00F6629E">
      <w:pPr>
        <w:pStyle w:val="Standard"/>
        <w:rPr>
          <w:rFonts w:hint="eastAsia"/>
          <w:b/>
          <w:bCs/>
        </w:rPr>
      </w:pPr>
      <w:r>
        <w:rPr>
          <w:rFonts w:ascii="ether all persons are accounted" w:hAnsi="ether all persons are accounted"/>
          <w:sz w:val="22"/>
          <w:szCs w:val="22"/>
        </w:rPr>
        <w:t xml:space="preserve">Further information is available at </w:t>
      </w:r>
      <w:hyperlink r:id="rId9" w:history="1">
        <w:r>
          <w:rPr>
            <w:rFonts w:ascii="ether all persons are accounted" w:hAnsi="ether all persons are accounted"/>
            <w:sz w:val="22"/>
            <w:szCs w:val="22"/>
          </w:rPr>
          <w:t>www.hse.gov.uk/pubns/indg453.htm</w:t>
        </w:r>
      </w:hyperlink>
    </w:p>
    <w:p w:rsidR="00E845E1" w:rsidRDefault="00E845E1">
      <w:pPr>
        <w:pStyle w:val="Standard"/>
        <w:rPr>
          <w:rFonts w:hint="eastAsia"/>
          <w:b/>
          <w:bCs/>
        </w:rPr>
      </w:pPr>
    </w:p>
    <w:p w:rsidR="00E845E1" w:rsidRDefault="00E845E1">
      <w:pPr>
        <w:pStyle w:val="Standard"/>
        <w:rPr>
          <w:rFonts w:hint="eastAsia"/>
          <w:b/>
          <w:bCs/>
        </w:rPr>
      </w:pPr>
    </w:p>
    <w:p w:rsidR="00E845E1" w:rsidRDefault="00F6629E">
      <w:pPr>
        <w:pStyle w:val="Standard"/>
        <w:rPr>
          <w:rFonts w:hint="eastAsia"/>
          <w:b/>
          <w:bCs/>
          <w:u w:val="single"/>
        </w:rPr>
      </w:pPr>
      <w:r>
        <w:rPr>
          <w:rFonts w:ascii="ether all persons are accounted" w:hAnsi="ether all persons are accounted"/>
          <w:sz w:val="22"/>
          <w:szCs w:val="22"/>
          <w:u w:val="single"/>
        </w:rPr>
        <w:t>Overton Community Association 2016</w:t>
      </w:r>
    </w:p>
    <w:p w:rsidR="00E845E1" w:rsidRDefault="00F6629E">
      <w:pPr>
        <w:pStyle w:val="Standard"/>
        <w:rPr>
          <w:rFonts w:hint="eastAsia"/>
          <w:b/>
          <w:bCs/>
        </w:rPr>
      </w:pPr>
      <w:r>
        <w:rPr>
          <w:rFonts w:ascii="ether all persons are accounted" w:hAnsi="ether all persons are accounted"/>
          <w:b/>
          <w:bCs/>
          <w:sz w:val="22"/>
          <w:szCs w:val="22"/>
        </w:rPr>
        <w:t xml:space="preserve"> </w:t>
      </w:r>
    </w:p>
    <w:p w:rsidR="00E845E1" w:rsidRDefault="00E845E1">
      <w:pPr>
        <w:pStyle w:val="Standard"/>
        <w:rPr>
          <w:rFonts w:hint="eastAsia"/>
          <w:b/>
          <w:bCs/>
        </w:rPr>
      </w:pPr>
    </w:p>
    <w:p w:rsidR="00E845E1" w:rsidRDefault="00F6629E">
      <w:pPr>
        <w:pStyle w:val="Standard"/>
        <w:pageBreakBefore/>
        <w:rPr>
          <w:rFonts w:ascii="ether all persons are accounted" w:hAnsi="ether all persons are accounted" w:hint="eastAsia"/>
          <w:b/>
          <w:bCs/>
          <w:sz w:val="22"/>
          <w:szCs w:val="22"/>
        </w:rPr>
      </w:pPr>
      <w:r>
        <w:rPr>
          <w:rFonts w:ascii="ether all persons are accounted" w:hAnsi="ether all persons are accounted"/>
          <w:b/>
          <w:bCs/>
          <w:sz w:val="22"/>
          <w:szCs w:val="22"/>
        </w:rPr>
        <w:t>Appendix B</w:t>
      </w:r>
    </w:p>
    <w:p w:rsidR="00E845E1" w:rsidRDefault="00E845E1">
      <w:pPr>
        <w:pStyle w:val="Standard"/>
        <w:rPr>
          <w:rFonts w:ascii="ether all persons are accounted" w:hAnsi="ether all persons are accounted" w:hint="eastAsia"/>
          <w:sz w:val="22"/>
          <w:szCs w:val="22"/>
        </w:rPr>
      </w:pPr>
    </w:p>
    <w:p w:rsidR="00E845E1" w:rsidRDefault="00F6629E">
      <w:pPr>
        <w:pStyle w:val="Standard"/>
        <w:rPr>
          <w:rFonts w:ascii="ether all persons are accounted" w:hAnsi="ether all persons are accounted" w:hint="eastAsia"/>
          <w:b/>
          <w:bCs/>
          <w:sz w:val="22"/>
          <w:szCs w:val="22"/>
        </w:rPr>
      </w:pPr>
      <w:r>
        <w:rPr>
          <w:rFonts w:ascii="ether all persons are accounted" w:hAnsi="ether all persons are accounted"/>
          <w:b/>
          <w:bCs/>
          <w:sz w:val="22"/>
          <w:szCs w:val="22"/>
        </w:rPr>
        <w:t>Control of Substances Hazardous to Health (COSHH)</w:t>
      </w:r>
    </w:p>
    <w:p w:rsidR="00E845E1" w:rsidRDefault="00E845E1">
      <w:pPr>
        <w:pStyle w:val="Standard"/>
        <w:rPr>
          <w:rFonts w:ascii="ether all persons are accounted" w:hAnsi="ether all persons are accounted" w:hint="eastAsia"/>
          <w:b/>
          <w:bCs/>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 xml:space="preserve">The Caretaker shall keep cleaning materials in a locked cupboard </w:t>
      </w:r>
      <w:r>
        <w:rPr>
          <w:rFonts w:ascii="ether all persons are accounted" w:hAnsi="ether all persons are accounted"/>
          <w:sz w:val="22"/>
          <w:szCs w:val="22"/>
        </w:rPr>
        <w:t>at the Centre and use them in accordance with their manufacturers instructions. Rubber gloves are provided and shall be used. All materials shall be stored in their original packaging.</w:t>
      </w:r>
    </w:p>
    <w:p w:rsidR="00E845E1" w:rsidRDefault="00E845E1">
      <w:pPr>
        <w:pStyle w:val="Standard"/>
        <w:rPr>
          <w:rFonts w:ascii="ether all persons are accounted" w:hAnsi="ether all persons are accounted" w:hint="eastAsia"/>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It is the Caretaker’s responsibility to inform the Chairman of any con</w:t>
      </w:r>
      <w:r>
        <w:rPr>
          <w:rFonts w:ascii="ether all persons are accounted" w:hAnsi="ether all persons are accounted"/>
          <w:sz w:val="22"/>
          <w:szCs w:val="22"/>
        </w:rPr>
        <w:t>cerns regarding the use and storage of materials and equipment.  It is the Chairman’s responsibility to record such concerns, report them to the Trustees and take action on them.</w:t>
      </w:r>
    </w:p>
    <w:p w:rsidR="00E845E1" w:rsidRDefault="00E845E1">
      <w:pPr>
        <w:pStyle w:val="Standard"/>
        <w:rPr>
          <w:rFonts w:ascii="ether all persons are accounted" w:hAnsi="ether all persons are accounted" w:hint="eastAsia"/>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More information can be found at</w:t>
      </w:r>
    </w:p>
    <w:p w:rsidR="00E845E1" w:rsidRDefault="00E845E1">
      <w:pPr>
        <w:pStyle w:val="Standard"/>
        <w:rPr>
          <w:rFonts w:ascii="ether all persons are accounted" w:hAnsi="ether all persons are accounted" w:hint="eastAsia"/>
          <w:sz w:val="22"/>
          <w:szCs w:val="22"/>
        </w:rPr>
      </w:pPr>
    </w:p>
    <w:p w:rsidR="00E845E1" w:rsidRDefault="00F6629E">
      <w:pPr>
        <w:pStyle w:val="Standard"/>
        <w:rPr>
          <w:rFonts w:ascii="ether all persons are accounted" w:hAnsi="ether all persons are accounted" w:hint="eastAsia"/>
          <w:sz w:val="22"/>
          <w:szCs w:val="22"/>
        </w:rPr>
      </w:pPr>
      <w:r>
        <w:rPr>
          <w:rFonts w:ascii="ether all persons are accounted" w:hAnsi="ether all persons are accounted"/>
          <w:sz w:val="22"/>
          <w:szCs w:val="22"/>
        </w:rPr>
        <w:t>www.hse.gov.uk/coshh/essentials/direct-a</w:t>
      </w:r>
      <w:r>
        <w:rPr>
          <w:rFonts w:ascii="ether all persons are accounted" w:hAnsi="ether all persons are accounted"/>
          <w:sz w:val="22"/>
          <w:szCs w:val="22"/>
        </w:rPr>
        <w:t>dvice/service-retail.htm</w:t>
      </w:r>
    </w:p>
    <w:p w:rsidR="00E845E1" w:rsidRDefault="00F6629E">
      <w:pPr>
        <w:pStyle w:val="Standard"/>
        <w:pageBreakBefore/>
        <w:rPr>
          <w:rFonts w:ascii="ether all persons are accounted" w:hAnsi="ether all persons are accounted" w:hint="eastAsia"/>
          <w:b/>
          <w:bCs/>
          <w:sz w:val="22"/>
          <w:szCs w:val="22"/>
        </w:rPr>
      </w:pPr>
      <w:r>
        <w:rPr>
          <w:rFonts w:ascii="ether all persons are accounted" w:hAnsi="ether all persons are accounted"/>
          <w:b/>
          <w:bCs/>
          <w:sz w:val="22"/>
          <w:szCs w:val="22"/>
        </w:rPr>
        <w:t>Fire Prevention</w:t>
      </w:r>
    </w:p>
    <w:p w:rsidR="00E845E1" w:rsidRDefault="00E845E1">
      <w:pPr>
        <w:pStyle w:val="Standard"/>
        <w:rPr>
          <w:rFonts w:ascii="ether all persons are accounted" w:hAnsi="ether all persons are accounted" w:hint="eastAsia"/>
          <w:b/>
          <w:bCs/>
          <w:sz w:val="22"/>
          <w:szCs w:val="22"/>
        </w:rPr>
      </w:pPr>
    </w:p>
    <w:p w:rsidR="00E845E1" w:rsidRDefault="00F6629E">
      <w:pPr>
        <w:pStyle w:val="Standard"/>
        <w:rPr>
          <w:rFonts w:ascii="ether all persons are accounted" w:hAnsi="ether all persons are accounted" w:hint="eastAsia"/>
          <w:b/>
          <w:bCs/>
          <w:sz w:val="22"/>
          <w:szCs w:val="22"/>
        </w:rPr>
      </w:pPr>
      <w:r>
        <w:rPr>
          <w:rFonts w:ascii="ether all persons are accounted" w:hAnsi="ether all persons are accounted"/>
          <w:sz w:val="22"/>
          <w:szCs w:val="22"/>
        </w:rPr>
        <w:t>Fire risk assessment to be added here.</w:t>
      </w:r>
    </w:p>
    <w:p w:rsidR="00E845E1" w:rsidRDefault="00E845E1">
      <w:pPr>
        <w:pStyle w:val="Standard"/>
        <w:rPr>
          <w:rFonts w:ascii="ether all persons are accounted" w:hAnsi="ether all persons are accounted" w:hint="eastAsia"/>
          <w:b/>
          <w:bCs/>
          <w:sz w:val="22"/>
          <w:szCs w:val="22"/>
        </w:rPr>
      </w:pPr>
    </w:p>
    <w:p w:rsidR="00E845E1" w:rsidRDefault="00E845E1">
      <w:pPr>
        <w:pStyle w:val="Standard"/>
        <w:pageBreakBefore/>
        <w:rPr>
          <w:rFonts w:ascii="ether all persons are accounted" w:hAnsi="ether all persons are accounted" w:hint="eastAsia"/>
          <w:b/>
          <w:bCs/>
          <w:sz w:val="22"/>
          <w:szCs w:val="22"/>
        </w:rPr>
      </w:pPr>
    </w:p>
    <w:sectPr w:rsidR="00E845E1">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629E" w:rsidRDefault="00F6629E">
      <w:pPr>
        <w:rPr>
          <w:rFonts w:hint="eastAsia"/>
        </w:rPr>
      </w:pPr>
      <w:r>
        <w:separator/>
      </w:r>
    </w:p>
  </w:endnote>
  <w:endnote w:type="continuationSeparator" w:id="0">
    <w:p w:rsidR="00F6629E" w:rsidRDefault="00F6629E">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OpenSymbol">
    <w:charset w:val="02"/>
    <w:family w:val="auto"/>
    <w:pitch w:val="default"/>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Liberation Sans">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ether all persons are accounted">
    <w:altName w:val="Times New Roman"/>
    <w:charset w:val="00"/>
    <w:family w:val="auto"/>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629E" w:rsidRDefault="00F6629E">
      <w:pPr>
        <w:rPr>
          <w:rFonts w:hint="eastAsia"/>
        </w:rPr>
      </w:pPr>
      <w:r>
        <w:rPr>
          <w:color w:val="000000"/>
        </w:rPr>
        <w:separator/>
      </w:r>
    </w:p>
  </w:footnote>
  <w:footnote w:type="continuationSeparator" w:id="0">
    <w:p w:rsidR="00F6629E" w:rsidRDefault="00F6629E">
      <w:pPr>
        <w:rPr>
          <w:rFonts w:hint="eastAsia"/>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91157"/>
    <w:multiLevelType w:val="multilevel"/>
    <w:tmpl w:val="D1E490C4"/>
    <w:lvl w:ilvl="0">
      <w:numFmt w:val="bullet"/>
      <w:lvlText w:val="•"/>
      <w:lvlJc w:val="left"/>
      <w:rPr>
        <w:rFonts w:ascii="OpenSymbol" w:eastAsia="OpenSymbol" w:hAnsi="OpenSymbol" w:cs="OpenSymbol"/>
      </w:rPr>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autoHyphenation/>
  <w:characterSpacingControl w:val="doNotCompress"/>
  <w:footnotePr>
    <w:footnote w:id="-1"/>
    <w:footnote w:id="0"/>
  </w:footnotePr>
  <w:endnotePr>
    <w:endnote w:id="-1"/>
    <w:endnote w:id="0"/>
  </w:endnotePr>
  <w:compat>
    <w:useFELayout/>
    <w:compatSetting w:name="compatibilityMode" w:uri="http://schemas.microsoft.com/office/word" w:val="14"/>
  </w:compat>
  <w:rsids>
    <w:rsidRoot w:val="00E845E1"/>
    <w:rsid w:val="00D9151C"/>
    <w:rsid w:val="00E845E1"/>
    <w:rsid w:val="00F662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Arial"/>
        <w:kern w:val="3"/>
        <w:sz w:val="24"/>
        <w:szCs w:val="24"/>
        <w:lang w:val="en-GB"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SimSun" w:hAnsi="Liberation Serif" w:cs="Arial"/>
        <w:kern w:val="3"/>
        <w:sz w:val="24"/>
        <w:szCs w:val="24"/>
        <w:lang w:val="en-GB" w:eastAsia="zh-CN" w:bidi="hi-IN"/>
      </w:rPr>
    </w:rPrDefault>
    <w:pPrDefault>
      <w:pPr>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88"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BulletSymbols">
    <w:name w:val="Bullet Symbols"/>
    <w:rPr>
      <w:rFonts w:ascii="OpenSymbol" w:eastAsia="OpenSymbol" w:hAnsi="OpenSymbol" w:cs="OpenSymbol"/>
    </w:rPr>
  </w:style>
  <w:style w:type="character" w:customStyle="1" w:styleId="Internetlink">
    <w:name w:val="Internet link"/>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hse.gov.uk/riddor"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hse.gov.uk/pubns/indg453.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1527</Words>
  <Characters>8705</Characters>
  <Application>Microsoft Office Word</Application>
  <DocSecurity>0</DocSecurity>
  <Lines>72</Lines>
  <Paragraphs>20</Paragraphs>
  <ScaleCrop>false</ScaleCrop>
  <Company/>
  <LinksUpToDate>false</LinksUpToDate>
  <CharactersWithSpaces>10212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Whiteley</dc:creator>
  <cp:lastModifiedBy>Nick Whiteley</cp:lastModifiedBy>
  <cp:revision>1</cp:revision>
  <cp:lastPrinted>2016-03-07T20:29:00Z</cp:lastPrinted>
  <dcterms:created xsi:type="dcterms:W3CDTF">2016-03-07T13:47:00Z</dcterms:created>
  <dcterms:modified xsi:type="dcterms:W3CDTF">2016-06-01T12:56:00Z</dcterms:modified>
</cp:coreProperties>
</file>