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91" w:rsidRDefault="001D0C16" w:rsidP="001D0C16">
      <w:pPr>
        <w:spacing w:after="12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 xml:space="preserve">                        </w:t>
      </w:r>
      <w:r w:rsidR="00BA73BA">
        <w:rPr>
          <w:rFonts w:ascii="Calibri" w:eastAsia="Times New Roman" w:hAnsi="Calibri" w:cs="Times New Roman"/>
          <w:b/>
          <w:bCs/>
          <w:color w:val="000000"/>
          <w:sz w:val="28"/>
          <w:szCs w:val="28"/>
          <w:lang w:eastAsia="en-GB"/>
        </w:rPr>
        <w:t>MEETING HELD ON</w:t>
      </w:r>
      <w:r w:rsidR="000F1064">
        <w:rPr>
          <w:rFonts w:ascii="Calibri" w:eastAsia="Times New Roman" w:hAnsi="Calibri" w:cs="Times New Roman"/>
          <w:b/>
          <w:bCs/>
          <w:color w:val="000000"/>
          <w:sz w:val="28"/>
          <w:szCs w:val="28"/>
          <w:lang w:eastAsia="en-GB"/>
        </w:rPr>
        <w:t xml:space="preserve"> </w:t>
      </w:r>
      <w:r w:rsidR="00D31004">
        <w:rPr>
          <w:rFonts w:ascii="Calibri" w:eastAsia="Times New Roman" w:hAnsi="Calibri" w:cs="Times New Roman"/>
          <w:b/>
          <w:bCs/>
          <w:color w:val="000000"/>
          <w:sz w:val="28"/>
          <w:szCs w:val="28"/>
          <w:lang w:eastAsia="en-GB"/>
        </w:rPr>
        <w:t>2</w:t>
      </w:r>
      <w:r w:rsidR="00D31004" w:rsidRPr="00D31004">
        <w:rPr>
          <w:rFonts w:ascii="Calibri" w:eastAsia="Times New Roman" w:hAnsi="Calibri" w:cs="Times New Roman"/>
          <w:b/>
          <w:bCs/>
          <w:color w:val="000000"/>
          <w:sz w:val="28"/>
          <w:szCs w:val="28"/>
          <w:vertAlign w:val="superscript"/>
          <w:lang w:eastAsia="en-GB"/>
        </w:rPr>
        <w:t>nd</w:t>
      </w:r>
      <w:r w:rsidR="00D31004">
        <w:rPr>
          <w:rFonts w:ascii="Calibri" w:eastAsia="Times New Roman" w:hAnsi="Calibri" w:cs="Times New Roman"/>
          <w:b/>
          <w:bCs/>
          <w:color w:val="000000"/>
          <w:sz w:val="28"/>
          <w:szCs w:val="28"/>
          <w:lang w:eastAsia="en-GB"/>
        </w:rPr>
        <w:t xml:space="preserve"> JUNE</w:t>
      </w:r>
      <w:r w:rsidR="00260566">
        <w:rPr>
          <w:rFonts w:ascii="Calibri" w:eastAsia="Times New Roman" w:hAnsi="Calibri" w:cs="Times New Roman"/>
          <w:b/>
          <w:bCs/>
          <w:color w:val="000000"/>
          <w:sz w:val="28"/>
          <w:szCs w:val="28"/>
          <w:lang w:eastAsia="en-GB"/>
        </w:rPr>
        <w:t xml:space="preserve"> 2016</w:t>
      </w:r>
    </w:p>
    <w:p w:rsidR="00404EFA" w:rsidRDefault="001D0C16" w:rsidP="001D0C16">
      <w:pPr>
        <w:spacing w:after="120"/>
        <w:rPr>
          <w:rFonts w:ascii="Calibri" w:eastAsia="Times New Roman" w:hAnsi="Calibri" w:cs="Times New Roman"/>
          <w:b/>
          <w:bCs/>
          <w:color w:val="000000"/>
          <w:sz w:val="28"/>
          <w:szCs w:val="28"/>
          <w:lang w:eastAsia="en-GB"/>
        </w:rPr>
      </w:pPr>
      <w:r>
        <w:rPr>
          <w:rFonts w:ascii="Calibri" w:eastAsia="Times New Roman" w:hAnsi="Calibri" w:cs="Times New Roman"/>
          <w:color w:val="000000"/>
          <w:lang w:eastAsia="en-GB"/>
        </w:rPr>
        <w:t xml:space="preserve">No. </w:t>
      </w:r>
      <w:r w:rsidR="00D31004">
        <w:rPr>
          <w:rFonts w:ascii="Calibri" w:eastAsia="Times New Roman" w:hAnsi="Calibri" w:cs="Times New Roman"/>
          <w:color w:val="000000"/>
          <w:lang w:eastAsia="en-GB"/>
        </w:rPr>
        <w:t>20</w:t>
      </w:r>
      <w:r>
        <w:rPr>
          <w:rFonts w:ascii="Calibri" w:eastAsia="Times New Roman" w:hAnsi="Calibri" w:cs="Times New Roman"/>
          <w:b/>
          <w:bCs/>
          <w:color w:val="000000"/>
          <w:sz w:val="28"/>
          <w:szCs w:val="28"/>
          <w:lang w:eastAsia="en-GB"/>
        </w:rPr>
        <w:tab/>
      </w:r>
      <w:r w:rsidR="00A64874">
        <w:rPr>
          <w:rFonts w:ascii="Calibri" w:eastAsia="Times New Roman" w:hAnsi="Calibri" w:cs="Times New Roman"/>
          <w:b/>
          <w:bCs/>
          <w:color w:val="000000"/>
          <w:sz w:val="28"/>
          <w:szCs w:val="28"/>
          <w:lang w:eastAsia="en-GB"/>
        </w:rPr>
        <w:t>IN</w:t>
      </w:r>
      <w:r w:rsidR="00404EFA" w:rsidRPr="00404EFA">
        <w:rPr>
          <w:rFonts w:ascii="Calibri" w:eastAsia="Times New Roman" w:hAnsi="Calibri" w:cs="Times New Roman"/>
          <w:b/>
          <w:bCs/>
          <w:color w:val="000000"/>
          <w:sz w:val="28"/>
          <w:szCs w:val="28"/>
          <w:lang w:eastAsia="en-GB"/>
        </w:rPr>
        <w:t xml:space="preserve"> THE VILLAGE HALL</w:t>
      </w:r>
      <w:r w:rsidR="00A64874">
        <w:rPr>
          <w:rFonts w:ascii="Calibri" w:eastAsia="Times New Roman" w:hAnsi="Calibri" w:cs="Times New Roman"/>
          <w:b/>
          <w:bCs/>
          <w:color w:val="000000"/>
          <w:sz w:val="28"/>
          <w:szCs w:val="28"/>
          <w:lang w:eastAsia="en-GB"/>
        </w:rPr>
        <w:t xml:space="preserve"> COMMITTEE ROOM</w:t>
      </w:r>
    </w:p>
    <w:p w:rsidR="004A3801" w:rsidRPr="001D0C16" w:rsidRDefault="004A3801" w:rsidP="001D0C16">
      <w:pPr>
        <w:spacing w:after="120"/>
        <w:rPr>
          <w:rFonts w:ascii="Times New Roman" w:eastAsia="Times New Roman" w:hAnsi="Times New Roman" w:cs="Times New Roman"/>
          <w:sz w:val="24"/>
          <w:szCs w:val="24"/>
          <w:lang w:eastAsia="en-GB"/>
        </w:rPr>
      </w:pPr>
    </w:p>
    <w:p w:rsidR="004172F3" w:rsidRDefault="00035E80" w:rsidP="00A50F7A">
      <w:pPr>
        <w:pStyle w:val="ListParagraph"/>
        <w:numPr>
          <w:ilvl w:val="0"/>
          <w:numId w:val="8"/>
        </w:numPr>
        <w:spacing w:after="60"/>
        <w:jc w:val="both"/>
        <w:textAlignment w:val="baseline"/>
        <w:rPr>
          <w:rFonts w:ascii="Calibri" w:eastAsia="Times New Roman" w:hAnsi="Calibri" w:cs="Times New Roman"/>
          <w:color w:val="000000"/>
          <w:lang w:eastAsia="en-GB"/>
        </w:rPr>
      </w:pPr>
      <w:r w:rsidRPr="004172F3">
        <w:rPr>
          <w:rFonts w:ascii="Calibri" w:eastAsia="Times New Roman" w:hAnsi="Calibri" w:cs="Times New Roman"/>
          <w:color w:val="000000"/>
          <w:lang w:eastAsia="en-GB"/>
        </w:rPr>
        <w:t>Present:</w:t>
      </w:r>
      <w:r w:rsidR="00820C4C">
        <w:rPr>
          <w:rFonts w:ascii="Calibri" w:eastAsia="Times New Roman" w:hAnsi="Calibri" w:cs="Times New Roman"/>
          <w:color w:val="000000"/>
          <w:lang w:eastAsia="en-GB"/>
        </w:rPr>
        <w:t xml:space="preserve"> </w:t>
      </w:r>
      <w:r w:rsidR="00855E79" w:rsidRPr="004172F3">
        <w:rPr>
          <w:rFonts w:ascii="Calibri" w:eastAsia="Times New Roman" w:hAnsi="Calibri" w:cs="Times New Roman"/>
          <w:color w:val="000000"/>
          <w:lang w:eastAsia="en-GB"/>
        </w:rPr>
        <w:t>Mike Brown (MB</w:t>
      </w:r>
      <w:r w:rsidR="00D31004">
        <w:rPr>
          <w:rFonts w:ascii="Calibri" w:eastAsia="Times New Roman" w:hAnsi="Calibri" w:cs="Times New Roman"/>
          <w:color w:val="000000"/>
          <w:lang w:eastAsia="en-GB"/>
        </w:rPr>
        <w:t>)</w:t>
      </w:r>
      <w:r w:rsidR="00404EFA" w:rsidRPr="004172F3">
        <w:rPr>
          <w:rFonts w:ascii="Calibri" w:eastAsia="Times New Roman" w:hAnsi="Calibri" w:cs="Times New Roman"/>
          <w:color w:val="000000"/>
          <w:lang w:eastAsia="en-GB"/>
        </w:rPr>
        <w:t>, Susan Gould (SG), Ronald Hogg (RH</w:t>
      </w:r>
      <w:r w:rsidR="00BA73BA" w:rsidRPr="004172F3">
        <w:rPr>
          <w:rFonts w:ascii="Calibri" w:eastAsia="Times New Roman" w:hAnsi="Calibri" w:cs="Times New Roman"/>
          <w:color w:val="000000"/>
          <w:lang w:eastAsia="en-GB"/>
        </w:rPr>
        <w:t>), Michael Hopper (MH)</w:t>
      </w:r>
      <w:r w:rsidR="009876CF">
        <w:rPr>
          <w:rFonts w:ascii="Calibri" w:eastAsia="Times New Roman" w:hAnsi="Calibri" w:cs="Times New Roman"/>
          <w:color w:val="000000"/>
          <w:lang w:eastAsia="en-GB"/>
        </w:rPr>
        <w:t>,</w:t>
      </w:r>
      <w:r w:rsidR="00855E79">
        <w:rPr>
          <w:rFonts w:ascii="Calibri" w:eastAsia="Times New Roman" w:hAnsi="Calibri" w:cs="Times New Roman"/>
          <w:color w:val="000000"/>
          <w:lang w:eastAsia="en-GB"/>
        </w:rPr>
        <w:t xml:space="preserve"> </w:t>
      </w:r>
      <w:proofErr w:type="spellStart"/>
      <w:r w:rsidR="00855E79">
        <w:rPr>
          <w:rFonts w:ascii="Calibri" w:eastAsia="Times New Roman" w:hAnsi="Calibri" w:cs="Times New Roman"/>
          <w:color w:val="000000"/>
          <w:lang w:eastAsia="en-GB"/>
        </w:rPr>
        <w:t>Quenton</w:t>
      </w:r>
      <w:proofErr w:type="spellEnd"/>
      <w:r w:rsidR="00855E79">
        <w:rPr>
          <w:rFonts w:ascii="Calibri" w:eastAsia="Times New Roman" w:hAnsi="Calibri" w:cs="Times New Roman"/>
          <w:color w:val="000000"/>
          <w:lang w:eastAsia="en-GB"/>
        </w:rPr>
        <w:t xml:space="preserve"> Miller (QM), </w:t>
      </w:r>
      <w:r w:rsidR="00260566">
        <w:rPr>
          <w:rFonts w:ascii="Calibri" w:eastAsia="Times New Roman" w:hAnsi="Calibri" w:cs="Times New Roman"/>
          <w:color w:val="000000"/>
          <w:lang w:eastAsia="en-GB"/>
        </w:rPr>
        <w:t>Pam Shults (PS) and Jo Witherden (JW)</w:t>
      </w:r>
      <w:r w:rsidR="00D31004">
        <w:rPr>
          <w:rFonts w:ascii="Calibri" w:eastAsia="Times New Roman" w:hAnsi="Calibri" w:cs="Times New Roman"/>
          <w:color w:val="000000"/>
          <w:lang w:eastAsia="en-GB"/>
        </w:rPr>
        <w:t>. Apologies received from: Georgina Carrington (GC), Sue Cherry (SC),</w:t>
      </w:r>
      <w:r w:rsidR="00D31004" w:rsidRPr="004172F3">
        <w:rPr>
          <w:rFonts w:ascii="Calibri" w:eastAsia="Times New Roman" w:hAnsi="Calibri" w:cs="Times New Roman"/>
          <w:color w:val="000000"/>
          <w:lang w:eastAsia="en-GB"/>
        </w:rPr>
        <w:t xml:space="preserve"> </w:t>
      </w:r>
      <w:proofErr w:type="gramStart"/>
      <w:r w:rsidR="00D31004" w:rsidRPr="004172F3">
        <w:rPr>
          <w:rFonts w:ascii="Calibri" w:eastAsia="Times New Roman" w:hAnsi="Calibri" w:cs="Times New Roman"/>
          <w:color w:val="000000"/>
          <w:lang w:eastAsia="en-GB"/>
        </w:rPr>
        <w:t>David</w:t>
      </w:r>
      <w:proofErr w:type="gramEnd"/>
      <w:r w:rsidR="00D31004" w:rsidRPr="004172F3">
        <w:rPr>
          <w:rFonts w:ascii="Calibri" w:eastAsia="Times New Roman" w:hAnsi="Calibri" w:cs="Times New Roman"/>
          <w:color w:val="000000"/>
          <w:lang w:eastAsia="en-GB"/>
        </w:rPr>
        <w:t xml:space="preserve"> Gould (DG)</w:t>
      </w:r>
      <w:r w:rsidR="00A50F7A">
        <w:rPr>
          <w:rFonts w:ascii="Calibri" w:eastAsia="Times New Roman" w:hAnsi="Calibri" w:cs="Times New Roman"/>
          <w:color w:val="000000"/>
          <w:lang w:eastAsia="en-GB"/>
        </w:rPr>
        <w:t>.</w:t>
      </w:r>
    </w:p>
    <w:p w:rsidR="004172F3" w:rsidRDefault="00D31004" w:rsidP="00A50F7A">
      <w:pPr>
        <w:pStyle w:val="ListParagraph"/>
        <w:numPr>
          <w:ilvl w:val="0"/>
          <w:numId w:val="8"/>
        </w:numPr>
        <w:spacing w:before="60" w:after="60"/>
        <w:ind w:left="714" w:hanging="357"/>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The Minutes of Meeting No. 19</w:t>
      </w:r>
      <w:r w:rsidR="00404EFA" w:rsidRPr="004172F3">
        <w:rPr>
          <w:rFonts w:ascii="Calibri" w:eastAsia="Times New Roman" w:hAnsi="Calibri" w:cs="Times New Roman"/>
          <w:color w:val="000000"/>
          <w:lang w:eastAsia="en-GB"/>
        </w:rPr>
        <w:t xml:space="preserve"> on </w:t>
      </w:r>
      <w:r w:rsidR="00DC2057">
        <w:rPr>
          <w:rFonts w:ascii="Calibri" w:eastAsia="Times New Roman" w:hAnsi="Calibri" w:cs="Times New Roman"/>
          <w:color w:val="000000"/>
          <w:lang w:eastAsia="en-GB"/>
        </w:rPr>
        <w:t>3</w:t>
      </w:r>
      <w:r w:rsidR="00DC2057" w:rsidRPr="00DC2057">
        <w:rPr>
          <w:rFonts w:ascii="Calibri" w:eastAsia="Times New Roman" w:hAnsi="Calibri" w:cs="Times New Roman"/>
          <w:color w:val="000000"/>
          <w:vertAlign w:val="superscript"/>
          <w:lang w:eastAsia="en-GB"/>
        </w:rPr>
        <w:t>rd</w:t>
      </w:r>
      <w:r w:rsidR="00DC2057">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March</w:t>
      </w:r>
      <w:r w:rsidR="00855E79">
        <w:rPr>
          <w:rFonts w:ascii="Calibri" w:eastAsia="Times New Roman" w:hAnsi="Calibri" w:cs="Times New Roman"/>
          <w:color w:val="000000"/>
          <w:lang w:eastAsia="en-GB"/>
        </w:rPr>
        <w:t xml:space="preserve"> 2016 was</w:t>
      </w:r>
      <w:r w:rsidR="007D23FB" w:rsidRPr="004172F3">
        <w:rPr>
          <w:rFonts w:ascii="Calibri" w:eastAsia="Times New Roman" w:hAnsi="Calibri" w:cs="Times New Roman"/>
          <w:color w:val="000000"/>
          <w:lang w:eastAsia="en-GB"/>
        </w:rPr>
        <w:t xml:space="preserve"> approved</w:t>
      </w:r>
      <w:r w:rsidR="00231787" w:rsidRPr="004172F3">
        <w:rPr>
          <w:rFonts w:ascii="Calibri" w:eastAsia="Times New Roman" w:hAnsi="Calibri" w:cs="Times New Roman"/>
          <w:color w:val="000000"/>
          <w:lang w:eastAsia="en-GB"/>
        </w:rPr>
        <w:t xml:space="preserve"> with no amendments.</w:t>
      </w:r>
    </w:p>
    <w:p w:rsidR="00260566" w:rsidRDefault="00855E79" w:rsidP="00A50F7A">
      <w:pPr>
        <w:pStyle w:val="ListParagraph"/>
        <w:numPr>
          <w:ilvl w:val="0"/>
          <w:numId w:val="8"/>
        </w:numPr>
        <w:spacing w:before="60" w:after="60"/>
        <w:ind w:left="714" w:hanging="357"/>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There were no matters arising</w:t>
      </w:r>
      <w:r w:rsidR="00A50F7A">
        <w:rPr>
          <w:rFonts w:ascii="Calibri" w:eastAsia="Times New Roman" w:hAnsi="Calibri" w:cs="Times New Roman"/>
          <w:color w:val="000000"/>
          <w:lang w:eastAsia="en-GB"/>
        </w:rPr>
        <w:t>.</w:t>
      </w:r>
    </w:p>
    <w:p w:rsidR="004172F3" w:rsidRDefault="00EC418D" w:rsidP="00A50F7A">
      <w:pPr>
        <w:pStyle w:val="ListParagraph"/>
        <w:numPr>
          <w:ilvl w:val="0"/>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There were no </w:t>
      </w:r>
      <w:r w:rsidR="00816914" w:rsidRPr="004172F3">
        <w:rPr>
          <w:rFonts w:ascii="Calibri" w:eastAsia="Times New Roman" w:hAnsi="Calibri" w:cs="Times New Roman"/>
          <w:color w:val="000000"/>
          <w:lang w:eastAsia="en-GB"/>
        </w:rPr>
        <w:t>Declarations of Interest based on the Agenda</w:t>
      </w:r>
      <w:r>
        <w:rPr>
          <w:rFonts w:ascii="Calibri" w:eastAsia="Times New Roman" w:hAnsi="Calibri" w:cs="Times New Roman"/>
          <w:color w:val="000000"/>
          <w:lang w:eastAsia="en-GB"/>
        </w:rPr>
        <w:t xml:space="preserve"> of the meeting.</w:t>
      </w:r>
    </w:p>
    <w:p w:rsidR="00EC418D" w:rsidRPr="001E0CBF" w:rsidRDefault="00EC418D" w:rsidP="00A50F7A">
      <w:pPr>
        <w:pStyle w:val="ListParagraph"/>
        <w:numPr>
          <w:ilvl w:val="0"/>
          <w:numId w:val="8"/>
        </w:numPr>
        <w:spacing w:after="60"/>
        <w:jc w:val="both"/>
        <w:textAlignment w:val="baseline"/>
        <w:rPr>
          <w:rFonts w:ascii="Calibri" w:eastAsia="Times New Roman" w:hAnsi="Calibri" w:cs="Times New Roman"/>
          <w:color w:val="000000"/>
          <w:lang w:eastAsia="en-GB"/>
        </w:rPr>
      </w:pPr>
      <w:r w:rsidRPr="001E0CBF">
        <w:rPr>
          <w:rFonts w:ascii="Calibri" w:eastAsia="Times New Roman" w:hAnsi="Calibri" w:cs="Times New Roman"/>
          <w:color w:val="000000"/>
          <w:lang w:eastAsia="en-GB"/>
        </w:rPr>
        <w:t xml:space="preserve">Action Day </w:t>
      </w:r>
      <w:r w:rsidR="001E0CBF">
        <w:rPr>
          <w:rFonts w:ascii="Calibri" w:eastAsia="Times New Roman" w:hAnsi="Calibri" w:cs="Times New Roman"/>
          <w:color w:val="000000"/>
          <w:lang w:eastAsia="en-GB"/>
        </w:rPr>
        <w:t xml:space="preserve">Feedback </w:t>
      </w:r>
    </w:p>
    <w:p w:rsidR="001E0CBF" w:rsidRDefault="001E0CBF"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w:t>
      </w:r>
      <w:r w:rsidR="00A50F7A">
        <w:rPr>
          <w:rFonts w:ascii="Calibri" w:eastAsia="Times New Roman" w:hAnsi="Calibri" w:cs="Times New Roman"/>
          <w:color w:val="000000"/>
          <w:lang w:eastAsia="en-GB"/>
        </w:rPr>
        <w:t xml:space="preserve">final </w:t>
      </w:r>
      <w:r>
        <w:rPr>
          <w:rFonts w:ascii="Calibri" w:eastAsia="Times New Roman" w:hAnsi="Calibri" w:cs="Times New Roman"/>
          <w:color w:val="000000"/>
          <w:lang w:eastAsia="en-GB"/>
        </w:rPr>
        <w:t xml:space="preserve">PLACE report has been received, </w:t>
      </w:r>
      <w:r w:rsidR="00A50F7A">
        <w:rPr>
          <w:rFonts w:ascii="Calibri" w:eastAsia="Times New Roman" w:hAnsi="Calibri" w:cs="Times New Roman"/>
          <w:color w:val="000000"/>
          <w:lang w:eastAsia="en-GB"/>
        </w:rPr>
        <w:t>after amendments</w:t>
      </w:r>
      <w:r>
        <w:rPr>
          <w:rFonts w:ascii="Calibri" w:eastAsia="Times New Roman" w:hAnsi="Calibri" w:cs="Times New Roman"/>
          <w:color w:val="000000"/>
          <w:lang w:eastAsia="en-GB"/>
        </w:rPr>
        <w:t xml:space="preserve">.  </w:t>
      </w:r>
    </w:p>
    <w:p w:rsidR="00855E79" w:rsidRDefault="001E0CBF"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This has been sent in full to all of the day</w:t>
      </w:r>
      <w:r w:rsidR="00D87809">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s volunteers, and a summary placed in the MSA Reporter.  We are still struggling to put a link on </w:t>
      </w:r>
      <w:proofErr w:type="spellStart"/>
      <w:r>
        <w:rPr>
          <w:rFonts w:ascii="Calibri" w:eastAsia="Times New Roman" w:hAnsi="Calibri" w:cs="Times New Roman"/>
          <w:color w:val="000000"/>
          <w:lang w:eastAsia="en-GB"/>
        </w:rPr>
        <w:t>facebook</w:t>
      </w:r>
      <w:proofErr w:type="spellEnd"/>
      <w:r>
        <w:rPr>
          <w:rFonts w:ascii="Calibri" w:eastAsia="Times New Roman" w:hAnsi="Calibri" w:cs="Times New Roman"/>
          <w:color w:val="000000"/>
          <w:lang w:eastAsia="en-GB"/>
        </w:rPr>
        <w:t xml:space="preserve"> to the full do</w:t>
      </w:r>
      <w:r w:rsidR="00D87809">
        <w:rPr>
          <w:rFonts w:ascii="Calibri" w:eastAsia="Times New Roman" w:hAnsi="Calibri" w:cs="Times New Roman"/>
          <w:color w:val="000000"/>
          <w:lang w:eastAsia="en-GB"/>
        </w:rPr>
        <w:t>cument,</w:t>
      </w:r>
      <w:r>
        <w:rPr>
          <w:rFonts w:ascii="Calibri" w:eastAsia="Times New Roman" w:hAnsi="Calibri" w:cs="Times New Roman"/>
          <w:color w:val="000000"/>
          <w:lang w:eastAsia="en-GB"/>
        </w:rPr>
        <w:t xml:space="preserve"> MH and RH to liaise to complete this action.  SG to attach the village map to </w:t>
      </w:r>
      <w:proofErr w:type="spellStart"/>
      <w:r>
        <w:rPr>
          <w:rFonts w:ascii="Calibri" w:eastAsia="Times New Roman" w:hAnsi="Calibri" w:cs="Times New Roman"/>
          <w:color w:val="000000"/>
          <w:lang w:eastAsia="en-GB"/>
        </w:rPr>
        <w:t>facebook</w:t>
      </w:r>
      <w:proofErr w:type="spellEnd"/>
      <w:r>
        <w:rPr>
          <w:rFonts w:ascii="Calibri" w:eastAsia="Times New Roman" w:hAnsi="Calibri" w:cs="Times New Roman"/>
          <w:color w:val="000000"/>
          <w:lang w:eastAsia="en-GB"/>
        </w:rPr>
        <w:t>, as it was not really readable in the village magazine, plus the summary.  SG will also send the full report to the people who expressed an interest in being kept informed on the Open Days last year.</w:t>
      </w:r>
    </w:p>
    <w:p w:rsidR="001E0CBF" w:rsidRDefault="00A50F7A"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The PLACE report will be used to form</w:t>
      </w:r>
      <w:r w:rsidR="001E0CBF">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parts</w:t>
      </w:r>
      <w:r w:rsidR="001E0CBF">
        <w:rPr>
          <w:rFonts w:ascii="Calibri" w:eastAsia="Times New Roman" w:hAnsi="Calibri" w:cs="Times New Roman"/>
          <w:color w:val="000000"/>
          <w:lang w:eastAsia="en-GB"/>
        </w:rPr>
        <w:t xml:space="preserve"> o</w:t>
      </w:r>
      <w:r>
        <w:rPr>
          <w:rFonts w:ascii="Calibri" w:eastAsia="Times New Roman" w:hAnsi="Calibri" w:cs="Times New Roman"/>
          <w:color w:val="000000"/>
          <w:lang w:eastAsia="en-GB"/>
        </w:rPr>
        <w:t>f the questionnaire: See Item 7c/d</w:t>
      </w:r>
      <w:r w:rsidR="00767009">
        <w:rPr>
          <w:rFonts w:ascii="Calibri" w:eastAsia="Times New Roman" w:hAnsi="Calibri" w:cs="Times New Roman"/>
          <w:color w:val="000000"/>
          <w:lang w:eastAsia="en-GB"/>
        </w:rPr>
        <w:t>.</w:t>
      </w:r>
    </w:p>
    <w:p w:rsidR="004172F3" w:rsidRDefault="00816914" w:rsidP="00A50F7A">
      <w:pPr>
        <w:pStyle w:val="ListParagraph"/>
        <w:numPr>
          <w:ilvl w:val="0"/>
          <w:numId w:val="8"/>
        </w:numPr>
        <w:spacing w:after="60"/>
        <w:jc w:val="both"/>
        <w:textAlignment w:val="baseline"/>
        <w:rPr>
          <w:rFonts w:ascii="Calibri" w:eastAsia="Times New Roman" w:hAnsi="Calibri" w:cs="Times New Roman"/>
          <w:color w:val="000000"/>
          <w:lang w:eastAsia="en-GB"/>
        </w:rPr>
      </w:pPr>
      <w:r w:rsidRPr="004172F3">
        <w:rPr>
          <w:rFonts w:ascii="Calibri" w:eastAsia="Times New Roman" w:hAnsi="Calibri" w:cs="Times New Roman"/>
          <w:color w:val="000000"/>
          <w:lang w:eastAsia="en-GB"/>
        </w:rPr>
        <w:t>Progress on Scope and Initial Project Plan research:</w:t>
      </w:r>
    </w:p>
    <w:p w:rsidR="004172F3" w:rsidRDefault="00855E79"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Housing data – </w:t>
      </w:r>
      <w:r w:rsidR="008A12D1">
        <w:rPr>
          <w:rFonts w:ascii="Calibri" w:eastAsia="Times New Roman" w:hAnsi="Calibri" w:cs="Times New Roman"/>
          <w:color w:val="000000"/>
          <w:lang w:eastAsia="en-GB"/>
        </w:rPr>
        <w:t>We have a draft Housing Needs Questionnaire, with thanks to JW and MH</w:t>
      </w:r>
      <w:r w:rsidR="005035F1">
        <w:rPr>
          <w:rFonts w:ascii="Calibri" w:eastAsia="Times New Roman" w:hAnsi="Calibri" w:cs="Times New Roman"/>
          <w:color w:val="000000"/>
          <w:lang w:eastAsia="en-GB"/>
        </w:rPr>
        <w:t>.</w:t>
      </w:r>
      <w:r w:rsidR="008A12D1">
        <w:rPr>
          <w:rFonts w:ascii="Calibri" w:eastAsia="Times New Roman" w:hAnsi="Calibri" w:cs="Times New Roman"/>
          <w:color w:val="000000"/>
          <w:lang w:eastAsia="en-GB"/>
        </w:rPr>
        <w:t xml:space="preserve">  It was decided to amalgamate the most important points into the village questionnaire.</w:t>
      </w:r>
    </w:p>
    <w:p w:rsidR="00855E79" w:rsidRPr="00855E79" w:rsidRDefault="00855E79"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cs="Helvetica"/>
          <w:lang w:val="en-US"/>
        </w:rPr>
        <w:t>Employment –</w:t>
      </w:r>
      <w:r w:rsidR="008A12D1">
        <w:rPr>
          <w:rFonts w:cs="Helvetica"/>
          <w:lang w:val="en-US"/>
        </w:rPr>
        <w:t xml:space="preserve"> completed, apart from those areas in the Questionnaire</w:t>
      </w:r>
      <w:r w:rsidR="00C15369">
        <w:rPr>
          <w:rFonts w:cs="Helvetica"/>
          <w:lang w:val="en-US"/>
        </w:rPr>
        <w:t>.</w:t>
      </w:r>
    </w:p>
    <w:p w:rsidR="003A2572" w:rsidRPr="003A2572" w:rsidRDefault="007056FA"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cs="Helvetica"/>
          <w:lang w:val="en-US"/>
        </w:rPr>
        <w:t>Facilities –</w:t>
      </w:r>
      <w:r w:rsidR="00C15369">
        <w:rPr>
          <w:rFonts w:cs="Helvetica"/>
          <w:lang w:val="en-US"/>
        </w:rPr>
        <w:t xml:space="preserve"> SC </w:t>
      </w:r>
      <w:r w:rsidR="008A12D1">
        <w:rPr>
          <w:rFonts w:cs="Helvetica"/>
          <w:lang w:val="en-US"/>
        </w:rPr>
        <w:t>has given the completed facilities responses to SG who will collate and try to structure.</w:t>
      </w:r>
    </w:p>
    <w:p w:rsidR="004A3801" w:rsidRDefault="00543BD7"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sidRPr="00C26269">
        <w:rPr>
          <w:rFonts w:ascii="Calibri" w:eastAsia="Times New Roman" w:hAnsi="Calibri" w:cs="Times New Roman"/>
          <w:color w:val="000000"/>
          <w:lang w:eastAsia="en-GB"/>
        </w:rPr>
        <w:t xml:space="preserve">Sites – </w:t>
      </w:r>
      <w:r w:rsidR="008A12D1">
        <w:rPr>
          <w:rFonts w:ascii="Calibri" w:eastAsia="Times New Roman" w:hAnsi="Calibri" w:cs="Times New Roman"/>
          <w:color w:val="000000"/>
          <w:lang w:eastAsia="en-GB"/>
        </w:rPr>
        <w:t xml:space="preserve">A final </w:t>
      </w:r>
      <w:r w:rsidR="008F3B04">
        <w:rPr>
          <w:rFonts w:ascii="Calibri" w:eastAsia="Times New Roman" w:hAnsi="Calibri" w:cs="Times New Roman"/>
          <w:color w:val="000000"/>
          <w:lang w:eastAsia="en-GB"/>
        </w:rPr>
        <w:t xml:space="preserve">call </w:t>
      </w:r>
      <w:r w:rsidR="008A12D1">
        <w:rPr>
          <w:rFonts w:ascii="Calibri" w:eastAsia="Times New Roman" w:hAnsi="Calibri" w:cs="Times New Roman"/>
          <w:color w:val="000000"/>
          <w:lang w:eastAsia="en-GB"/>
        </w:rPr>
        <w:t>for sites was placed in the June 2016 MSA Reporter.</w:t>
      </w:r>
      <w:r w:rsidR="00A11312">
        <w:rPr>
          <w:rFonts w:ascii="Calibri" w:eastAsia="Times New Roman" w:hAnsi="Calibri" w:cs="Times New Roman"/>
          <w:color w:val="000000"/>
          <w:lang w:eastAsia="en-GB"/>
        </w:rPr>
        <w:t xml:space="preserve">   JW to complete available research by next meeting.</w:t>
      </w:r>
    </w:p>
    <w:p w:rsidR="00F53991" w:rsidRPr="004A3801" w:rsidRDefault="00543BD7"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sidRPr="004A3801">
        <w:rPr>
          <w:rFonts w:ascii="Calibri" w:eastAsia="Times New Roman" w:hAnsi="Calibri" w:cs="Times New Roman"/>
          <w:color w:val="000000"/>
          <w:lang w:eastAsia="en-GB"/>
        </w:rPr>
        <w:t>Fl</w:t>
      </w:r>
      <w:r w:rsidR="00231787" w:rsidRPr="004A3801">
        <w:rPr>
          <w:rFonts w:ascii="Calibri" w:eastAsia="Times New Roman" w:hAnsi="Calibri" w:cs="Times New Roman"/>
          <w:color w:val="000000"/>
          <w:lang w:eastAsia="en-GB"/>
        </w:rPr>
        <w:t>ooding –</w:t>
      </w:r>
      <w:r w:rsidR="006518B5" w:rsidRPr="004A3801">
        <w:rPr>
          <w:rFonts w:ascii="Calibri" w:eastAsia="Times New Roman" w:hAnsi="Calibri" w:cs="Times New Roman"/>
          <w:color w:val="000000"/>
          <w:lang w:eastAsia="en-GB"/>
        </w:rPr>
        <w:t xml:space="preserve"> </w:t>
      </w:r>
      <w:r w:rsidR="008F3B04">
        <w:rPr>
          <w:rFonts w:ascii="Calibri" w:eastAsia="Times New Roman" w:hAnsi="Calibri" w:cs="Times New Roman"/>
          <w:color w:val="000000"/>
          <w:lang w:eastAsia="en-GB"/>
        </w:rPr>
        <w:t>The Environm</w:t>
      </w:r>
      <w:r w:rsidR="002F0F4A">
        <w:rPr>
          <w:rFonts w:ascii="Calibri" w:eastAsia="Times New Roman" w:hAnsi="Calibri" w:cs="Times New Roman"/>
          <w:color w:val="000000"/>
          <w:lang w:eastAsia="en-GB"/>
        </w:rPr>
        <w:t xml:space="preserve">ent Agency and Wessex Water had </w:t>
      </w:r>
      <w:r w:rsidR="008F3B04">
        <w:rPr>
          <w:rFonts w:ascii="Calibri" w:eastAsia="Times New Roman" w:hAnsi="Calibri" w:cs="Times New Roman"/>
          <w:color w:val="000000"/>
          <w:lang w:eastAsia="en-GB"/>
        </w:rPr>
        <w:t>scheduled a survey/check in May 2016 to ensure that all flood doors fitted correctly and that all installed pumps were effective.  Un</w:t>
      </w:r>
      <w:r w:rsidR="00A50F7A">
        <w:rPr>
          <w:rFonts w:ascii="Calibri" w:eastAsia="Times New Roman" w:hAnsi="Calibri" w:cs="Times New Roman"/>
          <w:color w:val="000000"/>
          <w:lang w:eastAsia="en-GB"/>
        </w:rPr>
        <w:t>fortunately no notifications have</w:t>
      </w:r>
      <w:r w:rsidR="008F3B04">
        <w:rPr>
          <w:rFonts w:ascii="Calibri" w:eastAsia="Times New Roman" w:hAnsi="Calibri" w:cs="Times New Roman"/>
          <w:color w:val="000000"/>
          <w:lang w:eastAsia="en-GB"/>
        </w:rPr>
        <w:t xml:space="preserve"> been received of this survey by those affected. </w:t>
      </w:r>
    </w:p>
    <w:p w:rsidR="006518B5" w:rsidRDefault="005A6FC4"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sidRPr="006518B5">
        <w:rPr>
          <w:rFonts w:ascii="Calibri" w:eastAsia="Times New Roman" w:hAnsi="Calibri" w:cs="Times New Roman"/>
          <w:color w:val="000000"/>
          <w:lang w:eastAsia="en-GB"/>
        </w:rPr>
        <w:t>Character</w:t>
      </w:r>
      <w:r w:rsidR="00C15369">
        <w:rPr>
          <w:rFonts w:ascii="Calibri" w:eastAsia="Times New Roman" w:hAnsi="Calibri" w:cs="Times New Roman"/>
          <w:color w:val="000000"/>
          <w:lang w:eastAsia="en-GB"/>
        </w:rPr>
        <w:t>/Heritage</w:t>
      </w:r>
      <w:r w:rsidRPr="006518B5">
        <w:rPr>
          <w:rFonts w:ascii="Calibri" w:eastAsia="Times New Roman" w:hAnsi="Calibri" w:cs="Times New Roman"/>
          <w:color w:val="000000"/>
          <w:lang w:eastAsia="en-GB"/>
        </w:rPr>
        <w:t xml:space="preserve"> – </w:t>
      </w:r>
      <w:r w:rsidR="008F3B04">
        <w:rPr>
          <w:rFonts w:ascii="Calibri" w:eastAsia="Times New Roman" w:hAnsi="Calibri" w:cs="Times New Roman"/>
          <w:color w:val="000000"/>
          <w:lang w:eastAsia="en-GB"/>
        </w:rPr>
        <w:t>Some comparison photos, of areas in the village past and present, have been taken.  These will probably be used to highlight areas in our final report.  The PLACE report has included many character pointers, and these will be used where possible in the relevant section of the questionnaire.</w:t>
      </w:r>
    </w:p>
    <w:p w:rsidR="00A65DCC" w:rsidRDefault="008F3B04"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Parking – completed, apart from those areas in the Questionnaire.</w:t>
      </w:r>
    </w:p>
    <w:p w:rsidR="00635C2D" w:rsidRDefault="00A65DCC" w:rsidP="00A50F7A">
      <w:pPr>
        <w:pStyle w:val="ListParagraph"/>
        <w:numPr>
          <w:ilvl w:val="0"/>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Village Questionnaire – </w:t>
      </w:r>
    </w:p>
    <w:p w:rsidR="00635C2D" w:rsidRDefault="008F3B04"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The draft questionnaire, and the housing needs questionnaire</w:t>
      </w:r>
      <w:r w:rsidR="00635C2D">
        <w:rPr>
          <w:rFonts w:ascii="Calibri" w:eastAsia="Times New Roman" w:hAnsi="Calibri" w:cs="Times New Roman"/>
          <w:color w:val="000000"/>
          <w:lang w:eastAsia="en-GB"/>
        </w:rPr>
        <w:t xml:space="preserve"> (HNQ)</w:t>
      </w:r>
      <w:r>
        <w:rPr>
          <w:rFonts w:ascii="Calibri" w:eastAsia="Times New Roman" w:hAnsi="Calibri" w:cs="Times New Roman"/>
          <w:color w:val="000000"/>
          <w:lang w:eastAsia="en-GB"/>
        </w:rPr>
        <w:t xml:space="preserve">, were </w:t>
      </w:r>
      <w:r w:rsidR="00635C2D" w:rsidRPr="00635C2D">
        <w:rPr>
          <w:rFonts w:ascii="Calibri" w:eastAsia="Times New Roman" w:hAnsi="Calibri" w:cs="Times New Roman"/>
          <w:color w:val="000000"/>
          <w:lang w:eastAsia="en-GB"/>
        </w:rPr>
        <w:t>reviewed</w:t>
      </w:r>
      <w:r>
        <w:rPr>
          <w:rFonts w:ascii="Calibri" w:eastAsia="Times New Roman" w:hAnsi="Calibri" w:cs="Times New Roman"/>
          <w:color w:val="000000"/>
          <w:lang w:eastAsia="en-GB"/>
        </w:rPr>
        <w:t xml:space="preserve">, </w:t>
      </w:r>
      <w:r w:rsidR="00635C2D">
        <w:rPr>
          <w:rFonts w:ascii="Calibri" w:eastAsia="Times New Roman" w:hAnsi="Calibri" w:cs="Times New Roman"/>
          <w:color w:val="000000"/>
          <w:lang w:eastAsia="en-GB"/>
        </w:rPr>
        <w:t>with certain questions from the HNQ inserted</w:t>
      </w:r>
      <w:r w:rsidR="002F0F4A">
        <w:rPr>
          <w:rFonts w:ascii="Calibri" w:eastAsia="Times New Roman" w:hAnsi="Calibri" w:cs="Times New Roman"/>
          <w:color w:val="000000"/>
          <w:lang w:eastAsia="en-GB"/>
        </w:rPr>
        <w:t>, amended Q to be circulated before next meeting.</w:t>
      </w:r>
      <w:r>
        <w:rPr>
          <w:rFonts w:ascii="Calibri" w:eastAsia="Times New Roman" w:hAnsi="Calibri" w:cs="Times New Roman"/>
          <w:color w:val="000000"/>
          <w:lang w:eastAsia="en-GB"/>
        </w:rPr>
        <w:t xml:space="preserve"> </w:t>
      </w:r>
    </w:p>
    <w:p w:rsidR="002F0F4A" w:rsidRDefault="002F0F4A"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Generally, it was decided the numbers should be consecutive, leaving out the confusing section numbers.</w:t>
      </w:r>
    </w:p>
    <w:p w:rsidR="00635C2D" w:rsidRDefault="00635C2D"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D</w:t>
      </w:r>
      <w:r w:rsidR="008F3B04">
        <w:rPr>
          <w:rFonts w:ascii="Calibri" w:eastAsia="Times New Roman" w:hAnsi="Calibri" w:cs="Times New Roman"/>
          <w:color w:val="000000"/>
          <w:lang w:eastAsia="en-GB"/>
        </w:rPr>
        <w:t xml:space="preserve">ue to time constraints, </w:t>
      </w:r>
      <w:r>
        <w:rPr>
          <w:rFonts w:ascii="Calibri" w:eastAsia="Times New Roman" w:hAnsi="Calibri" w:cs="Times New Roman"/>
          <w:color w:val="000000"/>
          <w:lang w:eastAsia="en-GB"/>
        </w:rPr>
        <w:t xml:space="preserve">some areas, including those </w:t>
      </w:r>
      <w:r w:rsidR="008F3B04">
        <w:rPr>
          <w:rFonts w:ascii="Calibri" w:eastAsia="Times New Roman" w:hAnsi="Calibri" w:cs="Times New Roman"/>
          <w:color w:val="000000"/>
          <w:lang w:eastAsia="en-GB"/>
        </w:rPr>
        <w:t xml:space="preserve">that </w:t>
      </w:r>
      <w:r>
        <w:rPr>
          <w:rFonts w:ascii="Calibri" w:eastAsia="Times New Roman" w:hAnsi="Calibri" w:cs="Times New Roman"/>
          <w:color w:val="000000"/>
          <w:lang w:eastAsia="en-GB"/>
        </w:rPr>
        <w:t xml:space="preserve">were highlighted by the PLACE report, have been deferred to next month.  </w:t>
      </w:r>
    </w:p>
    <w:p w:rsidR="00A65DCC" w:rsidRDefault="00635C2D"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The team were asked to consider how the PLACE report could influence the questions in Section “Vil</w:t>
      </w:r>
      <w:r w:rsidR="002F0F4A">
        <w:rPr>
          <w:rFonts w:ascii="Calibri" w:eastAsia="Times New Roman" w:hAnsi="Calibri" w:cs="Times New Roman"/>
          <w:color w:val="000000"/>
          <w:lang w:eastAsia="en-GB"/>
        </w:rPr>
        <w:t>lage Character and Environment” ready for the next meeting.</w:t>
      </w:r>
    </w:p>
    <w:p w:rsidR="004A3801" w:rsidRPr="00767009" w:rsidRDefault="00635C2D" w:rsidP="00767009">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It was agreed that we </w:t>
      </w:r>
      <w:proofErr w:type="gramStart"/>
      <w:r>
        <w:rPr>
          <w:rFonts w:ascii="Calibri" w:eastAsia="Times New Roman" w:hAnsi="Calibri" w:cs="Times New Roman"/>
          <w:color w:val="000000"/>
          <w:lang w:eastAsia="en-GB"/>
        </w:rPr>
        <w:t>will</w:t>
      </w:r>
      <w:proofErr w:type="gramEnd"/>
      <w:r>
        <w:rPr>
          <w:rFonts w:ascii="Calibri" w:eastAsia="Times New Roman" w:hAnsi="Calibri" w:cs="Times New Roman"/>
          <w:color w:val="000000"/>
          <w:lang w:eastAsia="en-GB"/>
        </w:rPr>
        <w:t xml:space="preserve"> concentrate on distributing paper copies of the questionnaire</w:t>
      </w:r>
      <w:r w:rsidR="006313EA">
        <w:rPr>
          <w:rFonts w:ascii="Calibri" w:eastAsia="Times New Roman" w:hAnsi="Calibri" w:cs="Times New Roman"/>
          <w:color w:val="000000"/>
          <w:lang w:eastAsia="en-GB"/>
        </w:rPr>
        <w:t>, as opposed to online.</w:t>
      </w:r>
      <w:r w:rsidR="00767009">
        <w:rPr>
          <w:rFonts w:ascii="Calibri" w:eastAsia="Times New Roman" w:hAnsi="Calibri" w:cs="Times New Roman"/>
          <w:color w:val="000000"/>
          <w:lang w:eastAsia="en-GB"/>
        </w:rPr>
        <w:br w:type="page"/>
      </w:r>
    </w:p>
    <w:p w:rsidR="00C26269" w:rsidRPr="004A3801" w:rsidRDefault="00234B91" w:rsidP="00A50F7A">
      <w:pPr>
        <w:pStyle w:val="ListParagraph"/>
        <w:numPr>
          <w:ilvl w:val="0"/>
          <w:numId w:val="8"/>
        </w:numPr>
        <w:spacing w:after="60"/>
        <w:jc w:val="both"/>
        <w:textAlignment w:val="baseline"/>
        <w:rPr>
          <w:rFonts w:ascii="Calibri" w:eastAsia="Times New Roman" w:hAnsi="Calibri" w:cs="Times New Roman"/>
          <w:color w:val="000000"/>
          <w:lang w:eastAsia="en-GB"/>
        </w:rPr>
      </w:pPr>
      <w:r w:rsidRPr="004A3801">
        <w:rPr>
          <w:rFonts w:ascii="Calibri" w:eastAsia="Times New Roman" w:hAnsi="Calibri" w:cs="Times New Roman"/>
          <w:color w:val="000000"/>
          <w:lang w:eastAsia="en-GB"/>
        </w:rPr>
        <w:t>Any Other Business:</w:t>
      </w:r>
    </w:p>
    <w:p w:rsidR="003A2572" w:rsidRDefault="001E0CBF"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PPG (patient participation group) at the Milton Abbas Surgery have identified the need for a surgery site that will meet the needs of the group.  </w:t>
      </w:r>
      <w:r w:rsidR="008A12D1">
        <w:rPr>
          <w:rFonts w:ascii="Calibri" w:eastAsia="Times New Roman" w:hAnsi="Calibri" w:cs="Times New Roman"/>
          <w:color w:val="000000"/>
          <w:lang w:eastAsia="en-GB"/>
        </w:rPr>
        <w:t xml:space="preserve">MH is concerned that Milton Abbas will offer a site before MSA is in a position to advice, </w:t>
      </w:r>
      <w:r>
        <w:rPr>
          <w:rFonts w:ascii="Calibri" w:eastAsia="Times New Roman" w:hAnsi="Calibri" w:cs="Times New Roman"/>
          <w:color w:val="000000"/>
          <w:lang w:eastAsia="en-GB"/>
        </w:rPr>
        <w:t xml:space="preserve">PS advised that the decision is completely in the hands of the practitioners’, but that we would be kept informed.  </w:t>
      </w:r>
    </w:p>
    <w:p w:rsidR="001E0CBF" w:rsidRPr="001E0CBF" w:rsidRDefault="00223F5B" w:rsidP="00A50F7A">
      <w:pPr>
        <w:pStyle w:val="ListParagraph"/>
        <w:numPr>
          <w:ilvl w:val="1"/>
          <w:numId w:val="8"/>
        </w:numPr>
        <w:spacing w:after="60"/>
        <w:jc w:val="both"/>
        <w:textAlignment w:val="baseline"/>
        <w:rPr>
          <w:rFonts w:ascii="Calibri" w:eastAsia="Times New Roman" w:hAnsi="Calibri" w:cs="Times New Roman"/>
          <w:lang w:eastAsia="en-GB"/>
        </w:rPr>
      </w:pPr>
      <w:r>
        <w:rPr>
          <w:rFonts w:ascii="Calibri" w:eastAsia="Times New Roman" w:hAnsi="Calibri" w:cs="Times New Roman"/>
          <w:color w:val="000000"/>
          <w:lang w:eastAsia="en-GB"/>
        </w:rPr>
        <w:t xml:space="preserve">Google Drive:  </w:t>
      </w:r>
      <w:r w:rsidR="001E0CBF">
        <w:rPr>
          <w:rFonts w:ascii="Calibri" w:eastAsia="Times New Roman" w:hAnsi="Calibri" w:cs="Times New Roman"/>
          <w:color w:val="000000"/>
          <w:lang w:eastAsia="en-GB"/>
        </w:rPr>
        <w:t xml:space="preserve">Members are having a problem accessing the NPG folders, SG to check on </w:t>
      </w:r>
      <w:proofErr w:type="gramStart"/>
      <w:r w:rsidR="001E0CBF">
        <w:rPr>
          <w:rFonts w:ascii="Calibri" w:eastAsia="Times New Roman" w:hAnsi="Calibri" w:cs="Times New Roman"/>
          <w:color w:val="000000"/>
          <w:lang w:eastAsia="en-GB"/>
        </w:rPr>
        <w:t>access,</w:t>
      </w:r>
      <w:proofErr w:type="gramEnd"/>
      <w:r w:rsidR="001E0CBF">
        <w:rPr>
          <w:rFonts w:ascii="Calibri" w:eastAsia="Times New Roman" w:hAnsi="Calibri" w:cs="Times New Roman"/>
          <w:color w:val="000000"/>
          <w:lang w:eastAsia="en-GB"/>
        </w:rPr>
        <w:t xml:space="preserve"> it may be that each person has to create an account.  </w:t>
      </w:r>
    </w:p>
    <w:p w:rsidR="001E0CBF" w:rsidRPr="001E0CBF" w:rsidRDefault="001E0CBF" w:rsidP="00A50F7A">
      <w:pPr>
        <w:pStyle w:val="ListParagraph"/>
        <w:numPr>
          <w:ilvl w:val="1"/>
          <w:numId w:val="8"/>
        </w:numPr>
        <w:spacing w:after="60"/>
        <w:jc w:val="both"/>
        <w:textAlignment w:val="baseline"/>
        <w:rPr>
          <w:rFonts w:ascii="Calibri" w:eastAsia="Times New Roman" w:hAnsi="Calibri" w:cs="Times New Roman"/>
          <w:lang w:eastAsia="en-GB"/>
        </w:rPr>
      </w:pPr>
      <w:r>
        <w:rPr>
          <w:rFonts w:ascii="Calibri" w:eastAsia="Times New Roman" w:hAnsi="Calibri" w:cs="Times New Roman"/>
          <w:color w:val="000000"/>
          <w:lang w:eastAsia="en-GB"/>
        </w:rPr>
        <w:t xml:space="preserve">Ladybirds </w:t>
      </w:r>
      <w:r w:rsidR="00605383">
        <w:rPr>
          <w:rFonts w:ascii="Calibri" w:eastAsia="Times New Roman" w:hAnsi="Calibri" w:cs="Times New Roman"/>
          <w:color w:val="000000"/>
          <w:lang w:eastAsia="en-GB"/>
        </w:rPr>
        <w:t xml:space="preserve">(pre-school) </w:t>
      </w:r>
      <w:r>
        <w:rPr>
          <w:rFonts w:ascii="Calibri" w:eastAsia="Times New Roman" w:hAnsi="Calibri" w:cs="Times New Roman"/>
          <w:color w:val="000000"/>
          <w:lang w:eastAsia="en-GB"/>
        </w:rPr>
        <w:t xml:space="preserve">leader, Liz Dyer, has expressed concern over finding an eventual site to relocate the ladybirds group.  </w:t>
      </w:r>
      <w:proofErr w:type="gramStart"/>
      <w:r>
        <w:rPr>
          <w:rFonts w:ascii="Calibri" w:eastAsia="Times New Roman" w:hAnsi="Calibri" w:cs="Times New Roman"/>
          <w:color w:val="000000"/>
          <w:lang w:eastAsia="en-GB"/>
        </w:rPr>
        <w:t>This was originally allocated to land within the MSA 1</w:t>
      </w:r>
      <w:r w:rsidRPr="001E0CBF">
        <w:rPr>
          <w:rFonts w:ascii="Calibri" w:eastAsia="Times New Roman" w:hAnsi="Calibri" w:cs="Times New Roman"/>
          <w:color w:val="000000"/>
          <w:vertAlign w:val="superscript"/>
          <w:lang w:eastAsia="en-GB"/>
        </w:rPr>
        <w:t>st</w:t>
      </w:r>
      <w:r>
        <w:rPr>
          <w:rFonts w:ascii="Calibri" w:eastAsia="Times New Roman" w:hAnsi="Calibri" w:cs="Times New Roman"/>
          <w:color w:val="000000"/>
          <w:lang w:eastAsia="en-GB"/>
        </w:rPr>
        <w:t xml:space="preserve"> school site, unfortunately, since the change to academy status</w:t>
      </w:r>
      <w:proofErr w:type="gramEnd"/>
      <w:r>
        <w:rPr>
          <w:rFonts w:ascii="Calibri" w:eastAsia="Times New Roman" w:hAnsi="Calibri" w:cs="Times New Roman"/>
          <w:color w:val="000000"/>
          <w:lang w:eastAsia="en-GB"/>
        </w:rPr>
        <w:t xml:space="preserve">, </w:t>
      </w:r>
      <w:proofErr w:type="gramStart"/>
      <w:r>
        <w:rPr>
          <w:rFonts w:ascii="Calibri" w:eastAsia="Times New Roman" w:hAnsi="Calibri" w:cs="Times New Roman"/>
          <w:color w:val="000000"/>
          <w:lang w:eastAsia="en-GB"/>
        </w:rPr>
        <w:t>this has been withdrawn</w:t>
      </w:r>
      <w:proofErr w:type="gramEnd"/>
      <w:r>
        <w:rPr>
          <w:rFonts w:ascii="Calibri" w:eastAsia="Times New Roman" w:hAnsi="Calibri" w:cs="Times New Roman"/>
          <w:color w:val="000000"/>
          <w:lang w:eastAsia="en-GB"/>
        </w:rPr>
        <w:t xml:space="preserve">.  It could be seen that Ladybirds is now in direct competition with the school academy (who are hoping to start a small Early Learning Group within their school). </w:t>
      </w:r>
    </w:p>
    <w:p w:rsidR="001E0CBF" w:rsidRPr="001E0CBF" w:rsidRDefault="001E0CBF" w:rsidP="00A50F7A">
      <w:pPr>
        <w:pStyle w:val="ListParagraph"/>
        <w:numPr>
          <w:ilvl w:val="1"/>
          <w:numId w:val="8"/>
        </w:numPr>
        <w:spacing w:after="60"/>
        <w:jc w:val="both"/>
        <w:textAlignment w:val="baseline"/>
        <w:rPr>
          <w:rFonts w:ascii="Calibri" w:eastAsia="Times New Roman" w:hAnsi="Calibri" w:cs="Times New Roman"/>
          <w:lang w:eastAsia="en-GB"/>
        </w:rPr>
      </w:pPr>
      <w:r>
        <w:rPr>
          <w:rFonts w:ascii="Calibri" w:eastAsia="Times New Roman" w:hAnsi="Calibri" w:cs="Times New Roman"/>
          <w:color w:val="000000"/>
          <w:lang w:eastAsia="en-GB"/>
        </w:rPr>
        <w:t>Ed Richards (volunteer</w:t>
      </w:r>
      <w:r w:rsidR="006313EA">
        <w:rPr>
          <w:rFonts w:ascii="Calibri" w:eastAsia="Times New Roman" w:hAnsi="Calibri" w:cs="Times New Roman"/>
          <w:color w:val="000000"/>
          <w:lang w:eastAsia="en-GB"/>
        </w:rPr>
        <w:t xml:space="preserve"> at the action day) has taken</w:t>
      </w:r>
      <w:r>
        <w:rPr>
          <w:rFonts w:ascii="Calibri" w:eastAsia="Times New Roman" w:hAnsi="Calibri" w:cs="Times New Roman"/>
          <w:color w:val="000000"/>
          <w:lang w:eastAsia="en-GB"/>
        </w:rPr>
        <w:t xml:space="preserve"> the PLACE booklets and the large maps</w:t>
      </w:r>
      <w:r w:rsidR="006313EA">
        <w:rPr>
          <w:rFonts w:ascii="Calibri" w:eastAsia="Times New Roman" w:hAnsi="Calibri" w:cs="Times New Roman"/>
          <w:color w:val="000000"/>
          <w:lang w:eastAsia="en-GB"/>
        </w:rPr>
        <w:t xml:space="preserve"> to the local 1</w:t>
      </w:r>
      <w:r w:rsidR="006313EA" w:rsidRPr="006313EA">
        <w:rPr>
          <w:rFonts w:ascii="Calibri" w:eastAsia="Times New Roman" w:hAnsi="Calibri" w:cs="Times New Roman"/>
          <w:color w:val="000000"/>
          <w:vertAlign w:val="superscript"/>
          <w:lang w:eastAsia="en-GB"/>
        </w:rPr>
        <w:t>st</w:t>
      </w:r>
      <w:r w:rsidR="006313EA">
        <w:rPr>
          <w:rFonts w:ascii="Calibri" w:eastAsia="Times New Roman" w:hAnsi="Calibri" w:cs="Times New Roman"/>
          <w:color w:val="000000"/>
          <w:lang w:eastAsia="en-GB"/>
        </w:rPr>
        <w:t xml:space="preserve"> school</w:t>
      </w:r>
      <w:r>
        <w:rPr>
          <w:rFonts w:ascii="Calibri" w:eastAsia="Times New Roman" w:hAnsi="Calibri" w:cs="Times New Roman"/>
          <w:color w:val="000000"/>
          <w:lang w:eastAsia="en-GB"/>
        </w:rPr>
        <w:t xml:space="preserve">, he is going to see if they can put together </w:t>
      </w:r>
      <w:r w:rsidR="006313EA">
        <w:rPr>
          <w:rFonts w:ascii="Calibri" w:eastAsia="Times New Roman" w:hAnsi="Calibri" w:cs="Times New Roman"/>
          <w:color w:val="000000"/>
          <w:lang w:eastAsia="en-GB"/>
        </w:rPr>
        <w:t>a simple task/project</w:t>
      </w:r>
      <w:r>
        <w:rPr>
          <w:rFonts w:ascii="Calibri" w:eastAsia="Times New Roman" w:hAnsi="Calibri" w:cs="Times New Roman"/>
          <w:color w:val="000000"/>
          <w:lang w:eastAsia="en-GB"/>
        </w:rPr>
        <w:t xml:space="preserve"> for the children which will contribute to our findings (as suggested by R Eastham).</w:t>
      </w:r>
    </w:p>
    <w:p w:rsidR="00176389" w:rsidRDefault="00C26269" w:rsidP="00A50F7A">
      <w:pPr>
        <w:pStyle w:val="ListParagraph"/>
        <w:numPr>
          <w:ilvl w:val="0"/>
          <w:numId w:val="8"/>
        </w:numPr>
        <w:spacing w:after="60"/>
        <w:ind w:left="714" w:hanging="357"/>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meeting closed at </w:t>
      </w:r>
      <w:r w:rsidR="001E0CBF">
        <w:rPr>
          <w:rFonts w:ascii="Calibri" w:eastAsia="Times New Roman" w:hAnsi="Calibri" w:cs="Times New Roman"/>
          <w:color w:val="000000"/>
          <w:lang w:eastAsia="en-GB"/>
        </w:rPr>
        <w:t>9.13</w:t>
      </w:r>
      <w:r w:rsidR="00C906F7">
        <w:rPr>
          <w:rFonts w:ascii="Calibri" w:eastAsia="Times New Roman" w:hAnsi="Calibri" w:cs="Times New Roman"/>
          <w:color w:val="000000"/>
          <w:lang w:eastAsia="en-GB"/>
        </w:rPr>
        <w:t xml:space="preserve"> pm</w:t>
      </w:r>
      <w:r w:rsidR="00404EFA" w:rsidRPr="00C26269">
        <w:rPr>
          <w:rFonts w:ascii="Calibri" w:eastAsia="Times New Roman" w:hAnsi="Calibri" w:cs="Times New Roman"/>
          <w:color w:val="000000"/>
          <w:lang w:eastAsia="en-GB"/>
        </w:rPr>
        <w:t xml:space="preserve">.  The next meeting is the </w:t>
      </w:r>
      <w:r w:rsidR="00C906F7" w:rsidRPr="00C906F7">
        <w:rPr>
          <w:rFonts w:ascii="Calibri" w:eastAsia="Times New Roman" w:hAnsi="Calibri" w:cs="Times New Roman"/>
          <w:b/>
          <w:color w:val="000000"/>
          <w:u w:val="single"/>
          <w:lang w:eastAsia="en-GB"/>
        </w:rPr>
        <w:t xml:space="preserve">Thursday </w:t>
      </w:r>
      <w:r w:rsidR="004A3801">
        <w:rPr>
          <w:rFonts w:ascii="Calibri" w:eastAsia="Times New Roman" w:hAnsi="Calibri" w:cs="Times New Roman"/>
          <w:b/>
          <w:color w:val="000000"/>
          <w:u w:val="single"/>
          <w:lang w:eastAsia="en-GB"/>
        </w:rPr>
        <w:t>7</w:t>
      </w:r>
      <w:r w:rsidR="004A3801" w:rsidRPr="004A3801">
        <w:rPr>
          <w:rFonts w:ascii="Calibri" w:eastAsia="Times New Roman" w:hAnsi="Calibri" w:cs="Times New Roman"/>
          <w:b/>
          <w:color w:val="000000"/>
          <w:u w:val="single"/>
          <w:vertAlign w:val="superscript"/>
          <w:lang w:eastAsia="en-GB"/>
        </w:rPr>
        <w:t>th</w:t>
      </w:r>
      <w:r w:rsidR="004A3801">
        <w:rPr>
          <w:rFonts w:ascii="Calibri" w:eastAsia="Times New Roman" w:hAnsi="Calibri" w:cs="Times New Roman"/>
          <w:b/>
          <w:color w:val="000000"/>
          <w:u w:val="single"/>
          <w:lang w:eastAsia="en-GB"/>
        </w:rPr>
        <w:t xml:space="preserve"> </w:t>
      </w:r>
      <w:r w:rsidR="008A12D1">
        <w:rPr>
          <w:rFonts w:ascii="Calibri" w:eastAsia="Times New Roman" w:hAnsi="Calibri" w:cs="Times New Roman"/>
          <w:b/>
          <w:color w:val="000000"/>
          <w:u w:val="single"/>
          <w:lang w:eastAsia="en-GB"/>
        </w:rPr>
        <w:t>July</w:t>
      </w:r>
      <w:r w:rsidR="00404EFA" w:rsidRPr="00C26269">
        <w:rPr>
          <w:rFonts w:ascii="Calibri" w:eastAsia="Times New Roman" w:hAnsi="Calibri" w:cs="Times New Roman"/>
          <w:color w:val="000000"/>
          <w:lang w:eastAsia="en-GB"/>
        </w:rPr>
        <w:t>, 7</w:t>
      </w:r>
      <w:r w:rsidR="004048A3">
        <w:rPr>
          <w:rFonts w:ascii="Calibri" w:eastAsia="Times New Roman" w:hAnsi="Calibri" w:cs="Times New Roman"/>
          <w:color w:val="000000"/>
          <w:lang w:eastAsia="en-GB"/>
        </w:rPr>
        <w:t>.00pm, in the VH Committee Room.</w:t>
      </w:r>
      <w:r w:rsidR="008A12D1">
        <w:rPr>
          <w:rFonts w:ascii="Calibri" w:eastAsia="Times New Roman" w:hAnsi="Calibri" w:cs="Times New Roman"/>
          <w:color w:val="000000"/>
          <w:lang w:eastAsia="en-GB"/>
        </w:rPr>
        <w:t xml:space="preserve">  Apologies already received from PS.</w:t>
      </w:r>
    </w:p>
    <w:p w:rsidR="00176389" w:rsidRDefault="00176389" w:rsidP="00A50F7A">
      <w:pPr>
        <w:pStyle w:val="ListParagraph"/>
        <w:numPr>
          <w:ilvl w:val="0"/>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The next meeting’s Agenda will include:</w:t>
      </w:r>
    </w:p>
    <w:p w:rsidR="008A12D1" w:rsidRDefault="008A12D1"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Relate PLACE Report to Questionnaire</w:t>
      </w:r>
    </w:p>
    <w:p w:rsidR="00176389" w:rsidRDefault="008A12D1"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Completing other Questionnaire amendments.</w:t>
      </w:r>
    </w:p>
    <w:p w:rsidR="00176389" w:rsidRDefault="00176389" w:rsidP="00A50F7A">
      <w:pPr>
        <w:pStyle w:val="ListParagraph"/>
        <w:numPr>
          <w:ilvl w:val="1"/>
          <w:numId w:val="8"/>
        </w:numPr>
        <w:spacing w:after="60"/>
        <w:jc w:val="bot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Organise Q distribution</w:t>
      </w:r>
    </w:p>
    <w:p w:rsidR="00176389" w:rsidRPr="008A12D1" w:rsidRDefault="00176389" w:rsidP="00A50F7A">
      <w:pPr>
        <w:spacing w:after="60"/>
        <w:ind w:left="1080"/>
        <w:jc w:val="both"/>
        <w:textAlignment w:val="baseline"/>
        <w:rPr>
          <w:rFonts w:ascii="Calibri" w:eastAsia="Times New Roman" w:hAnsi="Calibri" w:cs="Times New Roman"/>
          <w:color w:val="000000"/>
          <w:lang w:eastAsia="en-GB"/>
        </w:rPr>
      </w:pPr>
    </w:p>
    <w:sectPr w:rsidR="00176389" w:rsidRPr="008A12D1" w:rsidSect="004A3801">
      <w:headerReference w:type="default" r:id="rId9"/>
      <w:pgSz w:w="11900" w:h="16820"/>
      <w:pgMar w:top="993" w:right="560" w:bottom="851" w:left="720" w:header="142"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14" w:rsidRDefault="00E74C14" w:rsidP="00404EFA">
      <w:pPr>
        <w:spacing w:after="0" w:line="240" w:lineRule="auto"/>
      </w:pPr>
      <w:r>
        <w:separator/>
      </w:r>
    </w:p>
  </w:endnote>
  <w:endnote w:type="continuationSeparator" w:id="0">
    <w:p w:rsidR="00E74C14" w:rsidRDefault="00E74C14" w:rsidP="0040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14" w:rsidRDefault="00E74C14" w:rsidP="00404EFA">
      <w:pPr>
        <w:spacing w:after="0" w:line="240" w:lineRule="auto"/>
      </w:pPr>
      <w:r>
        <w:separator/>
      </w:r>
    </w:p>
  </w:footnote>
  <w:footnote w:type="continuationSeparator" w:id="0">
    <w:p w:rsidR="00E74C14" w:rsidRDefault="00E74C14" w:rsidP="00404E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09" w:rsidRPr="00404EFA" w:rsidRDefault="00D87809" w:rsidP="00404EFA">
    <w:pPr>
      <w:pStyle w:val="Header"/>
      <w:jc w:val="right"/>
      <w:rPr>
        <w:sz w:val="28"/>
      </w:rPr>
    </w:pPr>
    <w:r w:rsidRPr="00404EFA">
      <w:rPr>
        <w:rFonts w:ascii="Times New Roman" w:eastAsia="Times New Roman" w:hAnsi="Times New Roman" w:cs="Times New Roman"/>
        <w:noProof/>
        <w:sz w:val="30"/>
        <w:szCs w:val="24"/>
        <w:lang w:val="en-US"/>
      </w:rPr>
      <w:drawing>
        <wp:anchor distT="0" distB="0" distL="114300" distR="114300" simplePos="0" relativeHeight="251658240" behindDoc="1" locked="0" layoutInCell="1" allowOverlap="1" wp14:anchorId="5F7D799A" wp14:editId="03134DAB">
          <wp:simplePos x="0" y="0"/>
          <wp:positionH relativeFrom="column">
            <wp:posOffset>5715000</wp:posOffset>
          </wp:positionH>
          <wp:positionV relativeFrom="paragraph">
            <wp:posOffset>208915</wp:posOffset>
          </wp:positionV>
          <wp:extent cx="714375" cy="828675"/>
          <wp:effectExtent l="0" t="0" r="0" b="9525"/>
          <wp:wrapThrough wrapText="bothSides">
            <wp:wrapPolygon edited="0">
              <wp:start x="0" y="0"/>
              <wp:lineTo x="0" y="21186"/>
              <wp:lineTo x="20736" y="21186"/>
              <wp:lineTo x="20736" y="0"/>
              <wp:lineTo x="0" y="0"/>
            </wp:wrapPolygon>
          </wp:wrapThrough>
          <wp:docPr id="1" name="Picture 1" descr="http://www.milbornestandrew.org.uk/Images/P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bornestandrew.org.uk/Images/P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EFA">
      <w:rPr>
        <w:sz w:val="28"/>
      </w:rPr>
      <w:t>Supported by</w:t>
    </w:r>
  </w:p>
  <w:p w:rsidR="00D87809" w:rsidRPr="00404EFA" w:rsidRDefault="00D87809" w:rsidP="00404EFA">
    <w:pPr>
      <w:spacing w:after="0" w:line="240" w:lineRule="auto"/>
      <w:jc w:val="center"/>
      <w:rPr>
        <w:rFonts w:ascii="Calibri" w:eastAsia="Times New Roman" w:hAnsi="Calibri" w:cs="Times New Roman"/>
        <w:b/>
        <w:bCs/>
        <w:color w:val="000000"/>
        <w:sz w:val="28"/>
        <w:lang w:eastAsia="en-GB"/>
      </w:rPr>
    </w:pPr>
    <w:r w:rsidRPr="00404EFA">
      <w:rPr>
        <w:rFonts w:ascii="Calibri" w:eastAsia="Times New Roman" w:hAnsi="Calibri" w:cs="Times New Roman"/>
        <w:b/>
        <w:bCs/>
        <w:color w:val="000000"/>
        <w:sz w:val="28"/>
        <w:lang w:eastAsia="en-GB"/>
      </w:rPr>
      <w:t>MILBORNE ST ANDREW</w:t>
    </w:r>
  </w:p>
  <w:p w:rsidR="00D87809" w:rsidRPr="00404EFA" w:rsidRDefault="00D87809" w:rsidP="00404EFA">
    <w:pPr>
      <w:tabs>
        <w:tab w:val="center" w:pos="4536"/>
      </w:tabs>
      <w:spacing w:after="0" w:line="240" w:lineRule="auto"/>
      <w:jc w:val="center"/>
      <w:rPr>
        <w:rFonts w:ascii="Times New Roman" w:eastAsia="Times New Roman" w:hAnsi="Times New Roman" w:cs="Times New Roman"/>
        <w:sz w:val="30"/>
        <w:szCs w:val="24"/>
        <w:lang w:eastAsia="en-GB"/>
      </w:rPr>
    </w:pPr>
    <w:r w:rsidRPr="00404EFA">
      <w:rPr>
        <w:rFonts w:ascii="Calibri" w:eastAsia="Times New Roman" w:hAnsi="Calibri" w:cs="Times New Roman"/>
        <w:b/>
        <w:bCs/>
        <w:color w:val="000000"/>
        <w:sz w:val="28"/>
        <w:lang w:eastAsia="en-GB"/>
      </w:rPr>
      <w:t>NEIGHBOURHOOD PLAN WORKING PARTY</w:t>
    </w:r>
  </w:p>
  <w:p w:rsidR="00D87809" w:rsidRDefault="00D87809" w:rsidP="00404EF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A47"/>
    <w:multiLevelType w:val="hybridMultilevel"/>
    <w:tmpl w:val="8752FF0E"/>
    <w:lvl w:ilvl="0" w:tplc="04090017">
      <w:start w:val="1"/>
      <w:numFmt w:val="lowerLetter"/>
      <w:lvlText w:val="%1)"/>
      <w:lvlJc w:val="left"/>
      <w:pPr>
        <w:ind w:left="360" w:hanging="360"/>
      </w:pPr>
    </w:lvl>
    <w:lvl w:ilvl="1" w:tplc="99944AC6">
      <w:start w:val="1"/>
      <w:numFmt w:val="lowerRoman"/>
      <w:lvlText w:val="%2."/>
      <w:lvlJc w:val="right"/>
      <w:pPr>
        <w:ind w:left="1080" w:hanging="360"/>
      </w:pPr>
      <w:rPr>
        <w:rFonts w:hint="default"/>
      </w:rPr>
    </w:lvl>
    <w:lvl w:ilvl="2" w:tplc="9DD0E434">
      <w:start w:val="1"/>
      <w:numFmt w:val="lowerLetter"/>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9A5920"/>
    <w:multiLevelType w:val="hybridMultilevel"/>
    <w:tmpl w:val="025E391C"/>
    <w:lvl w:ilvl="0" w:tplc="87181E0C">
      <w:start w:val="11"/>
      <w:numFmt w:val="lowerLetter"/>
      <w:lvlText w:val="%1."/>
      <w:lvlJc w:val="righ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EAF1EF2"/>
    <w:multiLevelType w:val="hybridMultilevel"/>
    <w:tmpl w:val="D5FE2F7A"/>
    <w:lvl w:ilvl="0" w:tplc="99944AC6">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DF5582"/>
    <w:multiLevelType w:val="hybridMultilevel"/>
    <w:tmpl w:val="AD32EF58"/>
    <w:lvl w:ilvl="0" w:tplc="9DD0E434">
      <w:start w:val="1"/>
      <w:numFmt w:val="lowerLetter"/>
      <w:lvlText w:val="%1."/>
      <w:lvlJc w:val="right"/>
      <w:pPr>
        <w:ind w:left="1080" w:hanging="360"/>
      </w:pPr>
      <w:rPr>
        <w:rFonts w:hint="default"/>
      </w:rPr>
    </w:lvl>
    <w:lvl w:ilvl="1" w:tplc="B782795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225F42"/>
    <w:multiLevelType w:val="hybridMultilevel"/>
    <w:tmpl w:val="7596A1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3D12B1"/>
    <w:multiLevelType w:val="hybridMultilevel"/>
    <w:tmpl w:val="7DFE08F0"/>
    <w:lvl w:ilvl="0" w:tplc="B7827958">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62343"/>
    <w:multiLevelType w:val="hybridMultilevel"/>
    <w:tmpl w:val="04B6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81498E"/>
    <w:multiLevelType w:val="hybridMultilevel"/>
    <w:tmpl w:val="2B5A936E"/>
    <w:lvl w:ilvl="0" w:tplc="99944AC6">
      <w:start w:val="1"/>
      <w:numFmt w:val="lowerRoman"/>
      <w:lvlText w:val="%1."/>
      <w:lvlJc w:val="right"/>
      <w:pPr>
        <w:ind w:left="360" w:hanging="360"/>
      </w:pPr>
      <w:rPr>
        <w:rFonts w:hint="default"/>
      </w:rPr>
    </w:lvl>
    <w:lvl w:ilvl="1" w:tplc="99944AC6">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D9089F"/>
    <w:multiLevelType w:val="multilevel"/>
    <w:tmpl w:val="8256B04A"/>
    <w:lvl w:ilvl="0">
      <w:start w:val="1"/>
      <w:numFmt w:val="decimal"/>
      <w:lvlText w:val="%1."/>
      <w:lvlJc w:val="left"/>
      <w:pPr>
        <w:tabs>
          <w:tab w:val="num" w:pos="720"/>
        </w:tabs>
        <w:ind w:left="720" w:hanging="360"/>
      </w:pPr>
    </w:lvl>
    <w:lvl w:ilvl="1">
      <w:start w:val="1"/>
      <w:numFmt w:val="lowerLetter"/>
      <w:lvlText w:val="%2."/>
      <w:lvlJc w:val="righ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853FB7"/>
    <w:multiLevelType w:val="hybridMultilevel"/>
    <w:tmpl w:val="2A24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A067B"/>
    <w:multiLevelType w:val="hybridMultilevel"/>
    <w:tmpl w:val="9964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C6DB1"/>
    <w:multiLevelType w:val="hybridMultilevel"/>
    <w:tmpl w:val="9F04F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1">
      <w:lvl w:ilvl="1">
        <w:numFmt w:val="lowerLetter"/>
        <w:lvlText w:val="%2."/>
        <w:lvlJc w:val="left"/>
      </w:lvl>
    </w:lvlOverride>
  </w:num>
  <w:num w:numId="3">
    <w:abstractNumId w:val="8"/>
    <w:lvlOverride w:ilvl="0">
      <w:lvl w:ilvl="0">
        <w:start w:val="1"/>
        <w:numFmt w:val="lowerLetter"/>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8"/>
    <w:lvlOverride w:ilvl="1">
      <w:lvl w:ilvl="1">
        <w:numFmt w:val="lowerLetter"/>
        <w:lvlText w:val="%2."/>
        <w:lvlJc w:val="left"/>
      </w:lvl>
    </w:lvlOverride>
    <w:lvlOverride w:ilvl="2">
      <w:lvl w:ilvl="2">
        <w:numFmt w:val="lowerRoman"/>
        <w:lvlText w:val="%3."/>
        <w:lvlJc w:val="right"/>
      </w:lvl>
    </w:lvlOverride>
  </w:num>
  <w:num w:numId="5">
    <w:abstractNumId w:val="0"/>
  </w:num>
  <w:num w:numId="6">
    <w:abstractNumId w:val="2"/>
  </w:num>
  <w:num w:numId="7">
    <w:abstractNumId w:val="7"/>
  </w:num>
  <w:num w:numId="8">
    <w:abstractNumId w:val="11"/>
  </w:num>
  <w:num w:numId="9">
    <w:abstractNumId w:val="3"/>
  </w:num>
  <w:num w:numId="10">
    <w:abstractNumId w:val="1"/>
  </w:num>
  <w:num w:numId="11">
    <w:abstractNumId w:val="9"/>
  </w:num>
  <w:num w:numId="12">
    <w:abstractNumId w:val="10"/>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283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FA"/>
    <w:rsid w:val="00010E7F"/>
    <w:rsid w:val="00035E80"/>
    <w:rsid w:val="000459CB"/>
    <w:rsid w:val="00085AD0"/>
    <w:rsid w:val="00094A07"/>
    <w:rsid w:val="000E741D"/>
    <w:rsid w:val="000F1064"/>
    <w:rsid w:val="00117D60"/>
    <w:rsid w:val="00176389"/>
    <w:rsid w:val="001946B8"/>
    <w:rsid w:val="001D0C16"/>
    <w:rsid w:val="001E0CBF"/>
    <w:rsid w:val="001F2E9C"/>
    <w:rsid w:val="00223F5B"/>
    <w:rsid w:val="00231787"/>
    <w:rsid w:val="00234B91"/>
    <w:rsid w:val="00240B3F"/>
    <w:rsid w:val="00245669"/>
    <w:rsid w:val="002456E8"/>
    <w:rsid w:val="0024588C"/>
    <w:rsid w:val="00260566"/>
    <w:rsid w:val="00270CE8"/>
    <w:rsid w:val="002B349D"/>
    <w:rsid w:val="002E1716"/>
    <w:rsid w:val="002F0F4A"/>
    <w:rsid w:val="00334B37"/>
    <w:rsid w:val="00341B75"/>
    <w:rsid w:val="00350825"/>
    <w:rsid w:val="003616D7"/>
    <w:rsid w:val="003666FB"/>
    <w:rsid w:val="00367172"/>
    <w:rsid w:val="003854A5"/>
    <w:rsid w:val="00392E4B"/>
    <w:rsid w:val="003A2572"/>
    <w:rsid w:val="004048A3"/>
    <w:rsid w:val="00404EFA"/>
    <w:rsid w:val="004076FE"/>
    <w:rsid w:val="00412504"/>
    <w:rsid w:val="004172F3"/>
    <w:rsid w:val="0047706F"/>
    <w:rsid w:val="00481150"/>
    <w:rsid w:val="00485AE8"/>
    <w:rsid w:val="004A17D0"/>
    <w:rsid w:val="004A3801"/>
    <w:rsid w:val="004A4E32"/>
    <w:rsid w:val="005035F1"/>
    <w:rsid w:val="005328FD"/>
    <w:rsid w:val="0053787A"/>
    <w:rsid w:val="00543BD7"/>
    <w:rsid w:val="00571D83"/>
    <w:rsid w:val="00573C68"/>
    <w:rsid w:val="00574615"/>
    <w:rsid w:val="005A6FC4"/>
    <w:rsid w:val="005D58FD"/>
    <w:rsid w:val="00605383"/>
    <w:rsid w:val="00623AB7"/>
    <w:rsid w:val="006313EA"/>
    <w:rsid w:val="00635C2D"/>
    <w:rsid w:val="006518B5"/>
    <w:rsid w:val="00683A8E"/>
    <w:rsid w:val="0068409F"/>
    <w:rsid w:val="0068690F"/>
    <w:rsid w:val="0069086F"/>
    <w:rsid w:val="00702973"/>
    <w:rsid w:val="007056FA"/>
    <w:rsid w:val="0070690B"/>
    <w:rsid w:val="00767009"/>
    <w:rsid w:val="007710E4"/>
    <w:rsid w:val="00780D11"/>
    <w:rsid w:val="007A1BD5"/>
    <w:rsid w:val="007D23FB"/>
    <w:rsid w:val="007E3106"/>
    <w:rsid w:val="00804F0D"/>
    <w:rsid w:val="00816914"/>
    <w:rsid w:val="00820C4C"/>
    <w:rsid w:val="0082134D"/>
    <w:rsid w:val="008305BB"/>
    <w:rsid w:val="008514C4"/>
    <w:rsid w:val="0085576A"/>
    <w:rsid w:val="00855E79"/>
    <w:rsid w:val="00864066"/>
    <w:rsid w:val="008A12D1"/>
    <w:rsid w:val="008C1269"/>
    <w:rsid w:val="008D40BE"/>
    <w:rsid w:val="008F3B04"/>
    <w:rsid w:val="009239F3"/>
    <w:rsid w:val="00941BEA"/>
    <w:rsid w:val="00946D66"/>
    <w:rsid w:val="009876CF"/>
    <w:rsid w:val="00A11312"/>
    <w:rsid w:val="00A11675"/>
    <w:rsid w:val="00A234FC"/>
    <w:rsid w:val="00A50F7A"/>
    <w:rsid w:val="00A549B6"/>
    <w:rsid w:val="00A64874"/>
    <w:rsid w:val="00A65DCC"/>
    <w:rsid w:val="00A72528"/>
    <w:rsid w:val="00A86EAC"/>
    <w:rsid w:val="00B27541"/>
    <w:rsid w:val="00B543D5"/>
    <w:rsid w:val="00B947FD"/>
    <w:rsid w:val="00BA2331"/>
    <w:rsid w:val="00BA68A5"/>
    <w:rsid w:val="00BA73BA"/>
    <w:rsid w:val="00BB5E5C"/>
    <w:rsid w:val="00C15369"/>
    <w:rsid w:val="00C26269"/>
    <w:rsid w:val="00C906F7"/>
    <w:rsid w:val="00C94381"/>
    <w:rsid w:val="00CC420C"/>
    <w:rsid w:val="00CD5FBC"/>
    <w:rsid w:val="00CF4808"/>
    <w:rsid w:val="00D2345D"/>
    <w:rsid w:val="00D26DF8"/>
    <w:rsid w:val="00D30354"/>
    <w:rsid w:val="00D31004"/>
    <w:rsid w:val="00D87809"/>
    <w:rsid w:val="00DB425F"/>
    <w:rsid w:val="00DC2057"/>
    <w:rsid w:val="00DD65B2"/>
    <w:rsid w:val="00DF14B6"/>
    <w:rsid w:val="00E27945"/>
    <w:rsid w:val="00E46F73"/>
    <w:rsid w:val="00E526D9"/>
    <w:rsid w:val="00E708CD"/>
    <w:rsid w:val="00E74C14"/>
    <w:rsid w:val="00EA2A43"/>
    <w:rsid w:val="00EB0FE6"/>
    <w:rsid w:val="00EC418D"/>
    <w:rsid w:val="00F1033B"/>
    <w:rsid w:val="00F466F8"/>
    <w:rsid w:val="00F50B46"/>
    <w:rsid w:val="00F51AA3"/>
    <w:rsid w:val="00F53991"/>
    <w:rsid w:val="00F92725"/>
    <w:rsid w:val="00FC6B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C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FA"/>
    <w:rPr>
      <w:rFonts w:ascii="Tahoma" w:hAnsi="Tahoma" w:cs="Tahoma"/>
      <w:sz w:val="16"/>
      <w:szCs w:val="16"/>
    </w:rPr>
  </w:style>
  <w:style w:type="paragraph" w:styleId="Header">
    <w:name w:val="header"/>
    <w:basedOn w:val="Normal"/>
    <w:link w:val="HeaderChar"/>
    <w:uiPriority w:val="99"/>
    <w:unhideWhenUsed/>
    <w:rsid w:val="00404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EFA"/>
  </w:style>
  <w:style w:type="paragraph" w:styleId="Footer">
    <w:name w:val="footer"/>
    <w:basedOn w:val="Normal"/>
    <w:link w:val="FooterChar"/>
    <w:uiPriority w:val="99"/>
    <w:unhideWhenUsed/>
    <w:rsid w:val="00404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EFA"/>
  </w:style>
  <w:style w:type="paragraph" w:styleId="ListParagraph">
    <w:name w:val="List Paragraph"/>
    <w:basedOn w:val="Normal"/>
    <w:uiPriority w:val="34"/>
    <w:qFormat/>
    <w:rsid w:val="007A1BD5"/>
    <w:pPr>
      <w:ind w:left="720"/>
      <w:contextualSpacing/>
    </w:pPr>
  </w:style>
  <w:style w:type="character" w:styleId="Hyperlink">
    <w:name w:val="Hyperlink"/>
    <w:basedOn w:val="DefaultParagraphFont"/>
    <w:uiPriority w:val="99"/>
    <w:unhideWhenUsed/>
    <w:rsid w:val="005A6F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4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FA"/>
    <w:rPr>
      <w:rFonts w:ascii="Tahoma" w:hAnsi="Tahoma" w:cs="Tahoma"/>
      <w:sz w:val="16"/>
      <w:szCs w:val="16"/>
    </w:rPr>
  </w:style>
  <w:style w:type="paragraph" w:styleId="Header">
    <w:name w:val="header"/>
    <w:basedOn w:val="Normal"/>
    <w:link w:val="HeaderChar"/>
    <w:uiPriority w:val="99"/>
    <w:unhideWhenUsed/>
    <w:rsid w:val="00404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EFA"/>
  </w:style>
  <w:style w:type="paragraph" w:styleId="Footer">
    <w:name w:val="footer"/>
    <w:basedOn w:val="Normal"/>
    <w:link w:val="FooterChar"/>
    <w:uiPriority w:val="99"/>
    <w:unhideWhenUsed/>
    <w:rsid w:val="00404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EFA"/>
  </w:style>
  <w:style w:type="paragraph" w:styleId="ListParagraph">
    <w:name w:val="List Paragraph"/>
    <w:basedOn w:val="Normal"/>
    <w:uiPriority w:val="34"/>
    <w:qFormat/>
    <w:rsid w:val="007A1BD5"/>
    <w:pPr>
      <w:ind w:left="720"/>
      <w:contextualSpacing/>
    </w:pPr>
  </w:style>
  <w:style w:type="character" w:styleId="Hyperlink">
    <w:name w:val="Hyperlink"/>
    <w:basedOn w:val="DefaultParagraphFont"/>
    <w:uiPriority w:val="99"/>
    <w:unhideWhenUsed/>
    <w:rsid w:val="005A6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CA65-AF59-394D-A347-2DD0D6C3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678</Words>
  <Characters>3867</Characters>
  <Application>Microsoft Macintosh Word</Application>
  <DocSecurity>0</DocSecurity>
  <Lines>32</Lines>
  <Paragraphs>9</Paragraphs>
  <ScaleCrop>false</ScaleCrop>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Gould</cp:lastModifiedBy>
  <cp:revision>11</cp:revision>
  <cp:lastPrinted>2016-02-11T12:29:00Z</cp:lastPrinted>
  <dcterms:created xsi:type="dcterms:W3CDTF">2016-06-03T15:10:00Z</dcterms:created>
  <dcterms:modified xsi:type="dcterms:W3CDTF">2016-06-03T18:43:00Z</dcterms:modified>
</cp:coreProperties>
</file>