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4C249624"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58124BEF"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Part 2), the </w:t>
      </w:r>
      <w:r>
        <w:t>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BB289B">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19F870AE" w:rsidR="00815FCF" w:rsidRDefault="00815FCF" w:rsidP="00BB289B">
      <w:r>
        <w:rPr>
          <w:rFonts w:eastAsia="Times New Roman" w:cs="Arial"/>
          <w:szCs w:val="21"/>
        </w:rPr>
        <w:t xml:space="preserve">3. </w:t>
      </w: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418CDC11" w:rsidR="00815FCF" w:rsidRPr="00C517E3" w:rsidRDefault="00815FCF" w:rsidP="008005C3">
      <w:pPr>
        <w:spacing w:after="0"/>
        <w:ind w:left="720"/>
      </w:pPr>
      <w:r>
        <w:t xml:space="preserve">(a) the </w:t>
      </w:r>
      <w:r w:rsidRPr="00C517E3">
        <w:t xml:space="preserve">Accounting Statements (i.e. Section 2 of </w:t>
      </w:r>
      <w:r w:rsidR="00BB289B">
        <w:t xml:space="preserve">the AGAR </w:t>
      </w:r>
      <w:r w:rsidR="00414553">
        <w:t>Part 2)</w:t>
      </w:r>
      <w:r w:rsidRPr="00C517E3">
        <w:t>, accompanied by:</w:t>
      </w:r>
    </w:p>
    <w:p w14:paraId="77D223BD" w14:textId="52A2591F" w:rsidR="00815FCF" w:rsidRDefault="00815FCF" w:rsidP="00BB289B">
      <w:pPr>
        <w:autoSpaceDE w:val="0"/>
        <w:autoSpaceDN w:val="0"/>
        <w:adjustRightInd w:val="0"/>
        <w:spacing w:after="0" w:line="240" w:lineRule="auto"/>
        <w:ind w:left="1440"/>
      </w:pPr>
      <w:r w:rsidRPr="00C517E3">
        <w:t xml:space="preserve">(i) 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6457D513" w14:textId="77777777" w:rsidR="00BB289B" w:rsidRDefault="00BB289B" w:rsidP="00BB289B">
      <w:pPr>
        <w:autoSpaceDE w:val="0"/>
        <w:autoSpaceDN w:val="0"/>
        <w:adjustRightInd w:val="0"/>
        <w:spacing w:after="0" w:line="240" w:lineRule="auto"/>
        <w:ind w:left="1440"/>
      </w:pPr>
    </w:p>
    <w:p w14:paraId="53B1F183" w14:textId="6B078F30" w:rsidR="00815FCF" w:rsidRDefault="00815FCF" w:rsidP="00BB289B">
      <w:pPr>
        <w:ind w:left="1440"/>
      </w:pPr>
      <w:r>
        <w:t xml:space="preserve">(ii) the Annual Governance Statement (i.e. Section 1 of </w:t>
      </w:r>
      <w:r w:rsidR="00BB289B">
        <w:t>the AGAR Part 2</w:t>
      </w:r>
      <w:r>
        <w:t>); and</w:t>
      </w:r>
    </w:p>
    <w:p w14:paraId="1C0D0553" w14:textId="453293AB" w:rsidR="00A92717" w:rsidRDefault="00A92717" w:rsidP="00BB289B">
      <w:pPr>
        <w:ind w:left="1440"/>
      </w:pPr>
      <w:r>
        <w:t xml:space="preserve">(iii) the Certificate of Exemption (i.e. Page 3 of the AGAR Part 2); and </w:t>
      </w:r>
    </w:p>
    <w:p w14:paraId="6C8AFF23" w14:textId="77777777" w:rsidR="00815FCF" w:rsidRDefault="00815FCF" w:rsidP="008005C3">
      <w:pPr>
        <w:spacing w:after="0"/>
        <w:ind w:left="720"/>
      </w:pPr>
      <w:r>
        <w:t>(b) a statement that sets out—</w:t>
      </w:r>
    </w:p>
    <w:p w14:paraId="2B6AC5AC" w14:textId="77777777" w:rsidR="00815FCF" w:rsidRDefault="00815FCF" w:rsidP="00BB289B">
      <w:pPr>
        <w:ind w:left="1440"/>
      </w:pPr>
      <w:r>
        <w:t>(i)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13F2E2FB"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(iv) 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69266C1" w:rsid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Part 2 of </w:t>
      </w:r>
      <w:r w:rsidRPr="00C551EB">
        <w:rPr>
          <w:szCs w:val="21"/>
        </w:rPr>
        <w:t xml:space="preserve">the </w:t>
      </w:r>
      <w:r w:rsidR="00414553">
        <w:rPr>
          <w:szCs w:val="21"/>
        </w:rPr>
        <w:t>AGAR</w:t>
      </w:r>
      <w:r w:rsidRPr="00C551EB">
        <w:rPr>
          <w:szCs w:val="21"/>
        </w:rPr>
        <w:t>; and</w:t>
      </w:r>
    </w:p>
    <w:p w14:paraId="4D8D8ADC" w14:textId="16CFF8A7" w:rsidR="00C551EB" w:rsidRP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Annual </w:t>
      </w:r>
      <w:r w:rsidR="00D5498D" w:rsidRPr="00C551EB">
        <w:rPr>
          <w:szCs w:val="21"/>
        </w:rPr>
        <w:t xml:space="preserve">Governance &amp; Accountability </w:t>
      </w:r>
      <w:r w:rsidRPr="00C551EB">
        <w:rPr>
          <w:szCs w:val="21"/>
        </w:rPr>
        <w:t>Return</w:t>
      </w:r>
      <w:r w:rsidR="008005C3">
        <w:rPr>
          <w:szCs w:val="21"/>
        </w:rPr>
        <w:t xml:space="preserve"> (Exempt Authority)</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FE72B3">
        <w:rPr>
          <w:szCs w:val="21"/>
        </w:rPr>
        <w:t xml:space="preserve"> dates: Monday 17 June – Friday 26 July 2019</w:t>
      </w:r>
      <w:r w:rsidR="00C551EB" w:rsidRPr="00C551EB">
        <w:rPr>
          <w:szCs w:val="21"/>
        </w:rPr>
        <w:t xml:space="preserve">. </w:t>
      </w:r>
      <w:r w:rsidR="00C551EB">
        <w:rPr>
          <w:szCs w:val="21"/>
        </w:rPr>
        <w:t>(</w:t>
      </w:r>
      <w:r w:rsidR="00C551EB" w:rsidRPr="00C551EB">
        <w:rPr>
          <w:szCs w:val="21"/>
        </w:rPr>
        <w:t>The latest possible dates that comply with the sta</w:t>
      </w:r>
      <w:r w:rsidR="00FE72B3">
        <w:rPr>
          <w:szCs w:val="21"/>
        </w:rPr>
        <w:t>tutory requirements are Monday 1 July – Friday 9</w:t>
      </w:r>
      <w:r w:rsidR="00C551EB" w:rsidRPr="00C551EB">
        <w:rPr>
          <w:szCs w:val="21"/>
        </w:rPr>
        <w:t xml:space="preserve"> August 201</w:t>
      </w:r>
      <w:r w:rsidR="00FE72B3">
        <w:rPr>
          <w:szCs w:val="21"/>
        </w:rPr>
        <w:t>9</w:t>
      </w:r>
      <w:r w:rsidR="00C551EB">
        <w:rPr>
          <w:szCs w:val="21"/>
        </w:rPr>
        <w:t>)</w:t>
      </w:r>
      <w:r w:rsidRPr="00C551EB">
        <w:rPr>
          <w:szCs w:val="21"/>
        </w:rPr>
        <w:t xml:space="preserve">; and </w:t>
      </w:r>
    </w:p>
    <w:p w14:paraId="44A84BA4" w14:textId="272723E0" w:rsidR="00815FCF" w:rsidRPr="00A92717" w:rsidRDefault="00815FCF" w:rsidP="00A92717">
      <w:pPr>
        <w:pStyle w:val="ListParagraph"/>
        <w:numPr>
          <w:ilvl w:val="0"/>
          <w:numId w:val="3"/>
        </w:numPr>
        <w:tabs>
          <w:tab w:val="left" w:pos="284"/>
          <w:tab w:val="left" w:pos="709"/>
        </w:tabs>
        <w:spacing w:after="160" w:line="259" w:lineRule="auto"/>
        <w:jc w:val="both"/>
        <w:rPr>
          <w:szCs w:val="21"/>
        </w:rPr>
      </w:pPr>
      <w:r w:rsidRPr="00A92717">
        <w:rPr>
          <w:szCs w:val="21"/>
        </w:rPr>
        <w:t>the notes which accompany the Notice (</w:t>
      </w:r>
      <w:r w:rsidR="00921065" w:rsidRPr="00A92717">
        <w:rPr>
          <w:szCs w:val="21"/>
        </w:rPr>
        <w:t>Local authority accounts: a summary of your rights</w:t>
      </w:r>
      <w:r w:rsidRPr="00A92717">
        <w:rPr>
          <w:szCs w:val="21"/>
        </w:rPr>
        <w:t>).</w:t>
      </w:r>
      <w:r w:rsidR="008005C3" w:rsidRPr="00A92717">
        <w:rPr>
          <w:szCs w:val="21"/>
        </w:rPr>
        <w:br w:type="page"/>
      </w:r>
    </w:p>
    <w:p w14:paraId="7EB9E358" w14:textId="7D4F7F5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930902">
        <w:rPr>
          <w:rFonts w:eastAsia="Times New Roman" w:cs="Arial"/>
          <w:b/>
          <w:sz w:val="28"/>
          <w:szCs w:val="28"/>
        </w:rPr>
        <w:t>PLENMELLER WITH WHITFIELD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0257BC54"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201</w:t>
      </w:r>
      <w:r w:rsidR="00D161D4">
        <w:rPr>
          <w:rFonts w:eastAsia="Times New Roman" w:cs="Arial"/>
          <w:b/>
          <w:szCs w:val="21"/>
        </w:rPr>
        <w:t>9</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2977D1"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2977D1"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0251589"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930902">
              <w:rPr>
                <w:rFonts w:eastAsia="Times New Roman" w:cs="Arial"/>
                <w:b/>
                <w:sz w:val="18"/>
                <w:szCs w:val="18"/>
              </w:rPr>
              <w:t>22</w:t>
            </w:r>
            <w:r w:rsidR="00930902" w:rsidRPr="00930902">
              <w:rPr>
                <w:rFonts w:eastAsia="Times New Roman" w:cs="Arial"/>
                <w:b/>
                <w:sz w:val="18"/>
                <w:szCs w:val="18"/>
                <w:vertAlign w:val="superscript"/>
              </w:rPr>
              <w:t>ND</w:t>
            </w:r>
            <w:r w:rsidR="00930902">
              <w:rPr>
                <w:rFonts w:eastAsia="Times New Roman" w:cs="Arial"/>
                <w:b/>
                <w:sz w:val="18"/>
                <w:szCs w:val="18"/>
              </w:rPr>
              <w:t xml:space="preserve"> </w:t>
            </w:r>
            <w:r w:rsidR="002977D1">
              <w:rPr>
                <w:rFonts w:eastAsia="Times New Roman" w:cs="Arial"/>
                <w:b/>
                <w:sz w:val="18"/>
                <w:szCs w:val="18"/>
              </w:rPr>
              <w:t xml:space="preserve"> May 2019</w:t>
            </w:r>
            <w:r w:rsidRPr="00D06620">
              <w:rPr>
                <w:rFonts w:eastAsia="Times New Roman" w:cs="Arial"/>
                <w:b/>
                <w:sz w:val="18"/>
                <w:szCs w:val="18"/>
              </w:rPr>
              <w:t>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0FF7E242"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FE72B3">
              <w:rPr>
                <w:rFonts w:eastAsia="Times New Roman" w:cs="Arial"/>
                <w:b/>
                <w:sz w:val="18"/>
                <w:szCs w:val="18"/>
              </w:rPr>
              <w:t>9</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7ACF2B49" w14:textId="77777777" w:rsidR="002977D1"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2977D1">
              <w:rPr>
                <w:rFonts w:eastAsia="Times New Roman" w:cs="Arial"/>
                <w:sz w:val="18"/>
                <w:szCs w:val="18"/>
              </w:rPr>
              <w:t xml:space="preserve">Mrs Susan Saunders, Scotchcoulthard NE49 9NH. </w:t>
            </w:r>
          </w:p>
          <w:p w14:paraId="2D2F7867" w14:textId="112ADB31" w:rsidR="002977D1" w:rsidRDefault="002977D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7" w:history="1">
              <w:r w:rsidRPr="002977D1">
                <w:rPr>
                  <w:rStyle w:val="Hyperlink"/>
                  <w:rFonts w:eastAsia="Times New Roman" w:cs="Arial"/>
                  <w:color w:val="auto"/>
                  <w:sz w:val="18"/>
                  <w:szCs w:val="18"/>
                  <w:u w:val="none"/>
                </w:rPr>
                <w:t>Tel: 01434</w:t>
              </w:r>
            </w:hyperlink>
            <w:r>
              <w:rPr>
                <w:rFonts w:eastAsia="Times New Roman" w:cs="Arial"/>
                <w:sz w:val="18"/>
                <w:szCs w:val="18"/>
              </w:rPr>
              <w:t xml:space="preserve"> </w:t>
            </w:r>
            <w:r w:rsidRPr="002977D1">
              <w:rPr>
                <w:rFonts w:eastAsia="Times New Roman" w:cs="Arial"/>
                <w:sz w:val="18"/>
                <w:szCs w:val="18"/>
              </w:rPr>
              <w:t>34</w:t>
            </w:r>
            <w:r>
              <w:rPr>
                <w:rFonts w:eastAsia="Times New Roman" w:cs="Arial"/>
                <w:sz w:val="18"/>
                <w:szCs w:val="18"/>
              </w:rPr>
              <w:t xml:space="preserve">4470. </w:t>
            </w:r>
          </w:p>
          <w:p w14:paraId="38E7898C" w14:textId="016F03AA" w:rsidR="00815FCF" w:rsidRPr="00D06620" w:rsidRDefault="002977D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Email: </w:t>
            </w:r>
            <w:r w:rsidR="00160CF3">
              <w:rPr>
                <w:rFonts w:eastAsia="Times New Roman" w:cs="Arial"/>
                <w:sz w:val="18"/>
                <w:szCs w:val="18"/>
              </w:rPr>
              <w:t>plenmellerwithwhitfield@gmail.com</w:t>
            </w:r>
          </w:p>
          <w:p w14:paraId="259496C7" w14:textId="5278588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FE72B3">
              <w:rPr>
                <w:rFonts w:eastAsia="Times New Roman" w:cs="Arial"/>
                <w:b/>
                <w:sz w:val="18"/>
                <w:szCs w:val="18"/>
              </w:rPr>
              <w:t>17 June 2019</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C0FB13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Friday 26 July 2019</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01D0A6D" w14:textId="77777777" w:rsidR="002977D1"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2977D1">
              <w:rPr>
                <w:rFonts w:eastAsia="Times New Roman" w:cs="Arial"/>
                <w:b/>
                <w:sz w:val="18"/>
                <w:szCs w:val="18"/>
              </w:rPr>
              <w:t>Mrs Susan Saunders</w:t>
            </w:r>
          </w:p>
          <w:p w14:paraId="7AA3AC41" w14:textId="3CA5135D" w:rsidR="00815FCF" w:rsidRPr="00D06620" w:rsidRDefault="002977D1"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sz w:val="18"/>
                <w:szCs w:val="18"/>
              </w:rPr>
              <w:t>Responsible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1D1E23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D161D4">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2067559270">
    <w:abstractNumId w:val="1"/>
  </w:num>
  <w:num w:numId="2" w16cid:durableId="839126477">
    <w:abstractNumId w:val="0"/>
  </w:num>
  <w:num w:numId="3" w16cid:durableId="1450464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D3EA4"/>
    <w:rsid w:val="001452B6"/>
    <w:rsid w:val="00160CF3"/>
    <w:rsid w:val="001A7A4C"/>
    <w:rsid w:val="001B612F"/>
    <w:rsid w:val="00270726"/>
    <w:rsid w:val="002977D1"/>
    <w:rsid w:val="002F2308"/>
    <w:rsid w:val="003834F0"/>
    <w:rsid w:val="003F371A"/>
    <w:rsid w:val="00414553"/>
    <w:rsid w:val="00500F4D"/>
    <w:rsid w:val="0050557D"/>
    <w:rsid w:val="00555E1F"/>
    <w:rsid w:val="005A520D"/>
    <w:rsid w:val="006074C4"/>
    <w:rsid w:val="00755ED8"/>
    <w:rsid w:val="008005C3"/>
    <w:rsid w:val="00805A33"/>
    <w:rsid w:val="00815FCF"/>
    <w:rsid w:val="00921065"/>
    <w:rsid w:val="00930902"/>
    <w:rsid w:val="009446DA"/>
    <w:rsid w:val="009C2C09"/>
    <w:rsid w:val="00A92717"/>
    <w:rsid w:val="00B53912"/>
    <w:rsid w:val="00BB289B"/>
    <w:rsid w:val="00C551EB"/>
    <w:rsid w:val="00C644E5"/>
    <w:rsid w:val="00D161D4"/>
    <w:rsid w:val="00D5498D"/>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297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ittlejoh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l:%2001434"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Susan Saunders</cp:lastModifiedBy>
  <cp:revision>2</cp:revision>
  <cp:lastPrinted>2019-05-08T10:27:00Z</cp:lastPrinted>
  <dcterms:created xsi:type="dcterms:W3CDTF">2026-03-04T12:01:00Z</dcterms:created>
  <dcterms:modified xsi:type="dcterms:W3CDTF">2026-03-04T12:01:00Z</dcterms:modified>
</cp:coreProperties>
</file>