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5BF81" w14:textId="77777777" w:rsidR="00283790" w:rsidRDefault="00283790" w:rsidP="00E230E2">
      <w:pPr>
        <w:pStyle w:val="Title"/>
      </w:pPr>
      <w:r>
        <w:t>BRAWDY COMMUNITY COUNCIL.</w:t>
      </w:r>
    </w:p>
    <w:p w14:paraId="3570803F" w14:textId="77777777" w:rsidR="00283790" w:rsidRDefault="00283790" w:rsidP="00283790">
      <w:r>
        <w:t>Minutes of the monthly meeting of Brawdy Community Council held remotely on Monday March 2nd 2026.</w:t>
      </w:r>
    </w:p>
    <w:p w14:paraId="37F4B632" w14:textId="77777777" w:rsidR="00283790" w:rsidRDefault="00283790" w:rsidP="00283790">
      <w:r>
        <w:t>2026/54.</w:t>
      </w:r>
    </w:p>
    <w:p w14:paraId="41FE76AD" w14:textId="77777777" w:rsidR="00283790" w:rsidRDefault="00283790" w:rsidP="00283790">
      <w:r>
        <w:t xml:space="preserve">1. Present. Cllr Mrs A Loch, Cllr W Lawrence, Cllr M Carter, Cllr D E Jones, Cllr J Tierney, Cllr P Keeling, Sean O'Connor clerk, and Mr &amp; Mrs Lawrence (guests, residents of </w:t>
      </w:r>
      <w:proofErr w:type="spellStart"/>
      <w:r>
        <w:t>Treffynnon</w:t>
      </w:r>
      <w:proofErr w:type="spellEnd"/>
      <w:r>
        <w:t>).</w:t>
      </w:r>
    </w:p>
    <w:p w14:paraId="5A1BB4DF" w14:textId="77777777" w:rsidR="00283790" w:rsidRDefault="00283790" w:rsidP="00283790">
      <w:r>
        <w:t>2. Apologies. None.</w:t>
      </w:r>
    </w:p>
    <w:p w14:paraId="73F6A9AC" w14:textId="550347CB" w:rsidR="00283790" w:rsidRDefault="00283790" w:rsidP="00283790">
      <w:r>
        <w:t xml:space="preserve">3. The clerk confirmed that the minutes of the February </w:t>
      </w:r>
      <w:r w:rsidR="00E230E2">
        <w:t>2026 meeting</w:t>
      </w:r>
      <w:r>
        <w:t xml:space="preserve"> had been properly proposed and seconded, and after a couple of minor amendments, had been added to the BCC website.</w:t>
      </w:r>
    </w:p>
    <w:p w14:paraId="58D82372" w14:textId="77777777" w:rsidR="00283790" w:rsidRDefault="00283790" w:rsidP="00283790">
      <w:r>
        <w:t>4. Declarations of Interest.</w:t>
      </w:r>
    </w:p>
    <w:p w14:paraId="76D49EE8" w14:textId="3EA778CE" w:rsidR="00283790" w:rsidRDefault="00283790" w:rsidP="00283790">
      <w:r>
        <w:t xml:space="preserve">Cllr Carter advised that he would only speak as a local business owner, if invited to do so by the </w:t>
      </w:r>
      <w:r w:rsidR="00E230E2">
        <w:t>Chairman, regarding</w:t>
      </w:r>
      <w:r>
        <w:t xml:space="preserve"> item 5g.</w:t>
      </w:r>
    </w:p>
    <w:p w14:paraId="55E129F5" w14:textId="77777777" w:rsidR="00283790" w:rsidRDefault="00283790" w:rsidP="00283790">
      <w:r>
        <w:t xml:space="preserve">5. Matters arising from the minutes of the February </w:t>
      </w:r>
    </w:p>
    <w:p w14:paraId="3A1389A0" w14:textId="77777777" w:rsidR="00283790" w:rsidRDefault="00283790" w:rsidP="00283790">
      <w:r>
        <w:t>2026 meeting.</w:t>
      </w:r>
    </w:p>
    <w:p w14:paraId="1A938F00" w14:textId="77777777" w:rsidR="00283790" w:rsidRDefault="00283790" w:rsidP="00283790">
      <w:r>
        <w:t xml:space="preserve">5a. Defibrillator projects for </w:t>
      </w:r>
      <w:proofErr w:type="spellStart"/>
      <w:r>
        <w:t>Treffynnon</w:t>
      </w:r>
      <w:proofErr w:type="spellEnd"/>
      <w:r>
        <w:t xml:space="preserve"> and </w:t>
      </w:r>
      <w:proofErr w:type="spellStart"/>
      <w:r>
        <w:t>Llandeloy</w:t>
      </w:r>
      <w:proofErr w:type="spellEnd"/>
      <w:r>
        <w:t>.</w:t>
      </w:r>
    </w:p>
    <w:p w14:paraId="29E1BE9B" w14:textId="2DDC4E19" w:rsidR="00283790" w:rsidRDefault="00283790" w:rsidP="00283790">
      <w:r>
        <w:t xml:space="preserve">Mr. &amp; Mrs Lawrence had requested to join the meeting to discuss the possibility of the installation of a defibrillator at </w:t>
      </w:r>
      <w:proofErr w:type="spellStart"/>
      <w:r>
        <w:t>Treffynnon</w:t>
      </w:r>
      <w:proofErr w:type="spellEnd"/>
      <w:r>
        <w:t xml:space="preserve">. Mrs Lawrence advised that the closest defibrillator to </w:t>
      </w:r>
      <w:proofErr w:type="spellStart"/>
      <w:r>
        <w:t>Treffynnon</w:t>
      </w:r>
      <w:proofErr w:type="spellEnd"/>
      <w:r>
        <w:t xml:space="preserve"> was at </w:t>
      </w:r>
      <w:proofErr w:type="spellStart"/>
      <w:r>
        <w:t>Croesgoch</w:t>
      </w:r>
      <w:proofErr w:type="spellEnd"/>
      <w:r>
        <w:t xml:space="preserve">, and that a resident of the village had died of a heart attack in 2021. Mrs Lawrence asked whether there was any funding or grants available to help with the cost. Following the initial contact the clerk read out a response from Calon Hearts which advised that the cost of the defibrillator and exterior heated outer case was approximately £1400. The clerk also explained that the project at </w:t>
      </w:r>
      <w:proofErr w:type="spellStart"/>
      <w:r>
        <w:t>Trefgarn</w:t>
      </w:r>
      <w:proofErr w:type="spellEnd"/>
      <w:r>
        <w:t xml:space="preserve"> </w:t>
      </w:r>
      <w:r w:rsidR="00E230E2">
        <w:t>Owen was</w:t>
      </w:r>
      <w:r>
        <w:t xml:space="preserve"> part funded by the PCC Enhancing </w:t>
      </w:r>
      <w:proofErr w:type="spellStart"/>
      <w:r>
        <w:t>Pembs</w:t>
      </w:r>
      <w:proofErr w:type="spellEnd"/>
      <w:r>
        <w:t xml:space="preserve"> Grant scheme, as it also included the purchase and conversion of an old BT phone box, into a book swap and medical stop including the </w:t>
      </w:r>
      <w:proofErr w:type="spellStart"/>
      <w:r>
        <w:t>defirillator</w:t>
      </w:r>
      <w:proofErr w:type="spellEnd"/>
      <w:r>
        <w:t xml:space="preserve"> installation. Mrs Lawrence advised that they had a preferred </w:t>
      </w:r>
      <w:r w:rsidR="00E230E2">
        <w:t>site, on</w:t>
      </w:r>
      <w:r>
        <w:t xml:space="preserve"> private </w:t>
      </w:r>
      <w:r w:rsidR="00E230E2">
        <w:t>land, within</w:t>
      </w:r>
      <w:r>
        <w:t xml:space="preserve"> the village, with the power provided, and covered by their own </w:t>
      </w:r>
      <w:r w:rsidR="00E230E2">
        <w:t>village community</w:t>
      </w:r>
      <w:r>
        <w:t xml:space="preserve"> bank account. A discussion took place, and Cllr Tierney reminded the meeting, that providing a defibrillator for each of our villages had been agreed as a priority at previous meetings. Mrs Lawrence agreed to approach the other residents of </w:t>
      </w:r>
      <w:proofErr w:type="spellStart"/>
      <w:r>
        <w:t>Treffynnon</w:t>
      </w:r>
      <w:proofErr w:type="spellEnd"/>
      <w:r>
        <w:t xml:space="preserve"> to see how much they could raise, and come back to the council with a figure. It was proposed by Cllr Carter and seconded by Cllr Tierney that the community council match fund the amount raised by the residents, up to 50%. This was unanimously agreed. The clerk would keep in touch </w:t>
      </w:r>
      <w:r w:rsidR="00E230E2">
        <w:t>with Mr</w:t>
      </w:r>
      <w:r>
        <w:t xml:space="preserve"> &amp; Mrs Lawrence, and invite them to our next monthly meeting.</w:t>
      </w:r>
    </w:p>
    <w:p w14:paraId="5459FE59" w14:textId="77777777" w:rsidR="00283790" w:rsidRDefault="00283790" w:rsidP="00283790">
      <w:r>
        <w:t>Mr&amp; Mrs Lawrence left the meeting.</w:t>
      </w:r>
    </w:p>
    <w:p w14:paraId="1B7F8575" w14:textId="035B4F61" w:rsidR="00283790" w:rsidRDefault="00283790" w:rsidP="00283790">
      <w:r>
        <w:t xml:space="preserve">5b. Cllr Tierney advised he is ready to </w:t>
      </w:r>
      <w:r w:rsidR="00E230E2">
        <w:t>go and</w:t>
      </w:r>
      <w:r>
        <w:t xml:space="preserve"> finish with the installation of the glass at </w:t>
      </w:r>
      <w:proofErr w:type="spellStart"/>
      <w:r>
        <w:t>Trefgarn</w:t>
      </w:r>
      <w:proofErr w:type="spellEnd"/>
      <w:r>
        <w:t xml:space="preserve"> Owen bus shelter. Once the weather </w:t>
      </w:r>
      <w:r w:rsidR="00E230E2">
        <w:t>improves,</w:t>
      </w:r>
      <w:r>
        <w:t xml:space="preserve"> he will attend and complete the job.</w:t>
      </w:r>
    </w:p>
    <w:p w14:paraId="062FAD47" w14:textId="6A32EAC5" w:rsidR="00283790" w:rsidRDefault="00283790" w:rsidP="00283790">
      <w:r>
        <w:t xml:space="preserve">5c. Local footpaths and bridleways. Cllr Loch advised that despite his promise to call and see her, Cllr Tilling from </w:t>
      </w:r>
      <w:r w:rsidR="00E230E2">
        <w:t>PCC, had</w:t>
      </w:r>
      <w:r>
        <w:t xml:space="preserve"> not made contact. Cllr Loch would attempt to get in touch with him upon her return.</w:t>
      </w:r>
    </w:p>
    <w:p w14:paraId="6E17331D" w14:textId="77777777" w:rsidR="00283790" w:rsidRDefault="00283790" w:rsidP="00283790">
      <w:r>
        <w:lastRenderedPageBreak/>
        <w:t>5d. The clerk had contacted OVW regarding the mix up which prevented Cllr Jones attending their January local quarterly meeting. They had sent the joining details to the wrong address. They apologised for their error and this was passed on to Cllr Jones.</w:t>
      </w:r>
    </w:p>
    <w:p w14:paraId="0B10D3D4" w14:textId="77777777" w:rsidR="00283790" w:rsidRDefault="00283790" w:rsidP="00283790">
      <w:r>
        <w:t xml:space="preserve">5e. The clerk confirmed that he had received confirmation from SSE that the unmetered electricity supply had been disconnected at </w:t>
      </w:r>
      <w:proofErr w:type="spellStart"/>
      <w:r>
        <w:t>Trefgarn</w:t>
      </w:r>
      <w:proofErr w:type="spellEnd"/>
      <w:r>
        <w:t xml:space="preserve"> Owen. He had also received an acknowledgement letter from their complaints manager, that our case of unfair treatment was being considered. Cllr Carter confirmed that the new light was working extremely well, and the clerk confirmed that the £160 contribution from </w:t>
      </w:r>
      <w:proofErr w:type="spellStart"/>
      <w:r>
        <w:t>Trefgarn</w:t>
      </w:r>
      <w:proofErr w:type="spellEnd"/>
      <w:r>
        <w:t xml:space="preserve"> Owen Chapel had been received. Mr Julian Harries the chapel representative, asked that it be noted that the chapel would like to thank Cllr Carter and Cllr Tierney for erecting the new light.</w:t>
      </w:r>
    </w:p>
    <w:p w14:paraId="1F9B1BE6" w14:textId="77777777" w:rsidR="00283790" w:rsidRDefault="00283790" w:rsidP="00283790">
      <w:r>
        <w:t>5f. DARC.</w:t>
      </w:r>
    </w:p>
    <w:p w14:paraId="1C89FCA8" w14:textId="6B79CD24" w:rsidR="00283790" w:rsidRDefault="00283790" w:rsidP="00283790">
      <w:r>
        <w:t xml:space="preserve">The clerk confirmed that the </w:t>
      </w:r>
      <w:r w:rsidR="00E230E2">
        <w:t>28-day</w:t>
      </w:r>
      <w:r>
        <w:t xml:space="preserve"> statutory consultation notification, prior to the submission of a planning application had been received and forwarded to councillors. A series of meetings had also been arranged at Cawdor Barracks, which councillors were invited to attend. Cllr Keeling had forwarded a document for consideration to councillors prior to the meeting.</w:t>
      </w:r>
    </w:p>
    <w:p w14:paraId="74AE720C" w14:textId="77777777" w:rsidR="00283790" w:rsidRDefault="00283790" w:rsidP="00283790">
      <w:r>
        <w:t>5g. NEWGALE ROAD DEVELOPMENT SCHEME.</w:t>
      </w:r>
    </w:p>
    <w:p w14:paraId="635A3F54" w14:textId="34F9EA55" w:rsidR="00283790" w:rsidRDefault="00283790" w:rsidP="00283790">
      <w:r>
        <w:t xml:space="preserve">Cllr Keeling advised </w:t>
      </w:r>
      <w:r w:rsidR="00E230E2">
        <w:t>that it</w:t>
      </w:r>
      <w:r>
        <w:t xml:space="preserve"> had been agreed to put this matter on hold for at least 18/24 months.</w:t>
      </w:r>
    </w:p>
    <w:p w14:paraId="183C54DB" w14:textId="77777777" w:rsidR="00283790" w:rsidRDefault="00283790" w:rsidP="00283790">
      <w:r>
        <w:t>5h. Following the last meeting Cllr Carter was asked to look into the matter of PCC tenant farmers taking over a new PCC farm tenancy. He confirmed that he had spoken to the Chairman of the PCC Agricultural dept working group, and as far as they were concerned, they were not aware of any restrictions or changes imposed. Cllr Jones advised that he had been made aware of such a case, and the that he would obtain more details and report to the next meeting.</w:t>
      </w:r>
    </w:p>
    <w:p w14:paraId="5D901924" w14:textId="77777777" w:rsidR="00283790" w:rsidRDefault="00283790" w:rsidP="00283790">
      <w:r>
        <w:t xml:space="preserve">5i. The clerk advised that he had not received any response from the Church in Wales regarding </w:t>
      </w:r>
      <w:proofErr w:type="spellStart"/>
      <w:r>
        <w:t>Llanreithan</w:t>
      </w:r>
      <w:proofErr w:type="spellEnd"/>
      <w:r>
        <w:t xml:space="preserve"> Church, despite sending a follow up to his earlier letter. It was agreed that this matter be closed for this financial year, and in the unlikely event that we do hear back from the Church in Wales, we reconsider a donation in 2026/27.</w:t>
      </w:r>
    </w:p>
    <w:p w14:paraId="7C217422" w14:textId="77777777" w:rsidR="00283790" w:rsidRDefault="00283790" w:rsidP="00283790">
      <w:r>
        <w:t xml:space="preserve">As agreed in the February meeting the £75 donation now be sent to the North </w:t>
      </w:r>
      <w:proofErr w:type="spellStart"/>
      <w:r>
        <w:t>Pembs</w:t>
      </w:r>
      <w:proofErr w:type="spellEnd"/>
      <w:r>
        <w:t xml:space="preserve"> National Eisteddfod fund. The clerk would arrange this.</w:t>
      </w:r>
    </w:p>
    <w:p w14:paraId="2A71386F" w14:textId="77777777" w:rsidR="00283790" w:rsidRDefault="00283790" w:rsidP="00283790">
      <w:r>
        <w:t>5j. Biodiversity.</w:t>
      </w:r>
    </w:p>
    <w:p w14:paraId="548ECC5F" w14:textId="40D4C8D3" w:rsidR="00283790" w:rsidRDefault="00283790" w:rsidP="00283790">
      <w:r>
        <w:t xml:space="preserve">The Chairman asked as to whether any other councillor had yet attended </w:t>
      </w:r>
      <w:r w:rsidR="00E230E2">
        <w:t>the online</w:t>
      </w:r>
      <w:r>
        <w:t xml:space="preserve"> biodiversity training sessions, and the answer was no. She committed to finishing to write our annual Diversity plan, and stressed that it included the agreement that all community councillors would attend the course. She also advised that she had attended a local meeting at the Ocean Lab in </w:t>
      </w:r>
      <w:proofErr w:type="spellStart"/>
      <w:r>
        <w:t>Goodwick</w:t>
      </w:r>
      <w:proofErr w:type="spellEnd"/>
      <w:r>
        <w:t xml:space="preserve">, which </w:t>
      </w:r>
      <w:r w:rsidR="00E230E2">
        <w:t>included the</w:t>
      </w:r>
      <w:r>
        <w:t xml:space="preserve"> PCC Active Travel Consultation.</w:t>
      </w:r>
    </w:p>
    <w:p w14:paraId="05432E62" w14:textId="77777777" w:rsidR="00283790" w:rsidRDefault="00283790" w:rsidP="00283790">
      <w:r>
        <w:t>CORRESPONDENCE.</w:t>
      </w:r>
    </w:p>
    <w:p w14:paraId="7D571F38" w14:textId="77777777" w:rsidR="00283790" w:rsidRDefault="00283790" w:rsidP="00283790">
      <w:r>
        <w:t>PEMBS COUNTY COUNCIL.</w:t>
      </w:r>
    </w:p>
    <w:p w14:paraId="12559B56" w14:textId="7AFD8757" w:rsidR="00283790" w:rsidRDefault="00283790" w:rsidP="00283790">
      <w:r>
        <w:t xml:space="preserve">6. Planning Application Consultation. Ref No. 25/0939/PA. Conversion of three stone agricultural buildings to form two residential units at Lower </w:t>
      </w:r>
      <w:proofErr w:type="spellStart"/>
      <w:r>
        <w:t>Tancredston</w:t>
      </w:r>
      <w:proofErr w:type="spellEnd"/>
      <w:r>
        <w:t xml:space="preserve"> </w:t>
      </w:r>
      <w:proofErr w:type="spellStart"/>
      <w:r>
        <w:t>Hayscastle</w:t>
      </w:r>
      <w:proofErr w:type="spellEnd"/>
      <w:r>
        <w:t xml:space="preserve"> Haverfordwest. Councillors were unable to view </w:t>
      </w:r>
      <w:r w:rsidR="00E230E2">
        <w:t>these details of this application</w:t>
      </w:r>
      <w:r>
        <w:t xml:space="preserve"> online. The clerk would contact PCC and ask them to rectify this, and send the details again, allowing additional time for a response. Cllr Carter would also contact PCC planning department regarding this. </w:t>
      </w:r>
    </w:p>
    <w:p w14:paraId="7934EC9C" w14:textId="77777777" w:rsidR="00283790" w:rsidRDefault="00283790" w:rsidP="00283790">
      <w:r>
        <w:lastRenderedPageBreak/>
        <w:t>7. Notification of refusal of planning permission. Ref No.</w:t>
      </w:r>
    </w:p>
    <w:p w14:paraId="7E66099D" w14:textId="77777777" w:rsidR="00283790" w:rsidRDefault="00283790" w:rsidP="00283790">
      <w:r>
        <w:t xml:space="preserve">25/0850/PA. Change of use of first floor store to short term holiday let (in retrospect) at </w:t>
      </w:r>
      <w:proofErr w:type="spellStart"/>
      <w:r>
        <w:t>Lackerlee</w:t>
      </w:r>
      <w:proofErr w:type="spellEnd"/>
      <w:r>
        <w:t xml:space="preserve"> </w:t>
      </w:r>
      <w:proofErr w:type="spellStart"/>
      <w:r>
        <w:t>Penycwm</w:t>
      </w:r>
      <w:proofErr w:type="spellEnd"/>
      <w:r>
        <w:t xml:space="preserve"> Haverfordwest.</w:t>
      </w:r>
    </w:p>
    <w:p w14:paraId="2B8BD06F" w14:textId="77777777" w:rsidR="00283790" w:rsidRDefault="00283790" w:rsidP="00283790">
      <w:r>
        <w:t>(Received and filed.)</w:t>
      </w:r>
    </w:p>
    <w:p w14:paraId="2DC80AAB" w14:textId="6F0A79E6" w:rsidR="00283790" w:rsidRDefault="00283790" w:rsidP="00283790">
      <w:r>
        <w:t xml:space="preserve">8. Notification of approval of Planning permission. Ref No. 25/0859/PA. Nutrient store and associated works at Lower </w:t>
      </w:r>
      <w:proofErr w:type="spellStart"/>
      <w:r>
        <w:t>Tancredston</w:t>
      </w:r>
      <w:proofErr w:type="spellEnd"/>
      <w:r>
        <w:t xml:space="preserve"> </w:t>
      </w:r>
      <w:proofErr w:type="spellStart"/>
      <w:r>
        <w:t>Hayscastle</w:t>
      </w:r>
      <w:proofErr w:type="spellEnd"/>
      <w:r>
        <w:t xml:space="preserve"> </w:t>
      </w:r>
      <w:r w:rsidR="00E230E2">
        <w:t>Haverfordwest. (</w:t>
      </w:r>
      <w:r>
        <w:t>Received and filed).</w:t>
      </w:r>
    </w:p>
    <w:p w14:paraId="6E4DFB83" w14:textId="65FB3E7F" w:rsidR="00283790" w:rsidRDefault="00283790" w:rsidP="00283790">
      <w:r>
        <w:t xml:space="preserve">9. Notification of approval of Planning permission. Ref No.25/0417/PA. Provision of five units of accommodation at </w:t>
      </w:r>
      <w:proofErr w:type="spellStart"/>
      <w:r>
        <w:t>Asheston</w:t>
      </w:r>
      <w:proofErr w:type="spellEnd"/>
      <w:r>
        <w:t xml:space="preserve"> Eco Barns </w:t>
      </w:r>
      <w:proofErr w:type="spellStart"/>
      <w:r>
        <w:t>Penycwm</w:t>
      </w:r>
      <w:proofErr w:type="spellEnd"/>
      <w:r>
        <w:t xml:space="preserve"> </w:t>
      </w:r>
      <w:r w:rsidR="00E230E2">
        <w:t>Haverfordwest. (Received</w:t>
      </w:r>
      <w:r>
        <w:t xml:space="preserve"> and filed)</w:t>
      </w:r>
    </w:p>
    <w:p w14:paraId="40B6D60A" w14:textId="3625008A" w:rsidR="00283790" w:rsidRDefault="00283790" w:rsidP="00283790">
      <w:r>
        <w:t xml:space="preserve">10. Notification of approval of Planning permission. Ref No. 25/0634/PA. Proposed calf shed at Lower </w:t>
      </w:r>
      <w:proofErr w:type="spellStart"/>
      <w:r>
        <w:t>Tancredston</w:t>
      </w:r>
      <w:proofErr w:type="spellEnd"/>
      <w:r>
        <w:t xml:space="preserve"> </w:t>
      </w:r>
      <w:proofErr w:type="spellStart"/>
      <w:r>
        <w:t>Hayscastle</w:t>
      </w:r>
      <w:proofErr w:type="spellEnd"/>
      <w:r>
        <w:t xml:space="preserve"> Haverfordwest. </w:t>
      </w:r>
      <w:r w:rsidR="00E230E2">
        <w:t>(Received</w:t>
      </w:r>
      <w:r>
        <w:t xml:space="preserve"> and filed)</w:t>
      </w:r>
    </w:p>
    <w:p w14:paraId="413E0471" w14:textId="286B4ED3" w:rsidR="00283790" w:rsidRDefault="00283790" w:rsidP="00283790">
      <w:r>
        <w:t xml:space="preserve">11. Further details of PCC active travel consultation, including </w:t>
      </w:r>
      <w:r w:rsidR="00E230E2">
        <w:t>drop-in</w:t>
      </w:r>
      <w:r>
        <w:t xml:space="preserve"> sessions. This was forwarded to councillors prior to the meeting. Cllr Loch had attended one of these sessions at the Ocean Lab in </w:t>
      </w:r>
      <w:proofErr w:type="spellStart"/>
      <w:r>
        <w:t>Goodwick</w:t>
      </w:r>
      <w:proofErr w:type="spellEnd"/>
      <w:r>
        <w:t>, which is outlined in item 5j.</w:t>
      </w:r>
    </w:p>
    <w:p w14:paraId="033D2F7B" w14:textId="77777777" w:rsidR="00283790" w:rsidRDefault="00283790" w:rsidP="00283790">
      <w:r>
        <w:t>12. County councillors monthly report.</w:t>
      </w:r>
    </w:p>
    <w:p w14:paraId="5D533FA6" w14:textId="4A58EFB1" w:rsidR="00283790" w:rsidRDefault="00283790" w:rsidP="00283790">
      <w:r>
        <w:t>Cllr Carter advised that he had spoken to the head of IT at PCC regarding the Vodafone/</w:t>
      </w:r>
      <w:r w:rsidR="00E230E2">
        <w:t>Amazon fibre</w:t>
      </w:r>
      <w:r>
        <w:t xml:space="preserve"> line. He confirmed that this was the shortest route for a secure unit to be laid from </w:t>
      </w:r>
      <w:r w:rsidR="00E230E2">
        <w:t xml:space="preserve">Dublin via </w:t>
      </w:r>
      <w:proofErr w:type="spellStart"/>
      <w:r w:rsidR="00E230E2">
        <w:t>Newgale</w:t>
      </w:r>
      <w:proofErr w:type="spellEnd"/>
      <w:r>
        <w:t xml:space="preserve">, Brawdy business park and out of Pembrokeshire to Newport Gwent and onto Slough. This was definitely nothing to do </w:t>
      </w:r>
      <w:r w:rsidR="00E230E2">
        <w:t>with the</w:t>
      </w:r>
      <w:r>
        <w:t xml:space="preserve"> MOD or DARC.</w:t>
      </w:r>
    </w:p>
    <w:p w14:paraId="5DBDA576" w14:textId="71DEBA5D" w:rsidR="00283790" w:rsidRDefault="00283790" w:rsidP="00283790">
      <w:r>
        <w:t xml:space="preserve">He also advised that at a full council meeting the previous week the rate of council tax for 2026/27 was set.  He voted </w:t>
      </w:r>
      <w:r w:rsidR="00E230E2">
        <w:t>in support</w:t>
      </w:r>
      <w:r>
        <w:t xml:space="preserve"> of an increase of 4.6%, which was the lowest increase for many years.</w:t>
      </w:r>
    </w:p>
    <w:p w14:paraId="4F818EC3" w14:textId="108B1201" w:rsidR="00283790" w:rsidRDefault="00283790" w:rsidP="00283790">
      <w:r>
        <w:t xml:space="preserve">He also advised that there were funds set aside for Education, with three secondary schools in </w:t>
      </w:r>
      <w:r w:rsidR="00E230E2">
        <w:t>the county</w:t>
      </w:r>
      <w:r>
        <w:t xml:space="preserve"> in special needs at present. In the next meeting due to take place later this </w:t>
      </w:r>
      <w:r w:rsidR="00E230E2">
        <w:t>week, full</w:t>
      </w:r>
      <w:r>
        <w:t xml:space="preserve"> council will </w:t>
      </w:r>
      <w:r w:rsidR="00E230E2">
        <w:t>discuss three</w:t>
      </w:r>
      <w:r>
        <w:t xml:space="preserve"> </w:t>
      </w:r>
      <w:r w:rsidR="00E230E2">
        <w:t>schools considered</w:t>
      </w:r>
      <w:r>
        <w:t xml:space="preserve"> </w:t>
      </w:r>
      <w:r w:rsidR="00E230E2">
        <w:t>for closures</w:t>
      </w:r>
      <w:r>
        <w:t xml:space="preserve"> or amalgamations. The closure of a school was always to be a tough decision, but with decreasing numbers and availability at a nearby school, a </w:t>
      </w:r>
      <w:r w:rsidR="00E230E2">
        <w:t>viable option</w:t>
      </w:r>
      <w:r>
        <w:t>, this is often inevitable, with significant savings made. He also advised that a final decision was to be made regarding the planning application for Castle Villa. He advised that although the planning officers have previously recommended refusal, he would be supporting this case as a local councillor, and also endorsing the support of Brawdy Community Council.</w:t>
      </w:r>
    </w:p>
    <w:p w14:paraId="384EA216" w14:textId="77777777" w:rsidR="00283790" w:rsidRDefault="00283790" w:rsidP="00283790">
      <w:r>
        <w:t xml:space="preserve">He also advised that at the recent PCC full council meeting the leader of the conservative party was submitting a motion to the Welsh Office to overturn the recent NHS decision to remove general surgery from </w:t>
      </w:r>
      <w:proofErr w:type="spellStart"/>
      <w:r>
        <w:t>Withybush</w:t>
      </w:r>
      <w:proofErr w:type="spellEnd"/>
      <w:r>
        <w:t xml:space="preserve"> hospital. This motion has received unanimous support from the full council.</w:t>
      </w:r>
    </w:p>
    <w:p w14:paraId="3BACF844" w14:textId="77777777" w:rsidR="00283790" w:rsidRDefault="00283790" w:rsidP="00283790">
      <w:r>
        <w:t>PEMBS COAST NATIONAL PARK.</w:t>
      </w:r>
    </w:p>
    <w:p w14:paraId="75BD0D1C" w14:textId="77777777" w:rsidR="00283790" w:rsidRDefault="00283790" w:rsidP="00283790">
      <w:r>
        <w:t>13. The clerk confirmed that the details of the LDP3 from PCNP had been forwarded to councillors prior to the meeting.</w:t>
      </w:r>
    </w:p>
    <w:p w14:paraId="70ACE527" w14:textId="77777777" w:rsidR="00283790" w:rsidRDefault="00283790" w:rsidP="00283790">
      <w:r>
        <w:t>OTHER CORRESPONDENCE.</w:t>
      </w:r>
    </w:p>
    <w:p w14:paraId="33DFFE48" w14:textId="77777777" w:rsidR="00283790" w:rsidRDefault="00283790" w:rsidP="00283790">
      <w:r>
        <w:t>14. The clerk confirmed that details of the NHS decision regarding changes to the nine clinical services had been forwarded to councillors prior to the meeting.</w:t>
      </w:r>
    </w:p>
    <w:p w14:paraId="332AE666" w14:textId="77777777" w:rsidR="00283790" w:rsidRDefault="00283790" w:rsidP="00283790">
      <w:r>
        <w:t>15. The clerk had received an invoice from OVW for the annual membership amounting to £167. This equated to 366 dwellings in our area at 45p per dwelling.</w:t>
      </w:r>
    </w:p>
    <w:p w14:paraId="0FD5B385" w14:textId="77777777" w:rsidR="00283790" w:rsidRDefault="00283790" w:rsidP="00283790">
      <w:r>
        <w:lastRenderedPageBreak/>
        <w:t>It was proposed by Cllr Carter and seconded by Cllr Keeling that this be paid, and unanimously agreed.</w:t>
      </w:r>
    </w:p>
    <w:p w14:paraId="1454AE57" w14:textId="11A04EFB" w:rsidR="00283790" w:rsidRDefault="00283790" w:rsidP="00283790">
      <w:r>
        <w:t xml:space="preserve">16 The Annual Remuneration Report for 2026/27 had been sent to councillors prior to the meeting. It was a lengthy document, </w:t>
      </w:r>
      <w:r w:rsidR="00E230E2">
        <w:t>and it</w:t>
      </w:r>
      <w:r>
        <w:t xml:space="preserve"> was agreed that the parts relevant to BCC be discussed at our next meeting.</w:t>
      </w:r>
    </w:p>
    <w:p w14:paraId="0FB0FBDA" w14:textId="77777777" w:rsidR="00283790" w:rsidRDefault="00283790" w:rsidP="00283790">
      <w:r>
        <w:t>17. The training dates and subjects from OVW for Feb to April had been forwarded to councillors prior to the meeting.</w:t>
      </w:r>
    </w:p>
    <w:p w14:paraId="13BA8F2C" w14:textId="77777777" w:rsidR="00283790" w:rsidRDefault="00283790" w:rsidP="00283790">
      <w:r>
        <w:t>Report of Responsible Finance Officer.</w:t>
      </w:r>
    </w:p>
    <w:p w14:paraId="77134E91" w14:textId="630D1A3D" w:rsidR="00283790" w:rsidRDefault="00283790" w:rsidP="00283790">
      <w:r>
        <w:t xml:space="preserve">18. The clerk reported up to date bank account balances as at 2/3/26 </w:t>
      </w:r>
      <w:r w:rsidR="00E230E2">
        <w:t>as:</w:t>
      </w:r>
      <w:r>
        <w:t xml:space="preserve"> Current Account £ 82.52, Deposit Account £772.92, Election Account £3673.18.</w:t>
      </w:r>
    </w:p>
    <w:p w14:paraId="3ABA0ABC" w14:textId="77777777" w:rsidR="00283790" w:rsidRDefault="00283790" w:rsidP="00283790">
      <w:r>
        <w:t>19. The monthly bank statement was forwarded to councillors prior to the meeting, and was featured on the shared screen, and confirmed the above balances.</w:t>
      </w:r>
    </w:p>
    <w:p w14:paraId="0E3AA418" w14:textId="77777777" w:rsidR="00283790" w:rsidRDefault="00283790" w:rsidP="00283790">
      <w:r>
        <w:t>20. The clerks' salary and income tax payments for February was for the standard 16 hours only, and appeared on the monthly bank statement.</w:t>
      </w:r>
    </w:p>
    <w:p w14:paraId="7AB5DF5E" w14:textId="77777777" w:rsidR="00283790" w:rsidRDefault="00283790" w:rsidP="00283790">
      <w:r>
        <w:t xml:space="preserve">21. The clerk confirmed receipt of the contribution towards the solar light from </w:t>
      </w:r>
      <w:proofErr w:type="spellStart"/>
      <w:r>
        <w:t>Trefgarn</w:t>
      </w:r>
      <w:proofErr w:type="spellEnd"/>
      <w:r>
        <w:t xml:space="preserve"> Owen Chapel amounting to £160.</w:t>
      </w:r>
    </w:p>
    <w:p w14:paraId="2E471143" w14:textId="77777777" w:rsidR="00283790" w:rsidRDefault="00283790" w:rsidP="00283790">
      <w:r>
        <w:t>22. The clerk submitted a claim for reimbursement of expenses amounting to £61.29. This was for the period September 2025 to March 2026, and included receipts. It was proposed by Cllr Jones and seconded by Cllr Keeling that this be paid.</w:t>
      </w:r>
    </w:p>
    <w:p w14:paraId="776DF168" w14:textId="77777777" w:rsidR="00283790" w:rsidRDefault="00283790" w:rsidP="00283790">
      <w:r>
        <w:t xml:space="preserve">23. It was proposed by Cllr Tierney and seconded by Cllr Lawrence that sufficient funds be transferred between our accounts to cover the payments agreed at this meeting. </w:t>
      </w:r>
    </w:p>
    <w:p w14:paraId="4F34126F" w14:textId="4FD31A37" w:rsidR="00C72329" w:rsidRDefault="00283790" w:rsidP="00283790">
      <w:r>
        <w:t>24. The date time and venue for the next community council meeting was provisionally set for Tuesday April 7th remotely at 7.30 pm.</w:t>
      </w:r>
    </w:p>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90"/>
    <w:rsid w:val="00283790"/>
    <w:rsid w:val="00776DBF"/>
    <w:rsid w:val="00802A76"/>
    <w:rsid w:val="00C72329"/>
    <w:rsid w:val="00E23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C8C6"/>
  <w15:chartTrackingRefBased/>
  <w15:docId w15:val="{DF4B6A30-16ED-46E0-A67C-A1EF0E7E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7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37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37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37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3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7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37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37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37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37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3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790"/>
    <w:rPr>
      <w:rFonts w:eastAsiaTheme="majorEastAsia" w:cstheme="majorBidi"/>
      <w:color w:val="272727" w:themeColor="text1" w:themeTint="D8"/>
    </w:rPr>
  </w:style>
  <w:style w:type="paragraph" w:styleId="Title">
    <w:name w:val="Title"/>
    <w:basedOn w:val="Normal"/>
    <w:next w:val="Normal"/>
    <w:link w:val="TitleChar"/>
    <w:uiPriority w:val="10"/>
    <w:qFormat/>
    <w:rsid w:val="00283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790"/>
    <w:pPr>
      <w:spacing w:before="160"/>
      <w:jc w:val="center"/>
    </w:pPr>
    <w:rPr>
      <w:i/>
      <w:iCs/>
      <w:color w:val="404040" w:themeColor="text1" w:themeTint="BF"/>
    </w:rPr>
  </w:style>
  <w:style w:type="character" w:customStyle="1" w:styleId="QuoteChar">
    <w:name w:val="Quote Char"/>
    <w:basedOn w:val="DefaultParagraphFont"/>
    <w:link w:val="Quote"/>
    <w:uiPriority w:val="29"/>
    <w:rsid w:val="00283790"/>
    <w:rPr>
      <w:i/>
      <w:iCs/>
      <w:color w:val="404040" w:themeColor="text1" w:themeTint="BF"/>
    </w:rPr>
  </w:style>
  <w:style w:type="paragraph" w:styleId="ListParagraph">
    <w:name w:val="List Paragraph"/>
    <w:basedOn w:val="Normal"/>
    <w:uiPriority w:val="34"/>
    <w:qFormat/>
    <w:rsid w:val="00283790"/>
    <w:pPr>
      <w:ind w:left="720"/>
      <w:contextualSpacing/>
    </w:pPr>
  </w:style>
  <w:style w:type="character" w:styleId="IntenseEmphasis">
    <w:name w:val="Intense Emphasis"/>
    <w:basedOn w:val="DefaultParagraphFont"/>
    <w:uiPriority w:val="21"/>
    <w:qFormat/>
    <w:rsid w:val="00283790"/>
    <w:rPr>
      <w:i/>
      <w:iCs/>
      <w:color w:val="2F5496" w:themeColor="accent1" w:themeShade="BF"/>
    </w:rPr>
  </w:style>
  <w:style w:type="paragraph" w:styleId="IntenseQuote">
    <w:name w:val="Intense Quote"/>
    <w:basedOn w:val="Normal"/>
    <w:next w:val="Normal"/>
    <w:link w:val="IntenseQuoteChar"/>
    <w:uiPriority w:val="30"/>
    <w:qFormat/>
    <w:rsid w:val="002837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3790"/>
    <w:rPr>
      <w:i/>
      <w:iCs/>
      <w:color w:val="2F5496" w:themeColor="accent1" w:themeShade="BF"/>
    </w:rPr>
  </w:style>
  <w:style w:type="character" w:styleId="IntenseReference">
    <w:name w:val="Intense Reference"/>
    <w:basedOn w:val="DefaultParagraphFont"/>
    <w:uiPriority w:val="32"/>
    <w:qFormat/>
    <w:rsid w:val="002837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cp:lastPrinted>2026-03-29T11:03:00Z</cp:lastPrinted>
  <dcterms:created xsi:type="dcterms:W3CDTF">2026-03-29T10:48:00Z</dcterms:created>
  <dcterms:modified xsi:type="dcterms:W3CDTF">2026-03-29T11:03:00Z</dcterms:modified>
</cp:coreProperties>
</file>