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802" w:type="dxa"/>
        <w:tblLook w:val="04A0" w:firstRow="1" w:lastRow="0" w:firstColumn="1" w:lastColumn="0" w:noHBand="0" w:noVBand="1"/>
      </w:tblPr>
      <w:tblGrid>
        <w:gridCol w:w="4248"/>
        <w:gridCol w:w="4394"/>
        <w:gridCol w:w="1134"/>
        <w:gridCol w:w="923"/>
        <w:gridCol w:w="1559"/>
        <w:gridCol w:w="1134"/>
        <w:gridCol w:w="1436"/>
        <w:gridCol w:w="974"/>
      </w:tblGrid>
      <w:tr w:rsidR="002D11B3" w14:paraId="4A249A2C" w14:textId="77777777" w:rsidTr="00D8426E">
        <w:tc>
          <w:tcPr>
            <w:tcW w:w="4248" w:type="dxa"/>
          </w:tcPr>
          <w:p w14:paraId="06CE2A2A" w14:textId="77777777" w:rsidR="002D11B3" w:rsidRPr="00D8426E" w:rsidRDefault="002D11B3" w:rsidP="00D8426E">
            <w:pPr>
              <w:rPr>
                <w:sz w:val="28"/>
                <w:szCs w:val="28"/>
              </w:rPr>
            </w:pPr>
            <w:r w:rsidRPr="00D8426E">
              <w:rPr>
                <w:sz w:val="28"/>
                <w:szCs w:val="28"/>
              </w:rPr>
              <w:t>NETHER WALLOP PARISH COUNCIL</w:t>
            </w:r>
          </w:p>
          <w:p w14:paraId="2E3437F8" w14:textId="77777777" w:rsidR="002D11B3" w:rsidRDefault="002D11B3" w:rsidP="00D8426E">
            <w:r w:rsidRPr="00D8426E">
              <w:rPr>
                <w:sz w:val="28"/>
                <w:szCs w:val="28"/>
              </w:rPr>
              <w:t>RISK ASSESSMENT</w:t>
            </w:r>
          </w:p>
        </w:tc>
        <w:tc>
          <w:tcPr>
            <w:tcW w:w="4394" w:type="dxa"/>
          </w:tcPr>
          <w:p w14:paraId="2453ED1A" w14:textId="0A6E4AA8" w:rsidR="002D11B3" w:rsidRPr="00842905" w:rsidRDefault="00E57CAD" w:rsidP="00D8426E">
            <w:pPr>
              <w:rPr>
                <w:b/>
                <w:bCs/>
                <w:sz w:val="32"/>
                <w:szCs w:val="32"/>
              </w:rPr>
            </w:pPr>
            <w:r>
              <w:rPr>
                <w:b/>
                <w:bCs/>
                <w:color w:val="0070C0"/>
                <w:sz w:val="32"/>
                <w:szCs w:val="32"/>
              </w:rPr>
              <w:t>CRICKET MATCH</w:t>
            </w:r>
            <w:r w:rsidR="00DF6AF0">
              <w:rPr>
                <w:b/>
                <w:bCs/>
                <w:color w:val="0070C0"/>
                <w:sz w:val="32"/>
                <w:szCs w:val="32"/>
              </w:rPr>
              <w:t xml:space="preserve"> AT</w:t>
            </w:r>
            <w:r w:rsidR="00084AB1">
              <w:rPr>
                <w:b/>
                <w:bCs/>
                <w:color w:val="0070C0"/>
                <w:sz w:val="32"/>
                <w:szCs w:val="32"/>
              </w:rPr>
              <w:t xml:space="preserve"> PLAYING FIELDS</w:t>
            </w:r>
          </w:p>
        </w:tc>
        <w:tc>
          <w:tcPr>
            <w:tcW w:w="1134" w:type="dxa"/>
          </w:tcPr>
          <w:p w14:paraId="42BBC747" w14:textId="77777777" w:rsidR="002D11B3" w:rsidRDefault="002D11B3" w:rsidP="002E39AE">
            <w:r>
              <w:t>Version:</w:t>
            </w:r>
          </w:p>
          <w:p w14:paraId="38D8B78D" w14:textId="77777777" w:rsidR="002D11B3" w:rsidRDefault="002D11B3" w:rsidP="002D11B3">
            <w:r>
              <w:t>Date:</w:t>
            </w:r>
          </w:p>
          <w:p w14:paraId="6D065E02" w14:textId="77777777" w:rsidR="002D11B3" w:rsidRDefault="002D11B3" w:rsidP="002E39AE"/>
        </w:tc>
        <w:tc>
          <w:tcPr>
            <w:tcW w:w="923" w:type="dxa"/>
          </w:tcPr>
          <w:p w14:paraId="28515F00" w14:textId="77777777" w:rsidR="002D11B3" w:rsidRPr="00D8426E" w:rsidRDefault="002D11B3" w:rsidP="002E39AE">
            <w:pPr>
              <w:rPr>
                <w:color w:val="FF0000"/>
              </w:rPr>
            </w:pPr>
            <w:r w:rsidRPr="00D8426E">
              <w:rPr>
                <w:color w:val="FF0000"/>
              </w:rPr>
              <w:t>1</w:t>
            </w:r>
          </w:p>
          <w:p w14:paraId="54B6489C" w14:textId="566F70D1" w:rsidR="002D11B3" w:rsidRDefault="00084AB1" w:rsidP="002E39AE">
            <w:r>
              <w:rPr>
                <w:color w:val="FF0000"/>
              </w:rPr>
              <w:t>Sept</w:t>
            </w:r>
            <w:r w:rsidR="002D11B3" w:rsidRPr="00D8426E">
              <w:rPr>
                <w:color w:val="FF0000"/>
              </w:rPr>
              <w:t>-20</w:t>
            </w:r>
          </w:p>
        </w:tc>
        <w:tc>
          <w:tcPr>
            <w:tcW w:w="1559" w:type="dxa"/>
          </w:tcPr>
          <w:p w14:paraId="700C58B1" w14:textId="77777777" w:rsidR="002D11B3" w:rsidRDefault="002D11B3" w:rsidP="002E39AE">
            <w:r>
              <w:t>Adopted Date:</w:t>
            </w:r>
          </w:p>
          <w:p w14:paraId="24B37E35" w14:textId="77777777" w:rsidR="002D11B3" w:rsidRDefault="002D11B3" w:rsidP="002E39AE">
            <w:r>
              <w:t>Minute no.:</w:t>
            </w:r>
          </w:p>
        </w:tc>
        <w:tc>
          <w:tcPr>
            <w:tcW w:w="1134" w:type="dxa"/>
          </w:tcPr>
          <w:p w14:paraId="14FD6D21" w14:textId="77777777" w:rsidR="002D11B3" w:rsidRPr="002D11B3" w:rsidRDefault="002D11B3" w:rsidP="002E39AE">
            <w:pPr>
              <w:rPr>
                <w:b/>
                <w:bCs/>
                <w:color w:val="FF0000"/>
              </w:rPr>
            </w:pPr>
            <w:r w:rsidRPr="002D11B3">
              <w:rPr>
                <w:b/>
                <w:bCs/>
                <w:color w:val="FF0000"/>
              </w:rPr>
              <w:t>TBC</w:t>
            </w:r>
          </w:p>
          <w:p w14:paraId="59505577" w14:textId="77777777" w:rsidR="002D11B3" w:rsidRDefault="002D11B3" w:rsidP="002E39AE">
            <w:r w:rsidRPr="002D11B3">
              <w:rPr>
                <w:b/>
                <w:bCs/>
                <w:color w:val="FF0000"/>
              </w:rPr>
              <w:t>TBC</w:t>
            </w:r>
          </w:p>
        </w:tc>
        <w:tc>
          <w:tcPr>
            <w:tcW w:w="1436" w:type="dxa"/>
          </w:tcPr>
          <w:p w14:paraId="79EBA532" w14:textId="77777777" w:rsidR="002D11B3" w:rsidRDefault="002D11B3" w:rsidP="002E39AE">
            <w:r>
              <w:t>Review Date:</w:t>
            </w:r>
          </w:p>
        </w:tc>
        <w:tc>
          <w:tcPr>
            <w:tcW w:w="974" w:type="dxa"/>
          </w:tcPr>
          <w:p w14:paraId="602D6FBD" w14:textId="429D0A26" w:rsidR="002D11B3" w:rsidRPr="002D11B3" w:rsidRDefault="00084AB1" w:rsidP="002E39AE">
            <w:pPr>
              <w:rPr>
                <w:b/>
                <w:bCs/>
              </w:rPr>
            </w:pPr>
            <w:r>
              <w:rPr>
                <w:b/>
                <w:bCs/>
                <w:color w:val="FF0000"/>
              </w:rPr>
              <w:t>Aug</w:t>
            </w:r>
            <w:r w:rsidR="002D11B3" w:rsidRPr="002D11B3">
              <w:rPr>
                <w:b/>
                <w:bCs/>
                <w:color w:val="FF0000"/>
              </w:rPr>
              <w:t>-21</w:t>
            </w:r>
          </w:p>
        </w:tc>
      </w:tr>
    </w:tbl>
    <w:p w14:paraId="793B7521" w14:textId="77777777" w:rsidR="002D11B3" w:rsidRDefault="002D11B3" w:rsidP="00D8426E">
      <w:pPr>
        <w:spacing w:after="0" w:line="240" w:lineRule="auto"/>
      </w:pPr>
    </w:p>
    <w:p w14:paraId="79096972" w14:textId="77777777" w:rsidR="00275E2C" w:rsidRDefault="00275E2C" w:rsidP="00D8426E">
      <w:pPr>
        <w:spacing w:after="0" w:line="240" w:lineRule="auto"/>
        <w:rPr>
          <w:b/>
          <w:bCs/>
        </w:rPr>
      </w:pPr>
      <w:r>
        <w:t xml:space="preserve">The methodology used </w:t>
      </w:r>
      <w:r w:rsidR="003042F7">
        <w:t>i</w:t>
      </w:r>
      <w:r>
        <w:t>s a combination of quantitative risk assessment (numerically assessing probabilit</w:t>
      </w:r>
      <w:r w:rsidR="002E39AE">
        <w:t>y</w:t>
      </w:r>
      <w:r>
        <w:t xml:space="preserve"> </w:t>
      </w:r>
      <w:r w:rsidR="002E39AE">
        <w:t xml:space="preserve">&amp; </w:t>
      </w:r>
      <w:r>
        <w:t>consequence)</w:t>
      </w:r>
      <w:r w:rsidR="002E39AE">
        <w:t xml:space="preserve"> </w:t>
      </w:r>
      <w:r w:rsidRPr="003042F7">
        <w:rPr>
          <w:b/>
          <w:bCs/>
        </w:rPr>
        <w:t>H</w:t>
      </w:r>
      <w:r w:rsidR="002E39AE" w:rsidRPr="003042F7">
        <w:rPr>
          <w:b/>
          <w:bCs/>
        </w:rPr>
        <w:t xml:space="preserve">azard </w:t>
      </w:r>
      <w:r w:rsidR="002E39AE">
        <w:rPr>
          <w:b/>
          <w:bCs/>
        </w:rPr>
        <w:t>S</w:t>
      </w:r>
      <w:r w:rsidR="002E39AE" w:rsidRPr="003042F7">
        <w:rPr>
          <w:b/>
          <w:bCs/>
        </w:rPr>
        <w:t xml:space="preserve">everity x </w:t>
      </w:r>
      <w:r w:rsidR="002E39AE">
        <w:rPr>
          <w:b/>
          <w:bCs/>
        </w:rPr>
        <w:t>L</w:t>
      </w:r>
      <w:r w:rsidR="002E39AE" w:rsidRPr="003042F7">
        <w:rPr>
          <w:b/>
          <w:bCs/>
        </w:rPr>
        <w:t xml:space="preserve">ikelihood of </w:t>
      </w:r>
      <w:r w:rsidR="002E39AE">
        <w:rPr>
          <w:b/>
          <w:bCs/>
        </w:rPr>
        <w:t>O</w:t>
      </w:r>
      <w:r w:rsidR="002E39AE" w:rsidRPr="003042F7">
        <w:rPr>
          <w:b/>
          <w:bCs/>
        </w:rPr>
        <w:t>ccurrence</w:t>
      </w:r>
      <w:r w:rsidR="002E39AE">
        <w:rPr>
          <w:b/>
          <w:bCs/>
        </w:rPr>
        <w:t xml:space="preserve"> = RISK.</w:t>
      </w:r>
    </w:p>
    <w:p w14:paraId="791F415B" w14:textId="77777777" w:rsidR="00D8426E" w:rsidRPr="003042F7" w:rsidRDefault="00D8426E" w:rsidP="00D8426E">
      <w:pPr>
        <w:spacing w:after="0" w:line="240" w:lineRule="auto"/>
        <w:rPr>
          <w:b/>
          <w:bCs/>
        </w:rPr>
      </w:pPr>
    </w:p>
    <w:tbl>
      <w:tblPr>
        <w:tblStyle w:val="TableGrid"/>
        <w:tblW w:w="16013" w:type="dxa"/>
        <w:tblLook w:val="04A0" w:firstRow="1" w:lastRow="0" w:firstColumn="1" w:lastColumn="0" w:noHBand="0" w:noVBand="1"/>
      </w:tblPr>
      <w:tblGrid>
        <w:gridCol w:w="328"/>
        <w:gridCol w:w="1130"/>
        <w:gridCol w:w="6192"/>
        <w:gridCol w:w="284"/>
        <w:gridCol w:w="328"/>
        <w:gridCol w:w="1133"/>
        <w:gridCol w:w="6618"/>
      </w:tblGrid>
      <w:tr w:rsidR="002E39AE" w:rsidRPr="002E39AE" w14:paraId="4C472CFE" w14:textId="77777777" w:rsidTr="00391028">
        <w:tc>
          <w:tcPr>
            <w:tcW w:w="7650" w:type="dxa"/>
            <w:gridSpan w:val="3"/>
          </w:tcPr>
          <w:p w14:paraId="3F1B4582" w14:textId="77777777" w:rsidR="002E39AE" w:rsidRPr="002E39AE" w:rsidRDefault="002E39AE" w:rsidP="002E39AE">
            <w:pPr>
              <w:jc w:val="center"/>
              <w:rPr>
                <w:b/>
                <w:bCs/>
              </w:rPr>
            </w:pPr>
            <w:r w:rsidRPr="002E39AE">
              <w:rPr>
                <w:b/>
                <w:bCs/>
              </w:rPr>
              <w:t>Hazard Severity (Impact)</w:t>
            </w:r>
          </w:p>
        </w:tc>
        <w:tc>
          <w:tcPr>
            <w:tcW w:w="284" w:type="dxa"/>
            <w:vMerge w:val="restart"/>
            <w:shd w:val="clear" w:color="auto" w:fill="D9D9D9" w:themeFill="background1" w:themeFillShade="D9"/>
          </w:tcPr>
          <w:p w14:paraId="14465309" w14:textId="77777777" w:rsidR="002E39AE" w:rsidRPr="002E39AE" w:rsidRDefault="002E39AE" w:rsidP="002E39AE">
            <w:pPr>
              <w:jc w:val="center"/>
              <w:rPr>
                <w:b/>
                <w:bCs/>
              </w:rPr>
            </w:pPr>
          </w:p>
        </w:tc>
        <w:tc>
          <w:tcPr>
            <w:tcW w:w="8079" w:type="dxa"/>
            <w:gridSpan w:val="3"/>
          </w:tcPr>
          <w:p w14:paraId="68EC4CB2" w14:textId="77777777" w:rsidR="002E39AE" w:rsidRPr="002E39AE" w:rsidRDefault="002E39AE" w:rsidP="002E39AE">
            <w:pPr>
              <w:jc w:val="center"/>
              <w:rPr>
                <w:b/>
                <w:bCs/>
              </w:rPr>
            </w:pPr>
            <w:r w:rsidRPr="002E39AE">
              <w:rPr>
                <w:b/>
                <w:bCs/>
              </w:rPr>
              <w:t>Likelihood of Occurrence (Odds)</w:t>
            </w:r>
          </w:p>
        </w:tc>
      </w:tr>
      <w:tr w:rsidR="002E39AE" w:rsidRPr="00391028" w14:paraId="5C8AFB3F" w14:textId="77777777" w:rsidTr="00391028">
        <w:tc>
          <w:tcPr>
            <w:tcW w:w="328" w:type="dxa"/>
          </w:tcPr>
          <w:p w14:paraId="6195EE6E" w14:textId="77777777" w:rsidR="002E39AE" w:rsidRPr="00391028" w:rsidRDefault="002E39AE" w:rsidP="002E39AE">
            <w:pPr>
              <w:jc w:val="center"/>
              <w:rPr>
                <w:b/>
                <w:bCs/>
                <w:sz w:val="20"/>
                <w:szCs w:val="20"/>
              </w:rPr>
            </w:pPr>
            <w:r w:rsidRPr="00391028">
              <w:rPr>
                <w:b/>
                <w:bCs/>
                <w:sz w:val="20"/>
                <w:szCs w:val="20"/>
              </w:rPr>
              <w:t>1</w:t>
            </w:r>
          </w:p>
        </w:tc>
        <w:tc>
          <w:tcPr>
            <w:tcW w:w="1130" w:type="dxa"/>
          </w:tcPr>
          <w:p w14:paraId="4FE8C9DA" w14:textId="77777777" w:rsidR="002E39AE" w:rsidRPr="00391028" w:rsidRDefault="002E39AE" w:rsidP="002E39AE">
            <w:pPr>
              <w:jc w:val="center"/>
              <w:rPr>
                <w:b/>
                <w:bCs/>
                <w:sz w:val="20"/>
                <w:szCs w:val="20"/>
              </w:rPr>
            </w:pPr>
            <w:r w:rsidRPr="00391028">
              <w:rPr>
                <w:b/>
                <w:bCs/>
                <w:sz w:val="20"/>
                <w:szCs w:val="20"/>
              </w:rPr>
              <w:t>Nil</w:t>
            </w:r>
          </w:p>
        </w:tc>
        <w:tc>
          <w:tcPr>
            <w:tcW w:w="6192" w:type="dxa"/>
          </w:tcPr>
          <w:p w14:paraId="30948C82" w14:textId="77777777" w:rsidR="002E39AE" w:rsidRPr="00391028" w:rsidRDefault="002E39AE" w:rsidP="003042F7">
            <w:pPr>
              <w:rPr>
                <w:sz w:val="20"/>
                <w:szCs w:val="20"/>
              </w:rPr>
            </w:pPr>
            <w:r w:rsidRPr="00391028">
              <w:rPr>
                <w:sz w:val="20"/>
                <w:szCs w:val="20"/>
              </w:rPr>
              <w:t>Trivial or insignificant harm to persons, property or business activities</w:t>
            </w:r>
          </w:p>
        </w:tc>
        <w:tc>
          <w:tcPr>
            <w:tcW w:w="284" w:type="dxa"/>
            <w:vMerge/>
            <w:shd w:val="clear" w:color="auto" w:fill="D9D9D9" w:themeFill="background1" w:themeFillShade="D9"/>
          </w:tcPr>
          <w:p w14:paraId="4DDF28AC" w14:textId="77777777" w:rsidR="002E39AE" w:rsidRPr="00391028" w:rsidRDefault="002E39AE" w:rsidP="003042F7">
            <w:pPr>
              <w:rPr>
                <w:sz w:val="20"/>
                <w:szCs w:val="20"/>
              </w:rPr>
            </w:pPr>
          </w:p>
        </w:tc>
        <w:tc>
          <w:tcPr>
            <w:tcW w:w="328" w:type="dxa"/>
          </w:tcPr>
          <w:p w14:paraId="05283956" w14:textId="77777777" w:rsidR="002E39AE" w:rsidRPr="00391028" w:rsidRDefault="002E39AE" w:rsidP="002E39AE">
            <w:pPr>
              <w:jc w:val="center"/>
              <w:rPr>
                <w:b/>
                <w:bCs/>
                <w:sz w:val="20"/>
                <w:szCs w:val="20"/>
              </w:rPr>
            </w:pPr>
            <w:r w:rsidRPr="00391028">
              <w:rPr>
                <w:b/>
                <w:bCs/>
                <w:sz w:val="20"/>
                <w:szCs w:val="20"/>
              </w:rPr>
              <w:t>1</w:t>
            </w:r>
          </w:p>
        </w:tc>
        <w:tc>
          <w:tcPr>
            <w:tcW w:w="1133" w:type="dxa"/>
          </w:tcPr>
          <w:p w14:paraId="732C4C77" w14:textId="77777777" w:rsidR="002E39AE" w:rsidRPr="00391028" w:rsidRDefault="002E39AE" w:rsidP="002E39AE">
            <w:pPr>
              <w:jc w:val="center"/>
              <w:rPr>
                <w:b/>
                <w:bCs/>
                <w:sz w:val="20"/>
                <w:szCs w:val="20"/>
              </w:rPr>
            </w:pPr>
            <w:r w:rsidRPr="00391028">
              <w:rPr>
                <w:b/>
                <w:bCs/>
                <w:sz w:val="20"/>
                <w:szCs w:val="20"/>
              </w:rPr>
              <w:t>Not likely</w:t>
            </w:r>
          </w:p>
        </w:tc>
        <w:tc>
          <w:tcPr>
            <w:tcW w:w="6618" w:type="dxa"/>
          </w:tcPr>
          <w:p w14:paraId="057E623A" w14:textId="77777777" w:rsidR="002E39AE" w:rsidRPr="00391028" w:rsidRDefault="002E39AE" w:rsidP="002E39AE">
            <w:pPr>
              <w:ind w:hanging="23"/>
              <w:rPr>
                <w:sz w:val="20"/>
                <w:szCs w:val="20"/>
              </w:rPr>
            </w:pPr>
            <w:r w:rsidRPr="00391028">
              <w:rPr>
                <w:sz w:val="20"/>
                <w:szCs w:val="20"/>
              </w:rPr>
              <w:t>There is no real likelihood of it occurring.</w:t>
            </w:r>
          </w:p>
        </w:tc>
      </w:tr>
      <w:tr w:rsidR="002E39AE" w:rsidRPr="00391028" w14:paraId="2AEF7B5E" w14:textId="77777777" w:rsidTr="00391028">
        <w:tc>
          <w:tcPr>
            <w:tcW w:w="328" w:type="dxa"/>
          </w:tcPr>
          <w:p w14:paraId="5AD59838" w14:textId="77777777" w:rsidR="002E39AE" w:rsidRPr="00391028" w:rsidRDefault="002E39AE" w:rsidP="002E39AE">
            <w:pPr>
              <w:jc w:val="center"/>
              <w:rPr>
                <w:b/>
                <w:bCs/>
                <w:sz w:val="20"/>
                <w:szCs w:val="20"/>
              </w:rPr>
            </w:pPr>
            <w:r w:rsidRPr="00391028">
              <w:rPr>
                <w:b/>
                <w:bCs/>
                <w:sz w:val="20"/>
                <w:szCs w:val="20"/>
              </w:rPr>
              <w:t>2</w:t>
            </w:r>
          </w:p>
        </w:tc>
        <w:tc>
          <w:tcPr>
            <w:tcW w:w="1130" w:type="dxa"/>
          </w:tcPr>
          <w:p w14:paraId="4F3D919B" w14:textId="77777777" w:rsidR="002E39AE" w:rsidRPr="00391028" w:rsidRDefault="002E39AE" w:rsidP="002E39AE">
            <w:pPr>
              <w:jc w:val="center"/>
              <w:rPr>
                <w:b/>
                <w:bCs/>
                <w:sz w:val="20"/>
                <w:szCs w:val="20"/>
              </w:rPr>
            </w:pPr>
            <w:r w:rsidRPr="00391028">
              <w:rPr>
                <w:b/>
                <w:bCs/>
                <w:sz w:val="20"/>
                <w:szCs w:val="20"/>
              </w:rPr>
              <w:t>Slight</w:t>
            </w:r>
          </w:p>
        </w:tc>
        <w:tc>
          <w:tcPr>
            <w:tcW w:w="6192" w:type="dxa"/>
          </w:tcPr>
          <w:p w14:paraId="0807CB6B" w14:textId="77777777" w:rsidR="002E39AE" w:rsidRPr="00391028" w:rsidRDefault="002E39AE" w:rsidP="003042F7">
            <w:pPr>
              <w:rPr>
                <w:sz w:val="20"/>
                <w:szCs w:val="20"/>
              </w:rPr>
            </w:pPr>
            <w:r w:rsidRPr="00391028">
              <w:rPr>
                <w:sz w:val="20"/>
                <w:szCs w:val="20"/>
              </w:rPr>
              <w:t>Causing minor harm allowing work / activities to continue</w:t>
            </w:r>
          </w:p>
        </w:tc>
        <w:tc>
          <w:tcPr>
            <w:tcW w:w="284" w:type="dxa"/>
            <w:vMerge/>
            <w:shd w:val="clear" w:color="auto" w:fill="D9D9D9" w:themeFill="background1" w:themeFillShade="D9"/>
          </w:tcPr>
          <w:p w14:paraId="2E136EC3" w14:textId="77777777" w:rsidR="002E39AE" w:rsidRPr="00391028" w:rsidRDefault="002E39AE" w:rsidP="003042F7">
            <w:pPr>
              <w:rPr>
                <w:sz w:val="20"/>
                <w:szCs w:val="20"/>
              </w:rPr>
            </w:pPr>
          </w:p>
        </w:tc>
        <w:tc>
          <w:tcPr>
            <w:tcW w:w="328" w:type="dxa"/>
          </w:tcPr>
          <w:p w14:paraId="3A8CECBB" w14:textId="77777777" w:rsidR="002E39AE" w:rsidRPr="00391028" w:rsidRDefault="002E39AE" w:rsidP="002E39AE">
            <w:pPr>
              <w:jc w:val="center"/>
              <w:rPr>
                <w:b/>
                <w:bCs/>
                <w:sz w:val="20"/>
                <w:szCs w:val="20"/>
              </w:rPr>
            </w:pPr>
            <w:r w:rsidRPr="00391028">
              <w:rPr>
                <w:b/>
                <w:bCs/>
                <w:sz w:val="20"/>
                <w:szCs w:val="20"/>
              </w:rPr>
              <w:t>2</w:t>
            </w:r>
          </w:p>
        </w:tc>
        <w:tc>
          <w:tcPr>
            <w:tcW w:w="1133" w:type="dxa"/>
          </w:tcPr>
          <w:p w14:paraId="4B629D1F" w14:textId="77777777" w:rsidR="002E39AE" w:rsidRPr="00391028" w:rsidRDefault="002E39AE" w:rsidP="002E39AE">
            <w:pPr>
              <w:jc w:val="center"/>
              <w:rPr>
                <w:b/>
                <w:bCs/>
                <w:sz w:val="20"/>
                <w:szCs w:val="20"/>
              </w:rPr>
            </w:pPr>
            <w:r w:rsidRPr="00391028">
              <w:rPr>
                <w:b/>
                <w:bCs/>
                <w:sz w:val="20"/>
                <w:szCs w:val="20"/>
              </w:rPr>
              <w:t>Possible</w:t>
            </w:r>
          </w:p>
        </w:tc>
        <w:tc>
          <w:tcPr>
            <w:tcW w:w="6618" w:type="dxa"/>
          </w:tcPr>
          <w:p w14:paraId="21328A47" w14:textId="77777777" w:rsidR="002E39AE" w:rsidRPr="00391028" w:rsidRDefault="002E39AE" w:rsidP="003042F7">
            <w:pPr>
              <w:rPr>
                <w:sz w:val="20"/>
                <w:szCs w:val="20"/>
              </w:rPr>
            </w:pPr>
            <w:r w:rsidRPr="00391028">
              <w:rPr>
                <w:sz w:val="20"/>
                <w:szCs w:val="20"/>
              </w:rPr>
              <w:t>Possible occurrence, but potential is minimal.</w:t>
            </w:r>
          </w:p>
        </w:tc>
      </w:tr>
      <w:tr w:rsidR="002E39AE" w:rsidRPr="00391028" w14:paraId="2B1E6329" w14:textId="77777777" w:rsidTr="00391028">
        <w:tc>
          <w:tcPr>
            <w:tcW w:w="328" w:type="dxa"/>
          </w:tcPr>
          <w:p w14:paraId="405C9A1E" w14:textId="77777777" w:rsidR="002E39AE" w:rsidRPr="00391028" w:rsidRDefault="002E39AE" w:rsidP="002E39AE">
            <w:pPr>
              <w:jc w:val="center"/>
              <w:rPr>
                <w:b/>
                <w:bCs/>
                <w:sz w:val="20"/>
                <w:szCs w:val="20"/>
              </w:rPr>
            </w:pPr>
            <w:r w:rsidRPr="00391028">
              <w:rPr>
                <w:b/>
                <w:bCs/>
                <w:sz w:val="20"/>
                <w:szCs w:val="20"/>
              </w:rPr>
              <w:t>3</w:t>
            </w:r>
          </w:p>
        </w:tc>
        <w:tc>
          <w:tcPr>
            <w:tcW w:w="1130" w:type="dxa"/>
          </w:tcPr>
          <w:p w14:paraId="3B9149FD" w14:textId="77777777" w:rsidR="002E39AE" w:rsidRPr="00391028" w:rsidRDefault="002E39AE" w:rsidP="002E39AE">
            <w:pPr>
              <w:jc w:val="center"/>
              <w:rPr>
                <w:b/>
                <w:bCs/>
                <w:sz w:val="20"/>
                <w:szCs w:val="20"/>
              </w:rPr>
            </w:pPr>
            <w:r w:rsidRPr="00391028">
              <w:rPr>
                <w:b/>
                <w:bCs/>
                <w:sz w:val="20"/>
                <w:szCs w:val="20"/>
              </w:rPr>
              <w:t>Moderate</w:t>
            </w:r>
          </w:p>
        </w:tc>
        <w:tc>
          <w:tcPr>
            <w:tcW w:w="6192" w:type="dxa"/>
          </w:tcPr>
          <w:p w14:paraId="4FD047A0" w14:textId="77777777" w:rsidR="002E39AE" w:rsidRPr="00391028" w:rsidRDefault="002E39AE" w:rsidP="003042F7">
            <w:pPr>
              <w:rPr>
                <w:sz w:val="20"/>
                <w:szCs w:val="20"/>
              </w:rPr>
            </w:pPr>
            <w:r w:rsidRPr="00391028">
              <w:rPr>
                <w:sz w:val="20"/>
                <w:szCs w:val="20"/>
              </w:rPr>
              <w:t xml:space="preserve">More Serious, capable of resulting in 3 or more days off work for one or more individuals , or property damage resulting in a temporary interruption to business activities with some financial loss. </w:t>
            </w:r>
          </w:p>
        </w:tc>
        <w:tc>
          <w:tcPr>
            <w:tcW w:w="284" w:type="dxa"/>
            <w:vMerge/>
            <w:shd w:val="clear" w:color="auto" w:fill="D9D9D9" w:themeFill="background1" w:themeFillShade="D9"/>
          </w:tcPr>
          <w:p w14:paraId="0458A15E" w14:textId="77777777" w:rsidR="002E39AE" w:rsidRPr="00391028" w:rsidRDefault="002E39AE" w:rsidP="003042F7">
            <w:pPr>
              <w:rPr>
                <w:sz w:val="20"/>
                <w:szCs w:val="20"/>
              </w:rPr>
            </w:pPr>
          </w:p>
        </w:tc>
        <w:tc>
          <w:tcPr>
            <w:tcW w:w="328" w:type="dxa"/>
          </w:tcPr>
          <w:p w14:paraId="57333743" w14:textId="77777777" w:rsidR="002E39AE" w:rsidRPr="00391028" w:rsidRDefault="002E39AE" w:rsidP="002E39AE">
            <w:pPr>
              <w:jc w:val="center"/>
              <w:rPr>
                <w:b/>
                <w:bCs/>
                <w:sz w:val="20"/>
                <w:szCs w:val="20"/>
              </w:rPr>
            </w:pPr>
            <w:r w:rsidRPr="00391028">
              <w:rPr>
                <w:b/>
                <w:bCs/>
                <w:sz w:val="20"/>
                <w:szCs w:val="20"/>
              </w:rPr>
              <w:t>3</w:t>
            </w:r>
          </w:p>
        </w:tc>
        <w:tc>
          <w:tcPr>
            <w:tcW w:w="1133" w:type="dxa"/>
          </w:tcPr>
          <w:p w14:paraId="62DBF44F" w14:textId="77777777" w:rsidR="002E39AE" w:rsidRPr="00391028" w:rsidRDefault="002E39AE" w:rsidP="002E39AE">
            <w:pPr>
              <w:jc w:val="center"/>
              <w:rPr>
                <w:b/>
                <w:bCs/>
                <w:sz w:val="20"/>
                <w:szCs w:val="20"/>
              </w:rPr>
            </w:pPr>
            <w:r w:rsidRPr="00391028">
              <w:rPr>
                <w:b/>
                <w:bCs/>
                <w:sz w:val="20"/>
                <w:szCs w:val="20"/>
              </w:rPr>
              <w:t>Quite Possible</w:t>
            </w:r>
          </w:p>
        </w:tc>
        <w:tc>
          <w:tcPr>
            <w:tcW w:w="6618" w:type="dxa"/>
          </w:tcPr>
          <w:p w14:paraId="2B3854EA" w14:textId="77777777" w:rsidR="002E39AE" w:rsidRPr="00391028" w:rsidRDefault="002E39AE" w:rsidP="003042F7">
            <w:pPr>
              <w:rPr>
                <w:sz w:val="20"/>
                <w:szCs w:val="20"/>
              </w:rPr>
            </w:pPr>
            <w:r w:rsidRPr="00391028">
              <w:rPr>
                <w:sz w:val="20"/>
                <w:szCs w:val="20"/>
              </w:rPr>
              <w:t>Incident will only happen if several factors are present.</w:t>
            </w:r>
          </w:p>
        </w:tc>
      </w:tr>
      <w:tr w:rsidR="002E39AE" w:rsidRPr="00391028" w14:paraId="34DC9A61" w14:textId="77777777" w:rsidTr="00391028">
        <w:tc>
          <w:tcPr>
            <w:tcW w:w="328" w:type="dxa"/>
          </w:tcPr>
          <w:p w14:paraId="47CEE0AE" w14:textId="77777777" w:rsidR="002E39AE" w:rsidRPr="00391028" w:rsidRDefault="002E39AE" w:rsidP="002E39AE">
            <w:pPr>
              <w:jc w:val="center"/>
              <w:rPr>
                <w:b/>
                <w:bCs/>
                <w:sz w:val="20"/>
                <w:szCs w:val="20"/>
              </w:rPr>
            </w:pPr>
            <w:r w:rsidRPr="00391028">
              <w:rPr>
                <w:b/>
                <w:bCs/>
                <w:sz w:val="20"/>
                <w:szCs w:val="20"/>
              </w:rPr>
              <w:t>4</w:t>
            </w:r>
          </w:p>
        </w:tc>
        <w:tc>
          <w:tcPr>
            <w:tcW w:w="1130" w:type="dxa"/>
          </w:tcPr>
          <w:p w14:paraId="668E434F" w14:textId="77777777" w:rsidR="002E39AE" w:rsidRPr="00391028" w:rsidRDefault="002E39AE" w:rsidP="002E39AE">
            <w:pPr>
              <w:jc w:val="center"/>
              <w:rPr>
                <w:b/>
                <w:bCs/>
                <w:sz w:val="20"/>
                <w:szCs w:val="20"/>
              </w:rPr>
            </w:pPr>
            <w:r w:rsidRPr="00391028">
              <w:rPr>
                <w:b/>
                <w:bCs/>
                <w:sz w:val="20"/>
                <w:szCs w:val="20"/>
              </w:rPr>
              <w:t>High</w:t>
            </w:r>
          </w:p>
        </w:tc>
        <w:tc>
          <w:tcPr>
            <w:tcW w:w="6192" w:type="dxa"/>
          </w:tcPr>
          <w:p w14:paraId="7AB90E34" w14:textId="77777777" w:rsidR="002E39AE" w:rsidRPr="00391028" w:rsidRDefault="002E39AE" w:rsidP="003042F7">
            <w:pPr>
              <w:rPr>
                <w:sz w:val="20"/>
                <w:szCs w:val="20"/>
              </w:rPr>
            </w:pPr>
            <w:r w:rsidRPr="00391028">
              <w:rPr>
                <w:sz w:val="20"/>
                <w:szCs w:val="20"/>
              </w:rPr>
              <w:t>Possible fatality or serious injury to an individual. Longer term interruption to business and/or high financial costs.</w:t>
            </w:r>
          </w:p>
        </w:tc>
        <w:tc>
          <w:tcPr>
            <w:tcW w:w="284" w:type="dxa"/>
            <w:vMerge/>
            <w:shd w:val="clear" w:color="auto" w:fill="D9D9D9" w:themeFill="background1" w:themeFillShade="D9"/>
          </w:tcPr>
          <w:p w14:paraId="2862DF4C" w14:textId="77777777" w:rsidR="002E39AE" w:rsidRPr="00391028" w:rsidRDefault="002E39AE" w:rsidP="003042F7">
            <w:pPr>
              <w:rPr>
                <w:sz w:val="20"/>
                <w:szCs w:val="20"/>
              </w:rPr>
            </w:pPr>
          </w:p>
        </w:tc>
        <w:tc>
          <w:tcPr>
            <w:tcW w:w="328" w:type="dxa"/>
          </w:tcPr>
          <w:p w14:paraId="741D2A91" w14:textId="77777777" w:rsidR="002E39AE" w:rsidRPr="00391028" w:rsidRDefault="002E39AE" w:rsidP="002E39AE">
            <w:pPr>
              <w:jc w:val="center"/>
              <w:rPr>
                <w:b/>
                <w:bCs/>
                <w:sz w:val="20"/>
                <w:szCs w:val="20"/>
              </w:rPr>
            </w:pPr>
            <w:r w:rsidRPr="00391028">
              <w:rPr>
                <w:b/>
                <w:bCs/>
                <w:sz w:val="20"/>
                <w:szCs w:val="20"/>
              </w:rPr>
              <w:t>4</w:t>
            </w:r>
          </w:p>
        </w:tc>
        <w:tc>
          <w:tcPr>
            <w:tcW w:w="1133" w:type="dxa"/>
          </w:tcPr>
          <w:p w14:paraId="1DF6F337" w14:textId="77777777" w:rsidR="002E39AE" w:rsidRPr="00391028" w:rsidRDefault="002E39AE" w:rsidP="002E39AE">
            <w:pPr>
              <w:jc w:val="center"/>
              <w:rPr>
                <w:b/>
                <w:bCs/>
                <w:sz w:val="20"/>
                <w:szCs w:val="20"/>
              </w:rPr>
            </w:pPr>
            <w:r w:rsidRPr="00391028">
              <w:rPr>
                <w:b/>
                <w:bCs/>
                <w:sz w:val="20"/>
                <w:szCs w:val="20"/>
              </w:rPr>
              <w:t>Likely</w:t>
            </w:r>
          </w:p>
        </w:tc>
        <w:tc>
          <w:tcPr>
            <w:tcW w:w="6618" w:type="dxa"/>
          </w:tcPr>
          <w:p w14:paraId="25DD463F" w14:textId="77777777" w:rsidR="002E39AE" w:rsidRPr="00391028" w:rsidRDefault="002E39AE" w:rsidP="003042F7">
            <w:pPr>
              <w:rPr>
                <w:sz w:val="20"/>
                <w:szCs w:val="20"/>
              </w:rPr>
            </w:pPr>
            <w:r w:rsidRPr="00391028">
              <w:rPr>
                <w:sz w:val="20"/>
                <w:szCs w:val="20"/>
              </w:rPr>
              <w:t xml:space="preserve">Regular incidents occur, but no injury. May result in injury with additional factors introduced. </w:t>
            </w:r>
          </w:p>
        </w:tc>
      </w:tr>
      <w:tr w:rsidR="002E39AE" w:rsidRPr="00391028" w14:paraId="0AB0BF2D" w14:textId="77777777" w:rsidTr="00391028">
        <w:tc>
          <w:tcPr>
            <w:tcW w:w="328" w:type="dxa"/>
          </w:tcPr>
          <w:p w14:paraId="0E1B5D9F" w14:textId="77777777" w:rsidR="002E39AE" w:rsidRPr="00391028" w:rsidRDefault="002E39AE" w:rsidP="002E39AE">
            <w:pPr>
              <w:jc w:val="center"/>
              <w:rPr>
                <w:b/>
                <w:bCs/>
                <w:sz w:val="20"/>
                <w:szCs w:val="20"/>
              </w:rPr>
            </w:pPr>
            <w:r w:rsidRPr="00391028">
              <w:rPr>
                <w:b/>
                <w:bCs/>
                <w:sz w:val="20"/>
                <w:szCs w:val="20"/>
              </w:rPr>
              <w:t>5</w:t>
            </w:r>
          </w:p>
        </w:tc>
        <w:tc>
          <w:tcPr>
            <w:tcW w:w="1130" w:type="dxa"/>
          </w:tcPr>
          <w:p w14:paraId="4AE36332" w14:textId="77777777" w:rsidR="002E39AE" w:rsidRPr="00391028" w:rsidRDefault="002E39AE" w:rsidP="002E39AE">
            <w:pPr>
              <w:jc w:val="center"/>
              <w:rPr>
                <w:b/>
                <w:bCs/>
                <w:sz w:val="20"/>
                <w:szCs w:val="20"/>
              </w:rPr>
            </w:pPr>
            <w:r w:rsidRPr="00391028">
              <w:rPr>
                <w:b/>
                <w:bCs/>
                <w:sz w:val="20"/>
                <w:szCs w:val="20"/>
              </w:rPr>
              <w:t>Very High</w:t>
            </w:r>
          </w:p>
        </w:tc>
        <w:tc>
          <w:tcPr>
            <w:tcW w:w="6192" w:type="dxa"/>
          </w:tcPr>
          <w:p w14:paraId="1061451E" w14:textId="77777777" w:rsidR="002E39AE" w:rsidRPr="00391028" w:rsidRDefault="002E39AE" w:rsidP="003042F7">
            <w:pPr>
              <w:rPr>
                <w:sz w:val="20"/>
                <w:szCs w:val="20"/>
              </w:rPr>
            </w:pPr>
            <w:r w:rsidRPr="00391028">
              <w:rPr>
                <w:sz w:val="20"/>
                <w:szCs w:val="20"/>
              </w:rPr>
              <w:t xml:space="preserve">Multiple fatality and/or destruction to work environment. Long term or permanent business interruption and/or very high financial costs. </w:t>
            </w:r>
          </w:p>
        </w:tc>
        <w:tc>
          <w:tcPr>
            <w:tcW w:w="284" w:type="dxa"/>
            <w:vMerge/>
            <w:shd w:val="clear" w:color="auto" w:fill="D9D9D9" w:themeFill="background1" w:themeFillShade="D9"/>
          </w:tcPr>
          <w:p w14:paraId="7EA53C1A" w14:textId="77777777" w:rsidR="002E39AE" w:rsidRPr="00391028" w:rsidRDefault="002E39AE" w:rsidP="003042F7">
            <w:pPr>
              <w:rPr>
                <w:sz w:val="20"/>
                <w:szCs w:val="20"/>
              </w:rPr>
            </w:pPr>
          </w:p>
        </w:tc>
        <w:tc>
          <w:tcPr>
            <w:tcW w:w="328" w:type="dxa"/>
          </w:tcPr>
          <w:p w14:paraId="23FFB818" w14:textId="77777777" w:rsidR="002E39AE" w:rsidRPr="00391028" w:rsidRDefault="002E39AE" w:rsidP="002E39AE">
            <w:pPr>
              <w:jc w:val="center"/>
              <w:rPr>
                <w:b/>
                <w:bCs/>
                <w:sz w:val="20"/>
                <w:szCs w:val="20"/>
              </w:rPr>
            </w:pPr>
            <w:r w:rsidRPr="00391028">
              <w:rPr>
                <w:b/>
                <w:bCs/>
                <w:sz w:val="20"/>
                <w:szCs w:val="20"/>
              </w:rPr>
              <w:t>5</w:t>
            </w:r>
          </w:p>
        </w:tc>
        <w:tc>
          <w:tcPr>
            <w:tcW w:w="1133" w:type="dxa"/>
          </w:tcPr>
          <w:p w14:paraId="244633EE" w14:textId="77777777" w:rsidR="002E39AE" w:rsidRPr="00391028" w:rsidRDefault="002E39AE" w:rsidP="002E39AE">
            <w:pPr>
              <w:jc w:val="center"/>
              <w:rPr>
                <w:b/>
                <w:bCs/>
                <w:sz w:val="20"/>
                <w:szCs w:val="20"/>
              </w:rPr>
            </w:pPr>
            <w:r w:rsidRPr="00391028">
              <w:rPr>
                <w:b/>
                <w:bCs/>
                <w:sz w:val="20"/>
                <w:szCs w:val="20"/>
              </w:rPr>
              <w:t>Very Likely</w:t>
            </w:r>
          </w:p>
        </w:tc>
        <w:tc>
          <w:tcPr>
            <w:tcW w:w="6618" w:type="dxa"/>
          </w:tcPr>
          <w:p w14:paraId="344308AE" w14:textId="77777777" w:rsidR="002E39AE" w:rsidRPr="00391028" w:rsidRDefault="002E39AE" w:rsidP="003042F7">
            <w:pPr>
              <w:rPr>
                <w:sz w:val="20"/>
                <w:szCs w:val="20"/>
              </w:rPr>
            </w:pPr>
            <w:r w:rsidRPr="00391028">
              <w:rPr>
                <w:sz w:val="20"/>
                <w:szCs w:val="20"/>
              </w:rPr>
              <w:t>Almost 100% certainty that an incident will occur or it is a common occurrence.</w:t>
            </w:r>
          </w:p>
        </w:tc>
      </w:tr>
    </w:tbl>
    <w:p w14:paraId="39A2CB29" w14:textId="77777777" w:rsidR="00275E2C" w:rsidRPr="00391028" w:rsidRDefault="00275E2C">
      <w:pPr>
        <w:rPr>
          <w:sz w:val="20"/>
          <w:szCs w:val="20"/>
        </w:rPr>
      </w:pPr>
    </w:p>
    <w:tbl>
      <w:tblPr>
        <w:tblStyle w:val="TableGrid"/>
        <w:tblW w:w="16013" w:type="dxa"/>
        <w:tblLook w:val="04A0" w:firstRow="1" w:lastRow="0" w:firstColumn="1" w:lastColumn="0" w:noHBand="0" w:noVBand="1"/>
      </w:tblPr>
      <w:tblGrid>
        <w:gridCol w:w="1077"/>
        <w:gridCol w:w="328"/>
        <w:gridCol w:w="438"/>
        <w:gridCol w:w="438"/>
        <w:gridCol w:w="438"/>
        <w:gridCol w:w="438"/>
        <w:gridCol w:w="235"/>
        <w:gridCol w:w="714"/>
        <w:gridCol w:w="967"/>
        <w:gridCol w:w="1333"/>
        <w:gridCol w:w="9607"/>
      </w:tblGrid>
      <w:tr w:rsidR="002D11B3" w:rsidRPr="00391028" w14:paraId="24BF11A6" w14:textId="77777777" w:rsidTr="00391028">
        <w:tc>
          <w:tcPr>
            <w:tcW w:w="16013" w:type="dxa"/>
            <w:gridSpan w:val="11"/>
          </w:tcPr>
          <w:p w14:paraId="3558A502" w14:textId="77777777" w:rsidR="002D11B3" w:rsidRPr="00391028" w:rsidRDefault="002D11B3">
            <w:pPr>
              <w:rPr>
                <w:sz w:val="20"/>
                <w:szCs w:val="20"/>
              </w:rPr>
            </w:pPr>
            <w:r w:rsidRPr="00391028">
              <w:rPr>
                <w:sz w:val="20"/>
                <w:szCs w:val="20"/>
              </w:rPr>
              <w:t>A risk factor can be found using the equation, ranging from 1 (no severity and unlikely to happen) to 25 (just waiting to happen with potentially disastrous results. However it is important to judge both the severity and the likelihood independently. Having identified the numerical risk factor, the ‘risk matrix’ will help determine the urgency of the action.</w:t>
            </w:r>
          </w:p>
        </w:tc>
      </w:tr>
      <w:tr w:rsidR="002D11B3" w:rsidRPr="00391028" w14:paraId="26B86D5C" w14:textId="77777777" w:rsidTr="00391028">
        <w:tc>
          <w:tcPr>
            <w:tcW w:w="16013" w:type="dxa"/>
            <w:gridSpan w:val="11"/>
          </w:tcPr>
          <w:p w14:paraId="5114D190" w14:textId="77777777" w:rsidR="002D11B3" w:rsidRPr="00391028" w:rsidRDefault="002D11B3" w:rsidP="002D11B3">
            <w:pPr>
              <w:jc w:val="center"/>
              <w:rPr>
                <w:sz w:val="20"/>
                <w:szCs w:val="20"/>
              </w:rPr>
            </w:pPr>
            <w:r w:rsidRPr="00391028">
              <w:rPr>
                <w:b/>
                <w:bCs/>
                <w:sz w:val="20"/>
                <w:szCs w:val="20"/>
              </w:rPr>
              <w:t>RISK ASSESSMENT MATRIX.</w:t>
            </w:r>
          </w:p>
        </w:tc>
      </w:tr>
      <w:tr w:rsidR="00391028" w:rsidRPr="00391028" w14:paraId="5BCF31BB" w14:textId="77777777" w:rsidTr="00391028">
        <w:tc>
          <w:tcPr>
            <w:tcW w:w="1077" w:type="dxa"/>
            <w:vMerge w:val="restart"/>
          </w:tcPr>
          <w:p w14:paraId="0C48396B" w14:textId="77777777" w:rsidR="002D11B3" w:rsidRPr="00391028" w:rsidRDefault="002D11B3">
            <w:pPr>
              <w:rPr>
                <w:sz w:val="20"/>
                <w:szCs w:val="20"/>
              </w:rPr>
            </w:pPr>
          </w:p>
          <w:p w14:paraId="49CF6CED" w14:textId="77777777" w:rsidR="002D11B3" w:rsidRPr="00391028" w:rsidRDefault="002D11B3">
            <w:pPr>
              <w:rPr>
                <w:sz w:val="20"/>
                <w:szCs w:val="20"/>
              </w:rPr>
            </w:pPr>
          </w:p>
          <w:p w14:paraId="35929CA3" w14:textId="77777777" w:rsidR="002D11B3" w:rsidRPr="00391028" w:rsidRDefault="002D11B3" w:rsidP="005C1C06">
            <w:pPr>
              <w:jc w:val="center"/>
              <w:rPr>
                <w:b/>
                <w:bCs/>
                <w:sz w:val="20"/>
                <w:szCs w:val="20"/>
              </w:rPr>
            </w:pPr>
            <w:r w:rsidRPr="00391028">
              <w:rPr>
                <w:b/>
                <w:bCs/>
                <w:sz w:val="20"/>
                <w:szCs w:val="20"/>
              </w:rPr>
              <w:t>Likelihood</w:t>
            </w:r>
          </w:p>
          <w:p w14:paraId="548FD934" w14:textId="77777777" w:rsidR="002D11B3" w:rsidRPr="00391028" w:rsidRDefault="002D11B3" w:rsidP="005C1C06">
            <w:pPr>
              <w:jc w:val="center"/>
              <w:rPr>
                <w:sz w:val="20"/>
                <w:szCs w:val="20"/>
              </w:rPr>
            </w:pPr>
            <w:r w:rsidRPr="00391028">
              <w:rPr>
                <w:b/>
                <w:bCs/>
                <w:sz w:val="20"/>
                <w:szCs w:val="20"/>
              </w:rPr>
              <w:t>(ODDS)</w:t>
            </w:r>
          </w:p>
        </w:tc>
        <w:tc>
          <w:tcPr>
            <w:tcW w:w="2080" w:type="dxa"/>
            <w:gridSpan w:val="5"/>
          </w:tcPr>
          <w:p w14:paraId="2D8C7E60" w14:textId="77777777" w:rsidR="002D11B3" w:rsidRPr="00391028" w:rsidRDefault="002D11B3" w:rsidP="005C1C06">
            <w:pPr>
              <w:jc w:val="center"/>
              <w:rPr>
                <w:b/>
                <w:bCs/>
                <w:sz w:val="20"/>
                <w:szCs w:val="20"/>
              </w:rPr>
            </w:pPr>
            <w:r w:rsidRPr="00391028">
              <w:rPr>
                <w:b/>
                <w:bCs/>
                <w:sz w:val="20"/>
                <w:szCs w:val="20"/>
              </w:rPr>
              <w:t>Potential Severity (IMPACT)</w:t>
            </w:r>
          </w:p>
        </w:tc>
        <w:tc>
          <w:tcPr>
            <w:tcW w:w="235" w:type="dxa"/>
            <w:vMerge w:val="restart"/>
            <w:shd w:val="clear" w:color="auto" w:fill="D9D9D9" w:themeFill="background1" w:themeFillShade="D9"/>
          </w:tcPr>
          <w:p w14:paraId="01D90497" w14:textId="77777777" w:rsidR="002D11B3" w:rsidRPr="00391028" w:rsidRDefault="002D11B3">
            <w:pPr>
              <w:rPr>
                <w:sz w:val="20"/>
                <w:szCs w:val="20"/>
              </w:rPr>
            </w:pPr>
          </w:p>
        </w:tc>
        <w:tc>
          <w:tcPr>
            <w:tcW w:w="714" w:type="dxa"/>
            <w:vMerge w:val="restart"/>
            <w:shd w:val="clear" w:color="auto" w:fill="C5E0B3" w:themeFill="accent6" w:themeFillTint="66"/>
          </w:tcPr>
          <w:p w14:paraId="7D91D4EA" w14:textId="77777777" w:rsidR="002D11B3" w:rsidRPr="00391028" w:rsidRDefault="002D11B3" w:rsidP="00D8426E">
            <w:pPr>
              <w:jc w:val="center"/>
              <w:rPr>
                <w:sz w:val="20"/>
                <w:szCs w:val="20"/>
              </w:rPr>
            </w:pPr>
          </w:p>
          <w:p w14:paraId="5EA220D3" w14:textId="77777777" w:rsidR="002D11B3" w:rsidRPr="00391028" w:rsidRDefault="002D11B3" w:rsidP="00D8426E">
            <w:pPr>
              <w:jc w:val="center"/>
              <w:rPr>
                <w:sz w:val="20"/>
                <w:szCs w:val="20"/>
              </w:rPr>
            </w:pPr>
            <w:r w:rsidRPr="00391028">
              <w:rPr>
                <w:sz w:val="20"/>
                <w:szCs w:val="20"/>
              </w:rPr>
              <w:t>1-5</w:t>
            </w:r>
          </w:p>
        </w:tc>
        <w:tc>
          <w:tcPr>
            <w:tcW w:w="967" w:type="dxa"/>
            <w:vMerge w:val="restart"/>
            <w:shd w:val="clear" w:color="auto" w:fill="C5E0B3" w:themeFill="accent6" w:themeFillTint="66"/>
          </w:tcPr>
          <w:p w14:paraId="0CD22D53" w14:textId="77777777" w:rsidR="002D11B3" w:rsidRPr="00391028" w:rsidRDefault="002D11B3" w:rsidP="002D11B3">
            <w:pPr>
              <w:jc w:val="center"/>
              <w:rPr>
                <w:sz w:val="20"/>
                <w:szCs w:val="20"/>
              </w:rPr>
            </w:pPr>
          </w:p>
          <w:p w14:paraId="7621877D" w14:textId="77777777" w:rsidR="002D11B3" w:rsidRPr="00391028" w:rsidRDefault="002D11B3" w:rsidP="002D11B3">
            <w:pPr>
              <w:jc w:val="center"/>
              <w:rPr>
                <w:sz w:val="20"/>
                <w:szCs w:val="20"/>
              </w:rPr>
            </w:pPr>
            <w:r w:rsidRPr="00391028">
              <w:rPr>
                <w:sz w:val="20"/>
                <w:szCs w:val="20"/>
              </w:rPr>
              <w:t>Low Risk</w:t>
            </w:r>
          </w:p>
        </w:tc>
        <w:tc>
          <w:tcPr>
            <w:tcW w:w="1333" w:type="dxa"/>
            <w:vMerge w:val="restart"/>
            <w:shd w:val="clear" w:color="auto" w:fill="C5E0B3" w:themeFill="accent6" w:themeFillTint="66"/>
          </w:tcPr>
          <w:p w14:paraId="7F57CB68" w14:textId="77777777" w:rsidR="002D11B3" w:rsidRPr="00391028" w:rsidRDefault="002D11B3" w:rsidP="002D11B3">
            <w:pPr>
              <w:jc w:val="center"/>
              <w:rPr>
                <w:sz w:val="20"/>
                <w:szCs w:val="20"/>
              </w:rPr>
            </w:pPr>
          </w:p>
          <w:p w14:paraId="66233E81" w14:textId="77777777" w:rsidR="002D11B3" w:rsidRPr="00391028" w:rsidRDefault="002D11B3" w:rsidP="002D11B3">
            <w:pPr>
              <w:jc w:val="center"/>
              <w:rPr>
                <w:sz w:val="20"/>
                <w:szCs w:val="20"/>
              </w:rPr>
            </w:pPr>
            <w:r w:rsidRPr="00391028">
              <w:rPr>
                <w:sz w:val="20"/>
                <w:szCs w:val="20"/>
              </w:rPr>
              <w:t>Tolerable</w:t>
            </w:r>
          </w:p>
        </w:tc>
        <w:tc>
          <w:tcPr>
            <w:tcW w:w="9607" w:type="dxa"/>
            <w:vMerge w:val="restart"/>
            <w:shd w:val="clear" w:color="auto" w:fill="C5E0B3" w:themeFill="accent6" w:themeFillTint="66"/>
          </w:tcPr>
          <w:p w14:paraId="7121C017" w14:textId="77777777" w:rsidR="002D11B3" w:rsidRPr="00391028" w:rsidRDefault="002D11B3">
            <w:pPr>
              <w:rPr>
                <w:sz w:val="20"/>
                <w:szCs w:val="20"/>
              </w:rPr>
            </w:pPr>
          </w:p>
          <w:p w14:paraId="36D31B68" w14:textId="77777777" w:rsidR="002D11B3" w:rsidRPr="00391028" w:rsidRDefault="002D11B3">
            <w:pPr>
              <w:rPr>
                <w:sz w:val="20"/>
                <w:szCs w:val="20"/>
              </w:rPr>
            </w:pPr>
            <w:r w:rsidRPr="00391028">
              <w:rPr>
                <w:sz w:val="20"/>
                <w:szCs w:val="20"/>
              </w:rPr>
              <w:t>Little or no action required</w:t>
            </w:r>
          </w:p>
        </w:tc>
      </w:tr>
      <w:tr w:rsidR="00391028" w:rsidRPr="00391028" w14:paraId="3D9E7D7C" w14:textId="77777777" w:rsidTr="00391028">
        <w:tc>
          <w:tcPr>
            <w:tcW w:w="1077" w:type="dxa"/>
            <w:vMerge/>
          </w:tcPr>
          <w:p w14:paraId="36B3C1AE" w14:textId="77777777" w:rsidR="002D11B3" w:rsidRPr="00391028" w:rsidRDefault="002D11B3">
            <w:pPr>
              <w:rPr>
                <w:sz w:val="20"/>
                <w:szCs w:val="20"/>
              </w:rPr>
            </w:pPr>
          </w:p>
        </w:tc>
        <w:tc>
          <w:tcPr>
            <w:tcW w:w="328" w:type="dxa"/>
            <w:shd w:val="clear" w:color="auto" w:fill="C5E0B3" w:themeFill="accent6" w:themeFillTint="66"/>
          </w:tcPr>
          <w:p w14:paraId="2919F585" w14:textId="77777777" w:rsidR="002D11B3" w:rsidRPr="00391028" w:rsidRDefault="002D11B3" w:rsidP="00391028">
            <w:pPr>
              <w:jc w:val="center"/>
              <w:rPr>
                <w:sz w:val="20"/>
                <w:szCs w:val="20"/>
              </w:rPr>
            </w:pPr>
            <w:r w:rsidRPr="00391028">
              <w:rPr>
                <w:sz w:val="20"/>
                <w:szCs w:val="20"/>
              </w:rPr>
              <w:t>1</w:t>
            </w:r>
          </w:p>
        </w:tc>
        <w:tc>
          <w:tcPr>
            <w:tcW w:w="438" w:type="dxa"/>
            <w:shd w:val="clear" w:color="auto" w:fill="C5E0B3" w:themeFill="accent6" w:themeFillTint="66"/>
          </w:tcPr>
          <w:p w14:paraId="63ECC9D4" w14:textId="77777777" w:rsidR="002D11B3" w:rsidRPr="00391028" w:rsidRDefault="002D11B3" w:rsidP="00391028">
            <w:pPr>
              <w:jc w:val="center"/>
              <w:rPr>
                <w:sz w:val="20"/>
                <w:szCs w:val="20"/>
              </w:rPr>
            </w:pPr>
            <w:r w:rsidRPr="00391028">
              <w:rPr>
                <w:sz w:val="20"/>
                <w:szCs w:val="20"/>
              </w:rPr>
              <w:t>2</w:t>
            </w:r>
          </w:p>
        </w:tc>
        <w:tc>
          <w:tcPr>
            <w:tcW w:w="438" w:type="dxa"/>
            <w:shd w:val="clear" w:color="auto" w:fill="C5E0B3" w:themeFill="accent6" w:themeFillTint="66"/>
          </w:tcPr>
          <w:p w14:paraId="0E07B40B" w14:textId="77777777" w:rsidR="002D11B3" w:rsidRPr="00391028" w:rsidRDefault="002D11B3" w:rsidP="00391028">
            <w:pPr>
              <w:jc w:val="center"/>
              <w:rPr>
                <w:sz w:val="20"/>
                <w:szCs w:val="20"/>
              </w:rPr>
            </w:pPr>
            <w:r w:rsidRPr="00391028">
              <w:rPr>
                <w:sz w:val="20"/>
                <w:szCs w:val="20"/>
              </w:rPr>
              <w:t>3</w:t>
            </w:r>
          </w:p>
        </w:tc>
        <w:tc>
          <w:tcPr>
            <w:tcW w:w="438" w:type="dxa"/>
            <w:shd w:val="clear" w:color="auto" w:fill="C5E0B3" w:themeFill="accent6" w:themeFillTint="66"/>
          </w:tcPr>
          <w:p w14:paraId="5892BE4B" w14:textId="77777777" w:rsidR="002D11B3" w:rsidRPr="00391028" w:rsidRDefault="002D11B3" w:rsidP="00391028">
            <w:pPr>
              <w:jc w:val="center"/>
              <w:rPr>
                <w:sz w:val="20"/>
                <w:szCs w:val="20"/>
              </w:rPr>
            </w:pPr>
            <w:r w:rsidRPr="00391028">
              <w:rPr>
                <w:sz w:val="20"/>
                <w:szCs w:val="20"/>
              </w:rPr>
              <w:t>4</w:t>
            </w:r>
          </w:p>
        </w:tc>
        <w:tc>
          <w:tcPr>
            <w:tcW w:w="438" w:type="dxa"/>
            <w:shd w:val="clear" w:color="auto" w:fill="C5E0B3" w:themeFill="accent6" w:themeFillTint="66"/>
          </w:tcPr>
          <w:p w14:paraId="109B3B36" w14:textId="77777777" w:rsidR="002D11B3" w:rsidRPr="00391028" w:rsidRDefault="002D11B3" w:rsidP="00391028">
            <w:pPr>
              <w:jc w:val="center"/>
              <w:rPr>
                <w:sz w:val="20"/>
                <w:szCs w:val="20"/>
              </w:rPr>
            </w:pPr>
            <w:r w:rsidRPr="00391028">
              <w:rPr>
                <w:sz w:val="20"/>
                <w:szCs w:val="20"/>
              </w:rPr>
              <w:t>5</w:t>
            </w:r>
          </w:p>
        </w:tc>
        <w:tc>
          <w:tcPr>
            <w:tcW w:w="235" w:type="dxa"/>
            <w:vMerge/>
            <w:shd w:val="clear" w:color="auto" w:fill="D9D9D9" w:themeFill="background1" w:themeFillShade="D9"/>
          </w:tcPr>
          <w:p w14:paraId="2E3B32AD" w14:textId="77777777" w:rsidR="002D11B3" w:rsidRPr="00391028" w:rsidRDefault="002D11B3">
            <w:pPr>
              <w:rPr>
                <w:sz w:val="20"/>
                <w:szCs w:val="20"/>
              </w:rPr>
            </w:pPr>
          </w:p>
        </w:tc>
        <w:tc>
          <w:tcPr>
            <w:tcW w:w="714" w:type="dxa"/>
            <w:vMerge/>
            <w:shd w:val="clear" w:color="auto" w:fill="C5E0B3" w:themeFill="accent6" w:themeFillTint="66"/>
          </w:tcPr>
          <w:p w14:paraId="3013E932" w14:textId="77777777" w:rsidR="002D11B3" w:rsidRPr="00391028" w:rsidRDefault="002D11B3" w:rsidP="00D8426E">
            <w:pPr>
              <w:jc w:val="center"/>
              <w:rPr>
                <w:sz w:val="20"/>
                <w:szCs w:val="20"/>
              </w:rPr>
            </w:pPr>
          </w:p>
        </w:tc>
        <w:tc>
          <w:tcPr>
            <w:tcW w:w="967" w:type="dxa"/>
            <w:vMerge/>
            <w:shd w:val="clear" w:color="auto" w:fill="C5E0B3" w:themeFill="accent6" w:themeFillTint="66"/>
          </w:tcPr>
          <w:p w14:paraId="06E5EE8C" w14:textId="77777777" w:rsidR="002D11B3" w:rsidRPr="00391028" w:rsidRDefault="002D11B3" w:rsidP="002D11B3">
            <w:pPr>
              <w:jc w:val="center"/>
              <w:rPr>
                <w:sz w:val="20"/>
                <w:szCs w:val="20"/>
              </w:rPr>
            </w:pPr>
          </w:p>
        </w:tc>
        <w:tc>
          <w:tcPr>
            <w:tcW w:w="1333" w:type="dxa"/>
            <w:vMerge/>
            <w:shd w:val="clear" w:color="auto" w:fill="C5E0B3" w:themeFill="accent6" w:themeFillTint="66"/>
          </w:tcPr>
          <w:p w14:paraId="3DFD19FF" w14:textId="77777777" w:rsidR="002D11B3" w:rsidRPr="00391028" w:rsidRDefault="002D11B3" w:rsidP="002D11B3">
            <w:pPr>
              <w:jc w:val="center"/>
              <w:rPr>
                <w:sz w:val="20"/>
                <w:szCs w:val="20"/>
              </w:rPr>
            </w:pPr>
          </w:p>
        </w:tc>
        <w:tc>
          <w:tcPr>
            <w:tcW w:w="9607" w:type="dxa"/>
            <w:vMerge/>
            <w:shd w:val="clear" w:color="auto" w:fill="C5E0B3" w:themeFill="accent6" w:themeFillTint="66"/>
          </w:tcPr>
          <w:p w14:paraId="31DB1AC3" w14:textId="77777777" w:rsidR="002D11B3" w:rsidRPr="00391028" w:rsidRDefault="002D11B3">
            <w:pPr>
              <w:rPr>
                <w:sz w:val="20"/>
                <w:szCs w:val="20"/>
              </w:rPr>
            </w:pPr>
          </w:p>
        </w:tc>
      </w:tr>
      <w:tr w:rsidR="00391028" w:rsidRPr="00391028" w14:paraId="5250AC21" w14:textId="77777777" w:rsidTr="00391028">
        <w:tc>
          <w:tcPr>
            <w:tcW w:w="1077" w:type="dxa"/>
            <w:vMerge/>
          </w:tcPr>
          <w:p w14:paraId="0440E54D" w14:textId="77777777" w:rsidR="002D11B3" w:rsidRPr="00391028" w:rsidRDefault="002D11B3">
            <w:pPr>
              <w:rPr>
                <w:sz w:val="20"/>
                <w:szCs w:val="20"/>
              </w:rPr>
            </w:pPr>
          </w:p>
        </w:tc>
        <w:tc>
          <w:tcPr>
            <w:tcW w:w="328" w:type="dxa"/>
            <w:shd w:val="clear" w:color="auto" w:fill="C5E0B3" w:themeFill="accent6" w:themeFillTint="66"/>
          </w:tcPr>
          <w:p w14:paraId="48A979FD" w14:textId="77777777" w:rsidR="002D11B3" w:rsidRPr="00391028" w:rsidRDefault="002D11B3" w:rsidP="00391028">
            <w:pPr>
              <w:jc w:val="center"/>
              <w:rPr>
                <w:sz w:val="20"/>
                <w:szCs w:val="20"/>
              </w:rPr>
            </w:pPr>
            <w:r w:rsidRPr="00391028">
              <w:rPr>
                <w:sz w:val="20"/>
                <w:szCs w:val="20"/>
              </w:rPr>
              <w:t>2</w:t>
            </w:r>
          </w:p>
        </w:tc>
        <w:tc>
          <w:tcPr>
            <w:tcW w:w="438" w:type="dxa"/>
            <w:shd w:val="clear" w:color="auto" w:fill="C5E0B3" w:themeFill="accent6" w:themeFillTint="66"/>
          </w:tcPr>
          <w:p w14:paraId="28B9AF89" w14:textId="77777777" w:rsidR="002D11B3" w:rsidRPr="00391028" w:rsidRDefault="002D11B3" w:rsidP="00391028">
            <w:pPr>
              <w:jc w:val="center"/>
              <w:rPr>
                <w:sz w:val="20"/>
                <w:szCs w:val="20"/>
              </w:rPr>
            </w:pPr>
            <w:r w:rsidRPr="00391028">
              <w:rPr>
                <w:sz w:val="20"/>
                <w:szCs w:val="20"/>
              </w:rPr>
              <w:t>4</w:t>
            </w:r>
          </w:p>
        </w:tc>
        <w:tc>
          <w:tcPr>
            <w:tcW w:w="438" w:type="dxa"/>
            <w:shd w:val="clear" w:color="auto" w:fill="FFD966" w:themeFill="accent4" w:themeFillTint="99"/>
          </w:tcPr>
          <w:p w14:paraId="768FDF53" w14:textId="77777777" w:rsidR="002D11B3" w:rsidRPr="00391028" w:rsidRDefault="002D11B3" w:rsidP="00391028">
            <w:pPr>
              <w:jc w:val="center"/>
              <w:rPr>
                <w:sz w:val="20"/>
                <w:szCs w:val="20"/>
              </w:rPr>
            </w:pPr>
            <w:r w:rsidRPr="00391028">
              <w:rPr>
                <w:sz w:val="20"/>
                <w:szCs w:val="20"/>
              </w:rPr>
              <w:t>6</w:t>
            </w:r>
          </w:p>
        </w:tc>
        <w:tc>
          <w:tcPr>
            <w:tcW w:w="438" w:type="dxa"/>
            <w:shd w:val="clear" w:color="auto" w:fill="FFD966" w:themeFill="accent4" w:themeFillTint="99"/>
          </w:tcPr>
          <w:p w14:paraId="08777B13" w14:textId="77777777" w:rsidR="002D11B3" w:rsidRPr="00391028" w:rsidRDefault="002D11B3" w:rsidP="00391028">
            <w:pPr>
              <w:jc w:val="center"/>
              <w:rPr>
                <w:sz w:val="20"/>
                <w:szCs w:val="20"/>
              </w:rPr>
            </w:pPr>
            <w:r w:rsidRPr="00391028">
              <w:rPr>
                <w:sz w:val="20"/>
                <w:szCs w:val="20"/>
              </w:rPr>
              <w:t>8</w:t>
            </w:r>
          </w:p>
        </w:tc>
        <w:tc>
          <w:tcPr>
            <w:tcW w:w="438" w:type="dxa"/>
            <w:shd w:val="clear" w:color="auto" w:fill="FE7F72"/>
          </w:tcPr>
          <w:p w14:paraId="6AB94E8F" w14:textId="77777777" w:rsidR="002D11B3" w:rsidRPr="00391028" w:rsidRDefault="002D11B3" w:rsidP="00391028">
            <w:pPr>
              <w:jc w:val="center"/>
              <w:rPr>
                <w:sz w:val="20"/>
                <w:szCs w:val="20"/>
              </w:rPr>
            </w:pPr>
            <w:r w:rsidRPr="00391028">
              <w:rPr>
                <w:sz w:val="20"/>
                <w:szCs w:val="20"/>
              </w:rPr>
              <w:t>10</w:t>
            </w:r>
          </w:p>
        </w:tc>
        <w:tc>
          <w:tcPr>
            <w:tcW w:w="235" w:type="dxa"/>
            <w:vMerge/>
            <w:shd w:val="clear" w:color="auto" w:fill="D9D9D9" w:themeFill="background1" w:themeFillShade="D9"/>
          </w:tcPr>
          <w:p w14:paraId="6207A8CD" w14:textId="77777777" w:rsidR="002D11B3" w:rsidRPr="00391028" w:rsidRDefault="002D11B3">
            <w:pPr>
              <w:rPr>
                <w:sz w:val="20"/>
                <w:szCs w:val="20"/>
              </w:rPr>
            </w:pPr>
          </w:p>
        </w:tc>
        <w:tc>
          <w:tcPr>
            <w:tcW w:w="714" w:type="dxa"/>
            <w:vMerge w:val="restart"/>
            <w:shd w:val="clear" w:color="auto" w:fill="FFD966" w:themeFill="accent4" w:themeFillTint="99"/>
          </w:tcPr>
          <w:p w14:paraId="5AE3AD0B" w14:textId="77777777" w:rsidR="002D11B3" w:rsidRPr="00391028" w:rsidRDefault="002D11B3" w:rsidP="00D8426E">
            <w:pPr>
              <w:jc w:val="center"/>
              <w:rPr>
                <w:sz w:val="20"/>
                <w:szCs w:val="20"/>
              </w:rPr>
            </w:pPr>
            <w:r w:rsidRPr="00391028">
              <w:rPr>
                <w:sz w:val="20"/>
                <w:szCs w:val="20"/>
              </w:rPr>
              <w:t>6-9</w:t>
            </w:r>
          </w:p>
        </w:tc>
        <w:tc>
          <w:tcPr>
            <w:tcW w:w="967" w:type="dxa"/>
            <w:vMerge w:val="restart"/>
            <w:shd w:val="clear" w:color="auto" w:fill="FFD966" w:themeFill="accent4" w:themeFillTint="99"/>
          </w:tcPr>
          <w:p w14:paraId="6B726067" w14:textId="77777777" w:rsidR="002D11B3" w:rsidRPr="00391028" w:rsidRDefault="002D11B3" w:rsidP="002D11B3">
            <w:pPr>
              <w:jc w:val="center"/>
              <w:rPr>
                <w:sz w:val="20"/>
                <w:szCs w:val="20"/>
              </w:rPr>
            </w:pPr>
            <w:r w:rsidRPr="00391028">
              <w:rPr>
                <w:sz w:val="20"/>
                <w:szCs w:val="20"/>
              </w:rPr>
              <w:t>Medium Risk</w:t>
            </w:r>
          </w:p>
        </w:tc>
        <w:tc>
          <w:tcPr>
            <w:tcW w:w="1333" w:type="dxa"/>
            <w:vMerge w:val="restart"/>
            <w:shd w:val="clear" w:color="auto" w:fill="FFD966" w:themeFill="accent4" w:themeFillTint="99"/>
          </w:tcPr>
          <w:p w14:paraId="1DE92E5B" w14:textId="77777777" w:rsidR="002D11B3" w:rsidRPr="00391028" w:rsidRDefault="002D11B3" w:rsidP="002D11B3">
            <w:pPr>
              <w:jc w:val="center"/>
              <w:rPr>
                <w:sz w:val="20"/>
                <w:szCs w:val="20"/>
              </w:rPr>
            </w:pPr>
            <w:r w:rsidRPr="00391028">
              <w:rPr>
                <w:sz w:val="20"/>
                <w:szCs w:val="20"/>
              </w:rPr>
              <w:t>Unacceptable</w:t>
            </w:r>
          </w:p>
        </w:tc>
        <w:tc>
          <w:tcPr>
            <w:tcW w:w="9607" w:type="dxa"/>
            <w:vMerge w:val="restart"/>
            <w:shd w:val="clear" w:color="auto" w:fill="FFD966" w:themeFill="accent4" w:themeFillTint="99"/>
          </w:tcPr>
          <w:p w14:paraId="15A411EF" w14:textId="77777777" w:rsidR="002D11B3" w:rsidRPr="00391028" w:rsidRDefault="002D11B3">
            <w:pPr>
              <w:rPr>
                <w:sz w:val="20"/>
                <w:szCs w:val="20"/>
              </w:rPr>
            </w:pPr>
            <w:r w:rsidRPr="00391028">
              <w:rPr>
                <w:sz w:val="20"/>
                <w:szCs w:val="20"/>
              </w:rPr>
              <w:t>Some action required and monitor during event.</w:t>
            </w:r>
          </w:p>
        </w:tc>
      </w:tr>
      <w:tr w:rsidR="00391028" w:rsidRPr="00391028" w14:paraId="32D07C50" w14:textId="77777777" w:rsidTr="00391028">
        <w:tc>
          <w:tcPr>
            <w:tcW w:w="1077" w:type="dxa"/>
            <w:vMerge/>
          </w:tcPr>
          <w:p w14:paraId="7BE85191" w14:textId="77777777" w:rsidR="002D11B3" w:rsidRPr="00391028" w:rsidRDefault="002D11B3">
            <w:pPr>
              <w:rPr>
                <w:sz w:val="20"/>
                <w:szCs w:val="20"/>
              </w:rPr>
            </w:pPr>
          </w:p>
        </w:tc>
        <w:tc>
          <w:tcPr>
            <w:tcW w:w="328" w:type="dxa"/>
            <w:shd w:val="clear" w:color="auto" w:fill="C5E0B3" w:themeFill="accent6" w:themeFillTint="66"/>
          </w:tcPr>
          <w:p w14:paraId="1A8E10E1" w14:textId="77777777" w:rsidR="002D11B3" w:rsidRPr="00391028" w:rsidRDefault="002D11B3" w:rsidP="00391028">
            <w:pPr>
              <w:jc w:val="center"/>
              <w:rPr>
                <w:sz w:val="20"/>
                <w:szCs w:val="20"/>
              </w:rPr>
            </w:pPr>
            <w:r w:rsidRPr="00391028">
              <w:rPr>
                <w:sz w:val="20"/>
                <w:szCs w:val="20"/>
              </w:rPr>
              <w:t>3</w:t>
            </w:r>
          </w:p>
        </w:tc>
        <w:tc>
          <w:tcPr>
            <w:tcW w:w="438" w:type="dxa"/>
            <w:shd w:val="clear" w:color="auto" w:fill="FFD966" w:themeFill="accent4" w:themeFillTint="99"/>
          </w:tcPr>
          <w:p w14:paraId="572A3C1D" w14:textId="77777777" w:rsidR="002D11B3" w:rsidRPr="00391028" w:rsidRDefault="002D11B3" w:rsidP="00391028">
            <w:pPr>
              <w:jc w:val="center"/>
              <w:rPr>
                <w:sz w:val="20"/>
                <w:szCs w:val="20"/>
              </w:rPr>
            </w:pPr>
            <w:r w:rsidRPr="00391028">
              <w:rPr>
                <w:sz w:val="20"/>
                <w:szCs w:val="20"/>
              </w:rPr>
              <w:t>6</w:t>
            </w:r>
          </w:p>
        </w:tc>
        <w:tc>
          <w:tcPr>
            <w:tcW w:w="438" w:type="dxa"/>
            <w:shd w:val="clear" w:color="auto" w:fill="FFD966" w:themeFill="accent4" w:themeFillTint="99"/>
          </w:tcPr>
          <w:p w14:paraId="0A50FD1B" w14:textId="77777777" w:rsidR="002D11B3" w:rsidRPr="00391028" w:rsidRDefault="002D11B3" w:rsidP="00391028">
            <w:pPr>
              <w:jc w:val="center"/>
              <w:rPr>
                <w:sz w:val="20"/>
                <w:szCs w:val="20"/>
              </w:rPr>
            </w:pPr>
            <w:r w:rsidRPr="00391028">
              <w:rPr>
                <w:sz w:val="20"/>
                <w:szCs w:val="20"/>
              </w:rPr>
              <w:t>9</w:t>
            </w:r>
          </w:p>
        </w:tc>
        <w:tc>
          <w:tcPr>
            <w:tcW w:w="438" w:type="dxa"/>
            <w:shd w:val="clear" w:color="auto" w:fill="FE7F72"/>
          </w:tcPr>
          <w:p w14:paraId="600A9CBE" w14:textId="77777777" w:rsidR="002D11B3" w:rsidRPr="00391028" w:rsidRDefault="002D11B3" w:rsidP="00391028">
            <w:pPr>
              <w:jc w:val="center"/>
              <w:rPr>
                <w:sz w:val="20"/>
                <w:szCs w:val="20"/>
              </w:rPr>
            </w:pPr>
            <w:r w:rsidRPr="00391028">
              <w:rPr>
                <w:sz w:val="20"/>
                <w:szCs w:val="20"/>
              </w:rPr>
              <w:t>12</w:t>
            </w:r>
          </w:p>
        </w:tc>
        <w:tc>
          <w:tcPr>
            <w:tcW w:w="438" w:type="dxa"/>
            <w:shd w:val="clear" w:color="auto" w:fill="FE7F72"/>
          </w:tcPr>
          <w:p w14:paraId="122C1E1C" w14:textId="77777777" w:rsidR="002D11B3" w:rsidRPr="00391028" w:rsidRDefault="002D11B3" w:rsidP="00391028">
            <w:pPr>
              <w:jc w:val="center"/>
              <w:rPr>
                <w:sz w:val="20"/>
                <w:szCs w:val="20"/>
              </w:rPr>
            </w:pPr>
            <w:r w:rsidRPr="00391028">
              <w:rPr>
                <w:sz w:val="20"/>
                <w:szCs w:val="20"/>
              </w:rPr>
              <w:t>15</w:t>
            </w:r>
          </w:p>
        </w:tc>
        <w:tc>
          <w:tcPr>
            <w:tcW w:w="235" w:type="dxa"/>
            <w:vMerge/>
            <w:shd w:val="clear" w:color="auto" w:fill="D9D9D9" w:themeFill="background1" w:themeFillShade="D9"/>
          </w:tcPr>
          <w:p w14:paraId="418BE007" w14:textId="77777777" w:rsidR="002D11B3" w:rsidRPr="00391028" w:rsidRDefault="002D11B3">
            <w:pPr>
              <w:rPr>
                <w:sz w:val="20"/>
                <w:szCs w:val="20"/>
              </w:rPr>
            </w:pPr>
          </w:p>
        </w:tc>
        <w:tc>
          <w:tcPr>
            <w:tcW w:w="714" w:type="dxa"/>
            <w:vMerge/>
            <w:shd w:val="clear" w:color="auto" w:fill="FFD966" w:themeFill="accent4" w:themeFillTint="99"/>
          </w:tcPr>
          <w:p w14:paraId="2E1E4DCD" w14:textId="77777777" w:rsidR="002D11B3" w:rsidRPr="00391028" w:rsidRDefault="002D11B3" w:rsidP="00D8426E">
            <w:pPr>
              <w:jc w:val="center"/>
              <w:rPr>
                <w:sz w:val="20"/>
                <w:szCs w:val="20"/>
              </w:rPr>
            </w:pPr>
          </w:p>
        </w:tc>
        <w:tc>
          <w:tcPr>
            <w:tcW w:w="967" w:type="dxa"/>
            <w:vMerge/>
            <w:shd w:val="clear" w:color="auto" w:fill="FFD966" w:themeFill="accent4" w:themeFillTint="99"/>
          </w:tcPr>
          <w:p w14:paraId="5B9B8278" w14:textId="77777777" w:rsidR="002D11B3" w:rsidRPr="00391028" w:rsidRDefault="002D11B3" w:rsidP="002D11B3">
            <w:pPr>
              <w:jc w:val="center"/>
              <w:rPr>
                <w:sz w:val="20"/>
                <w:szCs w:val="20"/>
              </w:rPr>
            </w:pPr>
          </w:p>
        </w:tc>
        <w:tc>
          <w:tcPr>
            <w:tcW w:w="1333" w:type="dxa"/>
            <w:vMerge/>
            <w:shd w:val="clear" w:color="auto" w:fill="FFD966" w:themeFill="accent4" w:themeFillTint="99"/>
          </w:tcPr>
          <w:p w14:paraId="77E91CFE" w14:textId="77777777" w:rsidR="002D11B3" w:rsidRPr="00391028" w:rsidRDefault="002D11B3" w:rsidP="002D11B3">
            <w:pPr>
              <w:jc w:val="center"/>
              <w:rPr>
                <w:sz w:val="20"/>
                <w:szCs w:val="20"/>
              </w:rPr>
            </w:pPr>
          </w:p>
        </w:tc>
        <w:tc>
          <w:tcPr>
            <w:tcW w:w="9607" w:type="dxa"/>
            <w:vMerge/>
            <w:shd w:val="clear" w:color="auto" w:fill="FFD966" w:themeFill="accent4" w:themeFillTint="99"/>
          </w:tcPr>
          <w:p w14:paraId="450A2F97" w14:textId="77777777" w:rsidR="002D11B3" w:rsidRPr="00391028" w:rsidRDefault="002D11B3">
            <w:pPr>
              <w:rPr>
                <w:sz w:val="20"/>
                <w:szCs w:val="20"/>
              </w:rPr>
            </w:pPr>
          </w:p>
        </w:tc>
      </w:tr>
      <w:tr w:rsidR="00391028" w:rsidRPr="00391028" w14:paraId="6F3651F2" w14:textId="77777777" w:rsidTr="00391028">
        <w:tc>
          <w:tcPr>
            <w:tcW w:w="1077" w:type="dxa"/>
            <w:vMerge/>
          </w:tcPr>
          <w:p w14:paraId="033DD558" w14:textId="77777777" w:rsidR="002D11B3" w:rsidRPr="00391028" w:rsidRDefault="002D11B3">
            <w:pPr>
              <w:rPr>
                <w:sz w:val="20"/>
                <w:szCs w:val="20"/>
              </w:rPr>
            </w:pPr>
          </w:p>
        </w:tc>
        <w:tc>
          <w:tcPr>
            <w:tcW w:w="328" w:type="dxa"/>
            <w:shd w:val="clear" w:color="auto" w:fill="C5E0B3" w:themeFill="accent6" w:themeFillTint="66"/>
          </w:tcPr>
          <w:p w14:paraId="762E40FF" w14:textId="77777777" w:rsidR="002D11B3" w:rsidRPr="00391028" w:rsidRDefault="002D11B3" w:rsidP="00391028">
            <w:pPr>
              <w:jc w:val="center"/>
              <w:rPr>
                <w:sz w:val="20"/>
                <w:szCs w:val="20"/>
              </w:rPr>
            </w:pPr>
            <w:r w:rsidRPr="00391028">
              <w:rPr>
                <w:sz w:val="20"/>
                <w:szCs w:val="20"/>
              </w:rPr>
              <w:t>4</w:t>
            </w:r>
          </w:p>
        </w:tc>
        <w:tc>
          <w:tcPr>
            <w:tcW w:w="438" w:type="dxa"/>
            <w:shd w:val="clear" w:color="auto" w:fill="FFD966" w:themeFill="accent4" w:themeFillTint="99"/>
          </w:tcPr>
          <w:p w14:paraId="67806109" w14:textId="77777777" w:rsidR="002D11B3" w:rsidRPr="00391028" w:rsidRDefault="002D11B3" w:rsidP="00391028">
            <w:pPr>
              <w:jc w:val="center"/>
              <w:rPr>
                <w:sz w:val="20"/>
                <w:szCs w:val="20"/>
              </w:rPr>
            </w:pPr>
            <w:r w:rsidRPr="00391028">
              <w:rPr>
                <w:sz w:val="20"/>
                <w:szCs w:val="20"/>
              </w:rPr>
              <w:t>8</w:t>
            </w:r>
          </w:p>
        </w:tc>
        <w:tc>
          <w:tcPr>
            <w:tcW w:w="438" w:type="dxa"/>
            <w:shd w:val="clear" w:color="auto" w:fill="FE7F72"/>
          </w:tcPr>
          <w:p w14:paraId="4317847D" w14:textId="77777777" w:rsidR="002D11B3" w:rsidRPr="00391028" w:rsidRDefault="002D11B3" w:rsidP="00391028">
            <w:pPr>
              <w:jc w:val="center"/>
              <w:rPr>
                <w:sz w:val="20"/>
                <w:szCs w:val="20"/>
              </w:rPr>
            </w:pPr>
            <w:r w:rsidRPr="00391028">
              <w:rPr>
                <w:sz w:val="20"/>
                <w:szCs w:val="20"/>
              </w:rPr>
              <w:t>12</w:t>
            </w:r>
          </w:p>
        </w:tc>
        <w:tc>
          <w:tcPr>
            <w:tcW w:w="438" w:type="dxa"/>
            <w:shd w:val="clear" w:color="auto" w:fill="FE7F72"/>
          </w:tcPr>
          <w:p w14:paraId="784290AA" w14:textId="77777777" w:rsidR="002D11B3" w:rsidRPr="00391028" w:rsidRDefault="002D11B3" w:rsidP="00391028">
            <w:pPr>
              <w:jc w:val="center"/>
              <w:rPr>
                <w:sz w:val="20"/>
                <w:szCs w:val="20"/>
              </w:rPr>
            </w:pPr>
            <w:r w:rsidRPr="00391028">
              <w:rPr>
                <w:sz w:val="20"/>
                <w:szCs w:val="20"/>
              </w:rPr>
              <w:t>16</w:t>
            </w:r>
          </w:p>
        </w:tc>
        <w:tc>
          <w:tcPr>
            <w:tcW w:w="438" w:type="dxa"/>
            <w:shd w:val="clear" w:color="auto" w:fill="FE7F72"/>
          </w:tcPr>
          <w:p w14:paraId="2CB4C11F" w14:textId="77777777" w:rsidR="002D11B3" w:rsidRPr="00391028" w:rsidRDefault="002D11B3" w:rsidP="00391028">
            <w:pPr>
              <w:jc w:val="center"/>
              <w:rPr>
                <w:sz w:val="20"/>
                <w:szCs w:val="20"/>
              </w:rPr>
            </w:pPr>
            <w:r w:rsidRPr="00391028">
              <w:rPr>
                <w:sz w:val="20"/>
                <w:szCs w:val="20"/>
              </w:rPr>
              <w:t>20</w:t>
            </w:r>
          </w:p>
        </w:tc>
        <w:tc>
          <w:tcPr>
            <w:tcW w:w="235" w:type="dxa"/>
            <w:vMerge/>
            <w:shd w:val="clear" w:color="auto" w:fill="D9D9D9" w:themeFill="background1" w:themeFillShade="D9"/>
          </w:tcPr>
          <w:p w14:paraId="2D618360" w14:textId="77777777" w:rsidR="002D11B3" w:rsidRPr="00391028" w:rsidRDefault="002D11B3">
            <w:pPr>
              <w:rPr>
                <w:sz w:val="20"/>
                <w:szCs w:val="20"/>
              </w:rPr>
            </w:pPr>
          </w:p>
        </w:tc>
        <w:tc>
          <w:tcPr>
            <w:tcW w:w="714" w:type="dxa"/>
            <w:vMerge w:val="restart"/>
            <w:shd w:val="clear" w:color="auto" w:fill="FE7F72"/>
          </w:tcPr>
          <w:p w14:paraId="10F9CDCC" w14:textId="77777777" w:rsidR="002D11B3" w:rsidRPr="00391028" w:rsidRDefault="002D11B3" w:rsidP="00D8426E">
            <w:pPr>
              <w:jc w:val="center"/>
              <w:rPr>
                <w:sz w:val="20"/>
                <w:szCs w:val="20"/>
              </w:rPr>
            </w:pPr>
            <w:r w:rsidRPr="00391028">
              <w:rPr>
                <w:sz w:val="20"/>
                <w:szCs w:val="20"/>
              </w:rPr>
              <w:t>10-25</w:t>
            </w:r>
          </w:p>
        </w:tc>
        <w:tc>
          <w:tcPr>
            <w:tcW w:w="967" w:type="dxa"/>
            <w:vMerge w:val="restart"/>
            <w:shd w:val="clear" w:color="auto" w:fill="FE7F72"/>
          </w:tcPr>
          <w:p w14:paraId="5A58CF5E" w14:textId="77777777" w:rsidR="002D11B3" w:rsidRPr="00391028" w:rsidRDefault="002D11B3" w:rsidP="002D11B3">
            <w:pPr>
              <w:jc w:val="center"/>
              <w:rPr>
                <w:sz w:val="20"/>
                <w:szCs w:val="20"/>
              </w:rPr>
            </w:pPr>
            <w:r w:rsidRPr="00391028">
              <w:rPr>
                <w:sz w:val="20"/>
                <w:szCs w:val="20"/>
              </w:rPr>
              <w:t>High Risk</w:t>
            </w:r>
          </w:p>
        </w:tc>
        <w:tc>
          <w:tcPr>
            <w:tcW w:w="1333" w:type="dxa"/>
            <w:vMerge w:val="restart"/>
            <w:shd w:val="clear" w:color="auto" w:fill="FE7F72"/>
          </w:tcPr>
          <w:p w14:paraId="1C183533" w14:textId="77777777" w:rsidR="002D11B3" w:rsidRPr="00391028" w:rsidRDefault="002D11B3" w:rsidP="002D11B3">
            <w:pPr>
              <w:jc w:val="center"/>
              <w:rPr>
                <w:sz w:val="20"/>
                <w:szCs w:val="20"/>
              </w:rPr>
            </w:pPr>
            <w:r w:rsidRPr="00391028">
              <w:rPr>
                <w:sz w:val="20"/>
                <w:szCs w:val="20"/>
              </w:rPr>
              <w:t>Unacceptable</w:t>
            </w:r>
          </w:p>
        </w:tc>
        <w:tc>
          <w:tcPr>
            <w:tcW w:w="9607" w:type="dxa"/>
            <w:vMerge w:val="restart"/>
            <w:shd w:val="clear" w:color="auto" w:fill="FE7F72"/>
          </w:tcPr>
          <w:p w14:paraId="67BD9627" w14:textId="77777777" w:rsidR="002D11B3" w:rsidRPr="00391028" w:rsidRDefault="002D11B3">
            <w:pPr>
              <w:rPr>
                <w:sz w:val="20"/>
                <w:szCs w:val="20"/>
              </w:rPr>
            </w:pPr>
            <w:r w:rsidRPr="00391028">
              <w:rPr>
                <w:sz w:val="20"/>
                <w:szCs w:val="20"/>
              </w:rPr>
              <w:t>Urgent action required. Stop process. Compensatory measures / new procedures must be put in place within 24hrs.  Resolving the issue may take longer, but must be in hand. (People may need to be removed from the risk whilst it is assessed.)</w:t>
            </w:r>
          </w:p>
        </w:tc>
      </w:tr>
      <w:tr w:rsidR="00391028" w:rsidRPr="00391028" w14:paraId="40D98F1D" w14:textId="77777777" w:rsidTr="00391028">
        <w:tc>
          <w:tcPr>
            <w:tcW w:w="1077" w:type="dxa"/>
            <w:vMerge/>
          </w:tcPr>
          <w:p w14:paraId="11F2B3D1" w14:textId="77777777" w:rsidR="002D11B3" w:rsidRPr="00391028" w:rsidRDefault="002D11B3">
            <w:pPr>
              <w:rPr>
                <w:sz w:val="20"/>
                <w:szCs w:val="20"/>
              </w:rPr>
            </w:pPr>
          </w:p>
        </w:tc>
        <w:tc>
          <w:tcPr>
            <w:tcW w:w="328" w:type="dxa"/>
            <w:shd w:val="clear" w:color="auto" w:fill="C5E0B3" w:themeFill="accent6" w:themeFillTint="66"/>
          </w:tcPr>
          <w:p w14:paraId="26E918FE" w14:textId="77777777" w:rsidR="002D11B3" w:rsidRPr="00391028" w:rsidRDefault="002D11B3" w:rsidP="00391028">
            <w:pPr>
              <w:jc w:val="center"/>
              <w:rPr>
                <w:sz w:val="20"/>
                <w:szCs w:val="20"/>
              </w:rPr>
            </w:pPr>
            <w:r w:rsidRPr="00391028">
              <w:rPr>
                <w:sz w:val="20"/>
                <w:szCs w:val="20"/>
              </w:rPr>
              <w:t>5</w:t>
            </w:r>
          </w:p>
        </w:tc>
        <w:tc>
          <w:tcPr>
            <w:tcW w:w="438" w:type="dxa"/>
            <w:shd w:val="clear" w:color="auto" w:fill="FE7F72"/>
          </w:tcPr>
          <w:p w14:paraId="5770875D" w14:textId="77777777" w:rsidR="002D11B3" w:rsidRPr="00391028" w:rsidRDefault="002D11B3" w:rsidP="00391028">
            <w:pPr>
              <w:jc w:val="center"/>
              <w:rPr>
                <w:sz w:val="20"/>
                <w:szCs w:val="20"/>
              </w:rPr>
            </w:pPr>
            <w:r w:rsidRPr="00391028">
              <w:rPr>
                <w:sz w:val="20"/>
                <w:szCs w:val="20"/>
              </w:rPr>
              <w:t>10</w:t>
            </w:r>
          </w:p>
        </w:tc>
        <w:tc>
          <w:tcPr>
            <w:tcW w:w="438" w:type="dxa"/>
            <w:shd w:val="clear" w:color="auto" w:fill="FE7F72"/>
          </w:tcPr>
          <w:p w14:paraId="1305D261" w14:textId="77777777" w:rsidR="002D11B3" w:rsidRPr="00391028" w:rsidRDefault="002D11B3" w:rsidP="00391028">
            <w:pPr>
              <w:jc w:val="center"/>
              <w:rPr>
                <w:sz w:val="20"/>
                <w:szCs w:val="20"/>
              </w:rPr>
            </w:pPr>
            <w:r w:rsidRPr="00391028">
              <w:rPr>
                <w:sz w:val="20"/>
                <w:szCs w:val="20"/>
              </w:rPr>
              <w:t>15</w:t>
            </w:r>
          </w:p>
        </w:tc>
        <w:tc>
          <w:tcPr>
            <w:tcW w:w="438" w:type="dxa"/>
            <w:shd w:val="clear" w:color="auto" w:fill="FE7F72"/>
          </w:tcPr>
          <w:p w14:paraId="616493AD" w14:textId="77777777" w:rsidR="002D11B3" w:rsidRPr="00391028" w:rsidRDefault="002D11B3" w:rsidP="00391028">
            <w:pPr>
              <w:jc w:val="center"/>
              <w:rPr>
                <w:sz w:val="20"/>
                <w:szCs w:val="20"/>
              </w:rPr>
            </w:pPr>
            <w:r w:rsidRPr="00391028">
              <w:rPr>
                <w:sz w:val="20"/>
                <w:szCs w:val="20"/>
              </w:rPr>
              <w:t>20</w:t>
            </w:r>
          </w:p>
        </w:tc>
        <w:tc>
          <w:tcPr>
            <w:tcW w:w="438" w:type="dxa"/>
            <w:shd w:val="clear" w:color="auto" w:fill="FE7F72"/>
          </w:tcPr>
          <w:p w14:paraId="6A8235C7" w14:textId="77777777" w:rsidR="002D11B3" w:rsidRPr="00391028" w:rsidRDefault="002D11B3" w:rsidP="00391028">
            <w:pPr>
              <w:jc w:val="center"/>
              <w:rPr>
                <w:sz w:val="20"/>
                <w:szCs w:val="20"/>
              </w:rPr>
            </w:pPr>
            <w:r w:rsidRPr="00391028">
              <w:rPr>
                <w:sz w:val="20"/>
                <w:szCs w:val="20"/>
              </w:rPr>
              <w:t>25</w:t>
            </w:r>
          </w:p>
        </w:tc>
        <w:tc>
          <w:tcPr>
            <w:tcW w:w="235" w:type="dxa"/>
            <w:vMerge/>
            <w:shd w:val="clear" w:color="auto" w:fill="D9D9D9" w:themeFill="background1" w:themeFillShade="D9"/>
          </w:tcPr>
          <w:p w14:paraId="2055FCA5" w14:textId="77777777" w:rsidR="002D11B3" w:rsidRPr="00391028" w:rsidRDefault="002D11B3">
            <w:pPr>
              <w:rPr>
                <w:sz w:val="20"/>
                <w:szCs w:val="20"/>
              </w:rPr>
            </w:pPr>
          </w:p>
        </w:tc>
        <w:tc>
          <w:tcPr>
            <w:tcW w:w="714" w:type="dxa"/>
            <w:vMerge/>
            <w:shd w:val="clear" w:color="auto" w:fill="FE7F72"/>
          </w:tcPr>
          <w:p w14:paraId="1DCA0841" w14:textId="77777777" w:rsidR="002D11B3" w:rsidRPr="00391028" w:rsidRDefault="002D11B3">
            <w:pPr>
              <w:rPr>
                <w:sz w:val="20"/>
                <w:szCs w:val="20"/>
              </w:rPr>
            </w:pPr>
          </w:p>
        </w:tc>
        <w:tc>
          <w:tcPr>
            <w:tcW w:w="967" w:type="dxa"/>
            <w:vMerge/>
            <w:shd w:val="clear" w:color="auto" w:fill="FE7F72"/>
          </w:tcPr>
          <w:p w14:paraId="6AAB75EF" w14:textId="77777777" w:rsidR="002D11B3" w:rsidRPr="00391028" w:rsidRDefault="002D11B3">
            <w:pPr>
              <w:rPr>
                <w:sz w:val="20"/>
                <w:szCs w:val="20"/>
              </w:rPr>
            </w:pPr>
          </w:p>
        </w:tc>
        <w:tc>
          <w:tcPr>
            <w:tcW w:w="1333" w:type="dxa"/>
            <w:vMerge/>
            <w:shd w:val="clear" w:color="auto" w:fill="FE7F72"/>
          </w:tcPr>
          <w:p w14:paraId="4ED8473C" w14:textId="77777777" w:rsidR="002D11B3" w:rsidRPr="00391028" w:rsidRDefault="002D11B3">
            <w:pPr>
              <w:rPr>
                <w:sz w:val="20"/>
                <w:szCs w:val="20"/>
              </w:rPr>
            </w:pPr>
          </w:p>
        </w:tc>
        <w:tc>
          <w:tcPr>
            <w:tcW w:w="9607" w:type="dxa"/>
            <w:vMerge/>
            <w:shd w:val="clear" w:color="auto" w:fill="FE7F72"/>
          </w:tcPr>
          <w:p w14:paraId="5A31BAD6" w14:textId="77777777" w:rsidR="002D11B3" w:rsidRPr="00391028" w:rsidRDefault="002D11B3">
            <w:pPr>
              <w:rPr>
                <w:sz w:val="20"/>
                <w:szCs w:val="20"/>
              </w:rPr>
            </w:pPr>
          </w:p>
        </w:tc>
      </w:tr>
    </w:tbl>
    <w:p w14:paraId="75543089" w14:textId="77777777" w:rsidR="002E39AE" w:rsidRDefault="002E39AE"/>
    <w:tbl>
      <w:tblPr>
        <w:tblStyle w:val="TableGrid"/>
        <w:tblW w:w="16036" w:type="dxa"/>
        <w:tblLook w:val="04A0" w:firstRow="1" w:lastRow="0" w:firstColumn="1" w:lastColumn="0" w:noHBand="0" w:noVBand="1"/>
      </w:tblPr>
      <w:tblGrid>
        <w:gridCol w:w="1413"/>
        <w:gridCol w:w="2551"/>
        <w:gridCol w:w="1985"/>
        <w:gridCol w:w="3969"/>
        <w:gridCol w:w="849"/>
        <w:gridCol w:w="852"/>
        <w:gridCol w:w="851"/>
        <w:gridCol w:w="1984"/>
        <w:gridCol w:w="1582"/>
      </w:tblGrid>
      <w:tr w:rsidR="005B2549" w14:paraId="15E352DF" w14:textId="77777777" w:rsidTr="00145617">
        <w:tc>
          <w:tcPr>
            <w:tcW w:w="1413" w:type="dxa"/>
          </w:tcPr>
          <w:p w14:paraId="39D6F247" w14:textId="77777777" w:rsidR="005B2549" w:rsidRPr="00DA2EB1" w:rsidRDefault="005B2549" w:rsidP="009B31FF">
            <w:pPr>
              <w:rPr>
                <w:b/>
                <w:bCs/>
              </w:rPr>
            </w:pPr>
            <w:r w:rsidRPr="00DA2EB1">
              <w:rPr>
                <w:b/>
                <w:bCs/>
              </w:rPr>
              <w:t>Activity</w:t>
            </w:r>
          </w:p>
        </w:tc>
        <w:tc>
          <w:tcPr>
            <w:tcW w:w="2551" w:type="dxa"/>
          </w:tcPr>
          <w:p w14:paraId="06196709" w14:textId="77777777" w:rsidR="005B2549" w:rsidRPr="00DA2EB1" w:rsidRDefault="005B2549" w:rsidP="009B31FF">
            <w:pPr>
              <w:rPr>
                <w:b/>
                <w:bCs/>
              </w:rPr>
            </w:pPr>
            <w:r w:rsidRPr="00DA2EB1">
              <w:rPr>
                <w:b/>
                <w:bCs/>
              </w:rPr>
              <w:t>Hazard / Risk</w:t>
            </w:r>
          </w:p>
        </w:tc>
        <w:tc>
          <w:tcPr>
            <w:tcW w:w="1985" w:type="dxa"/>
          </w:tcPr>
          <w:p w14:paraId="17928490" w14:textId="77777777" w:rsidR="005B2549" w:rsidRPr="00DA2EB1" w:rsidRDefault="005B2549" w:rsidP="009B31FF">
            <w:pPr>
              <w:rPr>
                <w:b/>
                <w:bCs/>
              </w:rPr>
            </w:pPr>
            <w:r>
              <w:rPr>
                <w:b/>
                <w:bCs/>
              </w:rPr>
              <w:t>People at risk</w:t>
            </w:r>
          </w:p>
        </w:tc>
        <w:tc>
          <w:tcPr>
            <w:tcW w:w="3969" w:type="dxa"/>
          </w:tcPr>
          <w:p w14:paraId="6AF435F1" w14:textId="77777777" w:rsidR="005B2549" w:rsidRPr="00DA2EB1" w:rsidRDefault="005B2549" w:rsidP="009B31FF">
            <w:pPr>
              <w:rPr>
                <w:b/>
                <w:bCs/>
              </w:rPr>
            </w:pPr>
            <w:r>
              <w:rPr>
                <w:b/>
                <w:bCs/>
              </w:rPr>
              <w:t>Mitigation of Risk</w:t>
            </w:r>
            <w:r w:rsidR="005A2637">
              <w:rPr>
                <w:b/>
                <w:bCs/>
              </w:rPr>
              <w:t xml:space="preserve"> / control measures</w:t>
            </w:r>
          </w:p>
        </w:tc>
        <w:tc>
          <w:tcPr>
            <w:tcW w:w="849" w:type="dxa"/>
          </w:tcPr>
          <w:p w14:paraId="35C65025" w14:textId="77777777" w:rsidR="005B2549" w:rsidRPr="00DA2EB1" w:rsidRDefault="005B2549" w:rsidP="00275E2C">
            <w:pPr>
              <w:jc w:val="center"/>
              <w:rPr>
                <w:b/>
                <w:bCs/>
              </w:rPr>
            </w:pPr>
            <w:r w:rsidRPr="00DA2EB1">
              <w:rPr>
                <w:b/>
                <w:bCs/>
              </w:rPr>
              <w:t>Impact</w:t>
            </w:r>
          </w:p>
        </w:tc>
        <w:tc>
          <w:tcPr>
            <w:tcW w:w="852" w:type="dxa"/>
          </w:tcPr>
          <w:p w14:paraId="13FD5D02" w14:textId="77777777" w:rsidR="005B2549" w:rsidRPr="00DA2EB1" w:rsidRDefault="00275E2C" w:rsidP="00275E2C">
            <w:pPr>
              <w:jc w:val="center"/>
              <w:rPr>
                <w:b/>
                <w:bCs/>
              </w:rPr>
            </w:pPr>
            <w:r>
              <w:rPr>
                <w:b/>
                <w:bCs/>
              </w:rPr>
              <w:t>Odds</w:t>
            </w:r>
          </w:p>
        </w:tc>
        <w:tc>
          <w:tcPr>
            <w:tcW w:w="851" w:type="dxa"/>
          </w:tcPr>
          <w:p w14:paraId="79E5C6BA" w14:textId="77777777" w:rsidR="005B2549" w:rsidRPr="00DA2EB1" w:rsidRDefault="005B2549" w:rsidP="00275E2C">
            <w:pPr>
              <w:jc w:val="center"/>
              <w:rPr>
                <w:b/>
                <w:bCs/>
              </w:rPr>
            </w:pPr>
            <w:r w:rsidRPr="00DA2EB1">
              <w:rPr>
                <w:b/>
                <w:bCs/>
              </w:rPr>
              <w:t>Score</w:t>
            </w:r>
          </w:p>
        </w:tc>
        <w:tc>
          <w:tcPr>
            <w:tcW w:w="1984" w:type="dxa"/>
          </w:tcPr>
          <w:p w14:paraId="7F05C5D4" w14:textId="77777777" w:rsidR="005B2549" w:rsidRPr="00DA2EB1" w:rsidRDefault="005A2637" w:rsidP="009B31FF">
            <w:pPr>
              <w:rPr>
                <w:b/>
                <w:bCs/>
              </w:rPr>
            </w:pPr>
            <w:r>
              <w:rPr>
                <w:b/>
                <w:bCs/>
              </w:rPr>
              <w:t>Action required</w:t>
            </w:r>
          </w:p>
        </w:tc>
        <w:tc>
          <w:tcPr>
            <w:tcW w:w="1582" w:type="dxa"/>
          </w:tcPr>
          <w:p w14:paraId="1B834463" w14:textId="77777777" w:rsidR="005B2549" w:rsidRPr="00DA2EB1" w:rsidRDefault="005B2549" w:rsidP="009B31FF">
            <w:pPr>
              <w:rPr>
                <w:b/>
                <w:bCs/>
              </w:rPr>
            </w:pPr>
            <w:r w:rsidRPr="00DA2EB1">
              <w:rPr>
                <w:b/>
                <w:bCs/>
              </w:rPr>
              <w:t>Target date and by whom</w:t>
            </w:r>
          </w:p>
        </w:tc>
      </w:tr>
      <w:tr w:rsidR="00E57CAD" w14:paraId="600573D8" w14:textId="77777777" w:rsidTr="00E57CAD">
        <w:tc>
          <w:tcPr>
            <w:tcW w:w="1413" w:type="dxa"/>
            <w:vMerge w:val="restart"/>
          </w:tcPr>
          <w:p w14:paraId="4CEF04BC" w14:textId="79E6A2C7" w:rsidR="00E57CAD" w:rsidRDefault="00E57CAD" w:rsidP="009B31FF">
            <w:r>
              <w:t>Game play</w:t>
            </w:r>
          </w:p>
        </w:tc>
        <w:tc>
          <w:tcPr>
            <w:tcW w:w="2551" w:type="dxa"/>
            <w:vMerge w:val="restart"/>
          </w:tcPr>
          <w:p w14:paraId="08958454" w14:textId="7548E562" w:rsidR="00E57CAD" w:rsidRDefault="00E57CAD" w:rsidP="009B31FF">
            <w:r>
              <w:t>Being hit by cricket ball</w:t>
            </w:r>
          </w:p>
        </w:tc>
        <w:tc>
          <w:tcPr>
            <w:tcW w:w="1985" w:type="dxa"/>
          </w:tcPr>
          <w:p w14:paraId="6B0250CC" w14:textId="4BB3CE34" w:rsidR="00E57CAD" w:rsidRDefault="00E57CAD" w:rsidP="009B31FF">
            <w:r>
              <w:t>Public and children using playground</w:t>
            </w:r>
          </w:p>
        </w:tc>
        <w:tc>
          <w:tcPr>
            <w:tcW w:w="3969" w:type="dxa"/>
          </w:tcPr>
          <w:p w14:paraId="52E28A7C" w14:textId="4220DC0C" w:rsidR="00E57CAD" w:rsidRDefault="00E57CAD" w:rsidP="009B31FF">
            <w:r>
              <w:t>Site the game as far from play area as possible.</w:t>
            </w:r>
          </w:p>
        </w:tc>
        <w:tc>
          <w:tcPr>
            <w:tcW w:w="849" w:type="dxa"/>
          </w:tcPr>
          <w:p w14:paraId="57E791EF" w14:textId="72F1500D" w:rsidR="00E57CAD" w:rsidRDefault="00E57CAD" w:rsidP="00E57CAD">
            <w:pPr>
              <w:jc w:val="center"/>
            </w:pPr>
            <w:r>
              <w:t>3</w:t>
            </w:r>
          </w:p>
        </w:tc>
        <w:tc>
          <w:tcPr>
            <w:tcW w:w="852" w:type="dxa"/>
          </w:tcPr>
          <w:p w14:paraId="69D66453" w14:textId="5C7BDE6F" w:rsidR="00E57CAD" w:rsidRDefault="00E57CAD" w:rsidP="00E57CAD">
            <w:pPr>
              <w:jc w:val="center"/>
            </w:pPr>
            <w:r>
              <w:t>2</w:t>
            </w:r>
          </w:p>
        </w:tc>
        <w:tc>
          <w:tcPr>
            <w:tcW w:w="851" w:type="dxa"/>
            <w:shd w:val="clear" w:color="auto" w:fill="FFD966" w:themeFill="accent4" w:themeFillTint="99"/>
          </w:tcPr>
          <w:p w14:paraId="60D3B092" w14:textId="1711301A" w:rsidR="00E57CAD" w:rsidRDefault="00E57CAD" w:rsidP="00E57CAD">
            <w:pPr>
              <w:jc w:val="center"/>
            </w:pPr>
            <w:r>
              <w:t>6</w:t>
            </w:r>
          </w:p>
        </w:tc>
        <w:tc>
          <w:tcPr>
            <w:tcW w:w="1984" w:type="dxa"/>
          </w:tcPr>
          <w:p w14:paraId="3429CAE0" w14:textId="6321AADC" w:rsidR="00E57CAD" w:rsidRDefault="00E57CAD" w:rsidP="009B31FF">
            <w:r>
              <w:t>Players to shout a warning</w:t>
            </w:r>
          </w:p>
        </w:tc>
        <w:tc>
          <w:tcPr>
            <w:tcW w:w="1582" w:type="dxa"/>
          </w:tcPr>
          <w:p w14:paraId="4258B430" w14:textId="6D4E1707" w:rsidR="00E57CAD" w:rsidRDefault="00E57CAD" w:rsidP="009B31FF">
            <w:r>
              <w:t>Team and spectators</w:t>
            </w:r>
          </w:p>
        </w:tc>
      </w:tr>
      <w:tr w:rsidR="00E57CAD" w14:paraId="0CF7497D" w14:textId="77777777" w:rsidTr="00E57CAD">
        <w:tc>
          <w:tcPr>
            <w:tcW w:w="1413" w:type="dxa"/>
            <w:vMerge/>
          </w:tcPr>
          <w:p w14:paraId="4C3A2093" w14:textId="77777777" w:rsidR="00E57CAD" w:rsidRDefault="00E57CAD" w:rsidP="00E57CAD"/>
        </w:tc>
        <w:tc>
          <w:tcPr>
            <w:tcW w:w="2551" w:type="dxa"/>
            <w:vMerge/>
          </w:tcPr>
          <w:p w14:paraId="6D0091F3" w14:textId="77777777" w:rsidR="00E57CAD" w:rsidRDefault="00E57CAD" w:rsidP="00E57CAD"/>
        </w:tc>
        <w:tc>
          <w:tcPr>
            <w:tcW w:w="1985" w:type="dxa"/>
          </w:tcPr>
          <w:p w14:paraId="49EBFC5B" w14:textId="6C86F8B5" w:rsidR="00E57CAD" w:rsidRDefault="00E57CAD" w:rsidP="00E57CAD">
            <w:r>
              <w:t>Spectators</w:t>
            </w:r>
          </w:p>
        </w:tc>
        <w:tc>
          <w:tcPr>
            <w:tcW w:w="3969" w:type="dxa"/>
          </w:tcPr>
          <w:p w14:paraId="7D3D0A3E" w14:textId="00591CF8" w:rsidR="00E57CAD" w:rsidRDefault="00E57CAD" w:rsidP="00E57CAD">
            <w:r>
              <w:t>Ensure that people are set well back from p</w:t>
            </w:r>
            <w:r>
              <w:t>itch</w:t>
            </w:r>
            <w:r>
              <w:t xml:space="preserve"> area.</w:t>
            </w:r>
          </w:p>
        </w:tc>
        <w:tc>
          <w:tcPr>
            <w:tcW w:w="849" w:type="dxa"/>
          </w:tcPr>
          <w:p w14:paraId="29BEEEE6" w14:textId="75B8FA95" w:rsidR="00E57CAD" w:rsidRDefault="00E57CAD" w:rsidP="00E57CAD">
            <w:pPr>
              <w:jc w:val="center"/>
            </w:pPr>
            <w:r>
              <w:t>3</w:t>
            </w:r>
          </w:p>
        </w:tc>
        <w:tc>
          <w:tcPr>
            <w:tcW w:w="852" w:type="dxa"/>
          </w:tcPr>
          <w:p w14:paraId="1CDFC97F" w14:textId="54721194" w:rsidR="00E57CAD" w:rsidRDefault="00E57CAD" w:rsidP="00E57CAD">
            <w:pPr>
              <w:jc w:val="center"/>
            </w:pPr>
            <w:r>
              <w:t>2</w:t>
            </w:r>
          </w:p>
        </w:tc>
        <w:tc>
          <w:tcPr>
            <w:tcW w:w="851" w:type="dxa"/>
            <w:shd w:val="clear" w:color="auto" w:fill="FFD966" w:themeFill="accent4" w:themeFillTint="99"/>
          </w:tcPr>
          <w:p w14:paraId="5041BBBE" w14:textId="37192EC3" w:rsidR="00E57CAD" w:rsidRDefault="00E57CAD" w:rsidP="00E57CAD">
            <w:pPr>
              <w:jc w:val="center"/>
            </w:pPr>
            <w:r>
              <w:t>6</w:t>
            </w:r>
          </w:p>
        </w:tc>
        <w:tc>
          <w:tcPr>
            <w:tcW w:w="1984" w:type="dxa"/>
          </w:tcPr>
          <w:p w14:paraId="04CC411E" w14:textId="7D983135" w:rsidR="00E57CAD" w:rsidRDefault="00E57CAD" w:rsidP="00E57CAD">
            <w:r>
              <w:t>Players to shout a warning</w:t>
            </w:r>
          </w:p>
        </w:tc>
        <w:tc>
          <w:tcPr>
            <w:tcW w:w="1582" w:type="dxa"/>
          </w:tcPr>
          <w:p w14:paraId="2AEACE40" w14:textId="52A4AF3F" w:rsidR="00E57CAD" w:rsidRDefault="00E57CAD" w:rsidP="00E57CAD">
            <w:r>
              <w:t>Team and spectators</w:t>
            </w:r>
          </w:p>
        </w:tc>
      </w:tr>
      <w:tr w:rsidR="00E57CAD" w14:paraId="739D6877" w14:textId="77777777" w:rsidTr="00E57CAD">
        <w:tc>
          <w:tcPr>
            <w:tcW w:w="1413" w:type="dxa"/>
            <w:vMerge/>
          </w:tcPr>
          <w:p w14:paraId="05CB0AE5" w14:textId="77777777" w:rsidR="00E57CAD" w:rsidRDefault="00E57CAD" w:rsidP="00E57CAD"/>
        </w:tc>
        <w:tc>
          <w:tcPr>
            <w:tcW w:w="2551" w:type="dxa"/>
            <w:vMerge/>
          </w:tcPr>
          <w:p w14:paraId="596D956F" w14:textId="77777777" w:rsidR="00E57CAD" w:rsidRDefault="00E57CAD" w:rsidP="00E57CAD"/>
        </w:tc>
        <w:tc>
          <w:tcPr>
            <w:tcW w:w="1985" w:type="dxa"/>
          </w:tcPr>
          <w:p w14:paraId="5C0A9D89" w14:textId="45D97316" w:rsidR="00E57CAD" w:rsidRDefault="00E57CAD" w:rsidP="00E57CAD">
            <w:r>
              <w:t>Players</w:t>
            </w:r>
          </w:p>
        </w:tc>
        <w:tc>
          <w:tcPr>
            <w:tcW w:w="3969" w:type="dxa"/>
          </w:tcPr>
          <w:p w14:paraId="1E4A8549" w14:textId="30D1AA5A" w:rsidR="00E57CAD" w:rsidRDefault="00E57CAD" w:rsidP="00E57CAD">
            <w:r>
              <w:t>Advise players to keep alert at all times.</w:t>
            </w:r>
          </w:p>
        </w:tc>
        <w:tc>
          <w:tcPr>
            <w:tcW w:w="849" w:type="dxa"/>
          </w:tcPr>
          <w:p w14:paraId="2BE8064E" w14:textId="7680FC82" w:rsidR="00E57CAD" w:rsidRDefault="00E57CAD" w:rsidP="00E57CAD">
            <w:pPr>
              <w:jc w:val="center"/>
            </w:pPr>
            <w:r>
              <w:t>3</w:t>
            </w:r>
          </w:p>
        </w:tc>
        <w:tc>
          <w:tcPr>
            <w:tcW w:w="852" w:type="dxa"/>
          </w:tcPr>
          <w:p w14:paraId="7F46AE6E" w14:textId="4D6401CF" w:rsidR="00E57CAD" w:rsidRDefault="00E57CAD" w:rsidP="00E57CAD">
            <w:pPr>
              <w:jc w:val="center"/>
            </w:pPr>
            <w:r>
              <w:t>3</w:t>
            </w:r>
          </w:p>
        </w:tc>
        <w:tc>
          <w:tcPr>
            <w:tcW w:w="851" w:type="dxa"/>
            <w:shd w:val="clear" w:color="auto" w:fill="FFD966" w:themeFill="accent4" w:themeFillTint="99"/>
          </w:tcPr>
          <w:p w14:paraId="559EB8D5" w14:textId="10A64256" w:rsidR="00E57CAD" w:rsidRDefault="00E57CAD" w:rsidP="00E57CAD">
            <w:pPr>
              <w:jc w:val="center"/>
            </w:pPr>
            <w:r>
              <w:t>9</w:t>
            </w:r>
          </w:p>
        </w:tc>
        <w:tc>
          <w:tcPr>
            <w:tcW w:w="1984" w:type="dxa"/>
          </w:tcPr>
          <w:p w14:paraId="263B3F94" w14:textId="77777777" w:rsidR="00E57CAD" w:rsidRDefault="00E57CAD" w:rsidP="00E57CAD">
            <w:r>
              <w:t>Team to be alert</w:t>
            </w:r>
          </w:p>
          <w:p w14:paraId="45259B6B" w14:textId="0FD3E06C" w:rsidR="00E57CAD" w:rsidRDefault="00E57CAD" w:rsidP="00E57CAD">
            <w:r>
              <w:t>Protective equipment to be worn</w:t>
            </w:r>
          </w:p>
        </w:tc>
        <w:tc>
          <w:tcPr>
            <w:tcW w:w="1582" w:type="dxa"/>
          </w:tcPr>
          <w:p w14:paraId="4EC8421E" w14:textId="4869F735" w:rsidR="00E57CAD" w:rsidRDefault="00E57CAD" w:rsidP="00E57CAD">
            <w:r>
              <w:t>Team and managers</w:t>
            </w:r>
          </w:p>
        </w:tc>
      </w:tr>
      <w:tr w:rsidR="00E57CAD" w14:paraId="0C262210" w14:textId="77777777" w:rsidTr="00164B37">
        <w:tc>
          <w:tcPr>
            <w:tcW w:w="1413" w:type="dxa"/>
          </w:tcPr>
          <w:p w14:paraId="78BD88D3" w14:textId="520DE3B6" w:rsidR="00E57CAD" w:rsidRDefault="00E57CAD" w:rsidP="00E57CAD">
            <w:r>
              <w:lastRenderedPageBreak/>
              <w:t>Game play</w:t>
            </w:r>
          </w:p>
        </w:tc>
        <w:tc>
          <w:tcPr>
            <w:tcW w:w="2551" w:type="dxa"/>
          </w:tcPr>
          <w:p w14:paraId="1A370090" w14:textId="5E5C7926" w:rsidR="00E57CAD" w:rsidRDefault="00E57CAD" w:rsidP="00E57CAD">
            <w:r>
              <w:t>Colliding with others</w:t>
            </w:r>
          </w:p>
        </w:tc>
        <w:tc>
          <w:tcPr>
            <w:tcW w:w="1985" w:type="dxa"/>
          </w:tcPr>
          <w:p w14:paraId="4B1D5C2B" w14:textId="67602BB3" w:rsidR="00E57CAD" w:rsidRDefault="00E57CAD" w:rsidP="00E57CAD">
            <w:r>
              <w:t>Spectators</w:t>
            </w:r>
          </w:p>
        </w:tc>
        <w:tc>
          <w:tcPr>
            <w:tcW w:w="3969" w:type="dxa"/>
          </w:tcPr>
          <w:p w14:paraId="4065BEE1" w14:textId="6A0A066E" w:rsidR="00E57CAD" w:rsidRDefault="00164B37" w:rsidP="00E57CAD">
            <w:r>
              <w:t xml:space="preserve">Ensure that people are </w:t>
            </w:r>
            <w:r>
              <w:t xml:space="preserve">positioned </w:t>
            </w:r>
            <w:r>
              <w:t>well back from pitch area.</w:t>
            </w:r>
          </w:p>
        </w:tc>
        <w:tc>
          <w:tcPr>
            <w:tcW w:w="849" w:type="dxa"/>
          </w:tcPr>
          <w:p w14:paraId="1A588EBD" w14:textId="1DA587A0" w:rsidR="00E57CAD" w:rsidRDefault="00164B37" w:rsidP="00E57CAD">
            <w:pPr>
              <w:jc w:val="center"/>
            </w:pPr>
            <w:r>
              <w:t>2</w:t>
            </w:r>
          </w:p>
        </w:tc>
        <w:tc>
          <w:tcPr>
            <w:tcW w:w="852" w:type="dxa"/>
          </w:tcPr>
          <w:p w14:paraId="5268A9B2" w14:textId="7250BA8C" w:rsidR="00E57CAD" w:rsidRDefault="00164B37" w:rsidP="00E57CAD">
            <w:pPr>
              <w:jc w:val="center"/>
            </w:pPr>
            <w:r>
              <w:t>1</w:t>
            </w:r>
          </w:p>
        </w:tc>
        <w:tc>
          <w:tcPr>
            <w:tcW w:w="851" w:type="dxa"/>
            <w:shd w:val="clear" w:color="auto" w:fill="C5E0B3" w:themeFill="accent6" w:themeFillTint="66"/>
          </w:tcPr>
          <w:p w14:paraId="144304FB" w14:textId="1E117A42" w:rsidR="00E57CAD" w:rsidRDefault="00164B37" w:rsidP="00E57CAD">
            <w:pPr>
              <w:jc w:val="center"/>
            </w:pPr>
            <w:r>
              <w:t>2</w:t>
            </w:r>
          </w:p>
        </w:tc>
        <w:tc>
          <w:tcPr>
            <w:tcW w:w="1984" w:type="dxa"/>
          </w:tcPr>
          <w:p w14:paraId="6A22D990" w14:textId="2EA77F18" w:rsidR="00E57CAD" w:rsidRDefault="00164B37" w:rsidP="00E57CAD">
            <w:r>
              <w:t>Players to shout a warning</w:t>
            </w:r>
          </w:p>
        </w:tc>
        <w:tc>
          <w:tcPr>
            <w:tcW w:w="1582" w:type="dxa"/>
          </w:tcPr>
          <w:p w14:paraId="560154FC" w14:textId="2794AEA8" w:rsidR="00E57CAD" w:rsidRDefault="00164B37" w:rsidP="00E57CAD">
            <w:r>
              <w:t>Teams</w:t>
            </w:r>
          </w:p>
        </w:tc>
      </w:tr>
      <w:tr w:rsidR="00E57CAD" w14:paraId="0926B6E8" w14:textId="77777777" w:rsidTr="00164B37">
        <w:tc>
          <w:tcPr>
            <w:tcW w:w="1413" w:type="dxa"/>
          </w:tcPr>
          <w:p w14:paraId="2DF58379" w14:textId="13506B65" w:rsidR="00E57CAD" w:rsidRDefault="00164B37" w:rsidP="00E57CAD">
            <w:r>
              <w:t>Access for emergency vehicles</w:t>
            </w:r>
          </w:p>
        </w:tc>
        <w:tc>
          <w:tcPr>
            <w:tcW w:w="2551" w:type="dxa"/>
          </w:tcPr>
          <w:p w14:paraId="3EC1939F" w14:textId="291A5C54" w:rsidR="00E57CAD" w:rsidRDefault="00164B37" w:rsidP="00E57CAD">
            <w:r>
              <w:t>Not being able to reach a severely injured person</w:t>
            </w:r>
          </w:p>
        </w:tc>
        <w:tc>
          <w:tcPr>
            <w:tcW w:w="1985" w:type="dxa"/>
          </w:tcPr>
          <w:p w14:paraId="23490C5C" w14:textId="4AB66FAC" w:rsidR="00E57CAD" w:rsidRDefault="00164B37" w:rsidP="00E57CAD">
            <w:r>
              <w:t>Anyone</w:t>
            </w:r>
          </w:p>
        </w:tc>
        <w:tc>
          <w:tcPr>
            <w:tcW w:w="3969" w:type="dxa"/>
          </w:tcPr>
          <w:p w14:paraId="446BF7D8" w14:textId="2BAA850D" w:rsidR="00E57CAD" w:rsidRDefault="00164B37" w:rsidP="00E57CAD">
            <w:r>
              <w:t>Main gate to be open prior to match starting</w:t>
            </w:r>
          </w:p>
        </w:tc>
        <w:tc>
          <w:tcPr>
            <w:tcW w:w="849" w:type="dxa"/>
          </w:tcPr>
          <w:p w14:paraId="7D0FEBD0" w14:textId="60C4EDDD" w:rsidR="00E57CAD" w:rsidRDefault="00164B37" w:rsidP="00E57CAD">
            <w:pPr>
              <w:jc w:val="center"/>
            </w:pPr>
            <w:r>
              <w:t>4</w:t>
            </w:r>
          </w:p>
        </w:tc>
        <w:tc>
          <w:tcPr>
            <w:tcW w:w="852" w:type="dxa"/>
          </w:tcPr>
          <w:p w14:paraId="66D67C4D" w14:textId="00D7EB85" w:rsidR="00E57CAD" w:rsidRDefault="00164B37" w:rsidP="00E57CAD">
            <w:pPr>
              <w:jc w:val="center"/>
            </w:pPr>
            <w:r>
              <w:t>2</w:t>
            </w:r>
          </w:p>
        </w:tc>
        <w:tc>
          <w:tcPr>
            <w:tcW w:w="851" w:type="dxa"/>
            <w:shd w:val="clear" w:color="auto" w:fill="FFD966" w:themeFill="accent4" w:themeFillTint="99"/>
          </w:tcPr>
          <w:p w14:paraId="4D6B8BFC" w14:textId="375F217C" w:rsidR="00E57CAD" w:rsidRDefault="00164B37" w:rsidP="00E57CAD">
            <w:pPr>
              <w:jc w:val="center"/>
            </w:pPr>
            <w:r>
              <w:t>8</w:t>
            </w:r>
          </w:p>
        </w:tc>
        <w:tc>
          <w:tcPr>
            <w:tcW w:w="1984" w:type="dxa"/>
          </w:tcPr>
          <w:p w14:paraId="31E61F9C" w14:textId="16EBBA9E" w:rsidR="00E57CAD" w:rsidRDefault="00164B37" w:rsidP="00E57CAD">
            <w:r>
              <w:t>Organisers to check prior to starting play</w:t>
            </w:r>
          </w:p>
        </w:tc>
        <w:tc>
          <w:tcPr>
            <w:tcW w:w="1582" w:type="dxa"/>
          </w:tcPr>
          <w:p w14:paraId="64576E13" w14:textId="60317A7B" w:rsidR="00E57CAD" w:rsidRDefault="00164B37" w:rsidP="00E57CAD">
            <w:r>
              <w:t>Prior to match, team.</w:t>
            </w:r>
          </w:p>
        </w:tc>
      </w:tr>
      <w:tr w:rsidR="00E57CAD" w14:paraId="43639101" w14:textId="77777777" w:rsidTr="00164B37">
        <w:tc>
          <w:tcPr>
            <w:tcW w:w="1413" w:type="dxa"/>
          </w:tcPr>
          <w:p w14:paraId="2D439A41" w14:textId="03214F3A" w:rsidR="00E57CAD" w:rsidRDefault="00164B37" w:rsidP="00E57CAD">
            <w:r>
              <w:t>Game play</w:t>
            </w:r>
          </w:p>
        </w:tc>
        <w:tc>
          <w:tcPr>
            <w:tcW w:w="2551" w:type="dxa"/>
          </w:tcPr>
          <w:p w14:paraId="15817D64" w14:textId="4E54370A" w:rsidR="00E57CAD" w:rsidRDefault="00164B37" w:rsidP="00E57CAD">
            <w:r>
              <w:t>Injury on pitch</w:t>
            </w:r>
          </w:p>
        </w:tc>
        <w:tc>
          <w:tcPr>
            <w:tcW w:w="1985" w:type="dxa"/>
          </w:tcPr>
          <w:p w14:paraId="23B42DA3" w14:textId="00FD5E66" w:rsidR="00E57CAD" w:rsidRDefault="00164B37" w:rsidP="00E57CAD">
            <w:r>
              <w:t>Players</w:t>
            </w:r>
          </w:p>
        </w:tc>
        <w:tc>
          <w:tcPr>
            <w:tcW w:w="3969" w:type="dxa"/>
          </w:tcPr>
          <w:p w14:paraId="6EA031C3" w14:textId="77777777" w:rsidR="00E57CAD" w:rsidRDefault="00164B37" w:rsidP="00E57CAD">
            <w:r>
              <w:t>Check pitch is free from debris or other items prior to play starting</w:t>
            </w:r>
          </w:p>
          <w:p w14:paraId="5247848E" w14:textId="4C346E76" w:rsidR="009129A1" w:rsidRDefault="009129A1" w:rsidP="00E57CAD">
            <w:r>
              <w:t>Basic First Aid kit to be available.</w:t>
            </w:r>
          </w:p>
        </w:tc>
        <w:tc>
          <w:tcPr>
            <w:tcW w:w="849" w:type="dxa"/>
          </w:tcPr>
          <w:p w14:paraId="1CB51A39" w14:textId="5A7E464C" w:rsidR="00E57CAD" w:rsidRDefault="00164B37" w:rsidP="00E57CAD">
            <w:pPr>
              <w:jc w:val="center"/>
            </w:pPr>
            <w:r>
              <w:t>2</w:t>
            </w:r>
          </w:p>
        </w:tc>
        <w:tc>
          <w:tcPr>
            <w:tcW w:w="852" w:type="dxa"/>
          </w:tcPr>
          <w:p w14:paraId="6ABBBFFE" w14:textId="395BAC20" w:rsidR="00E57CAD" w:rsidRDefault="00164B37" w:rsidP="00E57CAD">
            <w:pPr>
              <w:jc w:val="center"/>
            </w:pPr>
            <w:r>
              <w:t>3</w:t>
            </w:r>
          </w:p>
        </w:tc>
        <w:tc>
          <w:tcPr>
            <w:tcW w:w="851" w:type="dxa"/>
            <w:shd w:val="clear" w:color="auto" w:fill="FFD966" w:themeFill="accent4" w:themeFillTint="99"/>
          </w:tcPr>
          <w:p w14:paraId="3FC15175" w14:textId="0CE70B4A" w:rsidR="00E57CAD" w:rsidRDefault="00164B37" w:rsidP="00E57CAD">
            <w:pPr>
              <w:jc w:val="center"/>
            </w:pPr>
            <w:r>
              <w:t>6</w:t>
            </w:r>
          </w:p>
        </w:tc>
        <w:tc>
          <w:tcPr>
            <w:tcW w:w="1984" w:type="dxa"/>
          </w:tcPr>
          <w:p w14:paraId="1D3B0003" w14:textId="77777777" w:rsidR="00E57CAD" w:rsidRDefault="00164B37" w:rsidP="00E57CAD">
            <w:r>
              <w:t>Team to check pitch</w:t>
            </w:r>
          </w:p>
          <w:p w14:paraId="765EDBB4" w14:textId="13B05133" w:rsidR="009129A1" w:rsidRDefault="009129A1" w:rsidP="00E57CAD">
            <w:r>
              <w:t>Teams to bring First aid kit.</w:t>
            </w:r>
          </w:p>
        </w:tc>
        <w:tc>
          <w:tcPr>
            <w:tcW w:w="1582" w:type="dxa"/>
          </w:tcPr>
          <w:p w14:paraId="301F7F4E" w14:textId="6324AB70" w:rsidR="00E57CAD" w:rsidRDefault="00164B37" w:rsidP="00E57CAD">
            <w:r>
              <w:t>Prior to match, team.</w:t>
            </w:r>
          </w:p>
        </w:tc>
      </w:tr>
      <w:tr w:rsidR="00E57CAD" w14:paraId="1575FDBA" w14:textId="77777777" w:rsidTr="009129A1">
        <w:tc>
          <w:tcPr>
            <w:tcW w:w="1413" w:type="dxa"/>
          </w:tcPr>
          <w:p w14:paraId="5DBE99A5" w14:textId="3235B4F2" w:rsidR="00E57CAD" w:rsidRDefault="009129A1" w:rsidP="00E57CAD">
            <w:r>
              <w:t>Game play</w:t>
            </w:r>
          </w:p>
        </w:tc>
        <w:tc>
          <w:tcPr>
            <w:tcW w:w="2551" w:type="dxa"/>
          </w:tcPr>
          <w:p w14:paraId="74193750" w14:textId="0729E648" w:rsidR="00E57CAD" w:rsidRDefault="009129A1" w:rsidP="00E57CAD">
            <w:r>
              <w:t>Injury on pitch</w:t>
            </w:r>
          </w:p>
        </w:tc>
        <w:tc>
          <w:tcPr>
            <w:tcW w:w="1985" w:type="dxa"/>
          </w:tcPr>
          <w:p w14:paraId="066BF93E" w14:textId="2DD15AEA" w:rsidR="00E57CAD" w:rsidRDefault="009129A1" w:rsidP="00E57CAD">
            <w:r>
              <w:t>Players</w:t>
            </w:r>
          </w:p>
        </w:tc>
        <w:tc>
          <w:tcPr>
            <w:tcW w:w="3969" w:type="dxa"/>
          </w:tcPr>
          <w:p w14:paraId="774578B1" w14:textId="00AB0C58" w:rsidR="00E57CAD" w:rsidRDefault="009129A1" w:rsidP="00E57CAD">
            <w:r>
              <w:t>Check pitch is suitable for play</w:t>
            </w:r>
          </w:p>
        </w:tc>
        <w:tc>
          <w:tcPr>
            <w:tcW w:w="849" w:type="dxa"/>
          </w:tcPr>
          <w:p w14:paraId="3F340ED8" w14:textId="3D0540F2" w:rsidR="00E57CAD" w:rsidRDefault="009129A1" w:rsidP="00E57CAD">
            <w:pPr>
              <w:jc w:val="center"/>
            </w:pPr>
            <w:r>
              <w:t>2</w:t>
            </w:r>
          </w:p>
        </w:tc>
        <w:tc>
          <w:tcPr>
            <w:tcW w:w="852" w:type="dxa"/>
          </w:tcPr>
          <w:p w14:paraId="4B2A47B7" w14:textId="0D994781" w:rsidR="00E57CAD" w:rsidRDefault="009129A1" w:rsidP="00E57CAD">
            <w:pPr>
              <w:jc w:val="center"/>
            </w:pPr>
            <w:r>
              <w:t>2</w:t>
            </w:r>
          </w:p>
        </w:tc>
        <w:tc>
          <w:tcPr>
            <w:tcW w:w="851" w:type="dxa"/>
            <w:shd w:val="clear" w:color="auto" w:fill="C5E0B3" w:themeFill="accent6" w:themeFillTint="66"/>
          </w:tcPr>
          <w:p w14:paraId="300E09C1" w14:textId="4C58D8A9" w:rsidR="00E57CAD" w:rsidRDefault="009129A1" w:rsidP="00E57CAD">
            <w:pPr>
              <w:jc w:val="center"/>
            </w:pPr>
            <w:r>
              <w:t>4</w:t>
            </w:r>
          </w:p>
        </w:tc>
        <w:tc>
          <w:tcPr>
            <w:tcW w:w="1984" w:type="dxa"/>
          </w:tcPr>
          <w:p w14:paraId="2598F586" w14:textId="18C1EC59" w:rsidR="00E57CAD" w:rsidRDefault="009129A1" w:rsidP="00E57CAD">
            <w:r>
              <w:t>Consideration to be given prior to match starting</w:t>
            </w:r>
          </w:p>
        </w:tc>
        <w:tc>
          <w:tcPr>
            <w:tcW w:w="1582" w:type="dxa"/>
          </w:tcPr>
          <w:p w14:paraId="780FE94C" w14:textId="4AFA7B87" w:rsidR="00E57CAD" w:rsidRDefault="009129A1" w:rsidP="00E57CAD">
            <w:r>
              <w:t>Umpire and team captains.</w:t>
            </w:r>
          </w:p>
        </w:tc>
      </w:tr>
    </w:tbl>
    <w:p w14:paraId="18302802" w14:textId="77777777" w:rsidR="009B31FF" w:rsidRDefault="009B31FF"/>
    <w:p w14:paraId="0A7B8F19" w14:textId="77777777" w:rsidR="00323683" w:rsidRDefault="00323683"/>
    <w:tbl>
      <w:tblPr>
        <w:tblStyle w:val="TableGrid"/>
        <w:tblW w:w="15871" w:type="dxa"/>
        <w:tblLook w:val="04A0" w:firstRow="1" w:lastRow="0" w:firstColumn="1" w:lastColumn="0" w:noHBand="0" w:noVBand="1"/>
      </w:tblPr>
      <w:tblGrid>
        <w:gridCol w:w="3138"/>
        <w:gridCol w:w="4087"/>
        <w:gridCol w:w="3139"/>
        <w:gridCol w:w="5507"/>
      </w:tblGrid>
      <w:tr w:rsidR="00323683" w14:paraId="2B02F47D" w14:textId="77777777" w:rsidTr="00323683">
        <w:tc>
          <w:tcPr>
            <w:tcW w:w="3138" w:type="dxa"/>
          </w:tcPr>
          <w:p w14:paraId="412D78AA" w14:textId="77777777" w:rsidR="00323683" w:rsidRDefault="00275E2C">
            <w:r>
              <w:t>Chairman</w:t>
            </w:r>
            <w:r w:rsidR="00323683">
              <w:t>’s signature</w:t>
            </w:r>
          </w:p>
          <w:p w14:paraId="087AEFA6" w14:textId="77777777" w:rsidR="00323683" w:rsidRDefault="00323683">
            <w:r>
              <w:t>Date</w:t>
            </w:r>
          </w:p>
        </w:tc>
        <w:tc>
          <w:tcPr>
            <w:tcW w:w="4087" w:type="dxa"/>
          </w:tcPr>
          <w:p w14:paraId="6F485745" w14:textId="77777777" w:rsidR="00323683" w:rsidRDefault="00323683"/>
        </w:tc>
        <w:tc>
          <w:tcPr>
            <w:tcW w:w="3139" w:type="dxa"/>
          </w:tcPr>
          <w:p w14:paraId="4548D319" w14:textId="77777777" w:rsidR="00323683" w:rsidRDefault="00323683">
            <w:r>
              <w:t>Clerk’s Signature</w:t>
            </w:r>
          </w:p>
          <w:p w14:paraId="15D7489E" w14:textId="77777777" w:rsidR="00323683" w:rsidRDefault="00323683">
            <w:r>
              <w:t>Date</w:t>
            </w:r>
          </w:p>
        </w:tc>
        <w:tc>
          <w:tcPr>
            <w:tcW w:w="5507" w:type="dxa"/>
          </w:tcPr>
          <w:p w14:paraId="7F098367" w14:textId="77777777" w:rsidR="00323683" w:rsidRDefault="00323683"/>
        </w:tc>
      </w:tr>
    </w:tbl>
    <w:p w14:paraId="2B6A32CF" w14:textId="77777777" w:rsidR="00323683" w:rsidRDefault="00323683"/>
    <w:p w14:paraId="242BE90C" w14:textId="77777777" w:rsidR="00391028" w:rsidRDefault="00391028">
      <w:r>
        <w:br w:type="page"/>
      </w:r>
    </w:p>
    <w:p w14:paraId="43982D87" w14:textId="77777777" w:rsidR="005A2637" w:rsidRDefault="005A2637"/>
    <w:p w14:paraId="4017686A" w14:textId="27A6C561" w:rsidR="005A2637" w:rsidRDefault="005A2637" w:rsidP="005A2637">
      <w:pPr>
        <w:spacing w:before="35" w:line="220" w:lineRule="exact"/>
        <w:ind w:left="147"/>
        <w:rPr>
          <w:rFonts w:ascii="Arial" w:eastAsia="Arial" w:hAnsi="Arial" w:cs="Arial"/>
        </w:rPr>
      </w:pPr>
      <w:r>
        <w:rPr>
          <w:rFonts w:ascii="Arial" w:eastAsia="Arial" w:hAnsi="Arial" w:cs="Arial"/>
          <w:position w:val="-1"/>
        </w:rPr>
        <w:t>S</w:t>
      </w:r>
      <w:r>
        <w:rPr>
          <w:rFonts w:ascii="Arial" w:eastAsia="Arial" w:hAnsi="Arial" w:cs="Arial"/>
          <w:spacing w:val="1"/>
          <w:position w:val="-1"/>
        </w:rPr>
        <w:t>ignin</w:t>
      </w:r>
      <w:r>
        <w:rPr>
          <w:rFonts w:ascii="Arial" w:eastAsia="Arial" w:hAnsi="Arial" w:cs="Arial"/>
          <w:position w:val="-1"/>
        </w:rPr>
        <w:t xml:space="preserve">g </w:t>
      </w:r>
      <w:r>
        <w:rPr>
          <w:rFonts w:ascii="Arial" w:eastAsia="Arial" w:hAnsi="Arial" w:cs="Arial"/>
          <w:spacing w:val="1"/>
          <w:position w:val="-1"/>
        </w:rPr>
        <w:t>i</w:t>
      </w:r>
      <w:r>
        <w:rPr>
          <w:rFonts w:ascii="Arial" w:eastAsia="Arial" w:hAnsi="Arial" w:cs="Arial"/>
          <w:position w:val="-1"/>
        </w:rPr>
        <w:t>n s</w:t>
      </w:r>
      <w:r>
        <w:rPr>
          <w:rFonts w:ascii="Arial" w:eastAsia="Arial" w:hAnsi="Arial" w:cs="Arial"/>
          <w:spacing w:val="1"/>
          <w:position w:val="-1"/>
        </w:rPr>
        <w:t>hee</w:t>
      </w:r>
      <w:r>
        <w:rPr>
          <w:rFonts w:ascii="Arial" w:eastAsia="Arial" w:hAnsi="Arial" w:cs="Arial"/>
          <w:w w:val="101"/>
          <w:position w:val="-1"/>
        </w:rPr>
        <w:t>t</w:t>
      </w:r>
      <w:r w:rsidR="00275E2C">
        <w:rPr>
          <w:rFonts w:ascii="Arial" w:eastAsia="Arial" w:hAnsi="Arial" w:cs="Arial"/>
          <w:w w:val="101"/>
          <w:position w:val="-1"/>
        </w:rPr>
        <w:t xml:space="preserve"> (if necessary)</w:t>
      </w:r>
      <w:r>
        <w:rPr>
          <w:rFonts w:ascii="Arial" w:eastAsia="Arial" w:hAnsi="Arial" w:cs="Arial"/>
          <w:w w:val="101"/>
          <w:position w:val="-1"/>
        </w:rPr>
        <w:tab/>
      </w:r>
      <w:r>
        <w:rPr>
          <w:rFonts w:ascii="Arial" w:eastAsia="Arial" w:hAnsi="Arial" w:cs="Arial"/>
          <w:w w:val="101"/>
          <w:position w:val="-1"/>
        </w:rPr>
        <w:tab/>
      </w:r>
      <w:r>
        <w:rPr>
          <w:rFonts w:ascii="Arial" w:eastAsia="Arial" w:hAnsi="Arial" w:cs="Arial"/>
          <w:w w:val="101"/>
          <w:position w:val="-1"/>
        </w:rPr>
        <w:tab/>
      </w:r>
      <w:r w:rsidR="009129A1">
        <w:rPr>
          <w:rFonts w:ascii="Arial" w:eastAsia="Arial" w:hAnsi="Arial" w:cs="Arial"/>
          <w:color w:val="FF0000"/>
          <w:w w:val="101"/>
          <w:position w:val="-1"/>
        </w:rPr>
        <w:t>CRICKET MATCH AT NETHER WALLOP PLAYING FIELDS</w:t>
      </w:r>
      <w:r>
        <w:rPr>
          <w:rFonts w:ascii="Arial" w:eastAsia="Arial" w:hAnsi="Arial" w:cs="Arial"/>
          <w:w w:val="101"/>
          <w:position w:val="-1"/>
        </w:rPr>
        <w:tab/>
      </w:r>
      <w:r>
        <w:rPr>
          <w:rFonts w:ascii="Arial" w:eastAsia="Arial" w:hAnsi="Arial" w:cs="Arial"/>
          <w:w w:val="101"/>
          <w:position w:val="-1"/>
        </w:rPr>
        <w:tab/>
      </w:r>
      <w:r>
        <w:rPr>
          <w:rFonts w:ascii="Arial" w:eastAsia="Arial" w:hAnsi="Arial" w:cs="Arial"/>
          <w:w w:val="101"/>
          <w:position w:val="-1"/>
        </w:rPr>
        <w:tab/>
        <w:t xml:space="preserve">Date: </w:t>
      </w:r>
    </w:p>
    <w:p w14:paraId="5D0D7236" w14:textId="77777777" w:rsidR="005A2637" w:rsidRDefault="005A2637" w:rsidP="005A2637">
      <w:pPr>
        <w:spacing w:before="2" w:line="140" w:lineRule="exact"/>
        <w:rPr>
          <w:sz w:val="14"/>
          <w:szCs w:val="14"/>
        </w:rPr>
      </w:pPr>
    </w:p>
    <w:p w14:paraId="67E37B4C" w14:textId="77777777" w:rsidR="005A2637" w:rsidRDefault="005A2637" w:rsidP="005A2637">
      <w:pPr>
        <w:spacing w:line="200" w:lineRule="exact"/>
      </w:pPr>
    </w:p>
    <w:p w14:paraId="1CFE1237" w14:textId="77777777" w:rsidR="005A2637" w:rsidRDefault="005A2637" w:rsidP="005A2637">
      <w:pPr>
        <w:spacing w:line="200" w:lineRule="exact"/>
      </w:pPr>
    </w:p>
    <w:p w14:paraId="5A0D8845" w14:textId="3E02E46C" w:rsidR="005A2637" w:rsidRDefault="005A2637" w:rsidP="005A2637">
      <w:pPr>
        <w:spacing w:before="35" w:line="265" w:lineRule="auto"/>
        <w:ind w:left="147" w:right="69"/>
        <w:rPr>
          <w:rFonts w:ascii="Arial" w:eastAsia="Arial" w:hAnsi="Arial" w:cs="Arial"/>
        </w:rPr>
      </w:pPr>
      <w:r>
        <w:rPr>
          <w:rFonts w:ascii="Arial" w:eastAsia="Arial" w:hAnsi="Arial" w:cs="Arial"/>
          <w:b/>
        </w:rPr>
        <w:t xml:space="preserve">I </w:t>
      </w:r>
      <w:r>
        <w:rPr>
          <w:rFonts w:ascii="Arial" w:eastAsia="Arial" w:hAnsi="Arial" w:cs="Arial"/>
          <w:b/>
          <w:spacing w:val="1"/>
        </w:rPr>
        <w:t>c</w:t>
      </w:r>
      <w:r>
        <w:rPr>
          <w:rFonts w:ascii="Arial" w:eastAsia="Arial" w:hAnsi="Arial" w:cs="Arial"/>
          <w:b/>
          <w:spacing w:val="-1"/>
        </w:rPr>
        <w:t>on</w:t>
      </w:r>
      <w:r>
        <w:rPr>
          <w:rFonts w:ascii="Arial" w:eastAsia="Arial" w:hAnsi="Arial" w:cs="Arial"/>
          <w:b/>
        </w:rPr>
        <w:t>f</w:t>
      </w:r>
      <w:r>
        <w:rPr>
          <w:rFonts w:ascii="Arial" w:eastAsia="Arial" w:hAnsi="Arial" w:cs="Arial"/>
          <w:b/>
          <w:spacing w:val="-1"/>
        </w:rPr>
        <w:t>i</w:t>
      </w:r>
      <w:r>
        <w:rPr>
          <w:rFonts w:ascii="Arial" w:eastAsia="Arial" w:hAnsi="Arial" w:cs="Arial"/>
          <w:b/>
          <w:spacing w:val="1"/>
        </w:rPr>
        <w:t>r</w:t>
      </w:r>
      <w:r>
        <w:rPr>
          <w:rFonts w:ascii="Arial" w:eastAsia="Arial" w:hAnsi="Arial" w:cs="Arial"/>
          <w:b/>
        </w:rPr>
        <w:t>m</w:t>
      </w:r>
      <w:r>
        <w:rPr>
          <w:rFonts w:ascii="Arial" w:eastAsia="Arial" w:hAnsi="Arial" w:cs="Arial"/>
          <w:b/>
          <w:spacing w:val="1"/>
        </w:rPr>
        <w:t xml:space="preserve"> </w:t>
      </w:r>
      <w:r>
        <w:rPr>
          <w:rFonts w:ascii="Arial" w:eastAsia="Arial" w:hAnsi="Arial" w:cs="Arial"/>
          <w:b/>
        </w:rPr>
        <w:t>t</w:t>
      </w:r>
      <w:r>
        <w:rPr>
          <w:rFonts w:ascii="Arial" w:eastAsia="Arial" w:hAnsi="Arial" w:cs="Arial"/>
          <w:b/>
          <w:spacing w:val="-1"/>
        </w:rPr>
        <w:t>h</w:t>
      </w:r>
      <w:r>
        <w:rPr>
          <w:rFonts w:ascii="Arial" w:eastAsia="Arial" w:hAnsi="Arial" w:cs="Arial"/>
          <w:b/>
          <w:spacing w:val="1"/>
        </w:rPr>
        <w:t>a</w:t>
      </w:r>
      <w:r>
        <w:rPr>
          <w:rFonts w:ascii="Arial" w:eastAsia="Arial" w:hAnsi="Arial" w:cs="Arial"/>
          <w:b/>
        </w:rPr>
        <w:t xml:space="preserve">t I </w:t>
      </w:r>
      <w:r>
        <w:rPr>
          <w:rFonts w:ascii="Arial" w:eastAsia="Arial" w:hAnsi="Arial" w:cs="Arial"/>
          <w:b/>
          <w:spacing w:val="-1"/>
        </w:rPr>
        <w:t>und</w:t>
      </w:r>
      <w:r>
        <w:rPr>
          <w:rFonts w:ascii="Arial" w:eastAsia="Arial" w:hAnsi="Arial" w:cs="Arial"/>
          <w:b/>
          <w:spacing w:val="1"/>
        </w:rPr>
        <w:t>ers</w:t>
      </w:r>
      <w:r>
        <w:rPr>
          <w:rFonts w:ascii="Arial" w:eastAsia="Arial" w:hAnsi="Arial" w:cs="Arial"/>
          <w:b/>
        </w:rPr>
        <w:t>t</w:t>
      </w:r>
      <w:r>
        <w:rPr>
          <w:rFonts w:ascii="Arial" w:eastAsia="Arial" w:hAnsi="Arial" w:cs="Arial"/>
          <w:b/>
          <w:spacing w:val="1"/>
        </w:rPr>
        <w:t>a</w:t>
      </w:r>
      <w:r>
        <w:rPr>
          <w:rFonts w:ascii="Arial" w:eastAsia="Arial" w:hAnsi="Arial" w:cs="Arial"/>
          <w:b/>
          <w:spacing w:val="-1"/>
        </w:rPr>
        <w:t>n</w:t>
      </w:r>
      <w:r>
        <w:rPr>
          <w:rFonts w:ascii="Arial" w:eastAsia="Arial" w:hAnsi="Arial" w:cs="Arial"/>
          <w:b/>
        </w:rPr>
        <w:t>d</w:t>
      </w:r>
      <w:r>
        <w:rPr>
          <w:rFonts w:ascii="Arial" w:eastAsia="Arial" w:hAnsi="Arial" w:cs="Arial"/>
          <w:b/>
          <w:spacing w:val="-1"/>
        </w:rPr>
        <w:t xml:space="preserve"> </w:t>
      </w:r>
      <w:r>
        <w:rPr>
          <w:rFonts w:ascii="Arial" w:eastAsia="Arial" w:hAnsi="Arial" w:cs="Arial"/>
          <w:b/>
        </w:rPr>
        <w:t>t</w:t>
      </w:r>
      <w:r>
        <w:rPr>
          <w:rFonts w:ascii="Arial" w:eastAsia="Arial" w:hAnsi="Arial" w:cs="Arial"/>
          <w:b/>
          <w:spacing w:val="-1"/>
        </w:rPr>
        <w:t>h</w:t>
      </w:r>
      <w:r>
        <w:rPr>
          <w:rFonts w:ascii="Arial" w:eastAsia="Arial" w:hAnsi="Arial" w:cs="Arial"/>
          <w:b/>
        </w:rPr>
        <w:t>e</w:t>
      </w:r>
      <w:r>
        <w:rPr>
          <w:rFonts w:ascii="Arial" w:eastAsia="Arial" w:hAnsi="Arial" w:cs="Arial"/>
          <w:b/>
          <w:spacing w:val="1"/>
        </w:rPr>
        <w:t xml:space="preserve"> </w:t>
      </w:r>
      <w:r>
        <w:rPr>
          <w:rFonts w:ascii="Arial" w:eastAsia="Arial" w:hAnsi="Arial" w:cs="Arial"/>
          <w:b/>
          <w:spacing w:val="-1"/>
        </w:rPr>
        <w:t>h</w:t>
      </w:r>
      <w:r>
        <w:rPr>
          <w:rFonts w:ascii="Arial" w:eastAsia="Arial" w:hAnsi="Arial" w:cs="Arial"/>
          <w:b/>
          <w:spacing w:val="1"/>
        </w:rPr>
        <w:t>a</w:t>
      </w:r>
      <w:r>
        <w:rPr>
          <w:rFonts w:ascii="Arial" w:eastAsia="Arial" w:hAnsi="Arial" w:cs="Arial"/>
          <w:b/>
        </w:rPr>
        <w:t>z</w:t>
      </w:r>
      <w:r>
        <w:rPr>
          <w:rFonts w:ascii="Arial" w:eastAsia="Arial" w:hAnsi="Arial" w:cs="Arial"/>
          <w:b/>
          <w:spacing w:val="1"/>
        </w:rPr>
        <w:t>ar</w:t>
      </w:r>
      <w:r>
        <w:rPr>
          <w:rFonts w:ascii="Arial" w:eastAsia="Arial" w:hAnsi="Arial" w:cs="Arial"/>
          <w:b/>
          <w:spacing w:val="-1"/>
        </w:rPr>
        <w:t>d</w:t>
      </w:r>
      <w:r>
        <w:rPr>
          <w:rFonts w:ascii="Arial" w:eastAsia="Arial" w:hAnsi="Arial" w:cs="Arial"/>
          <w:b/>
        </w:rPr>
        <w:t xml:space="preserve">s </w:t>
      </w:r>
      <w:r>
        <w:rPr>
          <w:rFonts w:ascii="Arial" w:eastAsia="Arial" w:hAnsi="Arial" w:cs="Arial"/>
          <w:b/>
          <w:spacing w:val="-1"/>
        </w:rPr>
        <w:t>id</w:t>
      </w:r>
      <w:r>
        <w:rPr>
          <w:rFonts w:ascii="Arial" w:eastAsia="Arial" w:hAnsi="Arial" w:cs="Arial"/>
          <w:b/>
          <w:spacing w:val="1"/>
        </w:rPr>
        <w:t>e</w:t>
      </w:r>
      <w:r>
        <w:rPr>
          <w:rFonts w:ascii="Arial" w:eastAsia="Arial" w:hAnsi="Arial" w:cs="Arial"/>
          <w:b/>
          <w:spacing w:val="-1"/>
        </w:rPr>
        <w:t>n</w:t>
      </w:r>
      <w:r>
        <w:rPr>
          <w:rFonts w:ascii="Arial" w:eastAsia="Arial" w:hAnsi="Arial" w:cs="Arial"/>
          <w:b/>
        </w:rPr>
        <w:t>t</w:t>
      </w:r>
      <w:r>
        <w:rPr>
          <w:rFonts w:ascii="Arial" w:eastAsia="Arial" w:hAnsi="Arial" w:cs="Arial"/>
          <w:b/>
          <w:spacing w:val="-1"/>
        </w:rPr>
        <w:t>i</w:t>
      </w:r>
      <w:r>
        <w:rPr>
          <w:rFonts w:ascii="Arial" w:eastAsia="Arial" w:hAnsi="Arial" w:cs="Arial"/>
          <w:b/>
        </w:rPr>
        <w:t>f</w:t>
      </w:r>
      <w:r>
        <w:rPr>
          <w:rFonts w:ascii="Arial" w:eastAsia="Arial" w:hAnsi="Arial" w:cs="Arial"/>
          <w:b/>
          <w:spacing w:val="-1"/>
        </w:rPr>
        <w:t>i</w:t>
      </w:r>
      <w:r>
        <w:rPr>
          <w:rFonts w:ascii="Arial" w:eastAsia="Arial" w:hAnsi="Arial" w:cs="Arial"/>
          <w:b/>
          <w:spacing w:val="1"/>
        </w:rPr>
        <w:t>e</w:t>
      </w:r>
      <w:r>
        <w:rPr>
          <w:rFonts w:ascii="Arial" w:eastAsia="Arial" w:hAnsi="Arial" w:cs="Arial"/>
          <w:b/>
        </w:rPr>
        <w:t>d</w:t>
      </w:r>
      <w:r>
        <w:rPr>
          <w:rFonts w:ascii="Arial" w:eastAsia="Arial" w:hAnsi="Arial" w:cs="Arial"/>
          <w:b/>
          <w:spacing w:val="-1"/>
        </w:rPr>
        <w:t xml:space="preserve"> i</w:t>
      </w:r>
      <w:r>
        <w:rPr>
          <w:rFonts w:ascii="Arial" w:eastAsia="Arial" w:hAnsi="Arial" w:cs="Arial"/>
          <w:b/>
        </w:rPr>
        <w:t>n</w:t>
      </w:r>
      <w:r>
        <w:rPr>
          <w:rFonts w:ascii="Arial" w:eastAsia="Arial" w:hAnsi="Arial" w:cs="Arial"/>
          <w:b/>
          <w:spacing w:val="1"/>
        </w:rPr>
        <w:t xml:space="preserve"> </w:t>
      </w:r>
      <w:r>
        <w:rPr>
          <w:rFonts w:ascii="Arial" w:eastAsia="Arial" w:hAnsi="Arial" w:cs="Arial"/>
          <w:b/>
        </w:rPr>
        <w:t>t</w:t>
      </w:r>
      <w:r>
        <w:rPr>
          <w:rFonts w:ascii="Arial" w:eastAsia="Arial" w:hAnsi="Arial" w:cs="Arial"/>
          <w:b/>
          <w:spacing w:val="-1"/>
        </w:rPr>
        <w:t>h</w:t>
      </w:r>
      <w:r>
        <w:rPr>
          <w:rFonts w:ascii="Arial" w:eastAsia="Arial" w:hAnsi="Arial" w:cs="Arial"/>
          <w:b/>
        </w:rPr>
        <w:t xml:space="preserve">e </w:t>
      </w:r>
      <w:r>
        <w:rPr>
          <w:rFonts w:ascii="Arial" w:eastAsia="Arial" w:hAnsi="Arial" w:cs="Arial"/>
          <w:b/>
          <w:spacing w:val="1"/>
        </w:rPr>
        <w:t>r</w:t>
      </w:r>
      <w:r>
        <w:rPr>
          <w:rFonts w:ascii="Arial" w:eastAsia="Arial" w:hAnsi="Arial" w:cs="Arial"/>
          <w:b/>
          <w:spacing w:val="-1"/>
        </w:rPr>
        <w:t>i</w:t>
      </w:r>
      <w:r>
        <w:rPr>
          <w:rFonts w:ascii="Arial" w:eastAsia="Arial" w:hAnsi="Arial" w:cs="Arial"/>
          <w:b/>
          <w:spacing w:val="1"/>
        </w:rPr>
        <w:t>s</w:t>
      </w:r>
      <w:r>
        <w:rPr>
          <w:rFonts w:ascii="Arial" w:eastAsia="Arial" w:hAnsi="Arial" w:cs="Arial"/>
          <w:b/>
        </w:rPr>
        <w:t xml:space="preserve">k </w:t>
      </w:r>
      <w:r>
        <w:rPr>
          <w:rFonts w:ascii="Arial" w:eastAsia="Arial" w:hAnsi="Arial" w:cs="Arial"/>
          <w:b/>
          <w:spacing w:val="1"/>
        </w:rPr>
        <w:t>assessme</w:t>
      </w:r>
      <w:r>
        <w:rPr>
          <w:rFonts w:ascii="Arial" w:eastAsia="Arial" w:hAnsi="Arial" w:cs="Arial"/>
          <w:b/>
          <w:spacing w:val="-1"/>
        </w:rPr>
        <w:t>n</w:t>
      </w:r>
      <w:r>
        <w:rPr>
          <w:rFonts w:ascii="Arial" w:eastAsia="Arial" w:hAnsi="Arial" w:cs="Arial"/>
          <w:b/>
        </w:rPr>
        <w:t>t f</w:t>
      </w:r>
      <w:r>
        <w:rPr>
          <w:rFonts w:ascii="Arial" w:eastAsia="Arial" w:hAnsi="Arial" w:cs="Arial"/>
          <w:b/>
          <w:spacing w:val="-1"/>
        </w:rPr>
        <w:t>o</w:t>
      </w:r>
      <w:r>
        <w:rPr>
          <w:rFonts w:ascii="Arial" w:eastAsia="Arial" w:hAnsi="Arial" w:cs="Arial"/>
          <w:b/>
        </w:rPr>
        <w:t>r</w:t>
      </w:r>
      <w:r>
        <w:rPr>
          <w:rFonts w:ascii="Arial" w:eastAsia="Arial" w:hAnsi="Arial" w:cs="Arial"/>
          <w:b/>
          <w:spacing w:val="1"/>
        </w:rPr>
        <w:t xml:space="preserve"> </w:t>
      </w:r>
      <w:r>
        <w:rPr>
          <w:rFonts w:ascii="Arial" w:eastAsia="Arial" w:hAnsi="Arial" w:cs="Arial"/>
          <w:b/>
        </w:rPr>
        <w:t>t</w:t>
      </w:r>
      <w:r>
        <w:rPr>
          <w:rFonts w:ascii="Arial" w:eastAsia="Arial" w:hAnsi="Arial" w:cs="Arial"/>
          <w:b/>
          <w:spacing w:val="-1"/>
        </w:rPr>
        <w:t>h</w:t>
      </w:r>
      <w:r>
        <w:rPr>
          <w:rFonts w:ascii="Arial" w:eastAsia="Arial" w:hAnsi="Arial" w:cs="Arial"/>
          <w:b/>
        </w:rPr>
        <w:t xml:space="preserve">e </w:t>
      </w:r>
      <w:r w:rsidR="009129A1">
        <w:rPr>
          <w:rFonts w:ascii="Arial" w:eastAsia="Arial" w:hAnsi="Arial" w:cs="Arial"/>
          <w:b/>
        </w:rPr>
        <w:t>Cricket match</w:t>
      </w:r>
      <w:r w:rsidR="00275E2C" w:rsidRPr="00275E2C">
        <w:rPr>
          <w:rFonts w:ascii="Arial" w:eastAsia="Arial" w:hAnsi="Arial" w:cs="Arial"/>
          <w:b/>
          <w:color w:val="FF0000"/>
          <w:spacing w:val="-4"/>
        </w:rPr>
        <w:t xml:space="preserve"> </w:t>
      </w:r>
      <w:r>
        <w:rPr>
          <w:rFonts w:ascii="Arial" w:eastAsia="Arial" w:hAnsi="Arial" w:cs="Arial"/>
          <w:b/>
          <w:spacing w:val="1"/>
        </w:rPr>
        <w:t>a</w:t>
      </w:r>
      <w:r>
        <w:rPr>
          <w:rFonts w:ascii="Arial" w:eastAsia="Arial" w:hAnsi="Arial" w:cs="Arial"/>
          <w:b/>
          <w:spacing w:val="-1"/>
        </w:rPr>
        <w:t>n</w:t>
      </w:r>
      <w:r>
        <w:rPr>
          <w:rFonts w:ascii="Arial" w:eastAsia="Arial" w:hAnsi="Arial" w:cs="Arial"/>
          <w:b/>
        </w:rPr>
        <w:t>d</w:t>
      </w:r>
      <w:r>
        <w:rPr>
          <w:rFonts w:ascii="Arial" w:eastAsia="Arial" w:hAnsi="Arial" w:cs="Arial"/>
          <w:b/>
          <w:spacing w:val="-1"/>
        </w:rPr>
        <w:t xml:space="preserve"> </w:t>
      </w:r>
      <w:r>
        <w:rPr>
          <w:rFonts w:ascii="Arial" w:eastAsia="Arial" w:hAnsi="Arial" w:cs="Arial"/>
          <w:b/>
          <w:spacing w:val="1"/>
        </w:rPr>
        <w:t>c</w:t>
      </w:r>
      <w:r>
        <w:rPr>
          <w:rFonts w:ascii="Arial" w:eastAsia="Arial" w:hAnsi="Arial" w:cs="Arial"/>
          <w:b/>
          <w:spacing w:val="-1"/>
        </w:rPr>
        <w:t>on</w:t>
      </w:r>
      <w:r>
        <w:rPr>
          <w:rFonts w:ascii="Arial" w:eastAsia="Arial" w:hAnsi="Arial" w:cs="Arial"/>
          <w:b/>
        </w:rPr>
        <w:t>f</w:t>
      </w:r>
      <w:r>
        <w:rPr>
          <w:rFonts w:ascii="Arial" w:eastAsia="Arial" w:hAnsi="Arial" w:cs="Arial"/>
          <w:b/>
          <w:spacing w:val="-1"/>
        </w:rPr>
        <w:t>i</w:t>
      </w:r>
      <w:r>
        <w:rPr>
          <w:rFonts w:ascii="Arial" w:eastAsia="Arial" w:hAnsi="Arial" w:cs="Arial"/>
          <w:b/>
          <w:spacing w:val="1"/>
        </w:rPr>
        <w:t>r</w:t>
      </w:r>
      <w:r>
        <w:rPr>
          <w:rFonts w:ascii="Arial" w:eastAsia="Arial" w:hAnsi="Arial" w:cs="Arial"/>
          <w:b/>
        </w:rPr>
        <w:t>m</w:t>
      </w:r>
      <w:r>
        <w:rPr>
          <w:rFonts w:ascii="Arial" w:eastAsia="Arial" w:hAnsi="Arial" w:cs="Arial"/>
          <w:b/>
          <w:spacing w:val="1"/>
        </w:rPr>
        <w:t xml:space="preserve"> </w:t>
      </w:r>
      <w:r>
        <w:rPr>
          <w:rFonts w:ascii="Arial" w:eastAsia="Arial" w:hAnsi="Arial" w:cs="Arial"/>
          <w:b/>
        </w:rPr>
        <w:t>t</w:t>
      </w:r>
      <w:r>
        <w:rPr>
          <w:rFonts w:ascii="Arial" w:eastAsia="Arial" w:hAnsi="Arial" w:cs="Arial"/>
          <w:b/>
          <w:spacing w:val="-1"/>
        </w:rPr>
        <w:t>h</w:t>
      </w:r>
      <w:r>
        <w:rPr>
          <w:rFonts w:ascii="Arial" w:eastAsia="Arial" w:hAnsi="Arial" w:cs="Arial"/>
          <w:b/>
          <w:spacing w:val="1"/>
        </w:rPr>
        <w:t>a</w:t>
      </w:r>
      <w:r>
        <w:rPr>
          <w:rFonts w:ascii="Arial" w:eastAsia="Arial" w:hAnsi="Arial" w:cs="Arial"/>
          <w:b/>
        </w:rPr>
        <w:t xml:space="preserve">t I </w:t>
      </w:r>
      <w:r>
        <w:rPr>
          <w:rFonts w:ascii="Arial" w:eastAsia="Arial" w:hAnsi="Arial" w:cs="Arial"/>
          <w:b/>
          <w:spacing w:val="-1"/>
        </w:rPr>
        <w:t>und</w:t>
      </w:r>
      <w:r>
        <w:rPr>
          <w:rFonts w:ascii="Arial" w:eastAsia="Arial" w:hAnsi="Arial" w:cs="Arial"/>
          <w:b/>
          <w:spacing w:val="1"/>
        </w:rPr>
        <w:t>ers</w:t>
      </w:r>
      <w:r>
        <w:rPr>
          <w:rFonts w:ascii="Arial" w:eastAsia="Arial" w:hAnsi="Arial" w:cs="Arial"/>
          <w:b/>
        </w:rPr>
        <w:t>t</w:t>
      </w:r>
      <w:r>
        <w:rPr>
          <w:rFonts w:ascii="Arial" w:eastAsia="Arial" w:hAnsi="Arial" w:cs="Arial"/>
          <w:b/>
          <w:spacing w:val="1"/>
        </w:rPr>
        <w:t>a</w:t>
      </w:r>
      <w:r>
        <w:rPr>
          <w:rFonts w:ascii="Arial" w:eastAsia="Arial" w:hAnsi="Arial" w:cs="Arial"/>
          <w:b/>
          <w:spacing w:val="-1"/>
        </w:rPr>
        <w:t>n</w:t>
      </w:r>
      <w:r>
        <w:rPr>
          <w:rFonts w:ascii="Arial" w:eastAsia="Arial" w:hAnsi="Arial" w:cs="Arial"/>
          <w:b/>
        </w:rPr>
        <w:t>d</w:t>
      </w:r>
      <w:r>
        <w:rPr>
          <w:rFonts w:ascii="Arial" w:eastAsia="Arial" w:hAnsi="Arial" w:cs="Arial"/>
          <w:b/>
          <w:spacing w:val="-1"/>
        </w:rPr>
        <w:t xml:space="preserve"> </w:t>
      </w:r>
      <w:r>
        <w:rPr>
          <w:rFonts w:ascii="Arial" w:eastAsia="Arial" w:hAnsi="Arial" w:cs="Arial"/>
          <w:b/>
        </w:rPr>
        <w:t>t</w:t>
      </w:r>
      <w:r>
        <w:rPr>
          <w:rFonts w:ascii="Arial" w:eastAsia="Arial" w:hAnsi="Arial" w:cs="Arial"/>
          <w:b/>
          <w:spacing w:val="-1"/>
        </w:rPr>
        <w:t>h</w:t>
      </w:r>
      <w:r>
        <w:rPr>
          <w:rFonts w:ascii="Arial" w:eastAsia="Arial" w:hAnsi="Arial" w:cs="Arial"/>
          <w:b/>
        </w:rPr>
        <w:t xml:space="preserve">e </w:t>
      </w:r>
      <w:r>
        <w:rPr>
          <w:rFonts w:ascii="Arial" w:eastAsia="Arial" w:hAnsi="Arial" w:cs="Arial"/>
          <w:b/>
          <w:spacing w:val="-1"/>
        </w:rPr>
        <w:t>in</w:t>
      </w:r>
      <w:r>
        <w:rPr>
          <w:rFonts w:ascii="Arial" w:eastAsia="Arial" w:hAnsi="Arial" w:cs="Arial"/>
          <w:b/>
          <w:spacing w:val="1"/>
        </w:rPr>
        <w:t>s</w:t>
      </w:r>
      <w:r>
        <w:rPr>
          <w:rFonts w:ascii="Arial" w:eastAsia="Arial" w:hAnsi="Arial" w:cs="Arial"/>
          <w:b/>
        </w:rPr>
        <w:t>t</w:t>
      </w:r>
      <w:r>
        <w:rPr>
          <w:rFonts w:ascii="Arial" w:eastAsia="Arial" w:hAnsi="Arial" w:cs="Arial"/>
          <w:b/>
          <w:spacing w:val="1"/>
        </w:rPr>
        <w:t>r</w:t>
      </w:r>
      <w:r>
        <w:rPr>
          <w:rFonts w:ascii="Arial" w:eastAsia="Arial" w:hAnsi="Arial" w:cs="Arial"/>
          <w:b/>
          <w:spacing w:val="-1"/>
        </w:rPr>
        <w:t>u</w:t>
      </w:r>
      <w:r>
        <w:rPr>
          <w:rFonts w:ascii="Arial" w:eastAsia="Arial" w:hAnsi="Arial" w:cs="Arial"/>
          <w:b/>
          <w:spacing w:val="1"/>
        </w:rPr>
        <w:t>c</w:t>
      </w:r>
      <w:r>
        <w:rPr>
          <w:rFonts w:ascii="Arial" w:eastAsia="Arial" w:hAnsi="Arial" w:cs="Arial"/>
          <w:b/>
        </w:rPr>
        <w:t>t</w:t>
      </w:r>
      <w:r>
        <w:rPr>
          <w:rFonts w:ascii="Arial" w:eastAsia="Arial" w:hAnsi="Arial" w:cs="Arial"/>
          <w:b/>
          <w:spacing w:val="-1"/>
        </w:rPr>
        <w:t>ion</w:t>
      </w:r>
      <w:r>
        <w:rPr>
          <w:rFonts w:ascii="Arial" w:eastAsia="Arial" w:hAnsi="Arial" w:cs="Arial"/>
          <w:b/>
        </w:rPr>
        <w:t xml:space="preserve">s I </w:t>
      </w:r>
      <w:r>
        <w:rPr>
          <w:rFonts w:ascii="Arial" w:eastAsia="Arial" w:hAnsi="Arial" w:cs="Arial"/>
          <w:b/>
          <w:spacing w:val="-1"/>
        </w:rPr>
        <w:t>h</w:t>
      </w:r>
      <w:r>
        <w:rPr>
          <w:rFonts w:ascii="Arial" w:eastAsia="Arial" w:hAnsi="Arial" w:cs="Arial"/>
          <w:b/>
          <w:spacing w:val="1"/>
        </w:rPr>
        <w:t>a</w:t>
      </w:r>
      <w:r>
        <w:rPr>
          <w:rFonts w:ascii="Arial" w:eastAsia="Arial" w:hAnsi="Arial" w:cs="Arial"/>
          <w:b/>
          <w:spacing w:val="-2"/>
        </w:rPr>
        <w:t>v</w:t>
      </w:r>
      <w:r>
        <w:rPr>
          <w:rFonts w:ascii="Arial" w:eastAsia="Arial" w:hAnsi="Arial" w:cs="Arial"/>
          <w:b/>
        </w:rPr>
        <w:t xml:space="preserve">e </w:t>
      </w:r>
      <w:r>
        <w:rPr>
          <w:rFonts w:ascii="Arial" w:eastAsia="Arial" w:hAnsi="Arial" w:cs="Arial"/>
          <w:b/>
          <w:spacing w:val="-1"/>
        </w:rPr>
        <w:t>b</w:t>
      </w:r>
      <w:r>
        <w:rPr>
          <w:rFonts w:ascii="Arial" w:eastAsia="Arial" w:hAnsi="Arial" w:cs="Arial"/>
          <w:b/>
          <w:spacing w:val="1"/>
        </w:rPr>
        <w:t>ee</w:t>
      </w:r>
      <w:r>
        <w:rPr>
          <w:rFonts w:ascii="Arial" w:eastAsia="Arial" w:hAnsi="Arial" w:cs="Arial"/>
          <w:b/>
        </w:rPr>
        <w:t>n</w:t>
      </w:r>
      <w:r>
        <w:rPr>
          <w:rFonts w:ascii="Arial" w:eastAsia="Arial" w:hAnsi="Arial" w:cs="Arial"/>
          <w:b/>
          <w:spacing w:val="-1"/>
        </w:rPr>
        <w:t xml:space="preserve"> gi</w:t>
      </w:r>
      <w:r>
        <w:rPr>
          <w:rFonts w:ascii="Arial" w:eastAsia="Arial" w:hAnsi="Arial" w:cs="Arial"/>
          <w:b/>
          <w:spacing w:val="-2"/>
        </w:rPr>
        <w:t>v</w:t>
      </w:r>
      <w:r>
        <w:rPr>
          <w:rFonts w:ascii="Arial" w:eastAsia="Arial" w:hAnsi="Arial" w:cs="Arial"/>
          <w:b/>
          <w:spacing w:val="1"/>
        </w:rPr>
        <w:t>e</w:t>
      </w:r>
      <w:r>
        <w:rPr>
          <w:rFonts w:ascii="Arial" w:eastAsia="Arial" w:hAnsi="Arial" w:cs="Arial"/>
          <w:b/>
        </w:rPr>
        <w:t xml:space="preserve">n </w:t>
      </w:r>
      <w:r>
        <w:rPr>
          <w:rFonts w:ascii="Arial" w:eastAsia="Arial" w:hAnsi="Arial" w:cs="Arial"/>
          <w:b/>
          <w:spacing w:val="1"/>
        </w:rPr>
        <w:t>a</w:t>
      </w:r>
      <w:r>
        <w:rPr>
          <w:rFonts w:ascii="Arial" w:eastAsia="Arial" w:hAnsi="Arial" w:cs="Arial"/>
          <w:b/>
          <w:spacing w:val="-1"/>
        </w:rPr>
        <w:t>n</w:t>
      </w:r>
      <w:r>
        <w:rPr>
          <w:rFonts w:ascii="Arial" w:eastAsia="Arial" w:hAnsi="Arial" w:cs="Arial"/>
          <w:b/>
        </w:rPr>
        <w:t>d</w:t>
      </w:r>
      <w:r>
        <w:rPr>
          <w:rFonts w:ascii="Arial" w:eastAsia="Arial" w:hAnsi="Arial" w:cs="Arial"/>
          <w:b/>
          <w:spacing w:val="-1"/>
        </w:rPr>
        <w:t xml:space="preserve"> </w:t>
      </w:r>
      <w:r>
        <w:rPr>
          <w:rFonts w:ascii="Arial" w:eastAsia="Arial" w:hAnsi="Arial" w:cs="Arial"/>
          <w:b/>
          <w:spacing w:val="6"/>
        </w:rPr>
        <w:t>w</w:t>
      </w:r>
      <w:r>
        <w:rPr>
          <w:rFonts w:ascii="Arial" w:eastAsia="Arial" w:hAnsi="Arial" w:cs="Arial"/>
          <w:b/>
          <w:spacing w:val="-1"/>
        </w:rPr>
        <w:t>il</w:t>
      </w:r>
      <w:r>
        <w:rPr>
          <w:rFonts w:ascii="Arial" w:eastAsia="Arial" w:hAnsi="Arial" w:cs="Arial"/>
          <w:b/>
        </w:rPr>
        <w:t>l</w:t>
      </w:r>
      <w:r>
        <w:rPr>
          <w:rFonts w:ascii="Arial" w:eastAsia="Arial" w:hAnsi="Arial" w:cs="Arial"/>
          <w:b/>
          <w:spacing w:val="1"/>
        </w:rPr>
        <w:t xml:space="preserve"> c</w:t>
      </w:r>
      <w:r>
        <w:rPr>
          <w:rFonts w:ascii="Arial" w:eastAsia="Arial" w:hAnsi="Arial" w:cs="Arial"/>
          <w:b/>
          <w:spacing w:val="-1"/>
        </w:rPr>
        <w:t>o</w:t>
      </w:r>
      <w:r>
        <w:rPr>
          <w:rFonts w:ascii="Arial" w:eastAsia="Arial" w:hAnsi="Arial" w:cs="Arial"/>
          <w:b/>
          <w:spacing w:val="1"/>
        </w:rPr>
        <w:t>m</w:t>
      </w:r>
      <w:r>
        <w:rPr>
          <w:rFonts w:ascii="Arial" w:eastAsia="Arial" w:hAnsi="Arial" w:cs="Arial"/>
          <w:b/>
          <w:spacing w:val="-1"/>
        </w:rPr>
        <w:t>pl</w:t>
      </w:r>
      <w:r>
        <w:rPr>
          <w:rFonts w:ascii="Arial" w:eastAsia="Arial" w:hAnsi="Arial" w:cs="Arial"/>
          <w:b/>
        </w:rPr>
        <w:t>y</w:t>
      </w:r>
      <w:r>
        <w:rPr>
          <w:rFonts w:ascii="Arial" w:eastAsia="Arial" w:hAnsi="Arial" w:cs="Arial"/>
          <w:b/>
          <w:spacing w:val="-4"/>
        </w:rPr>
        <w:t xml:space="preserve"> </w:t>
      </w:r>
      <w:r>
        <w:rPr>
          <w:rFonts w:ascii="Arial" w:eastAsia="Arial" w:hAnsi="Arial" w:cs="Arial"/>
          <w:b/>
          <w:spacing w:val="6"/>
        </w:rPr>
        <w:t>w</w:t>
      </w:r>
      <w:r>
        <w:rPr>
          <w:rFonts w:ascii="Arial" w:eastAsia="Arial" w:hAnsi="Arial" w:cs="Arial"/>
          <w:b/>
          <w:spacing w:val="-1"/>
        </w:rPr>
        <w:t>i</w:t>
      </w:r>
      <w:r>
        <w:rPr>
          <w:rFonts w:ascii="Arial" w:eastAsia="Arial" w:hAnsi="Arial" w:cs="Arial"/>
          <w:b/>
        </w:rPr>
        <w:t>th</w:t>
      </w:r>
      <w:r>
        <w:rPr>
          <w:rFonts w:ascii="Arial" w:eastAsia="Arial" w:hAnsi="Arial" w:cs="Arial"/>
          <w:b/>
          <w:spacing w:val="-1"/>
        </w:rPr>
        <w:t xml:space="preserve"> </w:t>
      </w:r>
      <w:r>
        <w:rPr>
          <w:rFonts w:ascii="Arial" w:eastAsia="Arial" w:hAnsi="Arial" w:cs="Arial"/>
          <w:b/>
        </w:rPr>
        <w:t>t</w:t>
      </w:r>
      <w:r>
        <w:rPr>
          <w:rFonts w:ascii="Arial" w:eastAsia="Arial" w:hAnsi="Arial" w:cs="Arial"/>
          <w:b/>
          <w:spacing w:val="-1"/>
        </w:rPr>
        <w:t>h</w:t>
      </w:r>
      <w:r>
        <w:rPr>
          <w:rFonts w:ascii="Arial" w:eastAsia="Arial" w:hAnsi="Arial" w:cs="Arial"/>
          <w:b/>
          <w:spacing w:val="1"/>
        </w:rPr>
        <w:t>em</w:t>
      </w:r>
      <w:r>
        <w:rPr>
          <w:rFonts w:ascii="Arial" w:eastAsia="Arial" w:hAnsi="Arial" w:cs="Arial"/>
          <w:b/>
          <w:w w:val="101"/>
        </w:rPr>
        <w:t>.</w:t>
      </w:r>
    </w:p>
    <w:p w14:paraId="5431930F" w14:textId="77777777" w:rsidR="005A2637" w:rsidRDefault="005A2637" w:rsidP="005A2637">
      <w:pPr>
        <w:spacing w:line="200" w:lineRule="exact"/>
      </w:pPr>
    </w:p>
    <w:tbl>
      <w:tblPr>
        <w:tblW w:w="0" w:type="auto"/>
        <w:tblInd w:w="100" w:type="dxa"/>
        <w:tblLayout w:type="fixed"/>
        <w:tblCellMar>
          <w:left w:w="0" w:type="dxa"/>
          <w:right w:w="0" w:type="dxa"/>
        </w:tblCellMar>
        <w:tblLook w:val="01E0" w:firstRow="1" w:lastRow="1" w:firstColumn="1" w:lastColumn="1" w:noHBand="0" w:noVBand="0"/>
      </w:tblPr>
      <w:tblGrid>
        <w:gridCol w:w="4001"/>
        <w:gridCol w:w="6237"/>
        <w:gridCol w:w="4678"/>
      </w:tblGrid>
      <w:tr w:rsidR="005A2637" w:rsidRPr="00391028" w14:paraId="4D6AA070" w14:textId="77777777" w:rsidTr="00465BF2">
        <w:trPr>
          <w:trHeight w:hRule="exact" w:val="413"/>
        </w:trPr>
        <w:tc>
          <w:tcPr>
            <w:tcW w:w="4001" w:type="dxa"/>
            <w:tcBorders>
              <w:top w:val="single" w:sz="8" w:space="0" w:color="000000"/>
              <w:left w:val="single" w:sz="8" w:space="0" w:color="000000"/>
              <w:bottom w:val="single" w:sz="8" w:space="0" w:color="000000"/>
              <w:right w:val="single" w:sz="8" w:space="0" w:color="000000"/>
            </w:tcBorders>
          </w:tcPr>
          <w:p w14:paraId="124C9F90" w14:textId="77777777" w:rsidR="005A2637" w:rsidRPr="009129A1" w:rsidRDefault="005A2637" w:rsidP="00391028">
            <w:pPr>
              <w:ind w:left="28"/>
              <w:jc w:val="center"/>
              <w:rPr>
                <w:rFonts w:ascii="Times New Roman" w:eastAsia="Arial" w:hAnsi="Times New Roman" w:cs="Times New Roman"/>
                <w:sz w:val="16"/>
                <w:szCs w:val="16"/>
              </w:rPr>
            </w:pPr>
            <w:r w:rsidRPr="009129A1">
              <w:rPr>
                <w:rFonts w:ascii="Times New Roman" w:eastAsia="Arial" w:hAnsi="Times New Roman" w:cs="Times New Roman"/>
                <w:b/>
                <w:spacing w:val="1"/>
                <w:sz w:val="16"/>
                <w:szCs w:val="16"/>
              </w:rPr>
              <w:t>Nam</w:t>
            </w:r>
            <w:r w:rsidRPr="009129A1">
              <w:rPr>
                <w:rFonts w:ascii="Times New Roman" w:eastAsia="Arial" w:hAnsi="Times New Roman" w:cs="Times New Roman"/>
                <w:b/>
                <w:sz w:val="16"/>
                <w:szCs w:val="16"/>
              </w:rPr>
              <w:t>e</w:t>
            </w:r>
          </w:p>
        </w:tc>
        <w:tc>
          <w:tcPr>
            <w:tcW w:w="6237" w:type="dxa"/>
            <w:tcBorders>
              <w:top w:val="single" w:sz="8" w:space="0" w:color="000000"/>
              <w:left w:val="single" w:sz="8" w:space="0" w:color="000000"/>
              <w:bottom w:val="single" w:sz="8" w:space="0" w:color="000000"/>
              <w:right w:val="single" w:sz="8" w:space="0" w:color="000000"/>
            </w:tcBorders>
          </w:tcPr>
          <w:p w14:paraId="1D55DD53" w14:textId="77777777" w:rsidR="005A2637" w:rsidRPr="009129A1" w:rsidRDefault="005A2637" w:rsidP="00391028">
            <w:pPr>
              <w:ind w:left="28"/>
              <w:jc w:val="center"/>
              <w:rPr>
                <w:rFonts w:ascii="Times New Roman" w:eastAsia="Arial" w:hAnsi="Times New Roman" w:cs="Times New Roman"/>
                <w:sz w:val="16"/>
                <w:szCs w:val="16"/>
              </w:rPr>
            </w:pPr>
            <w:r w:rsidRPr="009129A1">
              <w:rPr>
                <w:rFonts w:ascii="Times New Roman" w:eastAsia="Arial" w:hAnsi="Times New Roman" w:cs="Times New Roman"/>
                <w:b/>
                <w:sz w:val="16"/>
                <w:szCs w:val="16"/>
              </w:rPr>
              <w:t>S</w:t>
            </w:r>
            <w:r w:rsidRPr="009129A1">
              <w:rPr>
                <w:rFonts w:ascii="Times New Roman" w:eastAsia="Arial" w:hAnsi="Times New Roman" w:cs="Times New Roman"/>
                <w:b/>
                <w:spacing w:val="-1"/>
                <w:sz w:val="16"/>
                <w:szCs w:val="16"/>
              </w:rPr>
              <w:t>ign</w:t>
            </w:r>
            <w:r w:rsidRPr="009129A1">
              <w:rPr>
                <w:rFonts w:ascii="Times New Roman" w:eastAsia="Arial" w:hAnsi="Times New Roman" w:cs="Times New Roman"/>
                <w:b/>
                <w:spacing w:val="1"/>
                <w:sz w:val="16"/>
                <w:szCs w:val="16"/>
              </w:rPr>
              <w:t>a</w:t>
            </w:r>
            <w:r w:rsidRPr="009129A1">
              <w:rPr>
                <w:rFonts w:ascii="Times New Roman" w:eastAsia="Arial" w:hAnsi="Times New Roman" w:cs="Times New Roman"/>
                <w:b/>
                <w:sz w:val="16"/>
                <w:szCs w:val="16"/>
              </w:rPr>
              <w:t>t</w:t>
            </w:r>
            <w:r w:rsidRPr="009129A1">
              <w:rPr>
                <w:rFonts w:ascii="Times New Roman" w:eastAsia="Arial" w:hAnsi="Times New Roman" w:cs="Times New Roman"/>
                <w:b/>
                <w:spacing w:val="-1"/>
                <w:sz w:val="16"/>
                <w:szCs w:val="16"/>
              </w:rPr>
              <w:t>u</w:t>
            </w:r>
            <w:r w:rsidRPr="009129A1">
              <w:rPr>
                <w:rFonts w:ascii="Times New Roman" w:eastAsia="Arial" w:hAnsi="Times New Roman" w:cs="Times New Roman"/>
                <w:b/>
                <w:spacing w:val="1"/>
                <w:sz w:val="16"/>
                <w:szCs w:val="16"/>
              </w:rPr>
              <w:t>r</w:t>
            </w:r>
            <w:r w:rsidRPr="009129A1">
              <w:rPr>
                <w:rFonts w:ascii="Times New Roman" w:eastAsia="Arial" w:hAnsi="Times New Roman" w:cs="Times New Roman"/>
                <w:b/>
                <w:sz w:val="16"/>
                <w:szCs w:val="16"/>
              </w:rPr>
              <w:t>e</w:t>
            </w:r>
          </w:p>
        </w:tc>
        <w:tc>
          <w:tcPr>
            <w:tcW w:w="4678" w:type="dxa"/>
            <w:tcBorders>
              <w:top w:val="single" w:sz="8" w:space="0" w:color="000000"/>
              <w:left w:val="single" w:sz="8" w:space="0" w:color="000000"/>
              <w:bottom w:val="single" w:sz="8" w:space="0" w:color="000000"/>
              <w:right w:val="single" w:sz="8" w:space="0" w:color="000000"/>
            </w:tcBorders>
          </w:tcPr>
          <w:p w14:paraId="011CEADC" w14:textId="77777777" w:rsidR="005A2637" w:rsidRPr="009129A1" w:rsidRDefault="005A2637" w:rsidP="00391028">
            <w:pPr>
              <w:ind w:left="28"/>
              <w:jc w:val="center"/>
              <w:rPr>
                <w:rFonts w:ascii="Times New Roman" w:eastAsia="Arial" w:hAnsi="Times New Roman" w:cs="Times New Roman"/>
                <w:sz w:val="16"/>
                <w:szCs w:val="16"/>
              </w:rPr>
            </w:pPr>
            <w:r w:rsidRPr="009129A1">
              <w:rPr>
                <w:rFonts w:ascii="Times New Roman" w:eastAsia="Arial" w:hAnsi="Times New Roman" w:cs="Times New Roman"/>
                <w:b/>
                <w:spacing w:val="2"/>
                <w:sz w:val="16"/>
                <w:szCs w:val="16"/>
              </w:rPr>
              <w:t>M</w:t>
            </w:r>
            <w:r w:rsidRPr="009129A1">
              <w:rPr>
                <w:rFonts w:ascii="Times New Roman" w:eastAsia="Arial" w:hAnsi="Times New Roman" w:cs="Times New Roman"/>
                <w:b/>
                <w:spacing w:val="-1"/>
                <w:sz w:val="16"/>
                <w:szCs w:val="16"/>
              </w:rPr>
              <w:t>obil</w:t>
            </w:r>
            <w:r w:rsidRPr="009129A1">
              <w:rPr>
                <w:rFonts w:ascii="Times New Roman" w:eastAsia="Arial" w:hAnsi="Times New Roman" w:cs="Times New Roman"/>
                <w:b/>
                <w:sz w:val="16"/>
                <w:szCs w:val="16"/>
              </w:rPr>
              <w:t>e</w:t>
            </w:r>
            <w:r w:rsidRPr="009129A1">
              <w:rPr>
                <w:rFonts w:ascii="Times New Roman" w:eastAsia="Arial" w:hAnsi="Times New Roman" w:cs="Times New Roman"/>
                <w:b/>
                <w:spacing w:val="1"/>
                <w:sz w:val="16"/>
                <w:szCs w:val="16"/>
              </w:rPr>
              <w:t xml:space="preserve"> </w:t>
            </w:r>
            <w:r w:rsidRPr="009129A1">
              <w:rPr>
                <w:rFonts w:ascii="Times New Roman" w:eastAsia="Arial" w:hAnsi="Times New Roman" w:cs="Times New Roman"/>
                <w:b/>
                <w:spacing w:val="-1"/>
                <w:sz w:val="16"/>
                <w:szCs w:val="16"/>
              </w:rPr>
              <w:t>phone</w:t>
            </w:r>
          </w:p>
        </w:tc>
      </w:tr>
      <w:tr w:rsidR="005A2637" w14:paraId="44CB4A3F" w14:textId="77777777" w:rsidTr="00465BF2">
        <w:trPr>
          <w:trHeight w:hRule="exact" w:val="413"/>
        </w:trPr>
        <w:tc>
          <w:tcPr>
            <w:tcW w:w="4001" w:type="dxa"/>
            <w:tcBorders>
              <w:top w:val="single" w:sz="8" w:space="0" w:color="000000"/>
              <w:left w:val="single" w:sz="8" w:space="0" w:color="000000"/>
              <w:bottom w:val="single" w:sz="8" w:space="0" w:color="000000"/>
              <w:right w:val="single" w:sz="8" w:space="0" w:color="000000"/>
            </w:tcBorders>
          </w:tcPr>
          <w:p w14:paraId="0E99C11A" w14:textId="77777777" w:rsidR="005A2637" w:rsidRDefault="005A2637" w:rsidP="00465BF2"/>
        </w:tc>
        <w:tc>
          <w:tcPr>
            <w:tcW w:w="6237" w:type="dxa"/>
            <w:tcBorders>
              <w:top w:val="single" w:sz="8" w:space="0" w:color="000000"/>
              <w:left w:val="single" w:sz="8" w:space="0" w:color="000000"/>
              <w:bottom w:val="single" w:sz="8" w:space="0" w:color="000000"/>
              <w:right w:val="single" w:sz="8" w:space="0" w:color="000000"/>
            </w:tcBorders>
          </w:tcPr>
          <w:p w14:paraId="3B91AFB4" w14:textId="77777777" w:rsidR="005A2637" w:rsidRDefault="005A2637" w:rsidP="00465BF2"/>
        </w:tc>
        <w:tc>
          <w:tcPr>
            <w:tcW w:w="4678" w:type="dxa"/>
            <w:tcBorders>
              <w:top w:val="single" w:sz="8" w:space="0" w:color="000000"/>
              <w:left w:val="single" w:sz="8" w:space="0" w:color="000000"/>
              <w:bottom w:val="single" w:sz="8" w:space="0" w:color="000000"/>
              <w:right w:val="single" w:sz="8" w:space="0" w:color="000000"/>
            </w:tcBorders>
          </w:tcPr>
          <w:p w14:paraId="5F0E5B24" w14:textId="77777777" w:rsidR="005A2637" w:rsidRDefault="005A2637" w:rsidP="00465BF2"/>
        </w:tc>
      </w:tr>
      <w:tr w:rsidR="005A2637" w14:paraId="0CBF3F7A" w14:textId="77777777" w:rsidTr="00465BF2">
        <w:trPr>
          <w:trHeight w:hRule="exact" w:val="413"/>
        </w:trPr>
        <w:tc>
          <w:tcPr>
            <w:tcW w:w="4001" w:type="dxa"/>
            <w:tcBorders>
              <w:top w:val="single" w:sz="8" w:space="0" w:color="000000"/>
              <w:left w:val="single" w:sz="8" w:space="0" w:color="000000"/>
              <w:bottom w:val="single" w:sz="8" w:space="0" w:color="000000"/>
              <w:right w:val="single" w:sz="8" w:space="0" w:color="000000"/>
            </w:tcBorders>
          </w:tcPr>
          <w:p w14:paraId="45EC2861" w14:textId="77777777" w:rsidR="005A2637" w:rsidRDefault="005A2637" w:rsidP="00465BF2"/>
        </w:tc>
        <w:tc>
          <w:tcPr>
            <w:tcW w:w="6237" w:type="dxa"/>
            <w:tcBorders>
              <w:top w:val="single" w:sz="8" w:space="0" w:color="000000"/>
              <w:left w:val="single" w:sz="8" w:space="0" w:color="000000"/>
              <w:bottom w:val="single" w:sz="8" w:space="0" w:color="000000"/>
              <w:right w:val="single" w:sz="8" w:space="0" w:color="000000"/>
            </w:tcBorders>
          </w:tcPr>
          <w:p w14:paraId="0FD5F4BF" w14:textId="77777777" w:rsidR="005A2637" w:rsidRDefault="005A2637" w:rsidP="00465BF2"/>
        </w:tc>
        <w:tc>
          <w:tcPr>
            <w:tcW w:w="4678" w:type="dxa"/>
            <w:tcBorders>
              <w:top w:val="single" w:sz="8" w:space="0" w:color="000000"/>
              <w:left w:val="single" w:sz="8" w:space="0" w:color="000000"/>
              <w:bottom w:val="single" w:sz="8" w:space="0" w:color="000000"/>
              <w:right w:val="single" w:sz="8" w:space="0" w:color="000000"/>
            </w:tcBorders>
          </w:tcPr>
          <w:p w14:paraId="1E1AFF42" w14:textId="77777777" w:rsidR="005A2637" w:rsidRDefault="005A2637" w:rsidP="00465BF2"/>
        </w:tc>
      </w:tr>
      <w:tr w:rsidR="005A2637" w14:paraId="1D901120" w14:textId="77777777" w:rsidTr="00465BF2">
        <w:trPr>
          <w:trHeight w:hRule="exact" w:val="413"/>
        </w:trPr>
        <w:tc>
          <w:tcPr>
            <w:tcW w:w="4001" w:type="dxa"/>
            <w:tcBorders>
              <w:top w:val="single" w:sz="8" w:space="0" w:color="000000"/>
              <w:left w:val="single" w:sz="8" w:space="0" w:color="000000"/>
              <w:bottom w:val="single" w:sz="8" w:space="0" w:color="000000"/>
              <w:right w:val="single" w:sz="8" w:space="0" w:color="000000"/>
            </w:tcBorders>
          </w:tcPr>
          <w:p w14:paraId="1FF2DD26" w14:textId="77777777" w:rsidR="005A2637" w:rsidRDefault="005A2637" w:rsidP="00465BF2"/>
        </w:tc>
        <w:tc>
          <w:tcPr>
            <w:tcW w:w="6237" w:type="dxa"/>
            <w:tcBorders>
              <w:top w:val="single" w:sz="8" w:space="0" w:color="000000"/>
              <w:left w:val="single" w:sz="8" w:space="0" w:color="000000"/>
              <w:bottom w:val="single" w:sz="8" w:space="0" w:color="000000"/>
              <w:right w:val="single" w:sz="8" w:space="0" w:color="000000"/>
            </w:tcBorders>
          </w:tcPr>
          <w:p w14:paraId="431ACCA0" w14:textId="77777777" w:rsidR="005A2637" w:rsidRDefault="005A2637" w:rsidP="00465BF2"/>
        </w:tc>
        <w:tc>
          <w:tcPr>
            <w:tcW w:w="4678" w:type="dxa"/>
            <w:tcBorders>
              <w:top w:val="single" w:sz="8" w:space="0" w:color="000000"/>
              <w:left w:val="single" w:sz="8" w:space="0" w:color="000000"/>
              <w:bottom w:val="single" w:sz="8" w:space="0" w:color="000000"/>
              <w:right w:val="single" w:sz="8" w:space="0" w:color="000000"/>
            </w:tcBorders>
          </w:tcPr>
          <w:p w14:paraId="7628FD73" w14:textId="77777777" w:rsidR="005A2637" w:rsidRDefault="005A2637" w:rsidP="00465BF2"/>
        </w:tc>
      </w:tr>
      <w:tr w:rsidR="005A2637" w14:paraId="10DD2C3E" w14:textId="77777777" w:rsidTr="00465BF2">
        <w:trPr>
          <w:trHeight w:hRule="exact" w:val="413"/>
        </w:trPr>
        <w:tc>
          <w:tcPr>
            <w:tcW w:w="4001" w:type="dxa"/>
            <w:tcBorders>
              <w:top w:val="single" w:sz="8" w:space="0" w:color="000000"/>
              <w:left w:val="single" w:sz="8" w:space="0" w:color="000000"/>
              <w:bottom w:val="single" w:sz="8" w:space="0" w:color="000000"/>
              <w:right w:val="single" w:sz="8" w:space="0" w:color="000000"/>
            </w:tcBorders>
          </w:tcPr>
          <w:p w14:paraId="3AEDC547" w14:textId="77777777" w:rsidR="005A2637" w:rsidRDefault="005A2637" w:rsidP="00465BF2"/>
        </w:tc>
        <w:tc>
          <w:tcPr>
            <w:tcW w:w="6237" w:type="dxa"/>
            <w:tcBorders>
              <w:top w:val="single" w:sz="8" w:space="0" w:color="000000"/>
              <w:left w:val="single" w:sz="8" w:space="0" w:color="000000"/>
              <w:bottom w:val="single" w:sz="8" w:space="0" w:color="000000"/>
              <w:right w:val="single" w:sz="8" w:space="0" w:color="000000"/>
            </w:tcBorders>
          </w:tcPr>
          <w:p w14:paraId="4EB607AA" w14:textId="77777777" w:rsidR="005A2637" w:rsidRDefault="005A2637" w:rsidP="00465BF2"/>
        </w:tc>
        <w:tc>
          <w:tcPr>
            <w:tcW w:w="4678" w:type="dxa"/>
            <w:tcBorders>
              <w:top w:val="single" w:sz="8" w:space="0" w:color="000000"/>
              <w:left w:val="single" w:sz="8" w:space="0" w:color="000000"/>
              <w:bottom w:val="single" w:sz="8" w:space="0" w:color="000000"/>
              <w:right w:val="single" w:sz="8" w:space="0" w:color="000000"/>
            </w:tcBorders>
          </w:tcPr>
          <w:p w14:paraId="3850DA8D" w14:textId="77777777" w:rsidR="005A2637" w:rsidRDefault="005A2637" w:rsidP="00465BF2"/>
        </w:tc>
      </w:tr>
      <w:tr w:rsidR="005A2637" w14:paraId="431E47B4" w14:textId="77777777" w:rsidTr="00465BF2">
        <w:trPr>
          <w:trHeight w:hRule="exact" w:val="413"/>
        </w:trPr>
        <w:tc>
          <w:tcPr>
            <w:tcW w:w="4001" w:type="dxa"/>
            <w:tcBorders>
              <w:top w:val="single" w:sz="8" w:space="0" w:color="000000"/>
              <w:left w:val="single" w:sz="8" w:space="0" w:color="000000"/>
              <w:bottom w:val="single" w:sz="8" w:space="0" w:color="000000"/>
              <w:right w:val="single" w:sz="8" w:space="0" w:color="000000"/>
            </w:tcBorders>
          </w:tcPr>
          <w:p w14:paraId="0FF6F1E9" w14:textId="77777777" w:rsidR="005A2637" w:rsidRDefault="005A2637" w:rsidP="00465BF2"/>
        </w:tc>
        <w:tc>
          <w:tcPr>
            <w:tcW w:w="6237" w:type="dxa"/>
            <w:tcBorders>
              <w:top w:val="single" w:sz="8" w:space="0" w:color="000000"/>
              <w:left w:val="single" w:sz="8" w:space="0" w:color="000000"/>
              <w:bottom w:val="single" w:sz="8" w:space="0" w:color="000000"/>
              <w:right w:val="single" w:sz="8" w:space="0" w:color="000000"/>
            </w:tcBorders>
          </w:tcPr>
          <w:p w14:paraId="0FAB31A4" w14:textId="77777777" w:rsidR="005A2637" w:rsidRDefault="005A2637" w:rsidP="00465BF2"/>
        </w:tc>
        <w:tc>
          <w:tcPr>
            <w:tcW w:w="4678" w:type="dxa"/>
            <w:tcBorders>
              <w:top w:val="single" w:sz="8" w:space="0" w:color="000000"/>
              <w:left w:val="single" w:sz="8" w:space="0" w:color="000000"/>
              <w:bottom w:val="single" w:sz="8" w:space="0" w:color="000000"/>
              <w:right w:val="single" w:sz="8" w:space="0" w:color="000000"/>
            </w:tcBorders>
          </w:tcPr>
          <w:p w14:paraId="359C2AAF" w14:textId="77777777" w:rsidR="005A2637" w:rsidRDefault="005A2637" w:rsidP="00465BF2"/>
        </w:tc>
      </w:tr>
      <w:tr w:rsidR="005A2637" w14:paraId="35C17B74" w14:textId="77777777" w:rsidTr="00465BF2">
        <w:trPr>
          <w:trHeight w:hRule="exact" w:val="413"/>
        </w:trPr>
        <w:tc>
          <w:tcPr>
            <w:tcW w:w="4001" w:type="dxa"/>
            <w:tcBorders>
              <w:top w:val="single" w:sz="8" w:space="0" w:color="000000"/>
              <w:left w:val="single" w:sz="8" w:space="0" w:color="000000"/>
              <w:bottom w:val="single" w:sz="8" w:space="0" w:color="000000"/>
              <w:right w:val="single" w:sz="8" w:space="0" w:color="000000"/>
            </w:tcBorders>
          </w:tcPr>
          <w:p w14:paraId="7BB18CD8" w14:textId="77777777" w:rsidR="005A2637" w:rsidRDefault="005A2637" w:rsidP="00465BF2"/>
        </w:tc>
        <w:tc>
          <w:tcPr>
            <w:tcW w:w="6237" w:type="dxa"/>
            <w:tcBorders>
              <w:top w:val="single" w:sz="8" w:space="0" w:color="000000"/>
              <w:left w:val="single" w:sz="8" w:space="0" w:color="000000"/>
              <w:bottom w:val="single" w:sz="8" w:space="0" w:color="000000"/>
              <w:right w:val="single" w:sz="8" w:space="0" w:color="000000"/>
            </w:tcBorders>
          </w:tcPr>
          <w:p w14:paraId="65752D1B" w14:textId="77777777" w:rsidR="005A2637" w:rsidRDefault="005A2637" w:rsidP="00465BF2"/>
        </w:tc>
        <w:tc>
          <w:tcPr>
            <w:tcW w:w="4678" w:type="dxa"/>
            <w:tcBorders>
              <w:top w:val="single" w:sz="8" w:space="0" w:color="000000"/>
              <w:left w:val="single" w:sz="8" w:space="0" w:color="000000"/>
              <w:bottom w:val="single" w:sz="8" w:space="0" w:color="000000"/>
              <w:right w:val="single" w:sz="8" w:space="0" w:color="000000"/>
            </w:tcBorders>
          </w:tcPr>
          <w:p w14:paraId="5B5061B6" w14:textId="77777777" w:rsidR="005A2637" w:rsidRDefault="005A2637" w:rsidP="00465BF2"/>
        </w:tc>
      </w:tr>
      <w:tr w:rsidR="005A2637" w14:paraId="6A6E2CE5" w14:textId="77777777" w:rsidTr="00465BF2">
        <w:trPr>
          <w:trHeight w:hRule="exact" w:val="413"/>
        </w:trPr>
        <w:tc>
          <w:tcPr>
            <w:tcW w:w="4001" w:type="dxa"/>
            <w:tcBorders>
              <w:top w:val="single" w:sz="8" w:space="0" w:color="000000"/>
              <w:left w:val="single" w:sz="8" w:space="0" w:color="000000"/>
              <w:bottom w:val="single" w:sz="8" w:space="0" w:color="000000"/>
              <w:right w:val="single" w:sz="8" w:space="0" w:color="000000"/>
            </w:tcBorders>
          </w:tcPr>
          <w:p w14:paraId="5AA9E00A" w14:textId="77777777" w:rsidR="005A2637" w:rsidRDefault="005A2637" w:rsidP="00465BF2"/>
        </w:tc>
        <w:tc>
          <w:tcPr>
            <w:tcW w:w="6237" w:type="dxa"/>
            <w:tcBorders>
              <w:top w:val="single" w:sz="8" w:space="0" w:color="000000"/>
              <w:left w:val="single" w:sz="8" w:space="0" w:color="000000"/>
              <w:bottom w:val="single" w:sz="8" w:space="0" w:color="000000"/>
              <w:right w:val="single" w:sz="8" w:space="0" w:color="000000"/>
            </w:tcBorders>
          </w:tcPr>
          <w:p w14:paraId="4204C3BD" w14:textId="77777777" w:rsidR="005A2637" w:rsidRDefault="005A2637" w:rsidP="00465BF2"/>
        </w:tc>
        <w:tc>
          <w:tcPr>
            <w:tcW w:w="4678" w:type="dxa"/>
            <w:tcBorders>
              <w:top w:val="single" w:sz="8" w:space="0" w:color="000000"/>
              <w:left w:val="single" w:sz="8" w:space="0" w:color="000000"/>
              <w:bottom w:val="single" w:sz="8" w:space="0" w:color="000000"/>
              <w:right w:val="single" w:sz="8" w:space="0" w:color="000000"/>
            </w:tcBorders>
          </w:tcPr>
          <w:p w14:paraId="4BD5F6E9" w14:textId="77777777" w:rsidR="005A2637" w:rsidRDefault="005A2637" w:rsidP="00465BF2"/>
        </w:tc>
      </w:tr>
      <w:tr w:rsidR="005A2637" w14:paraId="1AF34A3A" w14:textId="77777777" w:rsidTr="00465BF2">
        <w:trPr>
          <w:trHeight w:hRule="exact" w:val="413"/>
        </w:trPr>
        <w:tc>
          <w:tcPr>
            <w:tcW w:w="4001" w:type="dxa"/>
            <w:tcBorders>
              <w:top w:val="single" w:sz="8" w:space="0" w:color="000000"/>
              <w:left w:val="single" w:sz="8" w:space="0" w:color="000000"/>
              <w:bottom w:val="single" w:sz="8" w:space="0" w:color="000000"/>
              <w:right w:val="single" w:sz="8" w:space="0" w:color="000000"/>
            </w:tcBorders>
          </w:tcPr>
          <w:p w14:paraId="1FBD4EBF" w14:textId="77777777" w:rsidR="005A2637" w:rsidRDefault="005A2637" w:rsidP="00465BF2"/>
        </w:tc>
        <w:tc>
          <w:tcPr>
            <w:tcW w:w="6237" w:type="dxa"/>
            <w:tcBorders>
              <w:top w:val="single" w:sz="8" w:space="0" w:color="000000"/>
              <w:left w:val="single" w:sz="8" w:space="0" w:color="000000"/>
              <w:bottom w:val="single" w:sz="8" w:space="0" w:color="000000"/>
              <w:right w:val="single" w:sz="8" w:space="0" w:color="000000"/>
            </w:tcBorders>
          </w:tcPr>
          <w:p w14:paraId="3C82AB09" w14:textId="77777777" w:rsidR="005A2637" w:rsidRDefault="005A2637" w:rsidP="00465BF2"/>
        </w:tc>
        <w:tc>
          <w:tcPr>
            <w:tcW w:w="4678" w:type="dxa"/>
            <w:tcBorders>
              <w:top w:val="single" w:sz="8" w:space="0" w:color="000000"/>
              <w:left w:val="single" w:sz="8" w:space="0" w:color="000000"/>
              <w:bottom w:val="single" w:sz="8" w:space="0" w:color="000000"/>
              <w:right w:val="single" w:sz="8" w:space="0" w:color="000000"/>
            </w:tcBorders>
          </w:tcPr>
          <w:p w14:paraId="7BE85434" w14:textId="77777777" w:rsidR="005A2637" w:rsidRDefault="005A2637" w:rsidP="00465BF2"/>
        </w:tc>
      </w:tr>
      <w:tr w:rsidR="005A2637" w14:paraId="0C8C91B8" w14:textId="77777777" w:rsidTr="00465BF2">
        <w:trPr>
          <w:trHeight w:hRule="exact" w:val="413"/>
        </w:trPr>
        <w:tc>
          <w:tcPr>
            <w:tcW w:w="4001" w:type="dxa"/>
            <w:tcBorders>
              <w:top w:val="single" w:sz="8" w:space="0" w:color="000000"/>
              <w:left w:val="single" w:sz="8" w:space="0" w:color="000000"/>
              <w:bottom w:val="single" w:sz="8" w:space="0" w:color="000000"/>
              <w:right w:val="single" w:sz="8" w:space="0" w:color="000000"/>
            </w:tcBorders>
          </w:tcPr>
          <w:p w14:paraId="027345F3" w14:textId="77777777" w:rsidR="005A2637" w:rsidRDefault="005A2637" w:rsidP="00465BF2"/>
        </w:tc>
        <w:tc>
          <w:tcPr>
            <w:tcW w:w="6237" w:type="dxa"/>
            <w:tcBorders>
              <w:top w:val="single" w:sz="8" w:space="0" w:color="000000"/>
              <w:left w:val="single" w:sz="8" w:space="0" w:color="000000"/>
              <w:bottom w:val="single" w:sz="8" w:space="0" w:color="000000"/>
              <w:right w:val="single" w:sz="8" w:space="0" w:color="000000"/>
            </w:tcBorders>
          </w:tcPr>
          <w:p w14:paraId="1B4F3B92" w14:textId="77777777" w:rsidR="005A2637" w:rsidRDefault="005A2637" w:rsidP="00465BF2"/>
        </w:tc>
        <w:tc>
          <w:tcPr>
            <w:tcW w:w="4678" w:type="dxa"/>
            <w:tcBorders>
              <w:top w:val="single" w:sz="8" w:space="0" w:color="000000"/>
              <w:left w:val="single" w:sz="8" w:space="0" w:color="000000"/>
              <w:bottom w:val="single" w:sz="8" w:space="0" w:color="000000"/>
              <w:right w:val="single" w:sz="8" w:space="0" w:color="000000"/>
            </w:tcBorders>
          </w:tcPr>
          <w:p w14:paraId="49ACFDAC" w14:textId="77777777" w:rsidR="005A2637" w:rsidRDefault="005A2637" w:rsidP="00465BF2"/>
        </w:tc>
      </w:tr>
      <w:tr w:rsidR="005A2637" w14:paraId="6C8F09C9" w14:textId="77777777" w:rsidTr="00465BF2">
        <w:trPr>
          <w:trHeight w:hRule="exact" w:val="413"/>
        </w:trPr>
        <w:tc>
          <w:tcPr>
            <w:tcW w:w="4001" w:type="dxa"/>
            <w:tcBorders>
              <w:top w:val="single" w:sz="8" w:space="0" w:color="000000"/>
              <w:left w:val="single" w:sz="8" w:space="0" w:color="000000"/>
              <w:bottom w:val="single" w:sz="8" w:space="0" w:color="000000"/>
              <w:right w:val="single" w:sz="8" w:space="0" w:color="000000"/>
            </w:tcBorders>
          </w:tcPr>
          <w:p w14:paraId="07BEF858" w14:textId="77777777" w:rsidR="005A2637" w:rsidRDefault="005A2637" w:rsidP="00465BF2"/>
        </w:tc>
        <w:tc>
          <w:tcPr>
            <w:tcW w:w="6237" w:type="dxa"/>
            <w:tcBorders>
              <w:top w:val="single" w:sz="8" w:space="0" w:color="000000"/>
              <w:left w:val="single" w:sz="8" w:space="0" w:color="000000"/>
              <w:bottom w:val="single" w:sz="8" w:space="0" w:color="000000"/>
              <w:right w:val="single" w:sz="8" w:space="0" w:color="000000"/>
            </w:tcBorders>
          </w:tcPr>
          <w:p w14:paraId="4449F9CC" w14:textId="77777777" w:rsidR="005A2637" w:rsidRDefault="005A2637" w:rsidP="00465BF2"/>
        </w:tc>
        <w:tc>
          <w:tcPr>
            <w:tcW w:w="4678" w:type="dxa"/>
            <w:tcBorders>
              <w:top w:val="single" w:sz="8" w:space="0" w:color="000000"/>
              <w:left w:val="single" w:sz="8" w:space="0" w:color="000000"/>
              <w:bottom w:val="single" w:sz="8" w:space="0" w:color="000000"/>
              <w:right w:val="single" w:sz="8" w:space="0" w:color="000000"/>
            </w:tcBorders>
          </w:tcPr>
          <w:p w14:paraId="6500D8EE" w14:textId="77777777" w:rsidR="005A2637" w:rsidRDefault="005A2637" w:rsidP="00465BF2"/>
        </w:tc>
      </w:tr>
      <w:tr w:rsidR="005A2637" w14:paraId="365786C3" w14:textId="77777777" w:rsidTr="00465BF2">
        <w:trPr>
          <w:trHeight w:hRule="exact" w:val="413"/>
        </w:trPr>
        <w:tc>
          <w:tcPr>
            <w:tcW w:w="4001" w:type="dxa"/>
            <w:tcBorders>
              <w:top w:val="single" w:sz="8" w:space="0" w:color="000000"/>
              <w:left w:val="single" w:sz="8" w:space="0" w:color="000000"/>
              <w:bottom w:val="single" w:sz="8" w:space="0" w:color="000000"/>
              <w:right w:val="single" w:sz="8" w:space="0" w:color="000000"/>
            </w:tcBorders>
          </w:tcPr>
          <w:p w14:paraId="4677505E" w14:textId="77777777" w:rsidR="005A2637" w:rsidRDefault="005A2637" w:rsidP="00465BF2"/>
        </w:tc>
        <w:tc>
          <w:tcPr>
            <w:tcW w:w="6237" w:type="dxa"/>
            <w:tcBorders>
              <w:top w:val="single" w:sz="8" w:space="0" w:color="000000"/>
              <w:left w:val="single" w:sz="8" w:space="0" w:color="000000"/>
              <w:bottom w:val="single" w:sz="8" w:space="0" w:color="000000"/>
              <w:right w:val="single" w:sz="8" w:space="0" w:color="000000"/>
            </w:tcBorders>
          </w:tcPr>
          <w:p w14:paraId="6A52F2CC" w14:textId="77777777" w:rsidR="005A2637" w:rsidRDefault="005A2637" w:rsidP="00465BF2"/>
        </w:tc>
        <w:tc>
          <w:tcPr>
            <w:tcW w:w="4678" w:type="dxa"/>
            <w:tcBorders>
              <w:top w:val="single" w:sz="8" w:space="0" w:color="000000"/>
              <w:left w:val="single" w:sz="8" w:space="0" w:color="000000"/>
              <w:bottom w:val="single" w:sz="8" w:space="0" w:color="000000"/>
              <w:right w:val="single" w:sz="8" w:space="0" w:color="000000"/>
            </w:tcBorders>
          </w:tcPr>
          <w:p w14:paraId="0B397559" w14:textId="77777777" w:rsidR="005A2637" w:rsidRDefault="005A2637" w:rsidP="00465BF2"/>
        </w:tc>
      </w:tr>
      <w:tr w:rsidR="005A2637" w14:paraId="7A187CEA" w14:textId="77777777" w:rsidTr="00465BF2">
        <w:trPr>
          <w:trHeight w:hRule="exact" w:val="413"/>
        </w:trPr>
        <w:tc>
          <w:tcPr>
            <w:tcW w:w="4001" w:type="dxa"/>
            <w:tcBorders>
              <w:top w:val="single" w:sz="8" w:space="0" w:color="000000"/>
              <w:left w:val="single" w:sz="8" w:space="0" w:color="000000"/>
              <w:bottom w:val="single" w:sz="8" w:space="0" w:color="000000"/>
              <w:right w:val="single" w:sz="8" w:space="0" w:color="000000"/>
            </w:tcBorders>
          </w:tcPr>
          <w:p w14:paraId="56D9BFDB" w14:textId="77777777" w:rsidR="005A2637" w:rsidRDefault="005A2637" w:rsidP="00465BF2"/>
        </w:tc>
        <w:tc>
          <w:tcPr>
            <w:tcW w:w="6237" w:type="dxa"/>
            <w:tcBorders>
              <w:top w:val="single" w:sz="8" w:space="0" w:color="000000"/>
              <w:left w:val="single" w:sz="8" w:space="0" w:color="000000"/>
              <w:bottom w:val="single" w:sz="8" w:space="0" w:color="000000"/>
              <w:right w:val="single" w:sz="8" w:space="0" w:color="000000"/>
            </w:tcBorders>
          </w:tcPr>
          <w:p w14:paraId="7AA2064D" w14:textId="77777777" w:rsidR="005A2637" w:rsidRDefault="005A2637" w:rsidP="00465BF2"/>
        </w:tc>
        <w:tc>
          <w:tcPr>
            <w:tcW w:w="4678" w:type="dxa"/>
            <w:tcBorders>
              <w:top w:val="single" w:sz="8" w:space="0" w:color="000000"/>
              <w:left w:val="single" w:sz="8" w:space="0" w:color="000000"/>
              <w:bottom w:val="single" w:sz="8" w:space="0" w:color="000000"/>
              <w:right w:val="single" w:sz="8" w:space="0" w:color="000000"/>
            </w:tcBorders>
          </w:tcPr>
          <w:p w14:paraId="34D8BEB2" w14:textId="77777777" w:rsidR="005A2637" w:rsidRDefault="005A2637" w:rsidP="00465BF2"/>
        </w:tc>
      </w:tr>
      <w:tr w:rsidR="005A2637" w14:paraId="1164C20C" w14:textId="77777777" w:rsidTr="00465BF2">
        <w:trPr>
          <w:trHeight w:hRule="exact" w:val="413"/>
        </w:trPr>
        <w:tc>
          <w:tcPr>
            <w:tcW w:w="4001" w:type="dxa"/>
            <w:tcBorders>
              <w:top w:val="single" w:sz="8" w:space="0" w:color="000000"/>
              <w:left w:val="single" w:sz="8" w:space="0" w:color="000000"/>
              <w:bottom w:val="single" w:sz="8" w:space="0" w:color="000000"/>
              <w:right w:val="single" w:sz="8" w:space="0" w:color="000000"/>
            </w:tcBorders>
          </w:tcPr>
          <w:p w14:paraId="187D1D70" w14:textId="77777777" w:rsidR="005A2637" w:rsidRDefault="005A2637" w:rsidP="00465BF2"/>
        </w:tc>
        <w:tc>
          <w:tcPr>
            <w:tcW w:w="6237" w:type="dxa"/>
            <w:tcBorders>
              <w:top w:val="single" w:sz="8" w:space="0" w:color="000000"/>
              <w:left w:val="single" w:sz="8" w:space="0" w:color="000000"/>
              <w:bottom w:val="single" w:sz="8" w:space="0" w:color="000000"/>
              <w:right w:val="single" w:sz="8" w:space="0" w:color="000000"/>
            </w:tcBorders>
          </w:tcPr>
          <w:p w14:paraId="12DF120E" w14:textId="77777777" w:rsidR="005A2637" w:rsidRDefault="005A2637" w:rsidP="00465BF2"/>
        </w:tc>
        <w:tc>
          <w:tcPr>
            <w:tcW w:w="4678" w:type="dxa"/>
            <w:tcBorders>
              <w:top w:val="single" w:sz="8" w:space="0" w:color="000000"/>
              <w:left w:val="single" w:sz="8" w:space="0" w:color="000000"/>
              <w:bottom w:val="single" w:sz="8" w:space="0" w:color="000000"/>
              <w:right w:val="single" w:sz="8" w:space="0" w:color="000000"/>
            </w:tcBorders>
          </w:tcPr>
          <w:p w14:paraId="12C457B0" w14:textId="77777777" w:rsidR="005A2637" w:rsidRDefault="005A2637" w:rsidP="00465BF2"/>
        </w:tc>
      </w:tr>
      <w:tr w:rsidR="005A2637" w14:paraId="108FC3EB" w14:textId="77777777" w:rsidTr="00465BF2">
        <w:trPr>
          <w:trHeight w:hRule="exact" w:val="413"/>
        </w:trPr>
        <w:tc>
          <w:tcPr>
            <w:tcW w:w="4001" w:type="dxa"/>
            <w:tcBorders>
              <w:top w:val="single" w:sz="8" w:space="0" w:color="000000"/>
              <w:left w:val="single" w:sz="8" w:space="0" w:color="000000"/>
              <w:bottom w:val="single" w:sz="8" w:space="0" w:color="000000"/>
              <w:right w:val="single" w:sz="8" w:space="0" w:color="000000"/>
            </w:tcBorders>
          </w:tcPr>
          <w:p w14:paraId="6175084B" w14:textId="77777777" w:rsidR="005A2637" w:rsidRDefault="005A2637" w:rsidP="00465BF2"/>
        </w:tc>
        <w:tc>
          <w:tcPr>
            <w:tcW w:w="6237" w:type="dxa"/>
            <w:tcBorders>
              <w:top w:val="single" w:sz="8" w:space="0" w:color="000000"/>
              <w:left w:val="single" w:sz="8" w:space="0" w:color="000000"/>
              <w:bottom w:val="single" w:sz="8" w:space="0" w:color="000000"/>
              <w:right w:val="single" w:sz="8" w:space="0" w:color="000000"/>
            </w:tcBorders>
          </w:tcPr>
          <w:p w14:paraId="61CC1F74" w14:textId="77777777" w:rsidR="005A2637" w:rsidRDefault="005A2637" w:rsidP="00465BF2"/>
        </w:tc>
        <w:tc>
          <w:tcPr>
            <w:tcW w:w="4678" w:type="dxa"/>
            <w:tcBorders>
              <w:top w:val="single" w:sz="8" w:space="0" w:color="000000"/>
              <w:left w:val="single" w:sz="8" w:space="0" w:color="000000"/>
              <w:bottom w:val="single" w:sz="8" w:space="0" w:color="000000"/>
              <w:right w:val="single" w:sz="8" w:space="0" w:color="000000"/>
            </w:tcBorders>
          </w:tcPr>
          <w:p w14:paraId="6EDF88CB" w14:textId="77777777" w:rsidR="005A2637" w:rsidRDefault="005A2637" w:rsidP="00465BF2"/>
        </w:tc>
      </w:tr>
      <w:tr w:rsidR="005A2637" w14:paraId="3CBF6453" w14:textId="77777777" w:rsidTr="00465BF2">
        <w:trPr>
          <w:trHeight w:hRule="exact" w:val="413"/>
        </w:trPr>
        <w:tc>
          <w:tcPr>
            <w:tcW w:w="4001" w:type="dxa"/>
            <w:tcBorders>
              <w:top w:val="single" w:sz="8" w:space="0" w:color="000000"/>
              <w:left w:val="single" w:sz="8" w:space="0" w:color="000000"/>
              <w:bottom w:val="single" w:sz="8" w:space="0" w:color="000000"/>
              <w:right w:val="single" w:sz="8" w:space="0" w:color="000000"/>
            </w:tcBorders>
          </w:tcPr>
          <w:p w14:paraId="765BBEB2" w14:textId="77777777" w:rsidR="005A2637" w:rsidRDefault="005A2637" w:rsidP="00465BF2"/>
        </w:tc>
        <w:tc>
          <w:tcPr>
            <w:tcW w:w="6237" w:type="dxa"/>
            <w:tcBorders>
              <w:top w:val="single" w:sz="8" w:space="0" w:color="000000"/>
              <w:left w:val="single" w:sz="8" w:space="0" w:color="000000"/>
              <w:bottom w:val="single" w:sz="8" w:space="0" w:color="000000"/>
              <w:right w:val="single" w:sz="8" w:space="0" w:color="000000"/>
            </w:tcBorders>
          </w:tcPr>
          <w:p w14:paraId="38AFB8F0" w14:textId="77777777" w:rsidR="005A2637" w:rsidRDefault="005A2637" w:rsidP="00465BF2"/>
        </w:tc>
        <w:tc>
          <w:tcPr>
            <w:tcW w:w="4678" w:type="dxa"/>
            <w:tcBorders>
              <w:top w:val="single" w:sz="8" w:space="0" w:color="000000"/>
              <w:left w:val="single" w:sz="8" w:space="0" w:color="000000"/>
              <w:bottom w:val="single" w:sz="8" w:space="0" w:color="000000"/>
              <w:right w:val="single" w:sz="8" w:space="0" w:color="000000"/>
            </w:tcBorders>
          </w:tcPr>
          <w:p w14:paraId="485695D8" w14:textId="77777777" w:rsidR="005A2637" w:rsidRDefault="005A2637" w:rsidP="00465BF2"/>
        </w:tc>
      </w:tr>
    </w:tbl>
    <w:p w14:paraId="15788A5D" w14:textId="77777777" w:rsidR="005A2637" w:rsidRDefault="005A2637"/>
    <w:sectPr w:rsidR="005A2637" w:rsidSect="003042F7">
      <w:pgSz w:w="16838" w:h="11906" w:orient="landscape"/>
      <w:pgMar w:top="567" w:right="536" w:bottom="70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754"/>
    <w:rsid w:val="00084AB1"/>
    <w:rsid w:val="00145617"/>
    <w:rsid w:val="00160AC6"/>
    <w:rsid w:val="00164B37"/>
    <w:rsid w:val="00275E2C"/>
    <w:rsid w:val="002D11B3"/>
    <w:rsid w:val="002E39AE"/>
    <w:rsid w:val="003042F7"/>
    <w:rsid w:val="00323683"/>
    <w:rsid w:val="00391028"/>
    <w:rsid w:val="0048164C"/>
    <w:rsid w:val="004B2830"/>
    <w:rsid w:val="005A2637"/>
    <w:rsid w:val="005B2549"/>
    <w:rsid w:val="005C1C06"/>
    <w:rsid w:val="00625634"/>
    <w:rsid w:val="006D419E"/>
    <w:rsid w:val="007206DC"/>
    <w:rsid w:val="00755424"/>
    <w:rsid w:val="00796CC9"/>
    <w:rsid w:val="00842905"/>
    <w:rsid w:val="009129A1"/>
    <w:rsid w:val="00916C02"/>
    <w:rsid w:val="00920754"/>
    <w:rsid w:val="009B31FF"/>
    <w:rsid w:val="00C90D80"/>
    <w:rsid w:val="00D8426E"/>
    <w:rsid w:val="00DA2EB1"/>
    <w:rsid w:val="00DF6AF0"/>
    <w:rsid w:val="00E26E98"/>
    <w:rsid w:val="00E42043"/>
    <w:rsid w:val="00E57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EBFF3"/>
  <w15:chartTrackingRefBased/>
  <w15:docId w15:val="{029ED0AF-39DE-4756-AD4D-E19BAFBAD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1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20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0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0AF41-8A5C-4C0A-A3C6-FB4BD4FA6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Foster</dc:creator>
  <cp:keywords/>
  <dc:description/>
  <cp:lastModifiedBy>Gail Foster</cp:lastModifiedBy>
  <cp:revision>3</cp:revision>
  <cp:lastPrinted>2020-09-11T14:18:00Z</cp:lastPrinted>
  <dcterms:created xsi:type="dcterms:W3CDTF">2020-09-11T14:19:00Z</dcterms:created>
  <dcterms:modified xsi:type="dcterms:W3CDTF">2020-09-11T14:45:00Z</dcterms:modified>
</cp:coreProperties>
</file>