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CB951" w14:textId="5B5C922A" w:rsidR="002E4281" w:rsidRDefault="002E4281" w:rsidP="002E4281">
      <w:pPr>
        <w:pStyle w:val="DefaultText1"/>
        <w:widowControl w:val="0"/>
        <w:adjustRightInd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603F10" wp14:editId="4C5FFF3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562600" cy="323850"/>
                <wp:effectExtent l="0" t="0" r="19050" b="19050"/>
                <wp:wrapNone/>
                <wp:docPr id="138964884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0" cy="32385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1F1B07" w14:textId="77777777" w:rsidR="002E4281" w:rsidRPr="00D17935" w:rsidRDefault="002E4281" w:rsidP="002E4281">
                            <w:pPr>
                              <w:jc w:val="center"/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ELLESMERE RURAL PARISH COUNCIL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603F1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0;width:438pt;height:25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" fillcolor="#92d050" strokeweight=".5pt">
                <v:textbox>
                  <w:txbxContent>
                    <w:p w14:paraId="031F1B07" w14:textId="77777777" w:rsidR="002E4281" w:rsidRPr="00D17935" w:rsidRDefault="002E4281" w:rsidP="002E4281">
                      <w:pPr>
                        <w:jc w:val="center"/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ELLESMERE RURAL PARISH COUNCIL</w:t>
                      </w:r>
                    </w:p>
                  </w:txbxContent>
                </v:textbox>
              </v:shape>
            </w:pict>
          </mc:Fallback>
        </mc:AlternateContent>
      </w:r>
    </w:p>
    <w:p w14:paraId="39F3DC81" w14:textId="77777777" w:rsidR="002E4281" w:rsidRDefault="002E4281" w:rsidP="002E4281">
      <w:pPr>
        <w:pStyle w:val="DefaultText1"/>
        <w:widowControl w:val="0"/>
        <w:adjustRightInd/>
        <w:spacing w:before="0" w:after="0" w:line="240" w:lineRule="auto"/>
        <w:rPr>
          <w:rFonts w:ascii="Calibri" w:hAnsi="Calibri" w:cs="Calibri"/>
          <w:b/>
          <w:bCs/>
          <w:sz w:val="22"/>
          <w:szCs w:val="22"/>
          <w:u w:val="single"/>
        </w:rPr>
      </w:pPr>
      <w:r w:rsidRPr="007528D5"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5D2E0401" wp14:editId="495C867C">
            <wp:extent cx="600075" cy="733425"/>
            <wp:effectExtent l="0" t="0" r="9525" b="9525"/>
            <wp:docPr id="391711681" name="Picture 4" descr="A tree with roots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711681" name="Picture 4" descr="A tree with roots and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bCs/>
          <w:sz w:val="22"/>
          <w:szCs w:val="22"/>
          <w:u w:val="single"/>
        </w:rPr>
        <w:tab/>
      </w:r>
      <w:r>
        <w:rPr>
          <w:rFonts w:ascii="Calibri" w:hAnsi="Calibri" w:cs="Calibri"/>
          <w:b/>
          <w:bCs/>
          <w:sz w:val="22"/>
          <w:szCs w:val="22"/>
          <w:u w:val="single"/>
        </w:rPr>
        <w:tab/>
      </w:r>
      <w:r>
        <w:rPr>
          <w:rFonts w:ascii="Calibri" w:hAnsi="Calibri" w:cs="Calibri"/>
          <w:b/>
          <w:bCs/>
          <w:sz w:val="22"/>
          <w:szCs w:val="22"/>
          <w:u w:val="single"/>
        </w:rPr>
        <w:tab/>
      </w:r>
      <w:r w:rsidRPr="003466D0">
        <w:rPr>
          <w:rFonts w:ascii="Calibri" w:hAnsi="Calibri" w:cs="Calibri"/>
          <w:b/>
          <w:bCs/>
          <w:sz w:val="22"/>
          <w:szCs w:val="22"/>
          <w:u w:val="single"/>
        </w:rPr>
        <w:t xml:space="preserve">NOTICE OF </w:t>
      </w:r>
      <w:r>
        <w:rPr>
          <w:rFonts w:ascii="Calibri" w:hAnsi="Calibri" w:cs="Calibri"/>
          <w:b/>
          <w:bCs/>
          <w:sz w:val="22"/>
          <w:szCs w:val="22"/>
          <w:u w:val="single"/>
        </w:rPr>
        <w:t>ORDINARY MEETING OF THE PARISH COUNCIL</w:t>
      </w:r>
    </w:p>
    <w:p w14:paraId="77224E26" w14:textId="77777777" w:rsidR="0057565C" w:rsidRDefault="0057565C" w:rsidP="002E4281">
      <w:pPr>
        <w:pStyle w:val="DefaultText1"/>
        <w:widowControl w:val="0"/>
        <w:adjustRightInd/>
        <w:spacing w:before="0" w:after="0" w:line="240" w:lineRule="auto"/>
        <w:rPr>
          <w:rFonts w:ascii="Calibri" w:hAnsi="Calibri" w:cs="Calibri"/>
          <w:sz w:val="22"/>
          <w:szCs w:val="22"/>
        </w:rPr>
      </w:pPr>
    </w:p>
    <w:p w14:paraId="5D6B806B" w14:textId="50EAD227" w:rsidR="002E4281" w:rsidRPr="002E4281" w:rsidRDefault="002E4281" w:rsidP="002E4281">
      <w:pPr>
        <w:pStyle w:val="DefaultText1"/>
        <w:widowControl w:val="0"/>
        <w:adjustRightInd/>
        <w:spacing w:before="0" w:after="0" w:line="240" w:lineRule="auto"/>
        <w:rPr>
          <w:rFonts w:ascii="Calibri" w:hAnsi="Calibri" w:cs="Calibri"/>
          <w:b/>
          <w:bCs/>
          <w:sz w:val="22"/>
          <w:szCs w:val="22"/>
          <w:u w:val="single"/>
        </w:rPr>
      </w:pPr>
      <w:r w:rsidRPr="003466D0">
        <w:rPr>
          <w:rFonts w:ascii="Calibri" w:hAnsi="Calibri" w:cs="Calibri"/>
          <w:sz w:val="22"/>
          <w:szCs w:val="22"/>
        </w:rPr>
        <w:t xml:space="preserve">I hereby give notice that </w:t>
      </w:r>
      <w:r>
        <w:rPr>
          <w:rFonts w:ascii="Calibri" w:hAnsi="Calibri" w:cs="Calibri"/>
          <w:sz w:val="22"/>
          <w:szCs w:val="22"/>
        </w:rPr>
        <w:t xml:space="preserve">an Ordinary </w:t>
      </w:r>
      <w:r w:rsidRPr="003466D0">
        <w:rPr>
          <w:rFonts w:ascii="Calibri" w:hAnsi="Calibri" w:cs="Calibri"/>
          <w:sz w:val="22"/>
          <w:szCs w:val="22"/>
        </w:rPr>
        <w:t>Meeting of Ellesmere Rural Parish Council</w:t>
      </w:r>
      <w:r w:rsidRPr="003466D0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3466D0">
        <w:rPr>
          <w:rFonts w:ascii="Calibri" w:hAnsi="Calibri" w:cs="Calibri"/>
          <w:sz w:val="22"/>
          <w:szCs w:val="22"/>
        </w:rPr>
        <w:t xml:space="preserve">will be held </w:t>
      </w:r>
      <w:r w:rsidRPr="003466D0">
        <w:rPr>
          <w:rFonts w:ascii="Calibri" w:hAnsi="Calibri" w:cs="Calibri"/>
          <w:b/>
          <w:bCs/>
          <w:sz w:val="22"/>
          <w:szCs w:val="22"/>
        </w:rPr>
        <w:t xml:space="preserve">on Monday </w:t>
      </w:r>
      <w:r w:rsidR="00031F73">
        <w:rPr>
          <w:rFonts w:ascii="Calibri" w:hAnsi="Calibri" w:cs="Calibri"/>
          <w:b/>
          <w:bCs/>
          <w:sz w:val="22"/>
          <w:szCs w:val="22"/>
        </w:rPr>
        <w:t>1</w:t>
      </w:r>
      <w:r w:rsidR="004D543A">
        <w:rPr>
          <w:rFonts w:ascii="Calibri" w:hAnsi="Calibri" w:cs="Calibri"/>
          <w:b/>
          <w:bCs/>
          <w:sz w:val="22"/>
          <w:szCs w:val="22"/>
        </w:rPr>
        <w:t>2</w:t>
      </w:r>
      <w:r w:rsidR="00455654" w:rsidRPr="00455654">
        <w:rPr>
          <w:rFonts w:ascii="Calibri" w:hAnsi="Calibri" w:cs="Calibri"/>
          <w:b/>
          <w:bCs/>
          <w:sz w:val="22"/>
          <w:szCs w:val="22"/>
          <w:vertAlign w:val="superscript"/>
        </w:rPr>
        <w:t>th</w:t>
      </w:r>
      <w:r w:rsidR="00455654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4D543A">
        <w:rPr>
          <w:rFonts w:ascii="Calibri" w:hAnsi="Calibri" w:cs="Calibri"/>
          <w:b/>
          <w:bCs/>
          <w:sz w:val="22"/>
          <w:szCs w:val="22"/>
        </w:rPr>
        <w:t>Octo</w:t>
      </w:r>
      <w:r w:rsidR="004C6C7D">
        <w:rPr>
          <w:rFonts w:ascii="Calibri" w:hAnsi="Calibri" w:cs="Calibri"/>
          <w:b/>
          <w:bCs/>
          <w:sz w:val="22"/>
          <w:szCs w:val="22"/>
        </w:rPr>
        <w:t>ber</w:t>
      </w:r>
      <w:r w:rsidR="00226D9D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455654">
        <w:rPr>
          <w:rFonts w:ascii="Calibri" w:hAnsi="Calibri" w:cs="Calibri"/>
          <w:b/>
          <w:bCs/>
          <w:sz w:val="22"/>
          <w:szCs w:val="22"/>
        </w:rPr>
        <w:t xml:space="preserve">2026 </w:t>
      </w:r>
      <w:r>
        <w:rPr>
          <w:rFonts w:ascii="Calibri" w:hAnsi="Calibri" w:cs="Calibri"/>
          <w:b/>
          <w:bCs/>
          <w:sz w:val="22"/>
          <w:szCs w:val="22"/>
        </w:rPr>
        <w:t xml:space="preserve">at </w:t>
      </w:r>
      <w:r w:rsidR="004D543A">
        <w:rPr>
          <w:rFonts w:ascii="Calibri" w:hAnsi="Calibri" w:cs="Calibri"/>
          <w:b/>
          <w:bCs/>
          <w:sz w:val="22"/>
          <w:szCs w:val="22"/>
        </w:rPr>
        <w:t xml:space="preserve">Criftins Parish </w:t>
      </w:r>
      <w:r w:rsidR="00FE6A07">
        <w:rPr>
          <w:rFonts w:ascii="Calibri" w:hAnsi="Calibri" w:cs="Calibri"/>
          <w:b/>
          <w:bCs/>
          <w:sz w:val="22"/>
          <w:szCs w:val="22"/>
        </w:rPr>
        <w:t>Hall,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E60521">
        <w:rPr>
          <w:rFonts w:ascii="Calibri" w:hAnsi="Calibri" w:cs="Calibri"/>
          <w:bCs/>
          <w:sz w:val="22"/>
          <w:szCs w:val="22"/>
        </w:rPr>
        <w:t>immediately</w:t>
      </w:r>
      <w:r w:rsidRPr="003466D0">
        <w:rPr>
          <w:rFonts w:ascii="Calibri" w:hAnsi="Calibri" w:cs="Calibri"/>
          <w:b/>
          <w:bCs/>
          <w:sz w:val="22"/>
          <w:szCs w:val="22"/>
        </w:rPr>
        <w:t xml:space="preserve"> after the Planning Committee meeting</w:t>
      </w:r>
      <w:r>
        <w:rPr>
          <w:rFonts w:ascii="Calibri" w:hAnsi="Calibri" w:cs="Calibri"/>
          <w:b/>
          <w:bCs/>
          <w:sz w:val="22"/>
          <w:szCs w:val="22"/>
        </w:rPr>
        <w:t>,</w:t>
      </w:r>
      <w:r w:rsidRPr="003466D0">
        <w:rPr>
          <w:rFonts w:ascii="Calibri" w:hAnsi="Calibri" w:cs="Calibri"/>
          <w:b/>
          <w:bCs/>
          <w:sz w:val="22"/>
          <w:szCs w:val="22"/>
        </w:rPr>
        <w:t xml:space="preserve"> which will commence at 7.00pm.</w:t>
      </w:r>
      <w:r w:rsidRPr="003466D0">
        <w:rPr>
          <w:rFonts w:ascii="Calibri" w:hAnsi="Calibri" w:cs="Calibri"/>
          <w:b/>
          <w:bCs/>
          <w:i/>
          <w:iCs/>
          <w:sz w:val="22"/>
          <w:szCs w:val="22"/>
        </w:rPr>
        <w:t xml:space="preserve">   </w:t>
      </w:r>
      <w:r w:rsidRPr="003466D0">
        <w:rPr>
          <w:rFonts w:ascii="Calibri" w:hAnsi="Calibri" w:cs="Calibri"/>
          <w:sz w:val="22"/>
          <w:szCs w:val="22"/>
        </w:rPr>
        <w:t>All members of the Council are hereby summoned to attend for the purpose of considering and resolving upon the business to be transacted at the meeting as set out hereunder.</w:t>
      </w:r>
      <w:r w:rsidRPr="00701FDF">
        <w:rPr>
          <w:rFonts w:ascii="Calibri" w:hAnsi="Calibri" w:cs="Calibri"/>
          <w:b/>
          <w:szCs w:val="22"/>
        </w:rPr>
        <w:t xml:space="preserve"> </w:t>
      </w:r>
    </w:p>
    <w:p w14:paraId="002A784B" w14:textId="77777777" w:rsidR="002E4281" w:rsidRPr="00A12D56" w:rsidRDefault="002E4281" w:rsidP="002E4281">
      <w:pPr>
        <w:spacing w:before="0" w:after="0" w:line="240" w:lineRule="auto"/>
        <w:jc w:val="both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A12D56">
        <w:rPr>
          <w:rFonts w:ascii="Calibri" w:hAnsi="Calibri" w:cs="Calibri"/>
          <w:b/>
          <w:sz w:val="24"/>
          <w:szCs w:val="22"/>
        </w:rPr>
        <w:t>Unitary Councillors are invited to give reports an</w:t>
      </w:r>
      <w:r>
        <w:rPr>
          <w:rFonts w:ascii="Calibri" w:hAnsi="Calibri" w:cs="Calibri"/>
          <w:b/>
          <w:sz w:val="24"/>
          <w:szCs w:val="22"/>
        </w:rPr>
        <w:t>d answer questions under item 7</w:t>
      </w:r>
      <w:r w:rsidRPr="00A12D56">
        <w:rPr>
          <w:rFonts w:ascii="Calibri" w:hAnsi="Calibri" w:cs="Calibri"/>
          <w:b/>
          <w:sz w:val="24"/>
          <w:szCs w:val="22"/>
        </w:rPr>
        <w:t>.</w:t>
      </w:r>
    </w:p>
    <w:p w14:paraId="78558C8A" w14:textId="5BA97E45" w:rsidR="002E4281" w:rsidRPr="003B2EA6" w:rsidRDefault="002E4281" w:rsidP="002E4281">
      <w:pPr>
        <w:spacing w:before="0" w:after="0" w:line="240" w:lineRule="auto"/>
        <w:rPr>
          <w:rFonts w:ascii="Calibri" w:hAnsi="Calibri" w:cs="Calibri"/>
          <w:b/>
          <w:bCs/>
          <w:i/>
          <w:iCs/>
          <w:color w:val="00B050"/>
          <w:sz w:val="22"/>
          <w:szCs w:val="22"/>
        </w:rPr>
      </w:pPr>
      <w:r w:rsidRPr="003B2EA6">
        <w:rPr>
          <w:rFonts w:ascii="Calibri" w:hAnsi="Calibri" w:cs="Calibri"/>
          <w:noProof/>
          <w:color w:val="00B050"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C34CB9" wp14:editId="24DD5F9B">
                <wp:simplePos x="0" y="0"/>
                <wp:positionH relativeFrom="column">
                  <wp:posOffset>3526790</wp:posOffset>
                </wp:positionH>
                <wp:positionV relativeFrom="paragraph">
                  <wp:posOffset>52705</wp:posOffset>
                </wp:positionV>
                <wp:extent cx="2650490" cy="353060"/>
                <wp:effectExtent l="0" t="0" r="16510" b="279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0490" cy="353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634454" w14:textId="77777777" w:rsidR="002E4281" w:rsidRPr="003B2EA6" w:rsidRDefault="002E4281" w:rsidP="002E4281">
                            <w:pPr>
                              <w:pStyle w:val="BodyText2"/>
                              <w:rPr>
                                <w:color w:val="00B050"/>
                              </w:rPr>
                            </w:pPr>
                            <w:r w:rsidRPr="003B2EA6">
                              <w:rPr>
                                <w:color w:val="00B050"/>
                              </w:rPr>
                              <w:t>PRESS AND PUBLIC WELCOME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34CB9" id="Text Box 2" o:spid="_x0000_s1027" type="#_x0000_t202" style="position:absolute;margin-left:277.7pt;margin-top:4.15pt;width:208.7pt;height:2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">
                <v:textbox>
                  <w:txbxContent>
                    <w:p w14:paraId="35634454" w14:textId="77777777" w:rsidR="002E4281" w:rsidRPr="003B2EA6" w:rsidRDefault="002E4281" w:rsidP="002E4281">
                      <w:pPr>
                        <w:pStyle w:val="BodyText2"/>
                        <w:rPr>
                          <w:color w:val="00B050"/>
                        </w:rPr>
                      </w:pPr>
                      <w:r w:rsidRPr="003B2EA6">
                        <w:rPr>
                          <w:color w:val="00B050"/>
                        </w:rPr>
                        <w:t>PRESS AND PUBLIC WELCOME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B2EA6">
        <w:rPr>
          <w:rFonts w:ascii="Lucida Handwriting" w:hAnsi="Lucida Handwriting" w:cs="Calibri"/>
          <w:bCs/>
          <w:iCs/>
          <w:color w:val="00B050"/>
          <w:sz w:val="22"/>
          <w:szCs w:val="22"/>
        </w:rPr>
        <w:t>M Joyce</w:t>
      </w:r>
    </w:p>
    <w:p w14:paraId="04FD8C4A" w14:textId="1D8121A6" w:rsidR="002E4281" w:rsidRDefault="002E4281" w:rsidP="002E4281">
      <w:pPr>
        <w:pStyle w:val="DefaultText1"/>
        <w:widowControl w:val="0"/>
        <w:adjustRightInd/>
        <w:spacing w:before="0" w:after="0" w:line="240" w:lineRule="auto"/>
        <w:rPr>
          <w:rFonts w:ascii="Calibri" w:hAnsi="Calibri" w:cs="Calibri"/>
          <w:kern w:val="28"/>
          <w:sz w:val="22"/>
          <w:szCs w:val="22"/>
          <w:lang w:val="en-GB"/>
        </w:rPr>
      </w:pPr>
      <w:r w:rsidRPr="003466D0">
        <w:rPr>
          <w:rFonts w:ascii="Calibri" w:hAnsi="Calibri" w:cs="Calibri"/>
          <w:kern w:val="28"/>
          <w:sz w:val="22"/>
          <w:szCs w:val="22"/>
          <w:lang w:val="en-GB"/>
        </w:rPr>
        <w:t xml:space="preserve">Clerk to the Parish </w:t>
      </w:r>
      <w:r w:rsidR="004D543A">
        <w:rPr>
          <w:rFonts w:ascii="Calibri" w:hAnsi="Calibri" w:cs="Calibri"/>
          <w:kern w:val="28"/>
          <w:sz w:val="22"/>
          <w:szCs w:val="22"/>
          <w:lang w:val="en-GB"/>
        </w:rPr>
        <w:t>6</w:t>
      </w:r>
      <w:r w:rsidR="004D543A" w:rsidRPr="004D543A">
        <w:rPr>
          <w:rFonts w:ascii="Calibri" w:hAnsi="Calibri" w:cs="Calibri"/>
          <w:kern w:val="28"/>
          <w:sz w:val="22"/>
          <w:szCs w:val="22"/>
          <w:vertAlign w:val="superscript"/>
          <w:lang w:val="en-GB"/>
        </w:rPr>
        <w:t>th</w:t>
      </w:r>
      <w:r w:rsidR="004D543A">
        <w:rPr>
          <w:rFonts w:ascii="Calibri" w:hAnsi="Calibri" w:cs="Calibri"/>
          <w:kern w:val="28"/>
          <w:sz w:val="22"/>
          <w:szCs w:val="22"/>
          <w:lang w:val="en-GB"/>
        </w:rPr>
        <w:t xml:space="preserve"> October 2</w:t>
      </w:r>
      <w:r w:rsidR="00455654">
        <w:rPr>
          <w:rFonts w:ascii="Calibri" w:hAnsi="Calibri" w:cs="Calibri"/>
          <w:kern w:val="28"/>
          <w:sz w:val="22"/>
          <w:szCs w:val="22"/>
          <w:lang w:val="en-GB"/>
        </w:rPr>
        <w:t>026</w:t>
      </w:r>
    </w:p>
    <w:p w14:paraId="0DFBA204" w14:textId="77777777" w:rsidR="002E4281" w:rsidRPr="00476F55" w:rsidRDefault="002E4281" w:rsidP="002E4281">
      <w:pPr>
        <w:pStyle w:val="DefaultText1"/>
        <w:widowControl w:val="0"/>
        <w:adjustRightInd/>
        <w:spacing w:before="0" w:after="0" w:line="240" w:lineRule="auto"/>
        <w:ind w:left="2160" w:firstLine="720"/>
        <w:jc w:val="center"/>
        <w:rPr>
          <w:rFonts w:ascii="Calibri" w:hAnsi="Calibri" w:cs="Calibri"/>
          <w:b/>
          <w:color w:val="00B050"/>
          <w:kern w:val="28"/>
          <w:sz w:val="22"/>
          <w:szCs w:val="22"/>
          <w:u w:val="single"/>
          <w:lang w:val="en-GB"/>
        </w:rPr>
      </w:pPr>
      <w:r w:rsidRPr="003B2EA6">
        <w:rPr>
          <w:rFonts w:ascii="Calibri" w:hAnsi="Calibri" w:cs="Calibri"/>
          <w:b/>
          <w:color w:val="00B050"/>
          <w:sz w:val="22"/>
          <w:szCs w:val="22"/>
          <w:u w:val="single"/>
        </w:rPr>
        <w:t>A G E N D A</w:t>
      </w:r>
    </w:p>
    <w:p w14:paraId="1BB2AE89" w14:textId="77777777" w:rsidR="00A13B5A" w:rsidRDefault="00A13B5A" w:rsidP="00155F20">
      <w:pPr>
        <w:tabs>
          <w:tab w:val="left" w:pos="0"/>
        </w:tabs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779009DE" w14:textId="1ADFEDCE" w:rsidR="00155F20" w:rsidRDefault="00155F20" w:rsidP="00155F20">
      <w:pPr>
        <w:tabs>
          <w:tab w:val="left" w:pos="0"/>
        </w:tabs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1</w:t>
      </w:r>
      <w:r>
        <w:rPr>
          <w:rFonts w:ascii="Calibri" w:hAnsi="Calibri" w:cs="Calibri"/>
          <w:b/>
          <w:bCs/>
          <w:sz w:val="22"/>
          <w:szCs w:val="22"/>
        </w:rPr>
        <w:tab/>
      </w:r>
      <w:r w:rsidRPr="003466D0">
        <w:rPr>
          <w:rFonts w:ascii="Calibri" w:hAnsi="Calibri" w:cs="Calibri"/>
          <w:b/>
          <w:bCs/>
          <w:sz w:val="22"/>
          <w:szCs w:val="22"/>
        </w:rPr>
        <w:t xml:space="preserve">Chairman’s </w:t>
      </w:r>
      <w:r>
        <w:rPr>
          <w:rFonts w:ascii="Calibri" w:hAnsi="Calibri" w:cs="Calibri"/>
          <w:b/>
          <w:bCs/>
          <w:sz w:val="22"/>
          <w:szCs w:val="22"/>
        </w:rPr>
        <w:t>welcome, a</w:t>
      </w:r>
      <w:r w:rsidRPr="003466D0">
        <w:rPr>
          <w:rFonts w:ascii="Calibri" w:hAnsi="Calibri" w:cs="Calibri"/>
          <w:b/>
          <w:bCs/>
          <w:sz w:val="22"/>
          <w:szCs w:val="22"/>
        </w:rPr>
        <w:t>nnouncements</w:t>
      </w:r>
      <w:r>
        <w:rPr>
          <w:rFonts w:ascii="Calibri" w:hAnsi="Calibri" w:cs="Calibri"/>
          <w:b/>
          <w:bCs/>
          <w:sz w:val="22"/>
          <w:szCs w:val="22"/>
        </w:rPr>
        <w:t xml:space="preserve">, apologies/absences &amp; Public Session </w:t>
      </w:r>
    </w:p>
    <w:p w14:paraId="75A2ABF1" w14:textId="77F060D5" w:rsidR="00DF762C" w:rsidRPr="00741762" w:rsidRDefault="00155F20" w:rsidP="00155F20">
      <w:pPr>
        <w:tabs>
          <w:tab w:val="left" w:pos="0"/>
        </w:tabs>
        <w:spacing w:before="0" w:after="0" w:line="240" w:lineRule="auto"/>
        <w:rPr>
          <w:rFonts w:ascii="Calibri" w:hAnsi="Calibri" w:cs="Calibri"/>
          <w:sz w:val="22"/>
          <w:szCs w:val="22"/>
        </w:rPr>
      </w:pPr>
      <w:r w:rsidRPr="00F64A8C">
        <w:rPr>
          <w:rFonts w:ascii="Calibri" w:hAnsi="Calibri" w:cs="Calibri"/>
          <w:color w:val="0070C0"/>
          <w:sz w:val="16"/>
          <w:szCs w:val="16"/>
        </w:rPr>
        <w:t xml:space="preserve">(A period of 15 minutes is allocated for the public session. No longer than </w:t>
      </w:r>
      <w:r w:rsidR="00E2726C">
        <w:rPr>
          <w:rFonts w:ascii="Calibri" w:hAnsi="Calibri" w:cs="Calibri"/>
          <w:color w:val="0070C0"/>
          <w:sz w:val="16"/>
          <w:szCs w:val="16"/>
        </w:rPr>
        <w:t>3</w:t>
      </w:r>
      <w:r w:rsidRPr="00F64A8C">
        <w:rPr>
          <w:rFonts w:ascii="Calibri" w:hAnsi="Calibri" w:cs="Calibri"/>
          <w:color w:val="0070C0"/>
          <w:sz w:val="16"/>
          <w:szCs w:val="16"/>
        </w:rPr>
        <w:t xml:space="preserve"> minutes per person – time to be allocated between those wishing to make representations. If more than one person wishes to speak on the same matter a spokesperson is to be nominated. No repetition of points already raised to be received.)</w:t>
      </w:r>
      <w:r w:rsidRPr="00F64A8C">
        <w:rPr>
          <w:rFonts w:ascii="Calibri" w:hAnsi="Calibri" w:cs="Calibri"/>
          <w:sz w:val="16"/>
          <w:szCs w:val="16"/>
        </w:rPr>
        <w:br/>
      </w:r>
      <w:r w:rsidRPr="00517CBB">
        <w:rPr>
          <w:rFonts w:ascii="Calibri" w:hAnsi="Calibri" w:cs="Calibri"/>
          <w:sz w:val="22"/>
          <w:szCs w:val="22"/>
        </w:rPr>
        <w:br/>
      </w:r>
      <w:r w:rsidRPr="00491DD7">
        <w:rPr>
          <w:rFonts w:ascii="Calibri" w:hAnsi="Calibri" w:cs="Calibri"/>
          <w:b/>
          <w:bCs/>
          <w:sz w:val="22"/>
          <w:szCs w:val="22"/>
        </w:rPr>
        <w:t>2</w:t>
      </w:r>
      <w:r w:rsidRPr="00491DD7">
        <w:rPr>
          <w:rFonts w:ascii="Calibri" w:hAnsi="Calibri" w:cs="Calibri"/>
          <w:b/>
          <w:bCs/>
          <w:sz w:val="22"/>
          <w:szCs w:val="22"/>
        </w:rPr>
        <w:tab/>
      </w:r>
      <w:r w:rsidRPr="003466D0">
        <w:rPr>
          <w:rFonts w:ascii="Calibri" w:hAnsi="Calibri" w:cs="Calibri"/>
          <w:b/>
          <w:bCs/>
          <w:sz w:val="22"/>
          <w:szCs w:val="22"/>
        </w:rPr>
        <w:t xml:space="preserve">Disclosable Pecuniary or other Interests </w:t>
      </w:r>
      <w:r w:rsidR="00DF762C" w:rsidRPr="00D055AC">
        <w:rPr>
          <w:rFonts w:ascii="Calibri" w:hAnsi="Calibri" w:cs="Calibri"/>
          <w:b/>
          <w:bCs/>
          <w:sz w:val="22"/>
          <w:szCs w:val="22"/>
        </w:rPr>
        <w:t>in accordance with the Code of Conduct</w:t>
      </w:r>
      <w:r w:rsidR="00DF762C" w:rsidRPr="00DF762C">
        <w:rPr>
          <w:rFonts w:ascii="Calibri" w:hAnsi="Calibri" w:cs="Calibri"/>
          <w:b/>
          <w:bCs/>
          <w:sz w:val="22"/>
          <w:szCs w:val="22"/>
        </w:rPr>
        <w:br/>
      </w:r>
      <w:r w:rsidR="00741762" w:rsidRPr="00741762">
        <w:rPr>
          <w:rFonts w:ascii="Calibri" w:hAnsi="Calibri" w:cs="Calibri"/>
          <w:sz w:val="22"/>
          <w:szCs w:val="22"/>
        </w:rPr>
        <w:t>a</w:t>
      </w:r>
      <w:r w:rsidR="00DF762C" w:rsidRPr="00741762">
        <w:rPr>
          <w:rFonts w:ascii="Calibri" w:hAnsi="Calibri" w:cs="Calibri"/>
          <w:sz w:val="22"/>
          <w:szCs w:val="22"/>
        </w:rPr>
        <w:t xml:space="preserve">) </w:t>
      </w:r>
      <w:r w:rsidR="00741762" w:rsidRPr="00741762">
        <w:rPr>
          <w:rFonts w:ascii="Calibri" w:hAnsi="Calibri" w:cs="Calibri"/>
          <w:sz w:val="22"/>
          <w:szCs w:val="22"/>
        </w:rPr>
        <w:tab/>
      </w:r>
      <w:r w:rsidR="00DF762C" w:rsidRPr="00741762">
        <w:rPr>
          <w:rFonts w:ascii="Calibri" w:hAnsi="Calibri" w:cs="Calibri"/>
          <w:sz w:val="22"/>
          <w:szCs w:val="22"/>
        </w:rPr>
        <w:t>Guidance</w:t>
      </w:r>
      <w:r w:rsidR="00741762" w:rsidRPr="00741762">
        <w:rPr>
          <w:rFonts w:ascii="Calibri" w:hAnsi="Calibri" w:cs="Calibri"/>
          <w:sz w:val="22"/>
          <w:szCs w:val="22"/>
        </w:rPr>
        <w:t>:</w:t>
      </w:r>
      <w:r w:rsidR="00DF762C" w:rsidRPr="00741762">
        <w:rPr>
          <w:rFonts w:ascii="Calibri" w:hAnsi="Calibri" w:cs="Calibri"/>
          <w:sz w:val="22"/>
          <w:szCs w:val="22"/>
        </w:rPr>
        <w:t xml:space="preserve">  To confirm that all members have received another copy of the code of conduct and </w:t>
      </w:r>
      <w:r w:rsidR="00A00005" w:rsidRPr="00741762">
        <w:rPr>
          <w:rFonts w:ascii="Calibri" w:hAnsi="Calibri" w:cs="Calibri"/>
          <w:sz w:val="22"/>
          <w:szCs w:val="22"/>
        </w:rPr>
        <w:t>i</w:t>
      </w:r>
      <w:r w:rsidR="00DF762C" w:rsidRPr="00741762">
        <w:rPr>
          <w:rFonts w:ascii="Calibri" w:hAnsi="Calibri" w:cs="Calibri"/>
          <w:sz w:val="22"/>
          <w:szCs w:val="22"/>
        </w:rPr>
        <w:t xml:space="preserve">nformation regarding declaring Non registerable </w:t>
      </w:r>
      <w:r w:rsidR="00A00005" w:rsidRPr="00741762">
        <w:rPr>
          <w:rFonts w:ascii="Calibri" w:hAnsi="Calibri" w:cs="Calibri"/>
          <w:sz w:val="22"/>
          <w:szCs w:val="22"/>
        </w:rPr>
        <w:t>i</w:t>
      </w:r>
      <w:r w:rsidR="00DF762C" w:rsidRPr="00741762">
        <w:rPr>
          <w:rFonts w:ascii="Calibri" w:hAnsi="Calibri" w:cs="Calibri"/>
          <w:sz w:val="22"/>
          <w:szCs w:val="22"/>
        </w:rPr>
        <w:t>nterests</w:t>
      </w:r>
      <w:r w:rsidR="00DF762C" w:rsidRPr="00741762">
        <w:rPr>
          <w:rFonts w:ascii="Calibri" w:hAnsi="Calibri" w:cs="Calibri"/>
          <w:sz w:val="22"/>
          <w:szCs w:val="22"/>
        </w:rPr>
        <w:br/>
        <w:t xml:space="preserve">b) </w:t>
      </w:r>
      <w:r w:rsidR="00741762" w:rsidRPr="00741762">
        <w:rPr>
          <w:rFonts w:ascii="Calibri" w:hAnsi="Calibri" w:cs="Calibri"/>
          <w:sz w:val="22"/>
          <w:szCs w:val="22"/>
        </w:rPr>
        <w:tab/>
      </w:r>
      <w:r w:rsidR="00DF762C" w:rsidRPr="00741762">
        <w:rPr>
          <w:rFonts w:ascii="Calibri" w:hAnsi="Calibri" w:cs="Calibri"/>
          <w:sz w:val="22"/>
          <w:szCs w:val="22"/>
        </w:rPr>
        <w:t>Interests</w:t>
      </w:r>
      <w:r w:rsidR="00741762">
        <w:rPr>
          <w:rFonts w:ascii="Calibri" w:hAnsi="Calibri" w:cs="Calibri"/>
          <w:sz w:val="22"/>
          <w:szCs w:val="22"/>
          <w:u w:val="single"/>
        </w:rPr>
        <w:t>:</w:t>
      </w:r>
      <w:r w:rsidR="00DF762C" w:rsidRPr="00741762">
        <w:rPr>
          <w:rFonts w:ascii="Calibri" w:hAnsi="Calibri" w:cs="Calibri"/>
          <w:sz w:val="22"/>
          <w:szCs w:val="22"/>
        </w:rPr>
        <w:t xml:space="preserve"> To receive declarations of interest</w:t>
      </w:r>
    </w:p>
    <w:p w14:paraId="521D391C" w14:textId="5DA0B0E2" w:rsidR="00741762" w:rsidRDefault="00741762" w:rsidP="00155F20">
      <w:pPr>
        <w:tabs>
          <w:tab w:val="left" w:pos="0"/>
        </w:tabs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741762">
        <w:rPr>
          <w:rFonts w:ascii="Calibri" w:hAnsi="Calibri" w:cs="Calibri"/>
          <w:sz w:val="22"/>
          <w:szCs w:val="22"/>
        </w:rPr>
        <w:t>c)</w:t>
      </w:r>
      <w:r w:rsidRPr="00741762">
        <w:rPr>
          <w:rFonts w:ascii="Calibri" w:hAnsi="Calibri" w:cs="Calibri"/>
          <w:sz w:val="22"/>
          <w:szCs w:val="22"/>
        </w:rPr>
        <w:tab/>
        <w:t>Requests for dispensations</w:t>
      </w:r>
    </w:p>
    <w:p w14:paraId="4857305B" w14:textId="5BBFC0CA" w:rsidR="00155F20" w:rsidRDefault="00155F20" w:rsidP="00155F20">
      <w:pPr>
        <w:spacing w:before="0" w:after="0" w:line="240" w:lineRule="auto"/>
        <w:rPr>
          <w:rFonts w:ascii="Calibri" w:hAnsi="Calibri" w:cs="Calibri"/>
          <w:color w:val="0070C0"/>
          <w:sz w:val="16"/>
          <w:szCs w:val="16"/>
        </w:rPr>
      </w:pPr>
      <w:r w:rsidRPr="00AF02CA">
        <w:rPr>
          <w:rFonts w:ascii="Calibri" w:hAnsi="Calibri" w:cs="Calibri"/>
          <w:sz w:val="16"/>
          <w:szCs w:val="16"/>
        </w:rPr>
        <w:t xml:space="preserve"> </w:t>
      </w:r>
      <w:r w:rsidRPr="00770716">
        <w:rPr>
          <w:rFonts w:ascii="Calibri" w:hAnsi="Calibri" w:cs="Calibri"/>
          <w:color w:val="0070C0"/>
          <w:sz w:val="16"/>
          <w:szCs w:val="16"/>
        </w:rPr>
        <w:t>[Members are reminded that they are required to leave the room during the discussion and voting on matters in which they have a disclosable pecuniary interest, whether or not the interest is entered in the register of members’ interests maintained by the Monitoring Officer. Members are reminded to declare any gifts and/or hospitality. (LGA 1972 s94)]</w:t>
      </w:r>
    </w:p>
    <w:p w14:paraId="5F481C52" w14:textId="77777777" w:rsidR="00D63B97" w:rsidRDefault="00D63B97" w:rsidP="00155F20">
      <w:pPr>
        <w:spacing w:before="0" w:after="0" w:line="240" w:lineRule="auto"/>
        <w:rPr>
          <w:rFonts w:ascii="Calibri" w:hAnsi="Calibri" w:cs="Calibri"/>
          <w:color w:val="0070C0"/>
          <w:sz w:val="16"/>
          <w:szCs w:val="16"/>
        </w:rPr>
      </w:pPr>
    </w:p>
    <w:p w14:paraId="7307B3F3" w14:textId="24226BF2" w:rsidR="00155F20" w:rsidRPr="00491DD7" w:rsidRDefault="00D63B97" w:rsidP="00F92F80">
      <w:pPr>
        <w:spacing w:before="0" w:after="0" w:line="240" w:lineRule="auto"/>
        <w:rPr>
          <w:rFonts w:ascii="Calibri" w:hAnsi="Calibri" w:cs="Calibri"/>
          <w:b/>
          <w:bCs/>
          <w:sz w:val="16"/>
          <w:szCs w:val="16"/>
        </w:rPr>
      </w:pPr>
      <w:r w:rsidRPr="00AF165C">
        <w:rPr>
          <w:rFonts w:ascii="Calibri" w:hAnsi="Calibri" w:cs="Calibri"/>
          <w:b/>
          <w:bCs/>
          <w:sz w:val="22"/>
          <w:szCs w:val="22"/>
        </w:rPr>
        <w:t>3</w:t>
      </w:r>
      <w:r w:rsidRPr="00AF165C">
        <w:rPr>
          <w:rFonts w:ascii="Calibri" w:hAnsi="Calibri" w:cs="Calibri"/>
          <w:b/>
          <w:bCs/>
          <w:sz w:val="22"/>
          <w:szCs w:val="22"/>
        </w:rPr>
        <w:tab/>
      </w:r>
      <w:r w:rsidR="00155F20" w:rsidRPr="003466D0">
        <w:rPr>
          <w:rFonts w:ascii="Calibri" w:hAnsi="Calibri" w:cs="Calibri"/>
          <w:b/>
          <w:bCs/>
          <w:sz w:val="22"/>
          <w:szCs w:val="22"/>
        </w:rPr>
        <w:t xml:space="preserve">Minutes of the </w:t>
      </w:r>
      <w:r w:rsidR="00DE03E4">
        <w:rPr>
          <w:rFonts w:ascii="Calibri" w:hAnsi="Calibri" w:cs="Calibri"/>
          <w:b/>
          <w:bCs/>
          <w:sz w:val="22"/>
          <w:szCs w:val="22"/>
        </w:rPr>
        <w:t xml:space="preserve">Ordinary </w:t>
      </w:r>
      <w:r w:rsidR="00155F20" w:rsidRPr="003466D0">
        <w:rPr>
          <w:rFonts w:ascii="Calibri" w:hAnsi="Calibri" w:cs="Calibri"/>
          <w:b/>
          <w:bCs/>
          <w:sz w:val="22"/>
          <w:szCs w:val="22"/>
        </w:rPr>
        <w:t xml:space="preserve">Meeting of the Parish Council held on </w:t>
      </w:r>
      <w:r w:rsidR="00DD16E0">
        <w:rPr>
          <w:rFonts w:ascii="Calibri" w:hAnsi="Calibri" w:cs="Calibri"/>
          <w:b/>
          <w:bCs/>
          <w:sz w:val="22"/>
          <w:szCs w:val="22"/>
        </w:rPr>
        <w:t>14</w:t>
      </w:r>
      <w:r w:rsidR="00DD16E0" w:rsidRPr="00DD16E0">
        <w:rPr>
          <w:rFonts w:ascii="Calibri" w:hAnsi="Calibri" w:cs="Calibri"/>
          <w:b/>
          <w:bCs/>
          <w:sz w:val="22"/>
          <w:szCs w:val="22"/>
          <w:vertAlign w:val="superscript"/>
        </w:rPr>
        <w:t>th</w:t>
      </w:r>
      <w:r w:rsidR="00DD16E0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CC6AC7">
        <w:rPr>
          <w:rFonts w:ascii="Calibri" w:hAnsi="Calibri" w:cs="Calibri"/>
          <w:b/>
          <w:bCs/>
          <w:sz w:val="22"/>
          <w:szCs w:val="22"/>
        </w:rPr>
        <w:t xml:space="preserve">September </w:t>
      </w:r>
      <w:r w:rsidR="003A7960">
        <w:rPr>
          <w:rFonts w:ascii="Calibri" w:hAnsi="Calibri" w:cs="Calibri"/>
          <w:b/>
          <w:bCs/>
          <w:sz w:val="22"/>
          <w:szCs w:val="22"/>
        </w:rPr>
        <w:t>2026</w:t>
      </w:r>
      <w:r w:rsidR="00FA1641">
        <w:rPr>
          <w:rFonts w:ascii="Calibri" w:hAnsi="Calibri" w:cs="Calibri"/>
          <w:b/>
          <w:bCs/>
          <w:sz w:val="22"/>
          <w:szCs w:val="22"/>
        </w:rPr>
        <w:t xml:space="preserve"> and the Extraordinary Meeting held on 1</w:t>
      </w:r>
      <w:r w:rsidR="00FA1641" w:rsidRPr="00FA1641">
        <w:rPr>
          <w:rFonts w:ascii="Calibri" w:hAnsi="Calibri" w:cs="Calibri"/>
          <w:b/>
          <w:bCs/>
          <w:sz w:val="22"/>
          <w:szCs w:val="22"/>
          <w:vertAlign w:val="superscript"/>
        </w:rPr>
        <w:t>st</w:t>
      </w:r>
      <w:r w:rsidR="00FA1641">
        <w:rPr>
          <w:rFonts w:ascii="Calibri" w:hAnsi="Calibri" w:cs="Calibri"/>
          <w:b/>
          <w:bCs/>
          <w:sz w:val="22"/>
          <w:szCs w:val="22"/>
        </w:rPr>
        <w:t xml:space="preserve"> October 2026 </w:t>
      </w:r>
      <w:r w:rsidR="003A7960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155F20" w:rsidRPr="00491DD7">
        <w:rPr>
          <w:rFonts w:ascii="Calibri" w:hAnsi="Calibri" w:cs="Calibri"/>
          <w:bCs/>
          <w:sz w:val="16"/>
          <w:szCs w:val="16"/>
        </w:rPr>
        <w:t>(</w:t>
      </w:r>
      <w:r w:rsidR="00155F20" w:rsidRPr="00491DD7">
        <w:rPr>
          <w:rFonts w:ascii="Calibri" w:hAnsi="Calibri" w:cs="Calibri"/>
          <w:sz w:val="16"/>
          <w:szCs w:val="16"/>
        </w:rPr>
        <w:t>Local Government Act 1972, s12 p41(1) )</w:t>
      </w:r>
      <w:r w:rsidR="00155F20">
        <w:rPr>
          <w:rFonts w:ascii="Calibri" w:hAnsi="Calibri" w:cs="Calibri"/>
          <w:sz w:val="16"/>
          <w:szCs w:val="16"/>
        </w:rPr>
        <w:t xml:space="preserve">  </w:t>
      </w:r>
      <w:r w:rsidR="00155F20" w:rsidRPr="003466D0">
        <w:rPr>
          <w:rFonts w:ascii="Calibri" w:hAnsi="Calibri" w:cs="Calibri"/>
          <w:sz w:val="22"/>
          <w:szCs w:val="22"/>
        </w:rPr>
        <w:t>- To approve the minutes</w:t>
      </w:r>
      <w:r w:rsidR="00155F20">
        <w:rPr>
          <w:rFonts w:ascii="Calibri" w:hAnsi="Calibri" w:cs="Calibri"/>
          <w:sz w:val="22"/>
          <w:szCs w:val="22"/>
        </w:rPr>
        <w:t xml:space="preserve"> </w:t>
      </w:r>
    </w:p>
    <w:p w14:paraId="098F5EAD" w14:textId="77777777" w:rsidR="00155F20" w:rsidRPr="00A86498" w:rsidRDefault="00155F20" w:rsidP="00155F20">
      <w:pPr>
        <w:spacing w:before="0" w:after="0" w:line="240" w:lineRule="auto"/>
        <w:rPr>
          <w:rFonts w:ascii="Calibri" w:hAnsi="Calibri" w:cs="Calibri"/>
          <w:sz w:val="22"/>
          <w:szCs w:val="22"/>
        </w:rPr>
      </w:pPr>
    </w:p>
    <w:p w14:paraId="5C2FCDD1" w14:textId="14C895C2" w:rsidR="00155F20" w:rsidRPr="003466D0" w:rsidRDefault="00F92F80" w:rsidP="00155F20">
      <w:pPr>
        <w:spacing w:before="0" w:after="0" w:line="24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4</w:t>
      </w:r>
      <w:r w:rsidR="00155F20" w:rsidRPr="003466D0">
        <w:rPr>
          <w:rFonts w:ascii="Calibri" w:hAnsi="Calibri" w:cs="Calibri"/>
          <w:b/>
          <w:sz w:val="22"/>
          <w:szCs w:val="22"/>
        </w:rPr>
        <w:tab/>
        <w:t xml:space="preserve">Matters arising from the Minutes not otherwise included on the Agenda </w:t>
      </w:r>
    </w:p>
    <w:p w14:paraId="30F7A2E5" w14:textId="77777777" w:rsidR="00155F20" w:rsidRPr="003466D0" w:rsidRDefault="00155F20" w:rsidP="00155F20">
      <w:pPr>
        <w:spacing w:before="0" w:after="0" w:line="240" w:lineRule="auto"/>
        <w:rPr>
          <w:rFonts w:ascii="Calibri" w:hAnsi="Calibri" w:cs="Calibri"/>
          <w:b/>
          <w:sz w:val="22"/>
          <w:szCs w:val="22"/>
        </w:rPr>
      </w:pPr>
    </w:p>
    <w:p w14:paraId="2730E81C" w14:textId="41B1F270" w:rsidR="00155F20" w:rsidRDefault="00F92F80" w:rsidP="00155F20">
      <w:pPr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5</w:t>
      </w:r>
      <w:r w:rsidR="00155F20" w:rsidRPr="003466D0">
        <w:rPr>
          <w:rFonts w:ascii="Calibri" w:hAnsi="Calibri" w:cs="Calibri"/>
          <w:b/>
          <w:bCs/>
          <w:sz w:val="22"/>
          <w:szCs w:val="22"/>
        </w:rPr>
        <w:tab/>
      </w:r>
      <w:r w:rsidR="00155F20">
        <w:rPr>
          <w:rFonts w:ascii="Calibri" w:hAnsi="Calibri" w:cs="Calibri"/>
          <w:b/>
          <w:bCs/>
          <w:sz w:val="22"/>
          <w:szCs w:val="22"/>
        </w:rPr>
        <w:t>Councillor</w:t>
      </w:r>
      <w:r w:rsidR="00155F20" w:rsidRPr="003466D0">
        <w:rPr>
          <w:rFonts w:ascii="Calibri" w:hAnsi="Calibri" w:cs="Calibri"/>
          <w:b/>
          <w:bCs/>
          <w:sz w:val="22"/>
          <w:szCs w:val="22"/>
        </w:rPr>
        <w:t xml:space="preserve">/Clerk Reports from Committees/Meetings or action taken </w:t>
      </w:r>
    </w:p>
    <w:p w14:paraId="1A454780" w14:textId="77777777" w:rsidR="00155F20" w:rsidRPr="00EB3054" w:rsidRDefault="00155F20" w:rsidP="00155F20">
      <w:pPr>
        <w:tabs>
          <w:tab w:val="left" w:pos="0"/>
          <w:tab w:val="left" w:pos="1134"/>
        </w:tabs>
        <w:spacing w:before="0" w:after="0" w:line="240" w:lineRule="auto"/>
        <w:rPr>
          <w:rFonts w:ascii="Calibri" w:hAnsi="Calibri" w:cs="Calibri"/>
          <w:sz w:val="22"/>
          <w:szCs w:val="22"/>
        </w:rPr>
      </w:pPr>
    </w:p>
    <w:p w14:paraId="6ED4BE5B" w14:textId="5E549D13" w:rsidR="00155F20" w:rsidRPr="00701FDF" w:rsidRDefault="00F92F80" w:rsidP="00155F20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6</w:t>
      </w:r>
      <w:r w:rsidR="00155F20" w:rsidRPr="003466D0">
        <w:rPr>
          <w:rFonts w:ascii="Calibri" w:hAnsi="Calibri" w:cs="Calibri"/>
          <w:b/>
          <w:bCs/>
          <w:sz w:val="22"/>
          <w:szCs w:val="22"/>
        </w:rPr>
        <w:tab/>
      </w:r>
      <w:r w:rsidR="00155F20" w:rsidRPr="00701FDF">
        <w:rPr>
          <w:rFonts w:ascii="Calibri" w:hAnsi="Calibri" w:cs="Calibri"/>
          <w:b/>
          <w:sz w:val="22"/>
          <w:szCs w:val="22"/>
        </w:rPr>
        <w:t>Unitary Councillors</w:t>
      </w:r>
      <w:r w:rsidR="009A5682">
        <w:rPr>
          <w:rFonts w:ascii="Calibri" w:hAnsi="Calibri" w:cs="Calibri"/>
          <w:b/>
          <w:sz w:val="22"/>
          <w:szCs w:val="22"/>
        </w:rPr>
        <w:t>’</w:t>
      </w:r>
      <w:r w:rsidR="00155F20" w:rsidRPr="00701FDF">
        <w:rPr>
          <w:rFonts w:ascii="Calibri" w:hAnsi="Calibri" w:cs="Calibri"/>
          <w:b/>
          <w:sz w:val="22"/>
          <w:szCs w:val="22"/>
        </w:rPr>
        <w:t xml:space="preserve"> </w:t>
      </w:r>
      <w:r w:rsidR="00155F20">
        <w:rPr>
          <w:rFonts w:ascii="Calibri" w:hAnsi="Calibri" w:cs="Calibri"/>
          <w:b/>
          <w:sz w:val="22"/>
          <w:szCs w:val="22"/>
        </w:rPr>
        <w:t>Reports and Question Time</w:t>
      </w:r>
    </w:p>
    <w:p w14:paraId="7297A67C" w14:textId="382325F3" w:rsidR="00155F20" w:rsidRPr="006C21EE" w:rsidRDefault="00155F20" w:rsidP="00155F20">
      <w:pPr>
        <w:spacing w:before="0" w:after="0" w:line="240" w:lineRule="auto"/>
        <w:rPr>
          <w:rFonts w:ascii="Calibri" w:hAnsi="Calibri" w:cs="Calibri"/>
          <w:sz w:val="16"/>
          <w:szCs w:val="16"/>
        </w:rPr>
      </w:pPr>
      <w:r w:rsidRPr="006C21EE">
        <w:rPr>
          <w:rFonts w:ascii="Calibri" w:hAnsi="Calibri" w:cs="Calibri"/>
          <w:sz w:val="16"/>
          <w:szCs w:val="16"/>
        </w:rPr>
        <w:t>The Unitary Councillors are invited to attend to give reports and answer questions from the Parish Council in this section.</w:t>
      </w:r>
    </w:p>
    <w:p w14:paraId="3EDAE5F2" w14:textId="77777777" w:rsidR="00155F20" w:rsidRPr="003466D0" w:rsidRDefault="00155F20" w:rsidP="00155F20">
      <w:pPr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6EB45B57" w14:textId="7178A47C" w:rsidR="00155F20" w:rsidRPr="009C260C" w:rsidRDefault="00F92F80" w:rsidP="00155F20">
      <w:pPr>
        <w:adjustRightInd w:val="0"/>
        <w:spacing w:before="0" w:after="0" w:line="240" w:lineRule="auto"/>
        <w:ind w:right="-11"/>
        <w:rPr>
          <w:rFonts w:cs="Calibri"/>
          <w:b/>
          <w:color w:val="343434"/>
          <w:sz w:val="24"/>
          <w:szCs w:val="24"/>
          <w:lang w:val="en-US"/>
        </w:rPr>
      </w:pPr>
      <w:r>
        <w:rPr>
          <w:rFonts w:ascii="Calibri" w:hAnsi="Calibri" w:cs="Calibri"/>
          <w:b/>
          <w:bCs/>
          <w:sz w:val="22"/>
          <w:szCs w:val="22"/>
        </w:rPr>
        <w:t>7</w:t>
      </w:r>
      <w:r w:rsidR="00155F20" w:rsidRPr="003466D0">
        <w:rPr>
          <w:rFonts w:ascii="Calibri" w:hAnsi="Calibri" w:cs="Calibri"/>
          <w:b/>
          <w:bCs/>
          <w:sz w:val="22"/>
          <w:szCs w:val="22"/>
        </w:rPr>
        <w:tab/>
        <w:t xml:space="preserve">Planning </w:t>
      </w:r>
      <w:r w:rsidR="00155F20">
        <w:rPr>
          <w:rFonts w:ascii="Calibri" w:hAnsi="Calibri" w:cs="Calibri"/>
          <w:b/>
          <w:bCs/>
          <w:sz w:val="22"/>
          <w:szCs w:val="22"/>
        </w:rPr>
        <w:t xml:space="preserve">Committee </w:t>
      </w:r>
      <w:r w:rsidR="00155F20">
        <w:t>(</w:t>
      </w:r>
      <w:r w:rsidR="00155F20" w:rsidRPr="00A86498">
        <w:rPr>
          <w:rFonts w:ascii="Calibri" w:hAnsi="Calibri" w:cs="Calibri"/>
        </w:rPr>
        <w:t>Town</w:t>
      </w:r>
      <w:r w:rsidR="00155F20" w:rsidRPr="00E87D92">
        <w:t xml:space="preserve"> </w:t>
      </w:r>
      <w:r w:rsidR="00155F20" w:rsidRPr="00A86498">
        <w:rPr>
          <w:rFonts w:ascii="Calibri" w:hAnsi="Calibri" w:cs="Calibri"/>
        </w:rPr>
        <w:t>and Country Planning Act 1990. Sched 1, para 8</w:t>
      </w:r>
      <w:r w:rsidR="00155F20">
        <w:t>)</w:t>
      </w:r>
    </w:p>
    <w:p w14:paraId="1820FE10" w14:textId="6A0C91CD" w:rsidR="00155F20" w:rsidRDefault="00155F20" w:rsidP="00155F20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 w:rsidRPr="003466D0">
        <w:rPr>
          <w:rFonts w:ascii="Calibri" w:hAnsi="Calibri" w:cs="Calibri"/>
          <w:bCs/>
          <w:sz w:val="22"/>
          <w:szCs w:val="22"/>
        </w:rPr>
        <w:t>T</w:t>
      </w:r>
      <w:r w:rsidRPr="003466D0">
        <w:rPr>
          <w:rFonts w:ascii="Calibri" w:hAnsi="Calibri" w:cs="Calibri"/>
          <w:sz w:val="22"/>
          <w:szCs w:val="22"/>
        </w:rPr>
        <w:t xml:space="preserve">o receive the minutes of the Planning Committee meetings held on </w:t>
      </w:r>
      <w:r w:rsidR="00CC6AC7">
        <w:rPr>
          <w:rFonts w:ascii="Calibri" w:hAnsi="Calibri" w:cs="Calibri"/>
          <w:sz w:val="22"/>
          <w:szCs w:val="22"/>
        </w:rPr>
        <w:t>14</w:t>
      </w:r>
      <w:r w:rsidR="00CC6AC7" w:rsidRPr="00CC6AC7">
        <w:rPr>
          <w:rFonts w:ascii="Calibri" w:hAnsi="Calibri" w:cs="Calibri"/>
          <w:sz w:val="22"/>
          <w:szCs w:val="22"/>
          <w:vertAlign w:val="superscript"/>
        </w:rPr>
        <w:t>th</w:t>
      </w:r>
      <w:r w:rsidR="00CC6AC7">
        <w:rPr>
          <w:rFonts w:ascii="Calibri" w:hAnsi="Calibri" w:cs="Calibri"/>
          <w:sz w:val="22"/>
          <w:szCs w:val="22"/>
        </w:rPr>
        <w:t xml:space="preserve"> September </w:t>
      </w:r>
      <w:r w:rsidR="009D2F62">
        <w:rPr>
          <w:rFonts w:ascii="Calibri" w:hAnsi="Calibri" w:cs="Calibri"/>
          <w:sz w:val="22"/>
          <w:szCs w:val="22"/>
        </w:rPr>
        <w:t>2026</w:t>
      </w:r>
      <w:r w:rsidRPr="003466D0">
        <w:rPr>
          <w:rFonts w:ascii="Calibri" w:hAnsi="Calibri" w:cs="Calibri"/>
          <w:b/>
          <w:bCs/>
          <w:sz w:val="22"/>
          <w:szCs w:val="22"/>
        </w:rPr>
        <w:br/>
      </w:r>
      <w:r w:rsidRPr="003466D0">
        <w:rPr>
          <w:rFonts w:ascii="Calibri" w:hAnsi="Calibri" w:cs="Calibri"/>
          <w:b/>
          <w:bCs/>
          <w:sz w:val="22"/>
          <w:szCs w:val="22"/>
        </w:rPr>
        <w:br/>
      </w:r>
      <w:r w:rsidR="00F92F80">
        <w:rPr>
          <w:rFonts w:ascii="Calibri" w:hAnsi="Calibri" w:cs="Calibri"/>
          <w:b/>
          <w:sz w:val="22"/>
          <w:szCs w:val="22"/>
        </w:rPr>
        <w:t>8</w:t>
      </w:r>
      <w:r w:rsidRPr="003466D0">
        <w:rPr>
          <w:rFonts w:ascii="Calibri" w:hAnsi="Calibri" w:cs="Calibri"/>
          <w:sz w:val="22"/>
          <w:szCs w:val="22"/>
        </w:rPr>
        <w:tab/>
      </w:r>
      <w:r w:rsidRPr="003466D0">
        <w:rPr>
          <w:rFonts w:ascii="Calibri" w:hAnsi="Calibri" w:cs="Calibri"/>
          <w:b/>
          <w:sz w:val="22"/>
          <w:szCs w:val="22"/>
        </w:rPr>
        <w:t>Street lighting</w:t>
      </w:r>
      <w:r>
        <w:rPr>
          <w:rFonts w:ascii="Calibri" w:hAnsi="Calibri" w:cs="Calibri"/>
          <w:sz w:val="22"/>
          <w:szCs w:val="22"/>
        </w:rPr>
        <w:t xml:space="preserve"> – to enable Cllrs to report any repairs/concerns</w:t>
      </w:r>
      <w:r w:rsidR="00835100">
        <w:rPr>
          <w:rFonts w:ascii="Calibri" w:hAnsi="Calibri" w:cs="Calibri"/>
          <w:sz w:val="22"/>
          <w:szCs w:val="22"/>
        </w:rPr>
        <w:t xml:space="preserve">; update on </w:t>
      </w:r>
      <w:r w:rsidR="00E2716C">
        <w:rPr>
          <w:rFonts w:ascii="Calibri" w:hAnsi="Calibri" w:cs="Calibri"/>
          <w:sz w:val="22"/>
          <w:szCs w:val="22"/>
        </w:rPr>
        <w:t>and replacement of Tetchill column light</w:t>
      </w:r>
      <w:r w:rsidR="00CD6260">
        <w:rPr>
          <w:rFonts w:ascii="Calibri" w:hAnsi="Calibri" w:cs="Calibri"/>
          <w:sz w:val="22"/>
          <w:szCs w:val="22"/>
        </w:rPr>
        <w:t>; Quotes for overgrown vegetation removal for consideration</w:t>
      </w:r>
    </w:p>
    <w:p w14:paraId="44BF5D31" w14:textId="77777777" w:rsidR="00155F20" w:rsidRDefault="00155F20" w:rsidP="00155F20">
      <w:pPr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7C66EF2C" w14:textId="758B3592" w:rsidR="00155F20" w:rsidRPr="00737528" w:rsidRDefault="00F92F80" w:rsidP="00155F20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9</w:t>
      </w:r>
      <w:r w:rsidR="00155F20">
        <w:rPr>
          <w:rFonts w:ascii="Calibri" w:hAnsi="Calibri" w:cs="Calibri"/>
          <w:b/>
          <w:bCs/>
          <w:sz w:val="22"/>
          <w:szCs w:val="22"/>
        </w:rPr>
        <w:tab/>
        <w:t xml:space="preserve">Playground  - </w:t>
      </w:r>
      <w:r w:rsidR="00155F20">
        <w:rPr>
          <w:rFonts w:ascii="Calibri" w:hAnsi="Calibri" w:cs="Calibri"/>
          <w:sz w:val="22"/>
          <w:szCs w:val="22"/>
        </w:rPr>
        <w:t xml:space="preserve">to raise any matters for discussion &amp; to receive monthly </w:t>
      </w:r>
      <w:r w:rsidR="003800BE">
        <w:rPr>
          <w:rFonts w:ascii="Calibri" w:hAnsi="Calibri" w:cs="Calibri"/>
          <w:sz w:val="22"/>
          <w:szCs w:val="22"/>
        </w:rPr>
        <w:t xml:space="preserve">&amp; annual </w:t>
      </w:r>
      <w:r w:rsidR="00155F20">
        <w:rPr>
          <w:rFonts w:ascii="Calibri" w:hAnsi="Calibri" w:cs="Calibri"/>
          <w:sz w:val="22"/>
          <w:szCs w:val="22"/>
        </w:rPr>
        <w:t>inspection report</w:t>
      </w:r>
      <w:r w:rsidR="00612680">
        <w:rPr>
          <w:rFonts w:ascii="Calibri" w:hAnsi="Calibri" w:cs="Calibri"/>
          <w:sz w:val="22"/>
          <w:szCs w:val="22"/>
        </w:rPr>
        <w:t>s</w:t>
      </w:r>
    </w:p>
    <w:p w14:paraId="13F26B0A" w14:textId="77777777" w:rsidR="00155F20" w:rsidRPr="003466D0" w:rsidRDefault="00155F20" w:rsidP="00155F20">
      <w:pPr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56012271" w14:textId="7D6420F9" w:rsidR="00155F20" w:rsidRPr="003466D0" w:rsidRDefault="00155F20" w:rsidP="00155F20">
      <w:pPr>
        <w:spacing w:before="0" w:after="0" w:line="24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</w:t>
      </w:r>
      <w:r w:rsidR="00F92F80">
        <w:rPr>
          <w:rFonts w:ascii="Calibri" w:hAnsi="Calibri" w:cs="Calibri"/>
          <w:b/>
          <w:sz w:val="22"/>
          <w:szCs w:val="22"/>
        </w:rPr>
        <w:t>0</w:t>
      </w:r>
      <w:r w:rsidRPr="003466D0">
        <w:rPr>
          <w:rFonts w:ascii="Calibri" w:hAnsi="Calibri" w:cs="Calibri"/>
          <w:b/>
          <w:sz w:val="22"/>
          <w:szCs w:val="22"/>
        </w:rPr>
        <w:tab/>
        <w:t xml:space="preserve">Ward Matters and Councillors reports </w:t>
      </w:r>
    </w:p>
    <w:p w14:paraId="049331A8" w14:textId="77777777" w:rsidR="00155F20" w:rsidRPr="003466D0" w:rsidRDefault="00155F20" w:rsidP="00155F20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 w:rsidRPr="003466D0">
        <w:rPr>
          <w:rFonts w:ascii="Calibri" w:hAnsi="Calibri" w:cs="Calibri"/>
          <w:sz w:val="22"/>
          <w:szCs w:val="22"/>
        </w:rPr>
        <w:t>a</w:t>
      </w:r>
      <w:r w:rsidRPr="003466D0">
        <w:rPr>
          <w:rFonts w:ascii="Calibri" w:hAnsi="Calibri" w:cs="Calibri"/>
          <w:sz w:val="22"/>
          <w:szCs w:val="22"/>
        </w:rPr>
        <w:tab/>
        <w:t>Dudleston Heath</w:t>
      </w:r>
      <w:r w:rsidRPr="003466D0">
        <w:rPr>
          <w:rFonts w:ascii="Calibri" w:hAnsi="Calibri" w:cs="Calibri"/>
          <w:sz w:val="22"/>
          <w:szCs w:val="22"/>
        </w:rPr>
        <w:tab/>
      </w:r>
      <w:r w:rsidRPr="003466D0">
        <w:rPr>
          <w:rFonts w:ascii="Calibri" w:hAnsi="Calibri" w:cs="Calibri"/>
          <w:sz w:val="22"/>
          <w:szCs w:val="22"/>
        </w:rPr>
        <w:tab/>
        <w:t>b</w:t>
      </w:r>
      <w:r w:rsidRPr="003466D0">
        <w:rPr>
          <w:rFonts w:ascii="Calibri" w:hAnsi="Calibri" w:cs="Calibri"/>
          <w:sz w:val="22"/>
          <w:szCs w:val="22"/>
        </w:rPr>
        <w:tab/>
        <w:t>Dudleston</w:t>
      </w:r>
      <w:r w:rsidRPr="003466D0">
        <w:rPr>
          <w:rFonts w:ascii="Calibri" w:hAnsi="Calibri" w:cs="Calibri"/>
          <w:sz w:val="22"/>
          <w:szCs w:val="22"/>
        </w:rPr>
        <w:tab/>
      </w:r>
      <w:r w:rsidRPr="003466D0">
        <w:rPr>
          <w:rFonts w:ascii="Calibri" w:hAnsi="Calibri" w:cs="Calibri"/>
          <w:sz w:val="22"/>
          <w:szCs w:val="22"/>
        </w:rPr>
        <w:tab/>
        <w:t>c</w:t>
      </w:r>
      <w:r w:rsidRPr="003466D0">
        <w:rPr>
          <w:rFonts w:ascii="Calibri" w:hAnsi="Calibri" w:cs="Calibri"/>
          <w:sz w:val="22"/>
          <w:szCs w:val="22"/>
        </w:rPr>
        <w:tab/>
        <w:t xml:space="preserve"> Tetchill</w:t>
      </w:r>
    </w:p>
    <w:p w14:paraId="1DE49D06" w14:textId="5AE351D4" w:rsidR="00155F20" w:rsidRDefault="00155F20" w:rsidP="00155F20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 w:rsidRPr="003466D0">
        <w:rPr>
          <w:rFonts w:ascii="Calibri" w:hAnsi="Calibri" w:cs="Calibri"/>
          <w:sz w:val="22"/>
          <w:szCs w:val="22"/>
        </w:rPr>
        <w:t>d</w:t>
      </w:r>
      <w:r w:rsidRPr="003466D0">
        <w:rPr>
          <w:rFonts w:ascii="Calibri" w:hAnsi="Calibri" w:cs="Calibri"/>
          <w:sz w:val="22"/>
          <w:szCs w:val="22"/>
        </w:rPr>
        <w:tab/>
        <w:t>Lee</w:t>
      </w:r>
      <w:r w:rsidRPr="003466D0">
        <w:rPr>
          <w:rFonts w:ascii="Calibri" w:hAnsi="Calibri" w:cs="Calibri"/>
          <w:sz w:val="22"/>
          <w:szCs w:val="22"/>
        </w:rPr>
        <w:tab/>
      </w:r>
      <w:r w:rsidRPr="003466D0">
        <w:rPr>
          <w:rFonts w:ascii="Calibri" w:hAnsi="Calibri" w:cs="Calibri"/>
          <w:sz w:val="22"/>
          <w:szCs w:val="22"/>
        </w:rPr>
        <w:tab/>
      </w:r>
      <w:r w:rsidRPr="003466D0">
        <w:rPr>
          <w:rFonts w:ascii="Calibri" w:hAnsi="Calibri" w:cs="Calibri"/>
          <w:sz w:val="22"/>
          <w:szCs w:val="22"/>
        </w:rPr>
        <w:tab/>
      </w:r>
      <w:r w:rsidRPr="003466D0">
        <w:rPr>
          <w:rFonts w:ascii="Calibri" w:hAnsi="Calibri" w:cs="Calibri"/>
          <w:sz w:val="22"/>
          <w:szCs w:val="22"/>
        </w:rPr>
        <w:tab/>
        <w:t>e</w:t>
      </w:r>
      <w:r w:rsidRPr="003466D0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 xml:space="preserve">Welsh Frankton </w:t>
      </w:r>
      <w:r w:rsidR="00DA1460">
        <w:rPr>
          <w:rFonts w:ascii="Calibri" w:hAnsi="Calibri" w:cs="Calibri"/>
          <w:sz w:val="22"/>
          <w:szCs w:val="22"/>
        </w:rPr>
        <w:tab/>
        <w:t>f</w:t>
      </w:r>
      <w:r w:rsidR="00DA1460">
        <w:rPr>
          <w:rFonts w:ascii="Calibri" w:hAnsi="Calibri" w:cs="Calibri"/>
          <w:sz w:val="22"/>
          <w:szCs w:val="22"/>
        </w:rPr>
        <w:tab/>
        <w:t>Footpaths</w:t>
      </w:r>
      <w:r>
        <w:rPr>
          <w:rFonts w:ascii="Calibri" w:hAnsi="Calibri" w:cs="Calibri"/>
          <w:sz w:val="22"/>
          <w:szCs w:val="22"/>
        </w:rPr>
        <w:tab/>
      </w:r>
    </w:p>
    <w:p w14:paraId="7638AB30" w14:textId="77777777" w:rsidR="00BD570D" w:rsidRDefault="00155F20" w:rsidP="00155F20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g</w:t>
      </w:r>
      <w:r>
        <w:rPr>
          <w:rFonts w:ascii="Calibri" w:hAnsi="Calibri" w:cs="Calibri"/>
          <w:sz w:val="22"/>
          <w:szCs w:val="22"/>
        </w:rPr>
        <w:tab/>
        <w:t xml:space="preserve">Criftins School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</w:p>
    <w:p w14:paraId="6668C259" w14:textId="661CB42A" w:rsidR="00155F20" w:rsidRPr="000265A3" w:rsidRDefault="00155F20" w:rsidP="00155F20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</w:p>
    <w:p w14:paraId="6A8AC361" w14:textId="77777777" w:rsidR="00BB2FA9" w:rsidRDefault="00155F20" w:rsidP="00155F20">
      <w:pPr>
        <w:spacing w:before="0" w:after="0" w:line="24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lastRenderedPageBreak/>
        <w:t>1</w:t>
      </w:r>
      <w:r w:rsidR="00F92F80">
        <w:rPr>
          <w:rFonts w:ascii="Calibri" w:hAnsi="Calibri" w:cs="Calibri"/>
          <w:b/>
          <w:sz w:val="22"/>
          <w:szCs w:val="22"/>
        </w:rPr>
        <w:t>1</w:t>
      </w:r>
      <w:r w:rsidRPr="003466D0">
        <w:rPr>
          <w:rFonts w:ascii="Calibri" w:hAnsi="Calibri" w:cs="Calibri"/>
          <w:b/>
          <w:sz w:val="22"/>
          <w:szCs w:val="22"/>
        </w:rPr>
        <w:tab/>
        <w:t>The Gravel Hole</w:t>
      </w:r>
      <w:r w:rsidR="00BB2FA9">
        <w:rPr>
          <w:rFonts w:ascii="Calibri" w:hAnsi="Calibri" w:cs="Calibri"/>
          <w:b/>
          <w:sz w:val="22"/>
          <w:szCs w:val="22"/>
        </w:rPr>
        <w:t>:</w:t>
      </w:r>
    </w:p>
    <w:p w14:paraId="7B7EBD21" w14:textId="1B50FC54" w:rsidR="00BB2FA9" w:rsidRDefault="00BB2FA9" w:rsidP="00155F20">
      <w:pPr>
        <w:spacing w:before="0" w:after="0" w:line="240" w:lineRule="auto"/>
        <w:rPr>
          <w:rFonts w:ascii="Calibri" w:hAnsi="Calibri" w:cs="Calibri"/>
          <w:bCs/>
          <w:sz w:val="22"/>
          <w:szCs w:val="22"/>
        </w:rPr>
      </w:pPr>
      <w:r w:rsidRPr="00203CE6">
        <w:rPr>
          <w:rFonts w:ascii="Calibri" w:hAnsi="Calibri" w:cs="Calibri"/>
          <w:bCs/>
          <w:sz w:val="22"/>
          <w:szCs w:val="22"/>
        </w:rPr>
        <w:t>a)</w:t>
      </w:r>
      <w:r w:rsidRPr="00203CE6">
        <w:rPr>
          <w:rFonts w:ascii="Calibri" w:hAnsi="Calibri" w:cs="Calibri"/>
          <w:bCs/>
          <w:sz w:val="22"/>
          <w:szCs w:val="22"/>
        </w:rPr>
        <w:tab/>
        <w:t>T</w:t>
      </w:r>
      <w:r w:rsidR="00E56E61" w:rsidRPr="00203CE6">
        <w:rPr>
          <w:rFonts w:ascii="Calibri" w:hAnsi="Calibri" w:cs="Calibri"/>
          <w:bCs/>
          <w:sz w:val="22"/>
          <w:szCs w:val="22"/>
        </w:rPr>
        <w:t>o</w:t>
      </w:r>
      <w:r w:rsidR="00E56E61">
        <w:rPr>
          <w:rFonts w:ascii="Calibri" w:hAnsi="Calibri" w:cs="Calibri"/>
          <w:bCs/>
          <w:sz w:val="22"/>
          <w:szCs w:val="22"/>
        </w:rPr>
        <w:t xml:space="preserve"> </w:t>
      </w:r>
      <w:r w:rsidR="00432D19" w:rsidRPr="00432D19">
        <w:rPr>
          <w:rFonts w:ascii="Calibri" w:hAnsi="Calibri" w:cs="Calibri"/>
          <w:bCs/>
          <w:sz w:val="22"/>
          <w:szCs w:val="22"/>
        </w:rPr>
        <w:t>update on grounds maintenance works</w:t>
      </w:r>
      <w:r w:rsidR="00D57EC6">
        <w:rPr>
          <w:rFonts w:ascii="Calibri" w:hAnsi="Calibri" w:cs="Calibri"/>
          <w:bCs/>
          <w:sz w:val="22"/>
          <w:szCs w:val="22"/>
        </w:rPr>
        <w:t xml:space="preserve"> commissioned/to consider further </w:t>
      </w:r>
      <w:r w:rsidR="005E29CC">
        <w:rPr>
          <w:rFonts w:ascii="Calibri" w:hAnsi="Calibri" w:cs="Calibri"/>
          <w:bCs/>
          <w:sz w:val="22"/>
          <w:szCs w:val="22"/>
        </w:rPr>
        <w:t>works as required</w:t>
      </w:r>
    </w:p>
    <w:p w14:paraId="7EB24954" w14:textId="77777777" w:rsidR="00BB2FA9" w:rsidRDefault="00BB2FA9" w:rsidP="00155F20">
      <w:pPr>
        <w:spacing w:before="0" w:after="0" w:line="240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b)</w:t>
      </w:r>
      <w:r>
        <w:rPr>
          <w:rFonts w:ascii="Calibri" w:hAnsi="Calibri" w:cs="Calibri"/>
          <w:bCs/>
          <w:sz w:val="22"/>
          <w:szCs w:val="22"/>
        </w:rPr>
        <w:tab/>
      </w:r>
      <w:r w:rsidR="00E56E61">
        <w:rPr>
          <w:rFonts w:ascii="Calibri" w:hAnsi="Calibri" w:cs="Calibri"/>
          <w:bCs/>
          <w:sz w:val="22"/>
          <w:szCs w:val="22"/>
        </w:rPr>
        <w:t xml:space="preserve">To review and consider </w:t>
      </w:r>
      <w:r w:rsidR="00270450">
        <w:rPr>
          <w:rFonts w:ascii="Calibri" w:hAnsi="Calibri" w:cs="Calibri"/>
          <w:bCs/>
          <w:sz w:val="22"/>
          <w:szCs w:val="22"/>
        </w:rPr>
        <w:t xml:space="preserve">the adoption of a draft </w:t>
      </w:r>
      <w:r w:rsidR="00E56E61">
        <w:rPr>
          <w:rFonts w:ascii="Calibri" w:hAnsi="Calibri" w:cs="Calibri"/>
          <w:bCs/>
          <w:sz w:val="22"/>
          <w:szCs w:val="22"/>
        </w:rPr>
        <w:t>risk assessment for the Gravel Hole</w:t>
      </w:r>
    </w:p>
    <w:p w14:paraId="053E6E1D" w14:textId="77777777" w:rsidR="00BB2FA9" w:rsidRDefault="00BB2FA9" w:rsidP="00155F20">
      <w:pPr>
        <w:spacing w:before="0" w:after="0" w:line="240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c)</w:t>
      </w:r>
      <w:r>
        <w:rPr>
          <w:rFonts w:ascii="Calibri" w:hAnsi="Calibri" w:cs="Calibri"/>
          <w:bCs/>
          <w:sz w:val="22"/>
          <w:szCs w:val="22"/>
        </w:rPr>
        <w:tab/>
        <w:t>T</w:t>
      </w:r>
      <w:r w:rsidR="0029788C">
        <w:rPr>
          <w:rFonts w:ascii="Calibri" w:hAnsi="Calibri" w:cs="Calibri"/>
          <w:bCs/>
          <w:sz w:val="22"/>
          <w:szCs w:val="22"/>
        </w:rPr>
        <w:t xml:space="preserve">o appoint a Working Group and </w:t>
      </w:r>
      <w:r>
        <w:rPr>
          <w:rFonts w:ascii="Calibri" w:hAnsi="Calibri" w:cs="Calibri"/>
          <w:bCs/>
          <w:sz w:val="22"/>
          <w:szCs w:val="22"/>
        </w:rPr>
        <w:t xml:space="preserve">agree a </w:t>
      </w:r>
      <w:r w:rsidR="0029788C">
        <w:rPr>
          <w:rFonts w:ascii="Calibri" w:hAnsi="Calibri" w:cs="Calibri"/>
          <w:bCs/>
          <w:sz w:val="22"/>
          <w:szCs w:val="22"/>
        </w:rPr>
        <w:t>terms of reference</w:t>
      </w:r>
    </w:p>
    <w:p w14:paraId="5BF4C1FF" w14:textId="6BD1BB4C" w:rsidR="00155F20" w:rsidRDefault="00BB2FA9" w:rsidP="00155F20">
      <w:pPr>
        <w:spacing w:before="0" w:after="0" w:line="240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d)</w:t>
      </w:r>
      <w:r>
        <w:rPr>
          <w:rFonts w:ascii="Calibri" w:hAnsi="Calibri" w:cs="Calibri"/>
          <w:bCs/>
          <w:sz w:val="22"/>
          <w:szCs w:val="22"/>
        </w:rPr>
        <w:tab/>
        <w:t>T</w:t>
      </w:r>
      <w:r w:rsidR="0029788C">
        <w:rPr>
          <w:rFonts w:ascii="Calibri" w:hAnsi="Calibri" w:cs="Calibri"/>
          <w:bCs/>
          <w:sz w:val="22"/>
          <w:szCs w:val="22"/>
        </w:rPr>
        <w:t>o consider permanent fencing types and to action the sourcing of quotes</w:t>
      </w:r>
    </w:p>
    <w:p w14:paraId="13EDD8E7" w14:textId="158CD826" w:rsidR="00512A73" w:rsidRPr="00432D19" w:rsidRDefault="00512A73" w:rsidP="00155F20">
      <w:pPr>
        <w:spacing w:before="0" w:after="0" w:line="240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e)</w:t>
      </w:r>
      <w:r>
        <w:rPr>
          <w:rFonts w:ascii="Calibri" w:hAnsi="Calibri" w:cs="Calibri"/>
          <w:bCs/>
          <w:sz w:val="22"/>
          <w:szCs w:val="22"/>
        </w:rPr>
        <w:tab/>
        <w:t>To agree a course of action to re-open the site upon the completion of works</w:t>
      </w:r>
      <w:r w:rsidR="000E0064">
        <w:rPr>
          <w:rFonts w:ascii="Calibri" w:hAnsi="Calibri" w:cs="Calibri"/>
          <w:bCs/>
          <w:sz w:val="22"/>
          <w:szCs w:val="22"/>
        </w:rPr>
        <w:t xml:space="preserve"> to inc inspections</w:t>
      </w:r>
    </w:p>
    <w:p w14:paraId="78DC2EA6" w14:textId="0FF26920" w:rsidR="00155F20" w:rsidRDefault="00992109" w:rsidP="00155F20">
      <w:pPr>
        <w:spacing w:before="0" w:after="0" w:line="24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br/>
      </w:r>
      <w:r w:rsidR="00155F20">
        <w:rPr>
          <w:rFonts w:ascii="Calibri" w:hAnsi="Calibri" w:cs="Calibri"/>
          <w:b/>
          <w:sz w:val="22"/>
          <w:szCs w:val="22"/>
        </w:rPr>
        <w:t>1</w:t>
      </w:r>
      <w:r w:rsidR="00F92F80">
        <w:rPr>
          <w:rFonts w:ascii="Calibri" w:hAnsi="Calibri" w:cs="Calibri"/>
          <w:b/>
          <w:sz w:val="22"/>
          <w:szCs w:val="22"/>
        </w:rPr>
        <w:t>2</w:t>
      </w:r>
      <w:r w:rsidR="00155F20" w:rsidRPr="003466D0">
        <w:rPr>
          <w:rFonts w:ascii="Calibri" w:hAnsi="Calibri" w:cs="Calibri"/>
          <w:b/>
          <w:sz w:val="22"/>
          <w:szCs w:val="22"/>
        </w:rPr>
        <w:tab/>
      </w:r>
      <w:r w:rsidR="00155F20">
        <w:rPr>
          <w:rFonts w:ascii="Calibri" w:hAnsi="Calibri" w:cs="Calibri"/>
          <w:b/>
          <w:sz w:val="22"/>
          <w:szCs w:val="22"/>
        </w:rPr>
        <w:t xml:space="preserve">CWG </w:t>
      </w:r>
      <w:r w:rsidR="00155F20">
        <w:rPr>
          <w:rFonts w:ascii="Calibri" w:hAnsi="Calibri" w:cs="Calibri"/>
          <w:b/>
          <w:sz w:val="22"/>
          <w:szCs w:val="22"/>
        </w:rPr>
        <w:tab/>
      </w:r>
    </w:p>
    <w:p w14:paraId="7BD0F678" w14:textId="77777777" w:rsidR="004E719D" w:rsidRDefault="00155F20" w:rsidP="00155F20">
      <w:pPr>
        <w:spacing w:before="0" w:after="0" w:line="240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a</w:t>
      </w:r>
      <w:r>
        <w:rPr>
          <w:rFonts w:ascii="Calibri" w:hAnsi="Calibri" w:cs="Calibri"/>
          <w:bCs/>
          <w:sz w:val="22"/>
          <w:szCs w:val="22"/>
        </w:rPr>
        <w:tab/>
        <w:t>To acknowledge accounts</w:t>
      </w:r>
      <w:r>
        <w:rPr>
          <w:rFonts w:ascii="Calibri" w:hAnsi="Calibri" w:cs="Calibri"/>
          <w:bCs/>
          <w:sz w:val="22"/>
          <w:szCs w:val="22"/>
        </w:rPr>
        <w:tab/>
      </w:r>
    </w:p>
    <w:p w14:paraId="31F68EF1" w14:textId="7BF42C4D" w:rsidR="00155F20" w:rsidRDefault="00155F20" w:rsidP="00155F20">
      <w:pPr>
        <w:spacing w:before="0" w:after="0" w:line="240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b</w:t>
      </w:r>
      <w:r w:rsidR="00992109">
        <w:rPr>
          <w:rFonts w:ascii="Calibri" w:hAnsi="Calibri" w:cs="Calibri"/>
          <w:bCs/>
          <w:sz w:val="22"/>
          <w:szCs w:val="22"/>
        </w:rPr>
        <w:tab/>
      </w:r>
      <w:r w:rsidR="004E719D">
        <w:rPr>
          <w:rFonts w:ascii="Calibri" w:hAnsi="Calibri" w:cs="Calibri"/>
          <w:bCs/>
          <w:sz w:val="22"/>
          <w:szCs w:val="22"/>
        </w:rPr>
        <w:t xml:space="preserve">To </w:t>
      </w:r>
      <w:r w:rsidR="007121CD">
        <w:rPr>
          <w:rFonts w:ascii="Calibri" w:hAnsi="Calibri" w:cs="Calibri"/>
          <w:bCs/>
          <w:sz w:val="22"/>
          <w:szCs w:val="22"/>
        </w:rPr>
        <w:t xml:space="preserve">propose four Councillors to join a Working </w:t>
      </w:r>
      <w:r w:rsidR="00BD4D78">
        <w:rPr>
          <w:rFonts w:ascii="Calibri" w:hAnsi="Calibri" w:cs="Calibri"/>
          <w:bCs/>
          <w:sz w:val="22"/>
          <w:szCs w:val="22"/>
        </w:rPr>
        <w:t xml:space="preserve">Group being set up in collaboration with Ellesmere Town Council to </w:t>
      </w:r>
      <w:r w:rsidR="00E64148">
        <w:rPr>
          <w:rFonts w:ascii="Calibri" w:hAnsi="Calibri" w:cs="Calibri"/>
          <w:bCs/>
          <w:sz w:val="22"/>
          <w:szCs w:val="22"/>
        </w:rPr>
        <w:t xml:space="preserve">review a potential asset transfer </w:t>
      </w:r>
      <w:r w:rsidR="004E719D">
        <w:rPr>
          <w:rFonts w:ascii="Calibri" w:hAnsi="Calibri" w:cs="Calibri"/>
          <w:bCs/>
          <w:sz w:val="22"/>
          <w:szCs w:val="22"/>
        </w:rPr>
        <w:t>from Shropshire Council of the Old Workhouse Cemetery site</w:t>
      </w:r>
      <w:r w:rsidR="003E69D9">
        <w:rPr>
          <w:rFonts w:ascii="Calibri" w:hAnsi="Calibri" w:cs="Calibri"/>
          <w:bCs/>
          <w:sz w:val="22"/>
          <w:szCs w:val="22"/>
        </w:rPr>
        <w:t>; To review Terms of Reference for the Workhouse Working Group</w:t>
      </w:r>
    </w:p>
    <w:p w14:paraId="374F49F7" w14:textId="77777777" w:rsidR="00733EE1" w:rsidRDefault="00733EE1" w:rsidP="00155F20">
      <w:pPr>
        <w:spacing w:before="0" w:after="0" w:line="240" w:lineRule="auto"/>
        <w:ind w:left="720" w:hanging="720"/>
        <w:rPr>
          <w:rFonts w:ascii="Calibri" w:hAnsi="Calibri" w:cs="Calibri"/>
          <w:b/>
          <w:sz w:val="22"/>
          <w:szCs w:val="22"/>
        </w:rPr>
      </w:pPr>
    </w:p>
    <w:p w14:paraId="5AD6781C" w14:textId="162E2A9A" w:rsidR="00155F20" w:rsidRDefault="00155F20" w:rsidP="004970BF">
      <w:pPr>
        <w:spacing w:before="0" w:after="0" w:line="240" w:lineRule="auto"/>
        <w:ind w:left="720" w:hanging="72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</w:t>
      </w:r>
      <w:r w:rsidR="00F92F80">
        <w:rPr>
          <w:rFonts w:ascii="Calibri" w:hAnsi="Calibri" w:cs="Calibri"/>
          <w:b/>
          <w:sz w:val="22"/>
          <w:szCs w:val="22"/>
        </w:rPr>
        <w:t>3</w:t>
      </w:r>
      <w:r>
        <w:rPr>
          <w:rFonts w:ascii="Calibri" w:hAnsi="Calibri" w:cs="Calibri"/>
          <w:b/>
          <w:sz w:val="22"/>
          <w:szCs w:val="22"/>
        </w:rPr>
        <w:tab/>
      </w:r>
      <w:r w:rsidRPr="003466D0">
        <w:rPr>
          <w:rFonts w:ascii="Calibri" w:hAnsi="Calibri" w:cs="Calibri"/>
          <w:b/>
          <w:sz w:val="22"/>
          <w:szCs w:val="22"/>
        </w:rPr>
        <w:t xml:space="preserve">Correspondence (circulated by email) </w:t>
      </w:r>
      <w:r w:rsidRPr="00EC5D75">
        <w:rPr>
          <w:rFonts w:ascii="Calibri" w:hAnsi="Calibri" w:cs="Calibri"/>
          <w:bCs/>
          <w:sz w:val="22"/>
          <w:szCs w:val="22"/>
        </w:rPr>
        <w:t>to inc SALC/NALC bulletins</w:t>
      </w:r>
      <w:r w:rsidR="00C32040" w:rsidRPr="00EC5D75">
        <w:rPr>
          <w:rFonts w:ascii="Calibri" w:hAnsi="Calibri" w:cs="Calibri"/>
          <w:bCs/>
          <w:sz w:val="22"/>
          <w:szCs w:val="22"/>
        </w:rPr>
        <w:t>, PCC survey/updates</w:t>
      </w:r>
      <w:r w:rsidR="00827C12">
        <w:rPr>
          <w:rFonts w:ascii="Calibri" w:hAnsi="Calibri" w:cs="Calibri"/>
          <w:bCs/>
          <w:sz w:val="22"/>
          <w:szCs w:val="22"/>
        </w:rPr>
        <w:t xml:space="preserve">; Local plan; </w:t>
      </w:r>
    </w:p>
    <w:p w14:paraId="70CAABBA" w14:textId="77777777" w:rsidR="00155F20" w:rsidRPr="00CB0B61" w:rsidRDefault="00155F20" w:rsidP="00155F20">
      <w:pPr>
        <w:spacing w:before="0" w:after="0" w:line="240" w:lineRule="auto"/>
        <w:rPr>
          <w:rFonts w:ascii="Calibri" w:hAnsi="Calibri" w:cs="Calibri"/>
          <w:bCs/>
          <w:sz w:val="22"/>
          <w:szCs w:val="22"/>
        </w:rPr>
      </w:pPr>
    </w:p>
    <w:p w14:paraId="2A2AEB71" w14:textId="3611D516" w:rsidR="00155F20" w:rsidRPr="007A0924" w:rsidRDefault="00155F20" w:rsidP="00155F20">
      <w:pPr>
        <w:spacing w:before="0" w:after="0" w:line="24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</w:t>
      </w:r>
      <w:r w:rsidR="00F92F80">
        <w:rPr>
          <w:rFonts w:ascii="Calibri" w:hAnsi="Calibri" w:cs="Calibri"/>
          <w:b/>
          <w:sz w:val="22"/>
          <w:szCs w:val="22"/>
        </w:rPr>
        <w:t>4</w:t>
      </w:r>
      <w:r w:rsidRPr="003466D0">
        <w:rPr>
          <w:rFonts w:ascii="Calibri" w:hAnsi="Calibri" w:cs="Calibri"/>
          <w:b/>
          <w:sz w:val="22"/>
          <w:szCs w:val="22"/>
        </w:rPr>
        <w:tab/>
        <w:t xml:space="preserve">Housekeeping </w:t>
      </w:r>
    </w:p>
    <w:p w14:paraId="4B97250B" w14:textId="77777777" w:rsidR="00155F20" w:rsidRDefault="00155F20" w:rsidP="00155F20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7A0924">
        <w:rPr>
          <w:rFonts w:ascii="Calibri" w:hAnsi="Calibri" w:cs="Calibri"/>
          <w:sz w:val="22"/>
          <w:szCs w:val="22"/>
        </w:rPr>
        <w:t>a</w:t>
      </w:r>
      <w:r w:rsidRPr="007A0924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>Community engagement – feedback from the Facebook page</w:t>
      </w:r>
    </w:p>
    <w:p w14:paraId="0074EC6B" w14:textId="6145B1F0" w:rsidR="00155F20" w:rsidRDefault="00155F20" w:rsidP="00155F20">
      <w:pPr>
        <w:pStyle w:val="NormalWeb"/>
        <w:shd w:val="clear" w:color="auto" w:fill="FFFFFF"/>
        <w:spacing w:before="0" w:beforeAutospacing="0" w:after="0" w:afterAutospacing="0"/>
        <w:ind w:left="720" w:hanging="72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>Defibrillators – to enable Cllrs to report any concerns/replacement parts required</w:t>
      </w:r>
      <w:r w:rsidR="00294497">
        <w:rPr>
          <w:rFonts w:ascii="Calibri" w:hAnsi="Calibri" w:cs="Calibri"/>
          <w:bCs/>
          <w:sz w:val="22"/>
          <w:szCs w:val="22"/>
        </w:rPr>
        <w:t>; Status update for Criftins School defib</w:t>
      </w:r>
    </w:p>
    <w:p w14:paraId="209E7B0C" w14:textId="2845B620" w:rsidR="00155F20" w:rsidRDefault="00155F20" w:rsidP="00155F20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c</w:t>
      </w:r>
      <w:r>
        <w:rPr>
          <w:rFonts w:ascii="Calibri" w:hAnsi="Calibri" w:cs="Calibri"/>
          <w:bCs/>
          <w:sz w:val="22"/>
          <w:szCs w:val="22"/>
        </w:rPr>
        <w:tab/>
        <w:t xml:space="preserve">Tetchill Brook </w:t>
      </w:r>
      <w:r w:rsidR="009F57DB">
        <w:rPr>
          <w:rFonts w:ascii="Calibri" w:hAnsi="Calibri" w:cs="Calibri"/>
          <w:bCs/>
          <w:sz w:val="22"/>
          <w:szCs w:val="22"/>
        </w:rPr>
        <w:t xml:space="preserve">– </w:t>
      </w:r>
      <w:r w:rsidR="00DC2620">
        <w:rPr>
          <w:rFonts w:ascii="Calibri" w:hAnsi="Calibri" w:cs="Calibri"/>
          <w:bCs/>
          <w:sz w:val="22"/>
          <w:szCs w:val="22"/>
        </w:rPr>
        <w:t>to receive any updates</w:t>
      </w:r>
    </w:p>
    <w:p w14:paraId="50FFF1EE" w14:textId="4C60D6BA" w:rsidR="00F92F80" w:rsidRDefault="00F92F80" w:rsidP="00155F20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</w:t>
      </w:r>
      <w:r>
        <w:rPr>
          <w:rFonts w:ascii="Calibri" w:hAnsi="Calibri" w:cs="Calibri"/>
          <w:bCs/>
          <w:sz w:val="22"/>
          <w:szCs w:val="22"/>
        </w:rPr>
        <w:tab/>
        <w:t>Vacancies</w:t>
      </w:r>
    </w:p>
    <w:p w14:paraId="57F58B17" w14:textId="6B45A8FF" w:rsidR="007250C0" w:rsidRDefault="007250C0" w:rsidP="00155F20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e</w:t>
      </w:r>
      <w:r>
        <w:rPr>
          <w:rFonts w:ascii="Calibri" w:hAnsi="Calibri" w:cs="Calibri"/>
          <w:bCs/>
          <w:sz w:val="22"/>
          <w:szCs w:val="22"/>
        </w:rPr>
        <w:tab/>
        <w:t xml:space="preserve">Noticeboards </w:t>
      </w:r>
      <w:r w:rsidR="003A204A">
        <w:rPr>
          <w:rFonts w:ascii="Calibri" w:hAnsi="Calibri" w:cs="Calibri"/>
          <w:bCs/>
          <w:sz w:val="22"/>
          <w:szCs w:val="22"/>
        </w:rPr>
        <w:t>– to raise any concerns</w:t>
      </w:r>
    </w:p>
    <w:p w14:paraId="6A11F819" w14:textId="28C5FEC3" w:rsidR="00DC2620" w:rsidRDefault="00DC2620" w:rsidP="00155F20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f</w:t>
      </w:r>
      <w:r>
        <w:rPr>
          <w:rFonts w:ascii="Calibri" w:hAnsi="Calibri" w:cs="Calibri"/>
          <w:bCs/>
          <w:sz w:val="22"/>
          <w:szCs w:val="22"/>
        </w:rPr>
        <w:tab/>
      </w:r>
      <w:r w:rsidR="009371B4">
        <w:rPr>
          <w:rFonts w:ascii="Calibri" w:hAnsi="Calibri" w:cs="Calibri"/>
          <w:bCs/>
          <w:sz w:val="22"/>
          <w:szCs w:val="22"/>
        </w:rPr>
        <w:t xml:space="preserve">Community policing </w:t>
      </w:r>
      <w:r w:rsidR="00BD570D">
        <w:rPr>
          <w:rFonts w:ascii="Calibri" w:hAnsi="Calibri" w:cs="Calibri"/>
          <w:bCs/>
          <w:sz w:val="22"/>
          <w:szCs w:val="22"/>
        </w:rPr>
        <w:t>matters</w:t>
      </w:r>
    </w:p>
    <w:p w14:paraId="413224C1" w14:textId="7BB39DFD" w:rsidR="004E0D0B" w:rsidRDefault="004E0D0B" w:rsidP="00155F20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g</w:t>
      </w:r>
      <w:r>
        <w:rPr>
          <w:rFonts w:ascii="Calibri" w:hAnsi="Calibri" w:cs="Calibri"/>
          <w:bCs/>
          <w:sz w:val="22"/>
          <w:szCs w:val="22"/>
        </w:rPr>
        <w:tab/>
        <w:t>Neighbourhood Plan</w:t>
      </w:r>
      <w:r w:rsidR="003265A7">
        <w:rPr>
          <w:rFonts w:ascii="Calibri" w:hAnsi="Calibri" w:cs="Calibri"/>
          <w:bCs/>
          <w:sz w:val="22"/>
          <w:szCs w:val="22"/>
        </w:rPr>
        <w:t>s – to enable</w:t>
      </w:r>
      <w:r w:rsidR="000B7743">
        <w:rPr>
          <w:rFonts w:ascii="Calibri" w:hAnsi="Calibri" w:cs="Calibri"/>
          <w:bCs/>
          <w:sz w:val="22"/>
          <w:szCs w:val="22"/>
        </w:rPr>
        <w:t xml:space="preserve"> Unitary</w:t>
      </w:r>
      <w:r w:rsidR="003265A7">
        <w:rPr>
          <w:rFonts w:ascii="Calibri" w:hAnsi="Calibri" w:cs="Calibri"/>
          <w:bCs/>
          <w:sz w:val="22"/>
          <w:szCs w:val="22"/>
        </w:rPr>
        <w:t xml:space="preserve"> </w:t>
      </w:r>
      <w:r w:rsidR="000B7743">
        <w:rPr>
          <w:rFonts w:ascii="Calibri" w:hAnsi="Calibri" w:cs="Calibri"/>
          <w:bCs/>
          <w:sz w:val="22"/>
          <w:szCs w:val="22"/>
        </w:rPr>
        <w:t>Cllr B Evans to update Councillors</w:t>
      </w:r>
    </w:p>
    <w:p w14:paraId="5E6E90DD" w14:textId="5887D690" w:rsidR="00A478C6" w:rsidRDefault="00F54431" w:rsidP="00155F20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h</w:t>
      </w:r>
      <w:r>
        <w:rPr>
          <w:rFonts w:ascii="Calibri" w:hAnsi="Calibri" w:cs="Calibri"/>
          <w:bCs/>
          <w:sz w:val="22"/>
          <w:szCs w:val="22"/>
        </w:rPr>
        <w:tab/>
        <w:t xml:space="preserve">Dudleston Heath </w:t>
      </w:r>
      <w:r w:rsidR="00181A51">
        <w:rPr>
          <w:rFonts w:ascii="Calibri" w:hAnsi="Calibri" w:cs="Calibri"/>
          <w:bCs/>
          <w:sz w:val="22"/>
          <w:szCs w:val="22"/>
        </w:rPr>
        <w:t>BT box</w:t>
      </w:r>
    </w:p>
    <w:p w14:paraId="219B75BE" w14:textId="5734C0EA" w:rsidR="00155F20" w:rsidRPr="003E3679" w:rsidRDefault="00155F20" w:rsidP="00E738B5">
      <w:pPr>
        <w:pStyle w:val="NormalWeb"/>
        <w:shd w:val="clear" w:color="auto" w:fill="FFFFFF"/>
        <w:spacing w:before="0" w:beforeAutospacing="0" w:after="0" w:afterAutospacing="0"/>
        <w:ind w:left="720" w:hanging="720"/>
        <w:rPr>
          <w:rFonts w:asciiTheme="minorHAnsi" w:hAnsiTheme="minorHAnsi" w:cstheme="minorHAnsi"/>
          <w:bCs/>
          <w:sz w:val="22"/>
          <w:szCs w:val="22"/>
        </w:rPr>
      </w:pPr>
      <w:r w:rsidRPr="003E3679">
        <w:rPr>
          <w:rFonts w:asciiTheme="minorHAnsi" w:hAnsiTheme="minorHAnsi" w:cstheme="minorHAnsi"/>
          <w:b/>
          <w:sz w:val="22"/>
          <w:szCs w:val="22"/>
        </w:rPr>
        <w:tab/>
      </w:r>
    </w:p>
    <w:p w14:paraId="6400B9DC" w14:textId="5D597B9A" w:rsidR="00155F20" w:rsidRPr="00122BB9" w:rsidRDefault="00155F20" w:rsidP="00155F20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lang w:eastAsia="en-GB"/>
        </w:rPr>
      </w:pPr>
      <w:r>
        <w:rPr>
          <w:rFonts w:ascii="Calibri" w:hAnsi="Calibri" w:cs="Calibri"/>
          <w:b/>
          <w:sz w:val="22"/>
          <w:szCs w:val="22"/>
        </w:rPr>
        <w:t>1</w:t>
      </w:r>
      <w:r w:rsidR="00F92F80">
        <w:rPr>
          <w:rFonts w:ascii="Calibri" w:hAnsi="Calibri" w:cs="Calibri"/>
          <w:b/>
          <w:sz w:val="22"/>
          <w:szCs w:val="22"/>
        </w:rPr>
        <w:t>5</w:t>
      </w:r>
      <w:r w:rsidRPr="003466D0">
        <w:rPr>
          <w:rFonts w:ascii="Calibri" w:hAnsi="Calibri" w:cs="Calibri"/>
          <w:b/>
          <w:sz w:val="22"/>
          <w:szCs w:val="22"/>
        </w:rPr>
        <w:tab/>
        <w:t xml:space="preserve">Highways </w:t>
      </w:r>
    </w:p>
    <w:p w14:paraId="0AE723D6" w14:textId="77777777" w:rsidR="00155F20" w:rsidRDefault="00155F20" w:rsidP="00155F20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 w:rsidRPr="003466D0">
        <w:rPr>
          <w:rFonts w:ascii="Calibri" w:hAnsi="Calibri" w:cs="Calibri"/>
          <w:sz w:val="22"/>
          <w:szCs w:val="22"/>
        </w:rPr>
        <w:t>a</w:t>
      </w:r>
      <w:r w:rsidRPr="003466D0"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>T</w:t>
      </w:r>
      <w:r w:rsidRPr="003466D0">
        <w:rPr>
          <w:rFonts w:ascii="Calibri" w:hAnsi="Calibri" w:cs="Calibri"/>
          <w:sz w:val="22"/>
          <w:szCs w:val="22"/>
        </w:rPr>
        <w:t>o enable Councillors to raise any matters of concern</w:t>
      </w:r>
      <w:r>
        <w:rPr>
          <w:rFonts w:ascii="Calibri" w:hAnsi="Calibri" w:cs="Calibri"/>
          <w:sz w:val="22"/>
          <w:szCs w:val="22"/>
        </w:rPr>
        <w:t xml:space="preserve"> not raised under Ward Matters</w:t>
      </w:r>
    </w:p>
    <w:p w14:paraId="1E89706E" w14:textId="253169FB" w:rsidR="00271616" w:rsidRDefault="00155F20" w:rsidP="00D6219F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424242"/>
          <w:sz w:val="22"/>
          <w:szCs w:val="22"/>
          <w:lang w:val="en-GB" w:eastAsia="en-GB"/>
        </w:rPr>
      </w:pPr>
      <w:r>
        <w:rPr>
          <w:rFonts w:ascii="Calibri" w:hAnsi="Calibri" w:cs="Calibri"/>
          <w:sz w:val="22"/>
          <w:szCs w:val="22"/>
        </w:rPr>
        <w:t>b</w:t>
      </w:r>
      <w:r>
        <w:rPr>
          <w:rFonts w:ascii="Calibri" w:hAnsi="Calibri" w:cs="Calibri"/>
          <w:sz w:val="22"/>
          <w:szCs w:val="22"/>
        </w:rPr>
        <w:tab/>
      </w:r>
      <w:r w:rsidRPr="00620E1E">
        <w:rPr>
          <w:rFonts w:ascii="Calibri" w:hAnsi="Calibri" w:cs="Calibri"/>
          <w:color w:val="424242"/>
          <w:sz w:val="22"/>
          <w:szCs w:val="22"/>
          <w:lang w:val="en-GB" w:eastAsia="en-GB"/>
        </w:rPr>
        <w:t>Road Closure</w:t>
      </w:r>
      <w:r w:rsidR="006A1508">
        <w:rPr>
          <w:rFonts w:ascii="Calibri" w:hAnsi="Calibri" w:cs="Calibri"/>
          <w:color w:val="424242"/>
          <w:sz w:val="22"/>
          <w:szCs w:val="22"/>
          <w:lang w:val="en-GB" w:eastAsia="en-GB"/>
        </w:rPr>
        <w:t>/Works</w:t>
      </w:r>
      <w:r>
        <w:rPr>
          <w:rFonts w:ascii="Calibri" w:hAnsi="Calibri" w:cs="Calibri"/>
          <w:color w:val="424242"/>
          <w:sz w:val="22"/>
          <w:szCs w:val="22"/>
          <w:lang w:val="en-GB" w:eastAsia="en-GB"/>
        </w:rPr>
        <w:t xml:space="preserve"> notifications</w:t>
      </w:r>
    </w:p>
    <w:p w14:paraId="084FB412" w14:textId="0AA92CEF" w:rsidR="00155F20" w:rsidRPr="00BD570D" w:rsidRDefault="00155F20" w:rsidP="000011CD">
      <w:pPr>
        <w:shd w:val="clear" w:color="auto" w:fill="FFFFFF"/>
        <w:spacing w:before="0" w:after="0" w:line="240" w:lineRule="auto"/>
        <w:ind w:left="720" w:hanging="720"/>
        <w:rPr>
          <w:rFonts w:ascii="Calibri" w:hAnsi="Calibri" w:cs="Calibri"/>
          <w:sz w:val="22"/>
          <w:szCs w:val="22"/>
        </w:rPr>
      </w:pPr>
      <w:r w:rsidRPr="00FE2E81">
        <w:rPr>
          <w:rFonts w:ascii="Calibri" w:hAnsi="Calibri" w:cs="Calibri"/>
          <w:color w:val="424242"/>
          <w:sz w:val="22"/>
          <w:szCs w:val="22"/>
          <w:bdr w:val="none" w:sz="0" w:space="0" w:color="auto" w:frame="1"/>
          <w:lang w:eastAsia="en-GB"/>
        </w:rPr>
        <w:t>c</w:t>
      </w:r>
      <w:r w:rsidRPr="00FE2E81">
        <w:rPr>
          <w:rFonts w:ascii="Calibri" w:hAnsi="Calibri" w:cs="Calibri"/>
          <w:color w:val="424242"/>
          <w:sz w:val="22"/>
          <w:szCs w:val="22"/>
          <w:bdr w:val="none" w:sz="0" w:space="0" w:color="auto" w:frame="1"/>
          <w:lang w:eastAsia="en-GB"/>
        </w:rPr>
        <w:tab/>
      </w:r>
      <w:r w:rsidRPr="00E27AA7">
        <w:rPr>
          <w:rFonts w:ascii="Calibri" w:hAnsi="Calibri" w:cs="Calibri"/>
          <w:color w:val="424242"/>
          <w:sz w:val="22"/>
          <w:szCs w:val="22"/>
          <w:bdr w:val="none" w:sz="0" w:space="0" w:color="auto" w:frame="1"/>
          <w:lang w:eastAsia="en-GB"/>
        </w:rPr>
        <w:t>B</w:t>
      </w:r>
      <w:r>
        <w:rPr>
          <w:rFonts w:ascii="Calibri" w:hAnsi="Calibri" w:cs="Calibri"/>
          <w:iCs/>
          <w:sz w:val="22"/>
          <w:szCs w:val="22"/>
        </w:rPr>
        <w:t>us service (</w:t>
      </w:r>
      <w:r w:rsidRPr="00055B0C">
        <w:rPr>
          <w:rFonts w:ascii="Calibri" w:hAnsi="Calibri" w:cs="Calibri"/>
        </w:rPr>
        <w:t>Transport Act 1985 106A</w:t>
      </w:r>
      <w:r w:rsidRPr="0080062E">
        <w:rPr>
          <w:rFonts w:cs="Calibri"/>
        </w:rPr>
        <w:t>)</w:t>
      </w:r>
      <w:r w:rsidR="00BD570D">
        <w:rPr>
          <w:rFonts w:cs="Calibri"/>
        </w:rPr>
        <w:t xml:space="preserve"> – </w:t>
      </w:r>
      <w:r w:rsidR="00BD570D">
        <w:rPr>
          <w:rFonts w:cs="Calibri"/>
          <w:sz w:val="22"/>
          <w:szCs w:val="22"/>
        </w:rPr>
        <w:t xml:space="preserve">to enable Cllrs to discuss Tetchill market day </w:t>
      </w:r>
      <w:r w:rsidR="000253B5">
        <w:rPr>
          <w:rFonts w:cs="Calibri"/>
          <w:sz w:val="22"/>
          <w:szCs w:val="22"/>
        </w:rPr>
        <w:t>(Tuesday) service extension of the service</w:t>
      </w:r>
      <w:r w:rsidR="0024105A">
        <w:rPr>
          <w:rFonts w:cs="Calibri"/>
          <w:sz w:val="22"/>
          <w:szCs w:val="22"/>
        </w:rPr>
        <w:t xml:space="preserve">; To enable Cllr update regarding Dudleston </w:t>
      </w:r>
      <w:r w:rsidR="006565BC">
        <w:rPr>
          <w:rFonts w:cs="Calibri"/>
          <w:sz w:val="22"/>
          <w:szCs w:val="22"/>
        </w:rPr>
        <w:t xml:space="preserve">Heath </w:t>
      </w:r>
      <w:r w:rsidR="0024105A">
        <w:rPr>
          <w:rFonts w:cs="Calibri"/>
          <w:sz w:val="22"/>
          <w:szCs w:val="22"/>
        </w:rPr>
        <w:t>stops</w:t>
      </w:r>
      <w:r w:rsidR="00467912">
        <w:rPr>
          <w:rFonts w:cs="Calibri"/>
          <w:sz w:val="22"/>
          <w:szCs w:val="22"/>
        </w:rPr>
        <w:t xml:space="preserve">; To discuss changes to the bus service from Ellesmere to Oswestry via Dudleston Heath) </w:t>
      </w:r>
    </w:p>
    <w:p w14:paraId="577CE5F1" w14:textId="77777777" w:rsidR="006031A9" w:rsidRPr="00EA0E4F" w:rsidRDefault="006031A9" w:rsidP="00155F20">
      <w:pPr>
        <w:spacing w:before="0" w:after="0" w:line="240" w:lineRule="auto"/>
        <w:rPr>
          <w:rFonts w:ascii="Calibri" w:hAnsi="Calibri" w:cs="Calibri"/>
          <w:sz w:val="22"/>
          <w:szCs w:val="22"/>
        </w:rPr>
      </w:pPr>
    </w:p>
    <w:p w14:paraId="2135CBDA" w14:textId="39C2BF41" w:rsidR="00336E8C" w:rsidRPr="005B76A3" w:rsidRDefault="00155F20" w:rsidP="005B76A3">
      <w:pPr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1</w:t>
      </w:r>
      <w:r w:rsidR="00F92F80">
        <w:rPr>
          <w:rFonts w:ascii="Calibri" w:hAnsi="Calibri" w:cs="Calibri"/>
          <w:b/>
          <w:bCs/>
          <w:sz w:val="22"/>
          <w:szCs w:val="22"/>
        </w:rPr>
        <w:t>6</w:t>
      </w:r>
      <w:r w:rsidRPr="003466D0">
        <w:rPr>
          <w:rFonts w:ascii="Calibri" w:hAnsi="Calibri" w:cs="Calibri"/>
          <w:b/>
          <w:bCs/>
          <w:sz w:val="22"/>
          <w:szCs w:val="22"/>
        </w:rPr>
        <w:tab/>
        <w:t>Accounts</w:t>
      </w:r>
      <w:r w:rsidRPr="003466D0">
        <w:rPr>
          <w:rFonts w:ascii="Calibri" w:hAnsi="Calibri" w:cs="Calibri"/>
          <w:b/>
          <w:bCs/>
          <w:sz w:val="22"/>
          <w:szCs w:val="22"/>
        </w:rPr>
        <w:tab/>
      </w:r>
    </w:p>
    <w:tbl>
      <w:tblPr>
        <w:tblpPr w:leftFromText="180" w:rightFromText="180" w:vertAnchor="text" w:horzAnchor="margin" w:tblpXSpec="center" w:tblpY="120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126"/>
        <w:gridCol w:w="2297"/>
        <w:gridCol w:w="1530"/>
        <w:gridCol w:w="1134"/>
        <w:gridCol w:w="2302"/>
      </w:tblGrid>
      <w:tr w:rsidR="00EE1677" w:rsidRPr="003466D0" w14:paraId="453915E3" w14:textId="77777777" w:rsidTr="00A42566">
        <w:tc>
          <w:tcPr>
            <w:tcW w:w="1101" w:type="dxa"/>
          </w:tcPr>
          <w:p w14:paraId="69446A90" w14:textId="77777777" w:rsidR="00EE1677" w:rsidRPr="00FD1E15" w:rsidRDefault="00EE1677" w:rsidP="00EE1677">
            <w:pPr>
              <w:spacing w:before="0" w:after="0" w:line="240" w:lineRule="auto"/>
              <w:rPr>
                <w:rFonts w:ascii="Calibri" w:hAnsi="Calibri" w:cs="Calibri"/>
                <w:b/>
              </w:rPr>
            </w:pPr>
            <w:r w:rsidRPr="00FD1E15">
              <w:rPr>
                <w:rFonts w:ascii="Calibri" w:hAnsi="Calibri" w:cs="Calibri"/>
                <w:b/>
              </w:rPr>
              <w:t>Date of Invoice</w:t>
            </w:r>
          </w:p>
        </w:tc>
        <w:tc>
          <w:tcPr>
            <w:tcW w:w="2126" w:type="dxa"/>
          </w:tcPr>
          <w:p w14:paraId="00B8FE2B" w14:textId="77777777" w:rsidR="00EE1677" w:rsidRPr="00FD1E15" w:rsidRDefault="00EE1677" w:rsidP="00EE1677">
            <w:pPr>
              <w:spacing w:before="0" w:after="0" w:line="240" w:lineRule="auto"/>
              <w:rPr>
                <w:rFonts w:ascii="Calibri" w:hAnsi="Calibri" w:cs="Calibri"/>
                <w:b/>
              </w:rPr>
            </w:pPr>
            <w:r w:rsidRPr="00FD1E15">
              <w:rPr>
                <w:rFonts w:ascii="Calibri" w:hAnsi="Calibri" w:cs="Calibri"/>
                <w:b/>
              </w:rPr>
              <w:t>Payee</w:t>
            </w:r>
          </w:p>
        </w:tc>
        <w:tc>
          <w:tcPr>
            <w:tcW w:w="2297" w:type="dxa"/>
          </w:tcPr>
          <w:p w14:paraId="53FB61A8" w14:textId="77777777" w:rsidR="00EE1677" w:rsidRPr="00FD1E15" w:rsidRDefault="00EE1677" w:rsidP="00EE1677">
            <w:pPr>
              <w:spacing w:before="0" w:after="0" w:line="240" w:lineRule="auto"/>
              <w:rPr>
                <w:rFonts w:ascii="Calibri" w:hAnsi="Calibri" w:cs="Calibri"/>
                <w:b/>
              </w:rPr>
            </w:pPr>
            <w:r w:rsidRPr="00FD1E15">
              <w:rPr>
                <w:rFonts w:ascii="Calibri" w:hAnsi="Calibri" w:cs="Calibri"/>
                <w:b/>
              </w:rPr>
              <w:t>Reason for payment</w:t>
            </w:r>
          </w:p>
        </w:tc>
        <w:tc>
          <w:tcPr>
            <w:tcW w:w="1530" w:type="dxa"/>
          </w:tcPr>
          <w:p w14:paraId="6DDE400C" w14:textId="77777777" w:rsidR="00EE1677" w:rsidRPr="00FD1E15" w:rsidRDefault="00EE1677" w:rsidP="00EE1677">
            <w:pPr>
              <w:spacing w:before="0" w:after="0" w:line="240" w:lineRule="auto"/>
              <w:rPr>
                <w:rFonts w:ascii="Calibri" w:hAnsi="Calibri" w:cs="Calibri"/>
                <w:b/>
              </w:rPr>
            </w:pPr>
            <w:r w:rsidRPr="00FD1E15">
              <w:rPr>
                <w:rFonts w:ascii="Calibri" w:hAnsi="Calibri" w:cs="Calibri"/>
                <w:b/>
              </w:rPr>
              <w:t>Amount</w:t>
            </w:r>
          </w:p>
        </w:tc>
        <w:tc>
          <w:tcPr>
            <w:tcW w:w="1134" w:type="dxa"/>
          </w:tcPr>
          <w:p w14:paraId="024C05BF" w14:textId="3BEDE88B" w:rsidR="00EE1677" w:rsidRPr="00FD1E15" w:rsidRDefault="00ED7028" w:rsidP="00EE1677">
            <w:pPr>
              <w:spacing w:before="0"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Payment method</w:t>
            </w:r>
          </w:p>
        </w:tc>
        <w:tc>
          <w:tcPr>
            <w:tcW w:w="2302" w:type="dxa"/>
          </w:tcPr>
          <w:p w14:paraId="39852DC1" w14:textId="77777777" w:rsidR="00EE1677" w:rsidRPr="00477664" w:rsidRDefault="00EE1677" w:rsidP="00EE1677">
            <w:pPr>
              <w:spacing w:before="0" w:after="0" w:line="240" w:lineRule="auto"/>
              <w:rPr>
                <w:rFonts w:ascii="Calibri" w:hAnsi="Calibri" w:cs="Calibri"/>
                <w:b/>
              </w:rPr>
            </w:pPr>
            <w:r w:rsidRPr="00477664">
              <w:rPr>
                <w:rFonts w:ascii="Calibri" w:hAnsi="Calibri" w:cs="Calibri"/>
                <w:b/>
              </w:rPr>
              <w:t>Power of Expenditure</w:t>
            </w:r>
          </w:p>
        </w:tc>
      </w:tr>
      <w:tr w:rsidR="00ED7028" w:rsidRPr="003466D0" w14:paraId="0A8E07BA" w14:textId="77777777" w:rsidTr="00A42566">
        <w:tc>
          <w:tcPr>
            <w:tcW w:w="1101" w:type="dxa"/>
          </w:tcPr>
          <w:p w14:paraId="7DF3A7AB" w14:textId="511F71FC" w:rsidR="00ED7028" w:rsidRPr="00FD1E15" w:rsidRDefault="00ED7028" w:rsidP="00ED7028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  <w:r w:rsidRPr="00FD1E15">
              <w:rPr>
                <w:rFonts w:ascii="Calibri" w:hAnsi="Calibri" w:cs="Calibri"/>
              </w:rPr>
              <w:t>/</w:t>
            </w:r>
            <w:r>
              <w:rPr>
                <w:rFonts w:ascii="Calibri" w:hAnsi="Calibri" w:cs="Calibri"/>
              </w:rPr>
              <w:t>0</w:t>
            </w:r>
            <w:r w:rsidR="00AB66D2">
              <w:rPr>
                <w:rFonts w:ascii="Calibri" w:hAnsi="Calibri" w:cs="Calibri"/>
              </w:rPr>
              <w:t>9</w:t>
            </w:r>
            <w:r w:rsidRPr="00FD1E15">
              <w:rPr>
                <w:rFonts w:ascii="Calibri" w:hAnsi="Calibri" w:cs="Calibri"/>
              </w:rPr>
              <w:t>/2</w:t>
            </w: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126" w:type="dxa"/>
          </w:tcPr>
          <w:p w14:paraId="07744EEC" w14:textId="1FE005DD" w:rsidR="00ED7028" w:rsidRPr="00FD1E15" w:rsidRDefault="00ED7028" w:rsidP="00ED7028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Employee</w:t>
            </w:r>
          </w:p>
        </w:tc>
        <w:tc>
          <w:tcPr>
            <w:tcW w:w="2297" w:type="dxa"/>
          </w:tcPr>
          <w:p w14:paraId="14047AB2" w14:textId="704DC5AD" w:rsidR="00ED7028" w:rsidRPr="00FD1E15" w:rsidRDefault="00ED7028" w:rsidP="00ED7028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</w:t>
            </w:r>
            <w:r w:rsidRPr="00FD1E15">
              <w:rPr>
                <w:rFonts w:ascii="Calibri" w:hAnsi="Calibri" w:cs="Calibri"/>
              </w:rPr>
              <w:t>alary</w:t>
            </w:r>
          </w:p>
        </w:tc>
        <w:tc>
          <w:tcPr>
            <w:tcW w:w="1530" w:type="dxa"/>
          </w:tcPr>
          <w:p w14:paraId="0AE3B2AB" w14:textId="72A5683E" w:rsidR="00ED7028" w:rsidRPr="00FD1E15" w:rsidRDefault="00ED7028" w:rsidP="00ED7028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£</w:t>
            </w:r>
            <w:r>
              <w:rPr>
                <w:rFonts w:ascii="Calibri" w:hAnsi="Calibri" w:cs="Calibri"/>
              </w:rPr>
              <w:t>1268.45</w:t>
            </w:r>
          </w:p>
        </w:tc>
        <w:tc>
          <w:tcPr>
            <w:tcW w:w="1134" w:type="dxa"/>
          </w:tcPr>
          <w:p w14:paraId="5C49FFD8" w14:textId="4E9D1007" w:rsidR="00ED7028" w:rsidRPr="00FD1E15" w:rsidRDefault="00ED7028" w:rsidP="00ED7028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DD</w:t>
            </w:r>
          </w:p>
        </w:tc>
        <w:tc>
          <w:tcPr>
            <w:tcW w:w="2302" w:type="dxa"/>
          </w:tcPr>
          <w:p w14:paraId="1DE8E460" w14:textId="7A7CBFF8" w:rsidR="00ED7028" w:rsidRPr="00410C41" w:rsidRDefault="00ED7028" w:rsidP="00ED7028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410C41">
              <w:rPr>
                <w:rFonts w:ascii="Calibri" w:hAnsi="Calibri" w:cs="Calibri"/>
                <w:sz w:val="16"/>
                <w:szCs w:val="16"/>
              </w:rPr>
              <w:t>LGA 1972 s112</w:t>
            </w:r>
          </w:p>
        </w:tc>
      </w:tr>
      <w:tr w:rsidR="00ED7028" w:rsidRPr="003466D0" w14:paraId="4739C5E0" w14:textId="77777777" w:rsidTr="00A42566">
        <w:tc>
          <w:tcPr>
            <w:tcW w:w="1101" w:type="dxa"/>
          </w:tcPr>
          <w:p w14:paraId="40CD1A3F" w14:textId="03C2D05C" w:rsidR="00ED7028" w:rsidRPr="00FD1E15" w:rsidRDefault="00ED7028" w:rsidP="00ED7028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10/</w:t>
            </w:r>
            <w:r w:rsidR="000E0468">
              <w:rPr>
                <w:rFonts w:ascii="Calibri" w:hAnsi="Calibri" w:cs="Calibri"/>
              </w:rPr>
              <w:t>10</w:t>
            </w:r>
            <w:r w:rsidRPr="00FD1E15">
              <w:rPr>
                <w:rFonts w:ascii="Calibri" w:hAnsi="Calibri" w:cs="Calibri"/>
              </w:rPr>
              <w:t>/2</w:t>
            </w: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126" w:type="dxa"/>
          </w:tcPr>
          <w:p w14:paraId="1774CA84" w14:textId="34B90BFA" w:rsidR="00ED7028" w:rsidRPr="00FD1E15" w:rsidRDefault="00ED7028" w:rsidP="00ED7028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NEST</w:t>
            </w:r>
          </w:p>
        </w:tc>
        <w:tc>
          <w:tcPr>
            <w:tcW w:w="2297" w:type="dxa"/>
          </w:tcPr>
          <w:p w14:paraId="7689E571" w14:textId="3A0D3536" w:rsidR="00ED7028" w:rsidRPr="00FD1E15" w:rsidRDefault="00ED7028" w:rsidP="00ED7028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Employee pension</w:t>
            </w:r>
          </w:p>
        </w:tc>
        <w:tc>
          <w:tcPr>
            <w:tcW w:w="1530" w:type="dxa"/>
          </w:tcPr>
          <w:p w14:paraId="27BF25B8" w14:textId="77777777" w:rsidR="00ED7028" w:rsidRPr="00F60CA6" w:rsidRDefault="00ED7028" w:rsidP="00ED7028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F60CA6">
              <w:rPr>
                <w:rFonts w:ascii="Calibri" w:hAnsi="Calibri" w:cs="Calibri"/>
                <w:sz w:val="16"/>
                <w:szCs w:val="16"/>
              </w:rPr>
              <w:t>£57.77employer</w:t>
            </w:r>
          </w:p>
          <w:p w14:paraId="6B16DA29" w14:textId="77777777" w:rsidR="00ED7028" w:rsidRPr="00F60CA6" w:rsidRDefault="00ED7028" w:rsidP="00ED7028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F60CA6">
              <w:rPr>
                <w:rFonts w:ascii="Calibri" w:hAnsi="Calibri" w:cs="Calibri"/>
                <w:sz w:val="16"/>
                <w:szCs w:val="16"/>
              </w:rPr>
              <w:t>£96.28employee</w:t>
            </w:r>
          </w:p>
          <w:p w14:paraId="233428CC" w14:textId="66BC3A53" w:rsidR="00ED7028" w:rsidRPr="00FD1E15" w:rsidRDefault="00ED7028" w:rsidP="00ED7028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60CA6">
              <w:rPr>
                <w:rFonts w:ascii="Calibri" w:hAnsi="Calibri" w:cs="Calibri"/>
                <w:sz w:val="16"/>
                <w:szCs w:val="16"/>
              </w:rPr>
              <w:t>£154.05 Total</w:t>
            </w:r>
          </w:p>
        </w:tc>
        <w:tc>
          <w:tcPr>
            <w:tcW w:w="1134" w:type="dxa"/>
          </w:tcPr>
          <w:p w14:paraId="230DE09E" w14:textId="5E165D7D" w:rsidR="00ED7028" w:rsidRPr="00FD1E15" w:rsidRDefault="00ED7028" w:rsidP="00ED7028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DD</w:t>
            </w:r>
          </w:p>
        </w:tc>
        <w:tc>
          <w:tcPr>
            <w:tcW w:w="2302" w:type="dxa"/>
          </w:tcPr>
          <w:p w14:paraId="666EE450" w14:textId="1B0D6E5D" w:rsidR="00ED7028" w:rsidRPr="00410C41" w:rsidRDefault="00ED7028" w:rsidP="00ED7028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410C41">
              <w:rPr>
                <w:rFonts w:ascii="Calibri" w:hAnsi="Calibri" w:cs="Calibri"/>
                <w:sz w:val="16"/>
                <w:szCs w:val="16"/>
              </w:rPr>
              <w:t>LGA 1972 s112</w:t>
            </w:r>
          </w:p>
        </w:tc>
      </w:tr>
      <w:tr w:rsidR="00CB412A" w:rsidRPr="003466D0" w14:paraId="3A8D161A" w14:textId="77777777" w:rsidTr="00A42566">
        <w:tc>
          <w:tcPr>
            <w:tcW w:w="1101" w:type="dxa"/>
          </w:tcPr>
          <w:p w14:paraId="3E81D85D" w14:textId="70D68C89" w:rsidR="00CB412A" w:rsidRDefault="00CB412A" w:rsidP="00CB412A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  <w:r w:rsidRPr="00FD1E15">
              <w:rPr>
                <w:rFonts w:ascii="Calibri" w:hAnsi="Calibri" w:cs="Calibri"/>
              </w:rPr>
              <w:t>/</w:t>
            </w:r>
            <w:r>
              <w:rPr>
                <w:rFonts w:ascii="Calibri" w:hAnsi="Calibri" w:cs="Calibri"/>
              </w:rPr>
              <w:t>08</w:t>
            </w:r>
            <w:r w:rsidRPr="00FD1E15">
              <w:rPr>
                <w:rFonts w:ascii="Calibri" w:hAnsi="Calibri" w:cs="Calibri"/>
              </w:rPr>
              <w:t>/2</w:t>
            </w: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126" w:type="dxa"/>
          </w:tcPr>
          <w:p w14:paraId="16564274" w14:textId="19E8FEAF" w:rsidR="00CB412A" w:rsidRPr="00FD1E15" w:rsidRDefault="00CB412A" w:rsidP="00CB412A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Hugo Fox/Go Cardless</w:t>
            </w:r>
          </w:p>
        </w:tc>
        <w:tc>
          <w:tcPr>
            <w:tcW w:w="2297" w:type="dxa"/>
          </w:tcPr>
          <w:p w14:paraId="06400761" w14:textId="1A7F4AA8" w:rsidR="00CB412A" w:rsidRPr="00FD1E15" w:rsidRDefault="00CB412A" w:rsidP="00CB412A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Email hosting</w:t>
            </w:r>
          </w:p>
        </w:tc>
        <w:tc>
          <w:tcPr>
            <w:tcW w:w="1530" w:type="dxa"/>
          </w:tcPr>
          <w:p w14:paraId="6167C04B" w14:textId="450806BF" w:rsidR="00CB412A" w:rsidRPr="00FD1E15" w:rsidRDefault="00CB412A" w:rsidP="00CB412A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£2</w:t>
            </w:r>
            <w:r w:rsidR="00893D62">
              <w:rPr>
                <w:rFonts w:ascii="Calibri" w:hAnsi="Calibri" w:cs="Calibri"/>
              </w:rPr>
              <w:t>9</w:t>
            </w:r>
            <w:r w:rsidRPr="00FD1E15">
              <w:rPr>
                <w:rFonts w:ascii="Calibri" w:hAnsi="Calibri" w:cs="Calibri"/>
              </w:rPr>
              <w:t>.99</w:t>
            </w:r>
          </w:p>
        </w:tc>
        <w:tc>
          <w:tcPr>
            <w:tcW w:w="1134" w:type="dxa"/>
          </w:tcPr>
          <w:p w14:paraId="6448F5F4" w14:textId="14BB86A5" w:rsidR="00CB412A" w:rsidRDefault="00CB412A" w:rsidP="00CB412A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DD</w:t>
            </w:r>
          </w:p>
        </w:tc>
        <w:tc>
          <w:tcPr>
            <w:tcW w:w="2302" w:type="dxa"/>
          </w:tcPr>
          <w:p w14:paraId="5E108361" w14:textId="792912B9" w:rsidR="00CB412A" w:rsidRDefault="00CB412A" w:rsidP="00CB412A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410C41">
              <w:rPr>
                <w:rFonts w:ascii="Calibri" w:hAnsi="Calibri" w:cs="Calibri"/>
                <w:sz w:val="16"/>
                <w:szCs w:val="16"/>
              </w:rPr>
              <w:t>LGA 1972 s1</w:t>
            </w:r>
            <w:r>
              <w:rPr>
                <w:rFonts w:ascii="Calibri" w:hAnsi="Calibri" w:cs="Calibri"/>
                <w:sz w:val="16"/>
                <w:szCs w:val="16"/>
              </w:rPr>
              <w:t>42</w:t>
            </w:r>
          </w:p>
        </w:tc>
      </w:tr>
      <w:tr w:rsidR="00CB412A" w:rsidRPr="003466D0" w14:paraId="5CEFFE48" w14:textId="77777777" w:rsidTr="00A42566">
        <w:tc>
          <w:tcPr>
            <w:tcW w:w="1101" w:type="dxa"/>
          </w:tcPr>
          <w:p w14:paraId="46809E7D" w14:textId="0F98D11F" w:rsidR="00CB412A" w:rsidRDefault="00CB412A" w:rsidP="00CB412A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="00287178">
              <w:rPr>
                <w:rFonts w:ascii="Calibri" w:hAnsi="Calibri" w:cs="Calibri"/>
              </w:rPr>
              <w:t>5</w:t>
            </w:r>
            <w:r w:rsidRPr="00FD1E15">
              <w:rPr>
                <w:rFonts w:ascii="Calibri" w:hAnsi="Calibri" w:cs="Calibri"/>
              </w:rPr>
              <w:t>/</w:t>
            </w:r>
            <w:r>
              <w:rPr>
                <w:rFonts w:ascii="Calibri" w:hAnsi="Calibri" w:cs="Calibri"/>
              </w:rPr>
              <w:t>0</w:t>
            </w:r>
            <w:r w:rsidR="00893D62">
              <w:rPr>
                <w:rFonts w:ascii="Calibri" w:hAnsi="Calibri" w:cs="Calibri"/>
              </w:rPr>
              <w:t>8</w:t>
            </w:r>
            <w:r w:rsidRPr="00FD1E15">
              <w:rPr>
                <w:rFonts w:ascii="Calibri" w:hAnsi="Calibri" w:cs="Calibri"/>
              </w:rPr>
              <w:t>/2</w:t>
            </w: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126" w:type="dxa"/>
          </w:tcPr>
          <w:p w14:paraId="4F4CED9D" w14:textId="644617B7" w:rsidR="00CB412A" w:rsidRPr="00FD1E15" w:rsidRDefault="00CB412A" w:rsidP="00CB412A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Hugo Fox</w:t>
            </w:r>
          </w:p>
        </w:tc>
        <w:tc>
          <w:tcPr>
            <w:tcW w:w="2297" w:type="dxa"/>
          </w:tcPr>
          <w:p w14:paraId="55446F75" w14:textId="7008C4E8" w:rsidR="00CB412A" w:rsidRPr="00FD1E15" w:rsidRDefault="00CB412A" w:rsidP="00CB412A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Website hosting</w:t>
            </w:r>
          </w:p>
        </w:tc>
        <w:tc>
          <w:tcPr>
            <w:tcW w:w="1530" w:type="dxa"/>
          </w:tcPr>
          <w:p w14:paraId="3D74CA06" w14:textId="1B53380C" w:rsidR="00CB412A" w:rsidRPr="00FD1E15" w:rsidRDefault="00CB412A" w:rsidP="00CB412A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£2</w:t>
            </w:r>
            <w:r w:rsidR="00893D62">
              <w:rPr>
                <w:rFonts w:ascii="Calibri" w:hAnsi="Calibri" w:cs="Calibri"/>
              </w:rPr>
              <w:t>3</w:t>
            </w:r>
            <w:r w:rsidRPr="00FD1E15">
              <w:rPr>
                <w:rFonts w:ascii="Calibri" w:hAnsi="Calibri" w:cs="Calibri"/>
              </w:rPr>
              <w:t>.99</w:t>
            </w:r>
          </w:p>
        </w:tc>
        <w:tc>
          <w:tcPr>
            <w:tcW w:w="1134" w:type="dxa"/>
          </w:tcPr>
          <w:p w14:paraId="44771EF2" w14:textId="3E893A66" w:rsidR="00CB412A" w:rsidRDefault="00CB412A" w:rsidP="00CB412A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DD</w:t>
            </w:r>
          </w:p>
        </w:tc>
        <w:tc>
          <w:tcPr>
            <w:tcW w:w="2302" w:type="dxa"/>
          </w:tcPr>
          <w:p w14:paraId="28EB10CB" w14:textId="31922263" w:rsidR="00CB412A" w:rsidRDefault="00CB412A" w:rsidP="00CB412A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410C41">
              <w:rPr>
                <w:rFonts w:ascii="Calibri" w:hAnsi="Calibri" w:cs="Calibri"/>
                <w:sz w:val="16"/>
                <w:szCs w:val="16"/>
              </w:rPr>
              <w:t>LGA 1972 s1</w:t>
            </w:r>
            <w:r>
              <w:rPr>
                <w:rFonts w:ascii="Calibri" w:hAnsi="Calibri" w:cs="Calibri"/>
                <w:sz w:val="16"/>
                <w:szCs w:val="16"/>
              </w:rPr>
              <w:t>42</w:t>
            </w:r>
          </w:p>
        </w:tc>
      </w:tr>
      <w:tr w:rsidR="003865FD" w:rsidRPr="003466D0" w14:paraId="184310D7" w14:textId="77777777" w:rsidTr="00A42566">
        <w:tc>
          <w:tcPr>
            <w:tcW w:w="1101" w:type="dxa"/>
          </w:tcPr>
          <w:p w14:paraId="795E1AE8" w14:textId="50EF80A8" w:rsidR="003865FD" w:rsidRPr="00FD1E15" w:rsidRDefault="00694D1B" w:rsidP="003865FD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28/0</w:t>
            </w:r>
            <w:r w:rsidR="006D043D">
              <w:rPr>
                <w:rFonts w:ascii="Calibri" w:hAnsi="Calibri" w:cs="Calibri"/>
              </w:rPr>
              <w:t>9</w:t>
            </w:r>
            <w:r w:rsidR="003865FD" w:rsidRPr="00FD1E15">
              <w:rPr>
                <w:rFonts w:ascii="Calibri" w:hAnsi="Calibri" w:cs="Calibri"/>
              </w:rPr>
              <w:t>/2</w:t>
            </w:r>
            <w:r w:rsidR="00837BA8">
              <w:rPr>
                <w:rFonts w:ascii="Calibri" w:hAnsi="Calibri" w:cs="Calibri"/>
              </w:rPr>
              <w:t>6</w:t>
            </w:r>
          </w:p>
        </w:tc>
        <w:tc>
          <w:tcPr>
            <w:tcW w:w="2126" w:type="dxa"/>
          </w:tcPr>
          <w:p w14:paraId="2A3B23D4" w14:textId="77777777" w:rsidR="003865FD" w:rsidRPr="00FD1E15" w:rsidRDefault="003865FD" w:rsidP="003865FD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Ray Parry Playgrounds</w:t>
            </w:r>
          </w:p>
        </w:tc>
        <w:tc>
          <w:tcPr>
            <w:tcW w:w="2297" w:type="dxa"/>
          </w:tcPr>
          <w:p w14:paraId="39DA4512" w14:textId="77777777" w:rsidR="003865FD" w:rsidRPr="00FD1E15" w:rsidRDefault="003865FD" w:rsidP="003865FD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Monthly inspection</w:t>
            </w:r>
          </w:p>
        </w:tc>
        <w:tc>
          <w:tcPr>
            <w:tcW w:w="1530" w:type="dxa"/>
          </w:tcPr>
          <w:p w14:paraId="0598A134" w14:textId="15D7C23E" w:rsidR="003865FD" w:rsidRPr="00FD1E15" w:rsidRDefault="003865FD" w:rsidP="003865FD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£</w:t>
            </w:r>
            <w:r w:rsidR="0027380F">
              <w:rPr>
                <w:rFonts w:ascii="Calibri" w:hAnsi="Calibri" w:cs="Calibri"/>
              </w:rPr>
              <w:t>51</w:t>
            </w:r>
            <w:r w:rsidRPr="00FD1E15">
              <w:rPr>
                <w:rFonts w:ascii="Calibri" w:hAnsi="Calibri" w:cs="Calibri"/>
              </w:rPr>
              <w:t>.00</w:t>
            </w:r>
          </w:p>
        </w:tc>
        <w:tc>
          <w:tcPr>
            <w:tcW w:w="1134" w:type="dxa"/>
          </w:tcPr>
          <w:p w14:paraId="4B6CFD50" w14:textId="279ECF09" w:rsidR="003865FD" w:rsidRPr="00FD1E15" w:rsidRDefault="00F9744E" w:rsidP="003865FD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Online</w:t>
            </w:r>
          </w:p>
        </w:tc>
        <w:tc>
          <w:tcPr>
            <w:tcW w:w="2302" w:type="dxa"/>
          </w:tcPr>
          <w:p w14:paraId="2F3ED376" w14:textId="77777777" w:rsidR="003865FD" w:rsidRPr="00410C41" w:rsidRDefault="003865FD" w:rsidP="003865FD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Open Spaces Act 1906 s9-10</w:t>
            </w:r>
          </w:p>
        </w:tc>
      </w:tr>
      <w:tr w:rsidR="008B4871" w:rsidRPr="003466D0" w14:paraId="001148AE" w14:textId="77777777" w:rsidTr="00A42566">
        <w:tc>
          <w:tcPr>
            <w:tcW w:w="1101" w:type="dxa"/>
          </w:tcPr>
          <w:p w14:paraId="2D4E7AF5" w14:textId="21650C39" w:rsidR="008B4871" w:rsidRDefault="008B4871" w:rsidP="008B4871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02/10/26</w:t>
            </w:r>
          </w:p>
        </w:tc>
        <w:tc>
          <w:tcPr>
            <w:tcW w:w="2126" w:type="dxa"/>
          </w:tcPr>
          <w:p w14:paraId="36CFDBE0" w14:textId="1080C045" w:rsidR="008B4871" w:rsidRPr="00FD1E15" w:rsidRDefault="008B4871" w:rsidP="008B4871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Griffiths Hire Shops</w:t>
            </w:r>
          </w:p>
        </w:tc>
        <w:tc>
          <w:tcPr>
            <w:tcW w:w="2297" w:type="dxa"/>
          </w:tcPr>
          <w:p w14:paraId="5F32F62B" w14:textId="254C3F16" w:rsidR="008B4871" w:rsidRPr="00FD1E15" w:rsidRDefault="008B4871" w:rsidP="008B4871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Harris fencing</w:t>
            </w:r>
          </w:p>
        </w:tc>
        <w:tc>
          <w:tcPr>
            <w:tcW w:w="1530" w:type="dxa"/>
          </w:tcPr>
          <w:p w14:paraId="411AA8A3" w14:textId="199C4B58" w:rsidR="008B4871" w:rsidRPr="00FD1E15" w:rsidRDefault="008B4871" w:rsidP="008B4871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£720.00</w:t>
            </w:r>
          </w:p>
        </w:tc>
        <w:tc>
          <w:tcPr>
            <w:tcW w:w="1134" w:type="dxa"/>
          </w:tcPr>
          <w:p w14:paraId="36C446F6" w14:textId="6E05E3D6" w:rsidR="008B4871" w:rsidRDefault="008B4871" w:rsidP="008B4871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Online</w:t>
            </w:r>
          </w:p>
        </w:tc>
        <w:tc>
          <w:tcPr>
            <w:tcW w:w="2302" w:type="dxa"/>
          </w:tcPr>
          <w:p w14:paraId="22E32BBA" w14:textId="318B8F4D" w:rsidR="008B4871" w:rsidRDefault="008B4871" w:rsidP="008B4871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Open Spaces Act 1906 s9-10</w:t>
            </w:r>
          </w:p>
        </w:tc>
      </w:tr>
      <w:tr w:rsidR="006E1CF8" w:rsidRPr="003466D0" w14:paraId="704000F6" w14:textId="77777777" w:rsidTr="00A42566">
        <w:tc>
          <w:tcPr>
            <w:tcW w:w="1101" w:type="dxa"/>
          </w:tcPr>
          <w:p w14:paraId="634400E8" w14:textId="50B67461" w:rsidR="006E1CF8" w:rsidRDefault="006E1CF8" w:rsidP="008B4871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02/10/26</w:t>
            </w:r>
          </w:p>
        </w:tc>
        <w:tc>
          <w:tcPr>
            <w:tcW w:w="2126" w:type="dxa"/>
          </w:tcPr>
          <w:p w14:paraId="42E3B31A" w14:textId="03CC0AED" w:rsidR="006E1CF8" w:rsidRDefault="006E1CF8" w:rsidP="008B4871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Clerk’s expenses</w:t>
            </w:r>
          </w:p>
        </w:tc>
        <w:tc>
          <w:tcPr>
            <w:tcW w:w="2297" w:type="dxa"/>
          </w:tcPr>
          <w:p w14:paraId="345AC430" w14:textId="060439C4" w:rsidR="006E1CF8" w:rsidRDefault="006E1CF8" w:rsidP="008B4871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Signage</w:t>
            </w:r>
          </w:p>
        </w:tc>
        <w:tc>
          <w:tcPr>
            <w:tcW w:w="1530" w:type="dxa"/>
          </w:tcPr>
          <w:p w14:paraId="425E5978" w14:textId="5E960536" w:rsidR="006E1CF8" w:rsidRDefault="006E1CF8" w:rsidP="008B4871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</w:t>
            </w:r>
            <w:r w:rsidR="00A85D28">
              <w:rPr>
                <w:rFonts w:ascii="Calibri" w:hAnsi="Calibri" w:cs="Calibri"/>
              </w:rPr>
              <w:t>tbc</w:t>
            </w:r>
          </w:p>
          <w:p w14:paraId="192533D1" w14:textId="19F52584" w:rsidR="006E1CF8" w:rsidRDefault="006E1CF8" w:rsidP="008B4871">
            <w:pPr>
              <w:spacing w:before="0"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34" w:type="dxa"/>
          </w:tcPr>
          <w:p w14:paraId="43418C40" w14:textId="0CA0EABE" w:rsidR="006E1CF8" w:rsidRDefault="00A85D28" w:rsidP="008B4871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Online</w:t>
            </w:r>
          </w:p>
        </w:tc>
        <w:tc>
          <w:tcPr>
            <w:tcW w:w="2302" w:type="dxa"/>
          </w:tcPr>
          <w:p w14:paraId="44AE5D59" w14:textId="3D285FB9" w:rsidR="006E1CF8" w:rsidRDefault="00A85D28" w:rsidP="008B4871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LGA 1972 s111</w:t>
            </w:r>
          </w:p>
        </w:tc>
      </w:tr>
      <w:tr w:rsidR="0099602D" w:rsidRPr="003466D0" w14:paraId="65D17CFB" w14:textId="77777777" w:rsidTr="00A42566">
        <w:tc>
          <w:tcPr>
            <w:tcW w:w="1101" w:type="dxa"/>
          </w:tcPr>
          <w:p w14:paraId="69EF3802" w14:textId="29BADB35" w:rsidR="0099602D" w:rsidRDefault="0099602D" w:rsidP="008B4871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05/10/26</w:t>
            </w:r>
          </w:p>
        </w:tc>
        <w:tc>
          <w:tcPr>
            <w:tcW w:w="2126" w:type="dxa"/>
          </w:tcPr>
          <w:p w14:paraId="194485FC" w14:textId="0BDE4678" w:rsidR="0099602D" w:rsidRDefault="0099602D" w:rsidP="008B4871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SALC </w:t>
            </w:r>
          </w:p>
        </w:tc>
        <w:tc>
          <w:tcPr>
            <w:tcW w:w="2297" w:type="dxa"/>
          </w:tcPr>
          <w:p w14:paraId="74D4E58B" w14:textId="74FC8D44" w:rsidR="0099602D" w:rsidRDefault="0099602D" w:rsidP="008B4871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Training</w:t>
            </w:r>
          </w:p>
        </w:tc>
        <w:tc>
          <w:tcPr>
            <w:tcW w:w="1530" w:type="dxa"/>
          </w:tcPr>
          <w:p w14:paraId="2676ECE6" w14:textId="1000C657" w:rsidR="0099602D" w:rsidRDefault="0099602D" w:rsidP="008B4871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£45.00</w:t>
            </w:r>
          </w:p>
        </w:tc>
        <w:tc>
          <w:tcPr>
            <w:tcW w:w="1134" w:type="dxa"/>
          </w:tcPr>
          <w:p w14:paraId="3B6B0082" w14:textId="72D62EEC" w:rsidR="0099602D" w:rsidRDefault="0099602D" w:rsidP="008B4871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Online</w:t>
            </w:r>
          </w:p>
        </w:tc>
        <w:tc>
          <w:tcPr>
            <w:tcW w:w="2302" w:type="dxa"/>
          </w:tcPr>
          <w:p w14:paraId="12FF439C" w14:textId="3BE44AA0" w:rsidR="0099602D" w:rsidRDefault="0099602D" w:rsidP="008B4871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LGA 1972 s111</w:t>
            </w:r>
          </w:p>
        </w:tc>
      </w:tr>
    </w:tbl>
    <w:p w14:paraId="184CC885" w14:textId="7C925A18" w:rsidR="00743BCB" w:rsidRDefault="00743BCB" w:rsidP="00155F20">
      <w:pPr>
        <w:adjustRightInd w:val="0"/>
        <w:spacing w:before="0" w:after="0" w:line="240" w:lineRule="auto"/>
        <w:ind w:left="567" w:right="-24" w:hanging="567"/>
        <w:contextualSpacing/>
        <w:rPr>
          <w:rFonts w:ascii="Calibri" w:hAnsi="Calibri" w:cs="Calibri"/>
          <w:b/>
          <w:sz w:val="22"/>
          <w:szCs w:val="22"/>
        </w:rPr>
      </w:pPr>
    </w:p>
    <w:p w14:paraId="681F31AF" w14:textId="77777777" w:rsidR="00743BCB" w:rsidRPr="00701FDF" w:rsidRDefault="00743BCB" w:rsidP="00743BCB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ab/>
        <w:t>Bank statements for information/reconciliations for approval</w:t>
      </w:r>
    </w:p>
    <w:p w14:paraId="0FC1F206" w14:textId="77777777" w:rsidR="00743BCB" w:rsidRPr="008C5F00" w:rsidRDefault="00743BCB" w:rsidP="00743BCB">
      <w:pPr>
        <w:spacing w:before="0" w:after="0" w:line="240" w:lineRule="auto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</w:t>
      </w:r>
      <w:r>
        <w:rPr>
          <w:rFonts w:ascii="Calibri" w:hAnsi="Calibri" w:cs="Calibri"/>
          <w:sz w:val="22"/>
          <w:szCs w:val="22"/>
        </w:rPr>
        <w:tab/>
      </w:r>
      <w:r w:rsidRPr="00701FDF">
        <w:rPr>
          <w:rFonts w:ascii="Calibri" w:hAnsi="Calibri" w:cs="Calibri"/>
          <w:sz w:val="22"/>
          <w:szCs w:val="22"/>
        </w:rPr>
        <w:t>Invoices for approval and signature (</w:t>
      </w:r>
      <w:r w:rsidRPr="00701FDF">
        <w:rPr>
          <w:rFonts w:ascii="Calibri" w:hAnsi="Calibri" w:cs="Calibri"/>
          <w:i/>
          <w:sz w:val="22"/>
          <w:szCs w:val="22"/>
        </w:rPr>
        <w:t>to include those received post agenda)</w:t>
      </w:r>
    </w:p>
    <w:p w14:paraId="1E6E95CA" w14:textId="77777777" w:rsidR="00743BCB" w:rsidRDefault="00743BCB" w:rsidP="00743BCB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</w:t>
      </w:r>
      <w:r>
        <w:rPr>
          <w:rFonts w:ascii="Calibri" w:hAnsi="Calibri" w:cs="Calibri"/>
          <w:sz w:val="22"/>
          <w:szCs w:val="22"/>
        </w:rPr>
        <w:tab/>
        <w:t>Closure of account</w:t>
      </w:r>
    </w:p>
    <w:p w14:paraId="13753669" w14:textId="77777777" w:rsidR="00743BCB" w:rsidRDefault="00743BCB" w:rsidP="00743BCB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ab/>
        <w:t>External audit – update</w:t>
      </w:r>
    </w:p>
    <w:p w14:paraId="12B50D53" w14:textId="01E95B1C" w:rsidR="00743BCB" w:rsidRDefault="00743BCB" w:rsidP="00743BCB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e</w:t>
      </w:r>
      <w:r>
        <w:rPr>
          <w:rFonts w:ascii="Calibri" w:hAnsi="Calibri" w:cs="Calibri"/>
          <w:sz w:val="22"/>
          <w:szCs w:val="22"/>
        </w:rPr>
        <w:tab/>
        <w:t>NALC NJC pay award salary adjustment</w:t>
      </w:r>
      <w:r w:rsidR="00C25AE4">
        <w:rPr>
          <w:rFonts w:ascii="Calibri" w:hAnsi="Calibri" w:cs="Calibri"/>
          <w:sz w:val="22"/>
          <w:szCs w:val="22"/>
        </w:rPr>
        <w:t xml:space="preserve"> payment</w:t>
      </w:r>
    </w:p>
    <w:p w14:paraId="10B2CD93" w14:textId="6A3EE9E0" w:rsidR="00B56E8B" w:rsidRDefault="00B56E8B" w:rsidP="00743BCB">
      <w:pPr>
        <w:spacing w:before="0" w:after="0" w:line="240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</w:t>
      </w:r>
      <w:r>
        <w:rPr>
          <w:rFonts w:ascii="Calibri" w:hAnsi="Calibri" w:cs="Calibri"/>
          <w:sz w:val="22"/>
          <w:szCs w:val="22"/>
        </w:rPr>
        <w:tab/>
        <w:t>2027-28 Budget p</w:t>
      </w:r>
      <w:r w:rsidR="00C25AE4">
        <w:rPr>
          <w:rFonts w:ascii="Calibri" w:hAnsi="Calibri" w:cs="Calibri"/>
          <w:sz w:val="22"/>
          <w:szCs w:val="22"/>
        </w:rPr>
        <w:t>reparation</w:t>
      </w:r>
      <w:r w:rsidR="001774CD">
        <w:rPr>
          <w:rFonts w:ascii="Calibri" w:hAnsi="Calibri" w:cs="Calibri"/>
          <w:sz w:val="22"/>
          <w:szCs w:val="22"/>
        </w:rPr>
        <w:t xml:space="preserve"> to include the Gravel Hole annual maintenance plan</w:t>
      </w:r>
    </w:p>
    <w:p w14:paraId="0A305DFD" w14:textId="77777777" w:rsidR="00155F20" w:rsidRDefault="00155F20" w:rsidP="00155F20">
      <w:pPr>
        <w:adjustRightInd w:val="0"/>
        <w:spacing w:before="0" w:after="0" w:line="240" w:lineRule="auto"/>
        <w:ind w:left="567" w:right="-24" w:hanging="567"/>
        <w:contextualSpacing/>
        <w:rPr>
          <w:rFonts w:ascii="Calibri" w:hAnsi="Calibri" w:cs="Calibri"/>
          <w:b/>
          <w:sz w:val="22"/>
          <w:szCs w:val="22"/>
        </w:rPr>
      </w:pPr>
    </w:p>
    <w:p w14:paraId="030C21D7" w14:textId="005718F0" w:rsidR="002E4281" w:rsidRPr="005009F8" w:rsidRDefault="00EE1677" w:rsidP="005009F8">
      <w:pPr>
        <w:adjustRightInd w:val="0"/>
        <w:spacing w:before="0" w:after="0" w:line="240" w:lineRule="auto"/>
        <w:ind w:left="567" w:right="-24" w:hanging="567"/>
        <w:contextualSpacing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</w:t>
      </w:r>
      <w:r w:rsidR="00DB45A4">
        <w:rPr>
          <w:rFonts w:ascii="Calibri" w:hAnsi="Calibri" w:cs="Calibri"/>
          <w:b/>
          <w:sz w:val="22"/>
          <w:szCs w:val="22"/>
        </w:rPr>
        <w:t>8</w:t>
      </w:r>
      <w:r w:rsidR="00155F20">
        <w:rPr>
          <w:rFonts w:ascii="Calibri" w:hAnsi="Calibri" w:cs="Calibri"/>
          <w:b/>
          <w:sz w:val="22"/>
          <w:szCs w:val="22"/>
        </w:rPr>
        <w:tab/>
      </w:r>
      <w:r w:rsidR="00155F20" w:rsidRPr="003466D0">
        <w:rPr>
          <w:rFonts w:ascii="Calibri" w:hAnsi="Calibri" w:cs="Calibri"/>
          <w:b/>
          <w:sz w:val="22"/>
          <w:szCs w:val="22"/>
        </w:rPr>
        <w:t xml:space="preserve">Items for the </w:t>
      </w:r>
      <w:r w:rsidR="00155F20">
        <w:rPr>
          <w:rFonts w:ascii="Calibri" w:hAnsi="Calibri" w:cs="Calibri"/>
          <w:b/>
          <w:sz w:val="22"/>
          <w:szCs w:val="22"/>
        </w:rPr>
        <w:t>next a</w:t>
      </w:r>
      <w:r w:rsidR="00155F20" w:rsidRPr="003466D0">
        <w:rPr>
          <w:rFonts w:ascii="Calibri" w:hAnsi="Calibri" w:cs="Calibri"/>
          <w:b/>
          <w:sz w:val="22"/>
          <w:szCs w:val="22"/>
        </w:rPr>
        <w:t>genda</w:t>
      </w:r>
      <w:r w:rsidR="00155F20">
        <w:rPr>
          <w:rFonts w:ascii="Calibri" w:hAnsi="Calibri" w:cs="Calibri"/>
          <w:b/>
          <w:sz w:val="22"/>
          <w:szCs w:val="22"/>
        </w:rPr>
        <w:t xml:space="preserve"> (</w:t>
      </w:r>
      <w:r w:rsidR="003D65FF">
        <w:rPr>
          <w:rFonts w:ascii="Calibri" w:hAnsi="Calibri" w:cs="Calibri"/>
          <w:b/>
          <w:sz w:val="22"/>
          <w:szCs w:val="22"/>
        </w:rPr>
        <w:t>9</w:t>
      </w:r>
      <w:r w:rsidR="003D65FF" w:rsidRPr="003D65FF">
        <w:rPr>
          <w:rFonts w:ascii="Calibri" w:hAnsi="Calibri" w:cs="Calibri"/>
          <w:b/>
          <w:sz w:val="22"/>
          <w:szCs w:val="22"/>
          <w:vertAlign w:val="superscript"/>
        </w:rPr>
        <w:t>th</w:t>
      </w:r>
      <w:r w:rsidR="003D65FF">
        <w:rPr>
          <w:rFonts w:ascii="Calibri" w:hAnsi="Calibri" w:cs="Calibri"/>
          <w:b/>
          <w:sz w:val="22"/>
          <w:szCs w:val="22"/>
        </w:rPr>
        <w:t xml:space="preserve"> November </w:t>
      </w:r>
      <w:r w:rsidR="000147EA">
        <w:rPr>
          <w:rFonts w:ascii="Calibri" w:hAnsi="Calibri" w:cs="Calibri"/>
          <w:b/>
          <w:sz w:val="22"/>
          <w:szCs w:val="22"/>
        </w:rPr>
        <w:t>2026</w:t>
      </w:r>
      <w:r w:rsidR="00592FB2">
        <w:rPr>
          <w:rFonts w:ascii="Calibri" w:hAnsi="Calibri" w:cs="Calibri"/>
          <w:b/>
          <w:sz w:val="22"/>
          <w:szCs w:val="22"/>
        </w:rPr>
        <w:t xml:space="preserve"> </w:t>
      </w:r>
      <w:r w:rsidR="00E820BD">
        <w:rPr>
          <w:rFonts w:ascii="Calibri" w:hAnsi="Calibri" w:cs="Calibri"/>
          <w:b/>
          <w:sz w:val="22"/>
          <w:szCs w:val="22"/>
        </w:rPr>
        <w:t>Criftins Parish Hall</w:t>
      </w:r>
      <w:r w:rsidR="00155F20">
        <w:rPr>
          <w:rFonts w:ascii="Calibri" w:hAnsi="Calibri" w:cs="Calibri"/>
          <w:b/>
          <w:sz w:val="22"/>
          <w:szCs w:val="22"/>
        </w:rPr>
        <w:t>)</w:t>
      </w:r>
    </w:p>
    <w:sectPr w:rsidR="002E4281" w:rsidRPr="005009F8" w:rsidSect="006B38B9">
      <w:pgSz w:w="11906" w:h="16838" w:code="9"/>
      <w:pgMar w:top="1440" w:right="1080" w:bottom="1440" w:left="1080" w:header="709" w:footer="709" w:gutter="0"/>
      <w:paperSrc w:first="3" w:other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24121"/>
    <w:multiLevelType w:val="hybridMultilevel"/>
    <w:tmpl w:val="B4F805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9629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281"/>
    <w:rsid w:val="000011CD"/>
    <w:rsid w:val="00001ABE"/>
    <w:rsid w:val="000147EA"/>
    <w:rsid w:val="00014FA6"/>
    <w:rsid w:val="00023FEB"/>
    <w:rsid w:val="000253B5"/>
    <w:rsid w:val="00031F73"/>
    <w:rsid w:val="00041CEE"/>
    <w:rsid w:val="000600BB"/>
    <w:rsid w:val="0006266B"/>
    <w:rsid w:val="00072EFD"/>
    <w:rsid w:val="000772B9"/>
    <w:rsid w:val="00077C85"/>
    <w:rsid w:val="00084076"/>
    <w:rsid w:val="00091707"/>
    <w:rsid w:val="00093D32"/>
    <w:rsid w:val="000978E2"/>
    <w:rsid w:val="000A3DEB"/>
    <w:rsid w:val="000B7743"/>
    <w:rsid w:val="000C32CA"/>
    <w:rsid w:val="000C61F4"/>
    <w:rsid w:val="000D150C"/>
    <w:rsid w:val="000E0064"/>
    <w:rsid w:val="000E0468"/>
    <w:rsid w:val="000E1A02"/>
    <w:rsid w:val="000E3869"/>
    <w:rsid w:val="000E3FA1"/>
    <w:rsid w:val="000E53E1"/>
    <w:rsid w:val="00123305"/>
    <w:rsid w:val="00127671"/>
    <w:rsid w:val="001315EF"/>
    <w:rsid w:val="00131E2B"/>
    <w:rsid w:val="00136E67"/>
    <w:rsid w:val="00140E9D"/>
    <w:rsid w:val="00141D2E"/>
    <w:rsid w:val="0014554E"/>
    <w:rsid w:val="00152170"/>
    <w:rsid w:val="001559C8"/>
    <w:rsid w:val="00155F20"/>
    <w:rsid w:val="0016478D"/>
    <w:rsid w:val="001656B3"/>
    <w:rsid w:val="001662BA"/>
    <w:rsid w:val="001747C7"/>
    <w:rsid w:val="001774CD"/>
    <w:rsid w:val="00181A51"/>
    <w:rsid w:val="00196F6E"/>
    <w:rsid w:val="001A152D"/>
    <w:rsid w:val="001A658D"/>
    <w:rsid w:val="001B411A"/>
    <w:rsid w:val="001C277A"/>
    <w:rsid w:val="001D3EE3"/>
    <w:rsid w:val="001E12B1"/>
    <w:rsid w:val="001E1694"/>
    <w:rsid w:val="001E574E"/>
    <w:rsid w:val="00203CE6"/>
    <w:rsid w:val="002127AC"/>
    <w:rsid w:val="002241B0"/>
    <w:rsid w:val="00226D9D"/>
    <w:rsid w:val="00232AE5"/>
    <w:rsid w:val="00235D40"/>
    <w:rsid w:val="0024105A"/>
    <w:rsid w:val="00241B6C"/>
    <w:rsid w:val="00251634"/>
    <w:rsid w:val="002570CD"/>
    <w:rsid w:val="00260041"/>
    <w:rsid w:val="0026298A"/>
    <w:rsid w:val="00270450"/>
    <w:rsid w:val="00271616"/>
    <w:rsid w:val="00273098"/>
    <w:rsid w:val="0027380F"/>
    <w:rsid w:val="00287178"/>
    <w:rsid w:val="00294497"/>
    <w:rsid w:val="0029788C"/>
    <w:rsid w:val="002A0BF7"/>
    <w:rsid w:val="002B65FD"/>
    <w:rsid w:val="002B6974"/>
    <w:rsid w:val="002C46FF"/>
    <w:rsid w:val="002C7C38"/>
    <w:rsid w:val="002D26D8"/>
    <w:rsid w:val="002D2DD9"/>
    <w:rsid w:val="002E3F13"/>
    <w:rsid w:val="002E4281"/>
    <w:rsid w:val="002E6261"/>
    <w:rsid w:val="003059F4"/>
    <w:rsid w:val="00311497"/>
    <w:rsid w:val="00325BB0"/>
    <w:rsid w:val="003265A7"/>
    <w:rsid w:val="00336E8C"/>
    <w:rsid w:val="00340350"/>
    <w:rsid w:val="0034626C"/>
    <w:rsid w:val="003561DB"/>
    <w:rsid w:val="003667FA"/>
    <w:rsid w:val="00374551"/>
    <w:rsid w:val="003800BE"/>
    <w:rsid w:val="00381C59"/>
    <w:rsid w:val="00382D15"/>
    <w:rsid w:val="003865FD"/>
    <w:rsid w:val="003927E5"/>
    <w:rsid w:val="0039746B"/>
    <w:rsid w:val="003A1178"/>
    <w:rsid w:val="003A1586"/>
    <w:rsid w:val="003A204A"/>
    <w:rsid w:val="003A2697"/>
    <w:rsid w:val="003A33CE"/>
    <w:rsid w:val="003A7727"/>
    <w:rsid w:val="003A7960"/>
    <w:rsid w:val="003B07D3"/>
    <w:rsid w:val="003D3642"/>
    <w:rsid w:val="003D45C9"/>
    <w:rsid w:val="003D5FC5"/>
    <w:rsid w:val="003D65FF"/>
    <w:rsid w:val="003E3679"/>
    <w:rsid w:val="003E69D9"/>
    <w:rsid w:val="003F4AF2"/>
    <w:rsid w:val="0040138A"/>
    <w:rsid w:val="00415AC3"/>
    <w:rsid w:val="00432D19"/>
    <w:rsid w:val="004344FD"/>
    <w:rsid w:val="00445B3D"/>
    <w:rsid w:val="004503CD"/>
    <w:rsid w:val="00455654"/>
    <w:rsid w:val="004575DC"/>
    <w:rsid w:val="00464B11"/>
    <w:rsid w:val="00467912"/>
    <w:rsid w:val="00476A17"/>
    <w:rsid w:val="00482A6A"/>
    <w:rsid w:val="00484586"/>
    <w:rsid w:val="00485A1A"/>
    <w:rsid w:val="004878AD"/>
    <w:rsid w:val="004970BF"/>
    <w:rsid w:val="004A4DBD"/>
    <w:rsid w:val="004C170E"/>
    <w:rsid w:val="004C6C7D"/>
    <w:rsid w:val="004D2ABF"/>
    <w:rsid w:val="004D4276"/>
    <w:rsid w:val="004D543A"/>
    <w:rsid w:val="004D770A"/>
    <w:rsid w:val="004E0008"/>
    <w:rsid w:val="004E0D0B"/>
    <w:rsid w:val="004E719D"/>
    <w:rsid w:val="004E7F5B"/>
    <w:rsid w:val="004F263F"/>
    <w:rsid w:val="00500949"/>
    <w:rsid w:val="005009F8"/>
    <w:rsid w:val="00504934"/>
    <w:rsid w:val="00507ED9"/>
    <w:rsid w:val="00512A73"/>
    <w:rsid w:val="00514C25"/>
    <w:rsid w:val="00515827"/>
    <w:rsid w:val="005237C1"/>
    <w:rsid w:val="00523C23"/>
    <w:rsid w:val="00524476"/>
    <w:rsid w:val="005258F2"/>
    <w:rsid w:val="005266BF"/>
    <w:rsid w:val="005277D4"/>
    <w:rsid w:val="005478A4"/>
    <w:rsid w:val="00552C51"/>
    <w:rsid w:val="00555BE6"/>
    <w:rsid w:val="00557246"/>
    <w:rsid w:val="0057565C"/>
    <w:rsid w:val="00576500"/>
    <w:rsid w:val="00584432"/>
    <w:rsid w:val="00592FB2"/>
    <w:rsid w:val="005A4D34"/>
    <w:rsid w:val="005B4D08"/>
    <w:rsid w:val="005B76A3"/>
    <w:rsid w:val="005C075B"/>
    <w:rsid w:val="005C742C"/>
    <w:rsid w:val="005D61FB"/>
    <w:rsid w:val="005E06A6"/>
    <w:rsid w:val="005E29CC"/>
    <w:rsid w:val="005E3416"/>
    <w:rsid w:val="005E4495"/>
    <w:rsid w:val="005E55D6"/>
    <w:rsid w:val="005F4677"/>
    <w:rsid w:val="005F499F"/>
    <w:rsid w:val="005F7DBE"/>
    <w:rsid w:val="006031A9"/>
    <w:rsid w:val="006050C6"/>
    <w:rsid w:val="00606904"/>
    <w:rsid w:val="00606BC0"/>
    <w:rsid w:val="00612680"/>
    <w:rsid w:val="00640E70"/>
    <w:rsid w:val="006565BC"/>
    <w:rsid w:val="00662B36"/>
    <w:rsid w:val="00674424"/>
    <w:rsid w:val="00676538"/>
    <w:rsid w:val="00683D68"/>
    <w:rsid w:val="00694D1B"/>
    <w:rsid w:val="006A0FD4"/>
    <w:rsid w:val="006A1508"/>
    <w:rsid w:val="006A1951"/>
    <w:rsid w:val="006A30E5"/>
    <w:rsid w:val="006A3B31"/>
    <w:rsid w:val="006B38B9"/>
    <w:rsid w:val="006B567A"/>
    <w:rsid w:val="006B6B90"/>
    <w:rsid w:val="006C21EE"/>
    <w:rsid w:val="006C3766"/>
    <w:rsid w:val="006C6A1A"/>
    <w:rsid w:val="006C6A68"/>
    <w:rsid w:val="006D043D"/>
    <w:rsid w:val="006D4F8F"/>
    <w:rsid w:val="006D6917"/>
    <w:rsid w:val="006D6D66"/>
    <w:rsid w:val="006D7734"/>
    <w:rsid w:val="006E1CF8"/>
    <w:rsid w:val="006E7810"/>
    <w:rsid w:val="006E790C"/>
    <w:rsid w:val="006F2738"/>
    <w:rsid w:val="007075B4"/>
    <w:rsid w:val="007121CD"/>
    <w:rsid w:val="007206D4"/>
    <w:rsid w:val="00720F8C"/>
    <w:rsid w:val="00723366"/>
    <w:rsid w:val="007250C0"/>
    <w:rsid w:val="00733EE1"/>
    <w:rsid w:val="00741762"/>
    <w:rsid w:val="00743BCB"/>
    <w:rsid w:val="00747E4A"/>
    <w:rsid w:val="00754020"/>
    <w:rsid w:val="007568C9"/>
    <w:rsid w:val="007635CB"/>
    <w:rsid w:val="007744BA"/>
    <w:rsid w:val="00785075"/>
    <w:rsid w:val="007A57C8"/>
    <w:rsid w:val="007B1A4C"/>
    <w:rsid w:val="007B5902"/>
    <w:rsid w:val="007B6718"/>
    <w:rsid w:val="007C1334"/>
    <w:rsid w:val="007C1E24"/>
    <w:rsid w:val="007C2D24"/>
    <w:rsid w:val="007D7075"/>
    <w:rsid w:val="007E0DAE"/>
    <w:rsid w:val="007E51D2"/>
    <w:rsid w:val="00803422"/>
    <w:rsid w:val="00805AC2"/>
    <w:rsid w:val="00807013"/>
    <w:rsid w:val="00810D66"/>
    <w:rsid w:val="00814238"/>
    <w:rsid w:val="00823BA9"/>
    <w:rsid w:val="00824C87"/>
    <w:rsid w:val="00827C12"/>
    <w:rsid w:val="00831F19"/>
    <w:rsid w:val="00833A75"/>
    <w:rsid w:val="00835100"/>
    <w:rsid w:val="00837BA8"/>
    <w:rsid w:val="00845170"/>
    <w:rsid w:val="00855429"/>
    <w:rsid w:val="0085736E"/>
    <w:rsid w:val="00867A1F"/>
    <w:rsid w:val="00870CD3"/>
    <w:rsid w:val="00877606"/>
    <w:rsid w:val="008821DC"/>
    <w:rsid w:val="0088416C"/>
    <w:rsid w:val="008858D2"/>
    <w:rsid w:val="008917EF"/>
    <w:rsid w:val="00893D62"/>
    <w:rsid w:val="008965CA"/>
    <w:rsid w:val="008A33EE"/>
    <w:rsid w:val="008A50BE"/>
    <w:rsid w:val="008A5DA8"/>
    <w:rsid w:val="008B4871"/>
    <w:rsid w:val="008C5F00"/>
    <w:rsid w:val="008D3CF4"/>
    <w:rsid w:val="008F4406"/>
    <w:rsid w:val="00914513"/>
    <w:rsid w:val="009260FB"/>
    <w:rsid w:val="009318B4"/>
    <w:rsid w:val="0093695A"/>
    <w:rsid w:val="009371B4"/>
    <w:rsid w:val="00941520"/>
    <w:rsid w:val="00944895"/>
    <w:rsid w:val="00944C53"/>
    <w:rsid w:val="009458CF"/>
    <w:rsid w:val="00945AB2"/>
    <w:rsid w:val="00946BC3"/>
    <w:rsid w:val="00947418"/>
    <w:rsid w:val="00950919"/>
    <w:rsid w:val="00960D66"/>
    <w:rsid w:val="0096593F"/>
    <w:rsid w:val="009674E0"/>
    <w:rsid w:val="00967CF1"/>
    <w:rsid w:val="009853E3"/>
    <w:rsid w:val="00986D74"/>
    <w:rsid w:val="00992109"/>
    <w:rsid w:val="0099602D"/>
    <w:rsid w:val="009A5525"/>
    <w:rsid w:val="009A5682"/>
    <w:rsid w:val="009B3EB4"/>
    <w:rsid w:val="009C4268"/>
    <w:rsid w:val="009D2F62"/>
    <w:rsid w:val="009E3041"/>
    <w:rsid w:val="009F419E"/>
    <w:rsid w:val="009F4A32"/>
    <w:rsid w:val="009F57DB"/>
    <w:rsid w:val="00A00005"/>
    <w:rsid w:val="00A04D8E"/>
    <w:rsid w:val="00A13B5A"/>
    <w:rsid w:val="00A14665"/>
    <w:rsid w:val="00A156E2"/>
    <w:rsid w:val="00A2199D"/>
    <w:rsid w:val="00A23595"/>
    <w:rsid w:val="00A37763"/>
    <w:rsid w:val="00A42566"/>
    <w:rsid w:val="00A478C6"/>
    <w:rsid w:val="00A5611F"/>
    <w:rsid w:val="00A567F3"/>
    <w:rsid w:val="00A767D1"/>
    <w:rsid w:val="00A85D28"/>
    <w:rsid w:val="00A967CA"/>
    <w:rsid w:val="00AA1EB1"/>
    <w:rsid w:val="00AA2542"/>
    <w:rsid w:val="00AA6105"/>
    <w:rsid w:val="00AA7460"/>
    <w:rsid w:val="00AA7521"/>
    <w:rsid w:val="00AB174F"/>
    <w:rsid w:val="00AB4C4E"/>
    <w:rsid w:val="00AB66D2"/>
    <w:rsid w:val="00AC328F"/>
    <w:rsid w:val="00AD2E64"/>
    <w:rsid w:val="00AE5210"/>
    <w:rsid w:val="00AF165C"/>
    <w:rsid w:val="00B13F6A"/>
    <w:rsid w:val="00B25D1F"/>
    <w:rsid w:val="00B31908"/>
    <w:rsid w:val="00B46AEF"/>
    <w:rsid w:val="00B50781"/>
    <w:rsid w:val="00B56E8B"/>
    <w:rsid w:val="00B72AFA"/>
    <w:rsid w:val="00B758C8"/>
    <w:rsid w:val="00B80778"/>
    <w:rsid w:val="00B83BC7"/>
    <w:rsid w:val="00B9514D"/>
    <w:rsid w:val="00BB2FA9"/>
    <w:rsid w:val="00BC0C5E"/>
    <w:rsid w:val="00BC3D57"/>
    <w:rsid w:val="00BD2C98"/>
    <w:rsid w:val="00BD4D78"/>
    <w:rsid w:val="00BD570D"/>
    <w:rsid w:val="00BF0D19"/>
    <w:rsid w:val="00BF51BB"/>
    <w:rsid w:val="00BF545C"/>
    <w:rsid w:val="00C126D7"/>
    <w:rsid w:val="00C16DF4"/>
    <w:rsid w:val="00C17FC0"/>
    <w:rsid w:val="00C23307"/>
    <w:rsid w:val="00C25AE4"/>
    <w:rsid w:val="00C32040"/>
    <w:rsid w:val="00C44CDB"/>
    <w:rsid w:val="00C456DE"/>
    <w:rsid w:val="00C46EFF"/>
    <w:rsid w:val="00C60ED5"/>
    <w:rsid w:val="00C65062"/>
    <w:rsid w:val="00C72DB9"/>
    <w:rsid w:val="00C72F4A"/>
    <w:rsid w:val="00C80144"/>
    <w:rsid w:val="00C830DD"/>
    <w:rsid w:val="00C85A44"/>
    <w:rsid w:val="00C91AA3"/>
    <w:rsid w:val="00C94BFF"/>
    <w:rsid w:val="00C970F7"/>
    <w:rsid w:val="00CA7439"/>
    <w:rsid w:val="00CB412A"/>
    <w:rsid w:val="00CB602F"/>
    <w:rsid w:val="00CC6AC7"/>
    <w:rsid w:val="00CD2203"/>
    <w:rsid w:val="00CD3D35"/>
    <w:rsid w:val="00CD6260"/>
    <w:rsid w:val="00CD7EF2"/>
    <w:rsid w:val="00CE08E2"/>
    <w:rsid w:val="00CE2AF1"/>
    <w:rsid w:val="00CE2C0A"/>
    <w:rsid w:val="00CE5D49"/>
    <w:rsid w:val="00CF0FA1"/>
    <w:rsid w:val="00D04E22"/>
    <w:rsid w:val="00D055AC"/>
    <w:rsid w:val="00D12515"/>
    <w:rsid w:val="00D162FF"/>
    <w:rsid w:val="00D17FEB"/>
    <w:rsid w:val="00D223D9"/>
    <w:rsid w:val="00D228FC"/>
    <w:rsid w:val="00D309D3"/>
    <w:rsid w:val="00D415EF"/>
    <w:rsid w:val="00D44960"/>
    <w:rsid w:val="00D57EC6"/>
    <w:rsid w:val="00D61DDD"/>
    <w:rsid w:val="00D6219F"/>
    <w:rsid w:val="00D63B97"/>
    <w:rsid w:val="00D71E85"/>
    <w:rsid w:val="00D77DBC"/>
    <w:rsid w:val="00D86743"/>
    <w:rsid w:val="00DA1460"/>
    <w:rsid w:val="00DA64F6"/>
    <w:rsid w:val="00DB3AAC"/>
    <w:rsid w:val="00DB4187"/>
    <w:rsid w:val="00DB45A4"/>
    <w:rsid w:val="00DB6075"/>
    <w:rsid w:val="00DC0B1E"/>
    <w:rsid w:val="00DC2620"/>
    <w:rsid w:val="00DD16E0"/>
    <w:rsid w:val="00DD6C66"/>
    <w:rsid w:val="00DE03E4"/>
    <w:rsid w:val="00DE33D5"/>
    <w:rsid w:val="00DE3A20"/>
    <w:rsid w:val="00DE74F2"/>
    <w:rsid w:val="00DF38DD"/>
    <w:rsid w:val="00DF762C"/>
    <w:rsid w:val="00E0396F"/>
    <w:rsid w:val="00E05679"/>
    <w:rsid w:val="00E07104"/>
    <w:rsid w:val="00E10C76"/>
    <w:rsid w:val="00E13825"/>
    <w:rsid w:val="00E1572A"/>
    <w:rsid w:val="00E24926"/>
    <w:rsid w:val="00E2716C"/>
    <w:rsid w:val="00E2726C"/>
    <w:rsid w:val="00E36A7E"/>
    <w:rsid w:val="00E371C3"/>
    <w:rsid w:val="00E42EE1"/>
    <w:rsid w:val="00E56E61"/>
    <w:rsid w:val="00E61FBB"/>
    <w:rsid w:val="00E64148"/>
    <w:rsid w:val="00E64C4E"/>
    <w:rsid w:val="00E65AE4"/>
    <w:rsid w:val="00E65F9A"/>
    <w:rsid w:val="00E70C07"/>
    <w:rsid w:val="00E738B5"/>
    <w:rsid w:val="00E810D2"/>
    <w:rsid w:val="00E820BD"/>
    <w:rsid w:val="00E84BB8"/>
    <w:rsid w:val="00EA237F"/>
    <w:rsid w:val="00EA7095"/>
    <w:rsid w:val="00EA72D1"/>
    <w:rsid w:val="00EB3054"/>
    <w:rsid w:val="00EB47E4"/>
    <w:rsid w:val="00EC5B4E"/>
    <w:rsid w:val="00EC5D75"/>
    <w:rsid w:val="00EC6DC5"/>
    <w:rsid w:val="00ED4325"/>
    <w:rsid w:val="00ED7028"/>
    <w:rsid w:val="00EE12BC"/>
    <w:rsid w:val="00EE1677"/>
    <w:rsid w:val="00EE2FE8"/>
    <w:rsid w:val="00EE34CA"/>
    <w:rsid w:val="00EE427E"/>
    <w:rsid w:val="00EE5618"/>
    <w:rsid w:val="00EE5E3F"/>
    <w:rsid w:val="00EF0628"/>
    <w:rsid w:val="00EF11CD"/>
    <w:rsid w:val="00EF64DD"/>
    <w:rsid w:val="00F02597"/>
    <w:rsid w:val="00F02B0D"/>
    <w:rsid w:val="00F16607"/>
    <w:rsid w:val="00F2372A"/>
    <w:rsid w:val="00F25B57"/>
    <w:rsid w:val="00F51281"/>
    <w:rsid w:val="00F54431"/>
    <w:rsid w:val="00F60CA6"/>
    <w:rsid w:val="00F61CB5"/>
    <w:rsid w:val="00F630DF"/>
    <w:rsid w:val="00F64309"/>
    <w:rsid w:val="00F658BC"/>
    <w:rsid w:val="00F77270"/>
    <w:rsid w:val="00F8692F"/>
    <w:rsid w:val="00F86AD6"/>
    <w:rsid w:val="00F875C0"/>
    <w:rsid w:val="00F92F80"/>
    <w:rsid w:val="00F9744E"/>
    <w:rsid w:val="00F978ED"/>
    <w:rsid w:val="00FA1641"/>
    <w:rsid w:val="00FB5646"/>
    <w:rsid w:val="00FB76FB"/>
    <w:rsid w:val="00FC3276"/>
    <w:rsid w:val="00FD6349"/>
    <w:rsid w:val="00FD73B0"/>
    <w:rsid w:val="00FE39C3"/>
    <w:rsid w:val="00FE6A07"/>
    <w:rsid w:val="00FF3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4B18B"/>
  <w15:chartTrackingRefBased/>
  <w15:docId w15:val="{8AC2A544-AFD2-47DA-A37F-FE941ECBB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281"/>
  </w:style>
  <w:style w:type="paragraph" w:styleId="Heading1">
    <w:name w:val="heading 1"/>
    <w:basedOn w:val="Normal"/>
    <w:next w:val="Normal"/>
    <w:link w:val="Heading1Char"/>
    <w:uiPriority w:val="9"/>
    <w:qFormat/>
    <w:rsid w:val="002E4281"/>
    <w:pPr>
      <w:pBdr>
        <w:top w:val="single" w:sz="24" w:space="0" w:color="549E39" w:themeColor="accent1"/>
        <w:left w:val="single" w:sz="24" w:space="0" w:color="549E39" w:themeColor="accent1"/>
        <w:bottom w:val="single" w:sz="24" w:space="0" w:color="549E39" w:themeColor="accent1"/>
        <w:right w:val="single" w:sz="24" w:space="0" w:color="549E39" w:themeColor="accent1"/>
      </w:pBdr>
      <w:shd w:val="clear" w:color="auto" w:fill="549E39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4281"/>
    <w:pPr>
      <w:pBdr>
        <w:top w:val="single" w:sz="24" w:space="0" w:color="DAEFD3" w:themeColor="accent1" w:themeTint="33"/>
        <w:left w:val="single" w:sz="24" w:space="0" w:color="DAEFD3" w:themeColor="accent1" w:themeTint="33"/>
        <w:bottom w:val="single" w:sz="24" w:space="0" w:color="DAEFD3" w:themeColor="accent1" w:themeTint="33"/>
        <w:right w:val="single" w:sz="24" w:space="0" w:color="DAEFD3" w:themeColor="accent1" w:themeTint="33"/>
      </w:pBdr>
      <w:shd w:val="clear" w:color="auto" w:fill="DAEFD3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4281"/>
    <w:pPr>
      <w:pBdr>
        <w:top w:val="single" w:sz="6" w:space="2" w:color="549E39" w:themeColor="accent1"/>
      </w:pBdr>
      <w:spacing w:before="300" w:after="0"/>
      <w:outlineLvl w:val="2"/>
    </w:pPr>
    <w:rPr>
      <w:caps/>
      <w:color w:val="294E1C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4281"/>
    <w:pPr>
      <w:pBdr>
        <w:top w:val="dotted" w:sz="6" w:space="2" w:color="549E39" w:themeColor="accent1"/>
      </w:pBdr>
      <w:spacing w:before="200" w:after="0"/>
      <w:outlineLvl w:val="3"/>
    </w:pPr>
    <w:rPr>
      <w:caps/>
      <w:color w:val="3E762A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4281"/>
    <w:pPr>
      <w:pBdr>
        <w:bottom w:val="single" w:sz="6" w:space="1" w:color="549E39" w:themeColor="accent1"/>
      </w:pBdr>
      <w:spacing w:before="200" w:after="0"/>
      <w:outlineLvl w:val="4"/>
    </w:pPr>
    <w:rPr>
      <w:caps/>
      <w:color w:val="3E762A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4281"/>
    <w:pPr>
      <w:pBdr>
        <w:bottom w:val="dotted" w:sz="6" w:space="1" w:color="549E39" w:themeColor="accent1"/>
      </w:pBdr>
      <w:spacing w:before="200" w:after="0"/>
      <w:outlineLvl w:val="5"/>
    </w:pPr>
    <w:rPr>
      <w:caps/>
      <w:color w:val="3E762A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4281"/>
    <w:pPr>
      <w:spacing w:before="200" w:after="0"/>
      <w:outlineLvl w:val="6"/>
    </w:pPr>
    <w:rPr>
      <w:caps/>
      <w:color w:val="3E762A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4281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4281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4281"/>
    <w:rPr>
      <w:caps/>
      <w:color w:val="FFFFFF" w:themeColor="background1"/>
      <w:spacing w:val="15"/>
      <w:sz w:val="22"/>
      <w:szCs w:val="22"/>
      <w:shd w:val="clear" w:color="auto" w:fill="549E39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4281"/>
    <w:rPr>
      <w:caps/>
      <w:spacing w:val="15"/>
      <w:shd w:val="clear" w:color="auto" w:fill="DAEFD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4281"/>
    <w:rPr>
      <w:caps/>
      <w:color w:val="294E1C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4281"/>
    <w:rPr>
      <w:caps/>
      <w:color w:val="3E762A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4281"/>
    <w:rPr>
      <w:caps/>
      <w:color w:val="3E762A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4281"/>
    <w:rPr>
      <w:caps/>
      <w:color w:val="3E762A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4281"/>
    <w:rPr>
      <w:caps/>
      <w:color w:val="3E762A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4281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4281"/>
    <w:rPr>
      <w:i/>
      <w:iCs/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2E4281"/>
    <w:pPr>
      <w:spacing w:before="0" w:after="0"/>
    </w:pPr>
    <w:rPr>
      <w:rFonts w:asciiTheme="majorHAnsi" w:eastAsiaTheme="majorEastAsia" w:hAnsiTheme="majorHAnsi" w:cstheme="majorBidi"/>
      <w:caps/>
      <w:color w:val="549E39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E4281"/>
    <w:rPr>
      <w:rFonts w:asciiTheme="majorHAnsi" w:eastAsiaTheme="majorEastAsia" w:hAnsiTheme="majorHAnsi" w:cstheme="majorBidi"/>
      <w:caps/>
      <w:color w:val="549E39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4281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2E4281"/>
    <w:rPr>
      <w:caps/>
      <w:color w:val="595959" w:themeColor="text1" w:themeTint="A6"/>
      <w:spacing w:val="1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E4281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E4281"/>
    <w:rPr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2E4281"/>
    <w:pPr>
      <w:ind w:left="720"/>
      <w:contextualSpacing/>
    </w:pPr>
  </w:style>
  <w:style w:type="character" w:styleId="IntenseEmphasis">
    <w:name w:val="Intense Emphasis"/>
    <w:uiPriority w:val="21"/>
    <w:qFormat/>
    <w:rsid w:val="002E4281"/>
    <w:rPr>
      <w:b/>
      <w:bCs/>
      <w:caps/>
      <w:color w:val="294E1C" w:themeColor="accent1" w:themeShade="7F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281"/>
    <w:pPr>
      <w:spacing w:before="240" w:after="240" w:line="240" w:lineRule="auto"/>
      <w:ind w:left="1080" w:right="1080"/>
      <w:jc w:val="center"/>
    </w:pPr>
    <w:rPr>
      <w:color w:val="549E39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281"/>
    <w:rPr>
      <w:color w:val="549E39" w:themeColor="accent1"/>
      <w:sz w:val="24"/>
      <w:szCs w:val="24"/>
    </w:rPr>
  </w:style>
  <w:style w:type="character" w:styleId="IntenseReference">
    <w:name w:val="Intense Reference"/>
    <w:uiPriority w:val="32"/>
    <w:qFormat/>
    <w:rsid w:val="002E4281"/>
    <w:rPr>
      <w:b/>
      <w:bCs/>
      <w:i/>
      <w:iCs/>
      <w:caps/>
      <w:color w:val="549E39" w:themeColor="accent1"/>
    </w:rPr>
  </w:style>
  <w:style w:type="paragraph" w:customStyle="1" w:styleId="DefaultText1">
    <w:name w:val="Default Text:1"/>
    <w:basedOn w:val="Normal"/>
    <w:rsid w:val="002E4281"/>
    <w:pPr>
      <w:adjustRightInd w:val="0"/>
    </w:pPr>
    <w:rPr>
      <w:sz w:val="24"/>
      <w:szCs w:val="24"/>
      <w:lang w:val="en-US"/>
    </w:rPr>
  </w:style>
  <w:style w:type="paragraph" w:styleId="BodyText2">
    <w:name w:val="Body Text 2"/>
    <w:basedOn w:val="Normal"/>
    <w:link w:val="BodyText2Char"/>
    <w:uiPriority w:val="99"/>
    <w:rsid w:val="002E4281"/>
    <w:pPr>
      <w:jc w:val="center"/>
    </w:pPr>
    <w:rPr>
      <w:lang w:val="x-none"/>
    </w:rPr>
  </w:style>
  <w:style w:type="character" w:customStyle="1" w:styleId="BodyText2Char">
    <w:name w:val="Body Text 2 Char"/>
    <w:basedOn w:val="DefaultParagraphFont"/>
    <w:link w:val="BodyText2"/>
    <w:uiPriority w:val="99"/>
    <w:rsid w:val="002E4281"/>
    <w:rPr>
      <w:rFonts w:ascii="Times New Roman" w:eastAsia="Times New Roman" w:hAnsi="Times New Roman" w:cs="Times New Roman"/>
      <w:kern w:val="28"/>
      <w:sz w:val="20"/>
      <w:szCs w:val="20"/>
      <w:lang w:val="x-none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E4281"/>
    <w:rPr>
      <w:b/>
      <w:bCs/>
      <w:color w:val="3E762A" w:themeColor="accent1" w:themeShade="BF"/>
      <w:sz w:val="16"/>
      <w:szCs w:val="16"/>
    </w:rPr>
  </w:style>
  <w:style w:type="character" w:styleId="Strong">
    <w:name w:val="Strong"/>
    <w:uiPriority w:val="22"/>
    <w:qFormat/>
    <w:rsid w:val="002E4281"/>
    <w:rPr>
      <w:b/>
      <w:bCs/>
    </w:rPr>
  </w:style>
  <w:style w:type="character" w:styleId="Emphasis">
    <w:name w:val="Emphasis"/>
    <w:uiPriority w:val="20"/>
    <w:qFormat/>
    <w:rsid w:val="002E4281"/>
    <w:rPr>
      <w:caps/>
      <w:color w:val="294E1C" w:themeColor="accent1" w:themeShade="7F"/>
      <w:spacing w:val="5"/>
    </w:rPr>
  </w:style>
  <w:style w:type="paragraph" w:styleId="NoSpacing">
    <w:name w:val="No Spacing"/>
    <w:uiPriority w:val="1"/>
    <w:qFormat/>
    <w:rsid w:val="002E4281"/>
    <w:pPr>
      <w:spacing w:after="0" w:line="240" w:lineRule="auto"/>
    </w:pPr>
  </w:style>
  <w:style w:type="character" w:styleId="SubtleEmphasis">
    <w:name w:val="Subtle Emphasis"/>
    <w:uiPriority w:val="19"/>
    <w:qFormat/>
    <w:rsid w:val="002E4281"/>
    <w:rPr>
      <w:i/>
      <w:iCs/>
      <w:color w:val="294E1C" w:themeColor="accent1" w:themeShade="7F"/>
    </w:rPr>
  </w:style>
  <w:style w:type="character" w:styleId="SubtleReference">
    <w:name w:val="Subtle Reference"/>
    <w:uiPriority w:val="31"/>
    <w:qFormat/>
    <w:rsid w:val="002E4281"/>
    <w:rPr>
      <w:b/>
      <w:bCs/>
      <w:color w:val="549E39" w:themeColor="accent1"/>
    </w:rPr>
  </w:style>
  <w:style w:type="character" w:styleId="BookTitle">
    <w:name w:val="Book Title"/>
    <w:uiPriority w:val="33"/>
    <w:qFormat/>
    <w:rsid w:val="002E4281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E4281"/>
    <w:pPr>
      <w:outlineLvl w:val="9"/>
    </w:pPr>
  </w:style>
  <w:style w:type="paragraph" w:styleId="NormalWeb">
    <w:name w:val="Normal (Web)"/>
    <w:basedOn w:val="Normal"/>
    <w:uiPriority w:val="99"/>
    <w:rsid w:val="00155F20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4344FD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44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36B84-A9DB-4819-910E-54858E952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839</Words>
  <Characters>4688</Characters>
  <Application>Microsoft Office Word</Application>
  <DocSecurity>0</DocSecurity>
  <Lines>426</Lines>
  <Paragraphs>204</Paragraphs>
  <ScaleCrop>false</ScaleCrop>
  <Company/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joyce</dc:creator>
  <cp:keywords/>
  <dc:description/>
  <cp:lastModifiedBy>richard joyce</cp:lastModifiedBy>
  <cp:revision>62</cp:revision>
  <cp:lastPrinted>2026-04-13T11:57:00Z</cp:lastPrinted>
  <dcterms:created xsi:type="dcterms:W3CDTF">2026-10-06T10:14:00Z</dcterms:created>
  <dcterms:modified xsi:type="dcterms:W3CDTF">2026-10-06T19:08:00Z</dcterms:modified>
</cp:coreProperties>
</file>