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88EF71" w14:textId="77777777" w:rsidR="00C47F9F" w:rsidRDefault="00C47F9F" w:rsidP="003B3FEE">
      <w:pPr>
        <w:rPr>
          <w:rFonts w:cs="Poppins"/>
          <w:color w:val="000000" w:themeColor="text1"/>
          <w:sz w:val="22"/>
          <w:szCs w:val="22"/>
        </w:rPr>
      </w:pPr>
    </w:p>
    <w:p w14:paraId="1ADA2FA0" w14:textId="77777777" w:rsidR="00C47F9F" w:rsidRDefault="00C47F9F" w:rsidP="003B3FEE">
      <w:pPr>
        <w:rPr>
          <w:rFonts w:cs="Poppins"/>
          <w:color w:val="000000" w:themeColor="text1"/>
          <w:sz w:val="22"/>
          <w:szCs w:val="22"/>
        </w:rPr>
      </w:pPr>
    </w:p>
    <w:p w14:paraId="2F7A196F" w14:textId="7D011724" w:rsidR="003B3FEE" w:rsidRPr="00C47F9F" w:rsidRDefault="00506048" w:rsidP="003B3FEE">
      <w:pPr>
        <w:rPr>
          <w:rFonts w:cs="Poppins"/>
          <w:color w:val="000000" w:themeColor="text1"/>
        </w:rPr>
      </w:pPr>
      <w:r>
        <w:rPr>
          <w:rFonts w:cs="Poppins"/>
          <w:color w:val="000000" w:themeColor="text1"/>
        </w:rPr>
        <w:t>16.02.2026</w:t>
      </w:r>
    </w:p>
    <w:p w14:paraId="7A2E841F" w14:textId="71116AEF" w:rsidR="003B3FEE" w:rsidRPr="00C47F9F" w:rsidRDefault="003B3FEE" w:rsidP="003B3FEE">
      <w:pPr>
        <w:rPr>
          <w:rFonts w:cs="Poppins"/>
          <w:color w:val="000000" w:themeColor="text1"/>
        </w:rPr>
      </w:pPr>
      <w:r w:rsidRPr="00C47F9F">
        <w:rPr>
          <w:rFonts w:cs="Poppins"/>
          <w:color w:val="000000" w:themeColor="text1"/>
        </w:rPr>
        <w:t xml:space="preserve">Dear Councillors, </w:t>
      </w:r>
    </w:p>
    <w:p w14:paraId="658FA06E" w14:textId="47AD0FC7" w:rsidR="003B3FEE" w:rsidRPr="00C47F9F" w:rsidRDefault="003B3FEE" w:rsidP="003B3FEE">
      <w:pPr>
        <w:autoSpaceDE w:val="0"/>
        <w:autoSpaceDN w:val="0"/>
        <w:adjustRightInd w:val="0"/>
        <w:spacing w:after="0" w:line="240" w:lineRule="auto"/>
        <w:rPr>
          <w:rFonts w:cs="Poppins"/>
          <w:color w:val="000000"/>
          <w:kern w:val="0"/>
          <w:lang w:val="en-GB"/>
        </w:rPr>
      </w:pPr>
      <w:r w:rsidRPr="00C47F9F">
        <w:rPr>
          <w:rFonts w:cs="Poppins"/>
          <w:color w:val="000000"/>
          <w:kern w:val="0"/>
          <w:lang w:val="en-GB"/>
        </w:rPr>
        <w:t xml:space="preserve">You are summoned in accordance with the Local Government Act (LGA) 1972, Sch 12, paras 10 (2)(b) to a meeting of the Full Council of </w:t>
      </w:r>
      <w:r w:rsidR="00576D24">
        <w:rPr>
          <w:rFonts w:cs="Poppins"/>
          <w:color w:val="000000"/>
          <w:kern w:val="0"/>
          <w:lang w:val="en-GB"/>
        </w:rPr>
        <w:t>Seend Parish Council</w:t>
      </w:r>
      <w:r w:rsidRPr="00C47F9F">
        <w:rPr>
          <w:rFonts w:cs="Poppins"/>
          <w:color w:val="000000"/>
          <w:kern w:val="0"/>
          <w:lang w:val="en-GB"/>
        </w:rPr>
        <w:t xml:space="preserve"> for the transaction of the business shown on the agenda below. </w:t>
      </w:r>
    </w:p>
    <w:p w14:paraId="72288C03" w14:textId="77777777" w:rsidR="003B3FEE" w:rsidRPr="00C47F9F" w:rsidRDefault="003B3FEE" w:rsidP="003B3FEE">
      <w:pPr>
        <w:autoSpaceDE w:val="0"/>
        <w:autoSpaceDN w:val="0"/>
        <w:adjustRightInd w:val="0"/>
        <w:spacing w:after="0" w:line="240" w:lineRule="auto"/>
        <w:rPr>
          <w:rFonts w:cs="Poppins"/>
          <w:color w:val="000000"/>
          <w:kern w:val="0"/>
          <w:lang w:val="en-GB"/>
        </w:rPr>
      </w:pPr>
    </w:p>
    <w:p w14:paraId="520A8FE0" w14:textId="121BFB97" w:rsidR="003B3FEE" w:rsidRPr="00C47F9F" w:rsidRDefault="003B3FEE" w:rsidP="003B3FEE">
      <w:pPr>
        <w:rPr>
          <w:rFonts w:cs="Poppins"/>
          <w:color w:val="000000" w:themeColor="text1"/>
        </w:rPr>
      </w:pPr>
      <w:r w:rsidRPr="00C47F9F">
        <w:rPr>
          <w:rFonts w:cs="Poppins"/>
          <w:color w:val="000000" w:themeColor="text1"/>
        </w:rPr>
        <w:t>Tuesday 2</w:t>
      </w:r>
      <w:r w:rsidR="00506048">
        <w:rPr>
          <w:rFonts w:cs="Poppins"/>
          <w:color w:val="000000" w:themeColor="text1"/>
        </w:rPr>
        <w:t>4</w:t>
      </w:r>
      <w:r w:rsidRPr="00C47F9F">
        <w:rPr>
          <w:rFonts w:cs="Poppins"/>
          <w:color w:val="000000" w:themeColor="text1"/>
          <w:vertAlign w:val="superscript"/>
        </w:rPr>
        <w:t>th</w:t>
      </w:r>
      <w:r w:rsidRPr="00C47F9F">
        <w:rPr>
          <w:rFonts w:cs="Poppins"/>
          <w:color w:val="000000" w:themeColor="text1"/>
        </w:rPr>
        <w:t xml:space="preserve"> </w:t>
      </w:r>
      <w:r w:rsidR="00506048">
        <w:rPr>
          <w:rFonts w:cs="Poppins"/>
          <w:color w:val="000000" w:themeColor="text1"/>
        </w:rPr>
        <w:t xml:space="preserve">February </w:t>
      </w:r>
      <w:r w:rsidRPr="00C47F9F">
        <w:rPr>
          <w:rFonts w:cs="Poppins"/>
          <w:b/>
          <w:bCs/>
          <w:color w:val="000000" w:themeColor="text1"/>
        </w:rPr>
        <w:t>2026,</w:t>
      </w:r>
      <w:r w:rsidRPr="00C47F9F">
        <w:rPr>
          <w:rFonts w:cs="Poppins"/>
          <w:color w:val="000000" w:themeColor="text1"/>
        </w:rPr>
        <w:t xml:space="preserve"> to be held at 18.30, Irene Usher Hall, Seend, Melksham. </w:t>
      </w:r>
    </w:p>
    <w:p w14:paraId="45AE55C8" w14:textId="77777777" w:rsidR="003B3FEE" w:rsidRPr="00C47F9F" w:rsidRDefault="003B3FEE" w:rsidP="003B3FEE">
      <w:pPr>
        <w:rPr>
          <w:rFonts w:cs="Poppins"/>
          <w:b/>
          <w:bCs/>
          <w:color w:val="000000" w:themeColor="text1"/>
        </w:rPr>
      </w:pPr>
      <w:r w:rsidRPr="00C47F9F">
        <w:rPr>
          <w:rFonts w:cs="Poppins"/>
          <w:b/>
          <w:bCs/>
          <w:color w:val="000000" w:themeColor="text1"/>
        </w:rPr>
        <w:t xml:space="preserve">Public Participation. </w:t>
      </w:r>
    </w:p>
    <w:p w14:paraId="4C1DB73E" w14:textId="26D5BD0A" w:rsidR="003B3FEE" w:rsidRPr="00C47F9F" w:rsidRDefault="003B3FEE" w:rsidP="003B3FEE">
      <w:pPr>
        <w:rPr>
          <w:rFonts w:cs="Poppins"/>
          <w:color w:val="000000"/>
          <w:kern w:val="0"/>
          <w:lang w:val="en-GB"/>
        </w:rPr>
      </w:pPr>
      <w:r w:rsidRPr="00C47F9F">
        <w:rPr>
          <w:rFonts w:cs="Poppins"/>
          <w:color w:val="000000" w:themeColor="text1"/>
        </w:rPr>
        <w:t>Members of the public and the press may attend this meeting.</w:t>
      </w:r>
      <w:r w:rsidRPr="00C47F9F">
        <w:rPr>
          <w:rFonts w:cs="Poppins"/>
          <w:color w:val="000000"/>
          <w:kern w:val="0"/>
          <w:lang w:val="en-GB"/>
        </w:rPr>
        <w:t xml:space="preserve"> Public participation will take place near the start of the meeting. </w:t>
      </w:r>
    </w:p>
    <w:p w14:paraId="2B0B9A58" w14:textId="5112C7EC" w:rsidR="003B3FEE" w:rsidRPr="00C47F9F" w:rsidRDefault="003B3FEE" w:rsidP="003B3FEE">
      <w:pPr>
        <w:rPr>
          <w:rFonts w:cs="Poppins"/>
          <w:color w:val="000000" w:themeColor="text1"/>
        </w:rPr>
      </w:pPr>
      <w:r w:rsidRPr="00C47F9F">
        <w:rPr>
          <w:rFonts w:cs="Poppins"/>
          <w:color w:val="000000" w:themeColor="text1"/>
        </w:rPr>
        <w:t>Each speaker is limited to three minutes, with a total public session of 20 minutes</w:t>
      </w:r>
      <w:r w:rsidR="00CF5965">
        <w:rPr>
          <w:rFonts w:cs="Poppins"/>
          <w:color w:val="000000" w:themeColor="text1"/>
        </w:rPr>
        <w:t xml:space="preserve">, 3 minutes per person. </w:t>
      </w:r>
      <w:r w:rsidRPr="00C47F9F">
        <w:rPr>
          <w:rFonts w:cs="Poppins"/>
          <w:color w:val="000000" w:themeColor="text1"/>
        </w:rPr>
        <w:t xml:space="preserve">Members of the public are requested to send their questions to </w:t>
      </w:r>
      <w:hyperlink r:id="rId7" w:history="1">
        <w:r w:rsidRPr="00C47F9F">
          <w:rPr>
            <w:rStyle w:val="Hyperlink"/>
            <w:rFonts w:cs="Poppins"/>
          </w:rPr>
          <w:t>clerk@seendparishcouncil.co.uk</w:t>
        </w:r>
      </w:hyperlink>
      <w:r w:rsidRPr="00C47F9F">
        <w:rPr>
          <w:rFonts w:cs="Poppins"/>
          <w:color w:val="2E5395"/>
        </w:rPr>
        <w:t xml:space="preserve"> </w:t>
      </w:r>
      <w:r w:rsidRPr="00C47F9F">
        <w:rPr>
          <w:rFonts w:cs="Poppins"/>
          <w:color w:val="000000" w:themeColor="text1"/>
        </w:rPr>
        <w:t>by noon on the working day before the meeting. You should still attend the meeting, in person to ask your question.</w:t>
      </w:r>
    </w:p>
    <w:p w14:paraId="772CED1E" w14:textId="77777777" w:rsidR="003B3FEE" w:rsidRPr="00C47F9F" w:rsidRDefault="003B3FEE" w:rsidP="003B3FEE">
      <w:pPr>
        <w:rPr>
          <w:rFonts w:cs="Poppins"/>
          <w:color w:val="000000" w:themeColor="text1"/>
        </w:rPr>
      </w:pPr>
      <w:r w:rsidRPr="00C47F9F">
        <w:rPr>
          <w:rFonts w:cs="Poppins"/>
          <w:color w:val="000000" w:themeColor="text1"/>
        </w:rPr>
        <w:t>No decisions will be made on matters not already on the agenda. The Council may ask the public and press to leave if confidential matters need to be discussed.</w:t>
      </w:r>
    </w:p>
    <w:bookmarkStart w:id="0" w:name="_Hlk206570396"/>
    <w:p w14:paraId="11919F39" w14:textId="77777777" w:rsidR="003B3FEE" w:rsidRPr="00C47F9F" w:rsidRDefault="003B3FEE" w:rsidP="003B3FEE">
      <w:pPr>
        <w:rPr>
          <w:rFonts w:cs="Poppins"/>
          <w:b/>
          <w:bCs/>
          <w:color w:val="000000" w:themeColor="text1"/>
        </w:rPr>
      </w:pPr>
      <w:r w:rsidRPr="00C47F9F">
        <w:rPr>
          <w:rFonts w:cs="Poppins"/>
          <w:b/>
          <w:bCs/>
          <w:color w:val="000000" w:themeColor="text1"/>
        </w:rPr>
        <w:fldChar w:fldCharType="begin"/>
      </w:r>
      <w:r w:rsidRPr="00C47F9F">
        <w:rPr>
          <w:rFonts w:cs="Poppins"/>
          <w:b/>
          <w:bCs/>
          <w:color w:val="000000" w:themeColor="text1"/>
        </w:rPr>
        <w:instrText>HYPERLINK "https://www.gov.uk/government/publications/the-7-principles-of-public-life"</w:instrText>
      </w:r>
      <w:r w:rsidRPr="00C47F9F">
        <w:rPr>
          <w:rFonts w:cs="Poppins"/>
          <w:b/>
          <w:bCs/>
          <w:color w:val="000000" w:themeColor="text1"/>
        </w:rPr>
      </w:r>
      <w:r w:rsidRPr="00C47F9F">
        <w:rPr>
          <w:rFonts w:cs="Poppins"/>
          <w:b/>
          <w:bCs/>
          <w:color w:val="000000" w:themeColor="text1"/>
        </w:rPr>
        <w:fldChar w:fldCharType="separate"/>
      </w:r>
      <w:r w:rsidRPr="00C47F9F">
        <w:rPr>
          <w:rStyle w:val="Hyperlink"/>
          <w:rFonts w:cs="Poppins"/>
          <w:b/>
          <w:bCs/>
        </w:rPr>
        <w:t>The Seven Principles of Public Life.</w:t>
      </w:r>
      <w:r w:rsidRPr="00C47F9F">
        <w:rPr>
          <w:rFonts w:cs="Poppins"/>
          <w:b/>
          <w:bCs/>
          <w:color w:val="000000" w:themeColor="text1"/>
        </w:rPr>
        <w:fldChar w:fldCharType="end"/>
      </w:r>
    </w:p>
    <w:p w14:paraId="1A9602FC" w14:textId="77777777" w:rsidR="003B3FEE" w:rsidRPr="00C47F9F" w:rsidRDefault="003B3FEE" w:rsidP="003B3FEE">
      <w:pPr>
        <w:rPr>
          <w:rFonts w:cs="Poppins"/>
          <w:color w:val="000000" w:themeColor="text1"/>
        </w:rPr>
      </w:pPr>
      <w:r w:rsidRPr="00C47F9F">
        <w:rPr>
          <w:rFonts w:cs="Poppins"/>
          <w:color w:val="000000" w:themeColor="text1"/>
        </w:rPr>
        <w:t>All members are reminded of their duty under the code of conduct to uphold the Seven Principles of Public Life: selflessness, integrity, objectivity, accountability, openness, honesty, and leadership.</w:t>
      </w:r>
    </w:p>
    <w:bookmarkEnd w:id="0"/>
    <w:p w14:paraId="07FD36A5" w14:textId="77777777" w:rsidR="003B3FEE" w:rsidRPr="00C47F9F" w:rsidRDefault="003B3FEE" w:rsidP="003B3FEE">
      <w:pPr>
        <w:rPr>
          <w:rFonts w:cs="Poppins"/>
          <w:color w:val="000000" w:themeColor="text1"/>
        </w:rPr>
      </w:pPr>
      <w:r w:rsidRPr="00C47F9F">
        <w:rPr>
          <w:rFonts w:cs="Poppins"/>
          <w:color w:val="000000" w:themeColor="text1"/>
        </w:rPr>
        <w:t>Yours sincerely,</w:t>
      </w:r>
    </w:p>
    <w:p w14:paraId="72BC8FA0" w14:textId="5460F471" w:rsidR="00E77B3F" w:rsidRDefault="003B3FEE" w:rsidP="003B3FEE">
      <w:pPr>
        <w:rPr>
          <w:rFonts w:cs="Poppins"/>
          <w:color w:val="000000" w:themeColor="text1"/>
        </w:rPr>
      </w:pPr>
      <w:r w:rsidRPr="00C47F9F">
        <w:rPr>
          <w:rFonts w:cs="Poppins"/>
          <w:noProof/>
        </w:rPr>
        <w:drawing>
          <wp:inline distT="0" distB="0" distL="0" distR="0" wp14:anchorId="08EC7E63" wp14:editId="7CE8005E">
            <wp:extent cx="1611359" cy="438150"/>
            <wp:effectExtent l="0" t="0" r="8255" b="0"/>
            <wp:docPr id="132540845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59302" cy="451186"/>
                    </a:xfrm>
                    <a:prstGeom prst="rect">
                      <a:avLst/>
                    </a:prstGeom>
                    <a:noFill/>
                    <a:ln>
                      <a:noFill/>
                    </a:ln>
                  </pic:spPr>
                </pic:pic>
              </a:graphicData>
            </a:graphic>
          </wp:inline>
        </w:drawing>
      </w:r>
    </w:p>
    <w:p w14:paraId="02D93D1A" w14:textId="7EBB4E6C" w:rsidR="003B3FEE" w:rsidRPr="00C47F9F" w:rsidRDefault="003B3FEE" w:rsidP="003B3FEE">
      <w:pPr>
        <w:rPr>
          <w:rFonts w:cs="Poppins"/>
          <w:color w:val="000000" w:themeColor="text1"/>
        </w:rPr>
      </w:pPr>
      <w:r w:rsidRPr="00C47F9F">
        <w:rPr>
          <w:rFonts w:cs="Poppins"/>
          <w:color w:val="000000" w:themeColor="text1"/>
        </w:rPr>
        <w:t xml:space="preserve">Miss Hayley Bell – CEO </w:t>
      </w:r>
    </w:p>
    <w:p w14:paraId="057E8DA6" w14:textId="77777777" w:rsidR="003B3FEE" w:rsidRPr="00F21910" w:rsidRDefault="003B3FEE" w:rsidP="003B3FEE">
      <w:pPr>
        <w:rPr>
          <w:rFonts w:cs="Poppins"/>
          <w:color w:val="000000" w:themeColor="text1"/>
          <w:sz w:val="22"/>
          <w:szCs w:val="22"/>
        </w:rPr>
      </w:pPr>
    </w:p>
    <w:p w14:paraId="716C43F3" w14:textId="77777777" w:rsidR="00791462" w:rsidRPr="00F21910" w:rsidRDefault="00791462" w:rsidP="003B3FEE">
      <w:pPr>
        <w:jc w:val="center"/>
        <w:rPr>
          <w:rFonts w:cs="Poppins"/>
          <w:b/>
          <w:bCs/>
          <w:color w:val="000000" w:themeColor="text1"/>
          <w:sz w:val="22"/>
          <w:szCs w:val="22"/>
        </w:rPr>
      </w:pPr>
    </w:p>
    <w:p w14:paraId="4672299B" w14:textId="77777777" w:rsidR="00791462" w:rsidRPr="00F21910" w:rsidRDefault="00791462" w:rsidP="003B3FEE">
      <w:pPr>
        <w:jc w:val="center"/>
        <w:rPr>
          <w:rFonts w:cs="Poppins"/>
          <w:b/>
          <w:bCs/>
          <w:color w:val="000000" w:themeColor="text1"/>
          <w:sz w:val="22"/>
          <w:szCs w:val="22"/>
        </w:rPr>
      </w:pPr>
    </w:p>
    <w:p w14:paraId="00F319A5" w14:textId="77777777" w:rsidR="00791462" w:rsidRPr="00F21910" w:rsidRDefault="00791462" w:rsidP="003B3FEE">
      <w:pPr>
        <w:jc w:val="center"/>
        <w:rPr>
          <w:rFonts w:cs="Poppins"/>
          <w:b/>
          <w:bCs/>
          <w:color w:val="000000" w:themeColor="text1"/>
          <w:sz w:val="22"/>
          <w:szCs w:val="22"/>
        </w:rPr>
      </w:pPr>
    </w:p>
    <w:p w14:paraId="41A50A26" w14:textId="77777777" w:rsidR="00F21910" w:rsidRDefault="00F21910" w:rsidP="00C47F9F">
      <w:pPr>
        <w:rPr>
          <w:rFonts w:cs="Poppins"/>
          <w:b/>
          <w:bCs/>
          <w:color w:val="000000" w:themeColor="text1"/>
        </w:rPr>
      </w:pPr>
    </w:p>
    <w:p w14:paraId="08D457A1" w14:textId="77777777" w:rsidR="00F21910" w:rsidRDefault="00F21910" w:rsidP="003B3FEE">
      <w:pPr>
        <w:jc w:val="center"/>
        <w:rPr>
          <w:rFonts w:cs="Poppins"/>
          <w:b/>
          <w:bCs/>
          <w:color w:val="000000" w:themeColor="text1"/>
        </w:rPr>
      </w:pPr>
    </w:p>
    <w:p w14:paraId="6302A420" w14:textId="738322A0" w:rsidR="003B3FEE" w:rsidRPr="00C47F9F" w:rsidRDefault="003B3FEE" w:rsidP="003B3FEE">
      <w:pPr>
        <w:jc w:val="center"/>
        <w:rPr>
          <w:rFonts w:cs="Poppins"/>
          <w:b/>
          <w:bCs/>
          <w:color w:val="000000" w:themeColor="text1"/>
          <w:sz w:val="28"/>
          <w:szCs w:val="28"/>
        </w:rPr>
      </w:pPr>
      <w:r w:rsidRPr="00C47F9F">
        <w:rPr>
          <w:rFonts w:cs="Poppins"/>
          <w:b/>
          <w:bCs/>
          <w:color w:val="000000" w:themeColor="text1"/>
          <w:sz w:val="28"/>
          <w:szCs w:val="28"/>
        </w:rPr>
        <w:t>Full Council</w:t>
      </w:r>
    </w:p>
    <w:p w14:paraId="775F5077" w14:textId="77777777" w:rsidR="003B3FEE" w:rsidRPr="00F21910" w:rsidRDefault="003B3FEE" w:rsidP="003B3FEE">
      <w:pPr>
        <w:ind w:firstLine="360"/>
        <w:rPr>
          <w:rFonts w:cs="Poppins"/>
          <w:color w:val="000000" w:themeColor="text1"/>
          <w:sz w:val="22"/>
          <w:szCs w:val="22"/>
        </w:rPr>
      </w:pPr>
      <w:r w:rsidRPr="00F21910">
        <w:rPr>
          <w:rFonts w:cs="Poppins"/>
          <w:color w:val="000000" w:themeColor="text1"/>
          <w:sz w:val="22"/>
          <w:szCs w:val="22"/>
        </w:rPr>
        <w:tab/>
      </w:r>
    </w:p>
    <w:p w14:paraId="1E9ED434" w14:textId="5026A2C0" w:rsidR="003B3FEE" w:rsidRPr="00F21910" w:rsidRDefault="003B3FEE" w:rsidP="003B3FEE">
      <w:pPr>
        <w:numPr>
          <w:ilvl w:val="0"/>
          <w:numId w:val="1"/>
        </w:numPr>
        <w:contextualSpacing/>
        <w:rPr>
          <w:rFonts w:cs="Poppins"/>
          <w:b/>
          <w:bCs/>
          <w:color w:val="000000" w:themeColor="text1"/>
          <w:sz w:val="22"/>
          <w:szCs w:val="22"/>
        </w:rPr>
      </w:pPr>
      <w:r w:rsidRPr="00F21910">
        <w:rPr>
          <w:rFonts w:cs="Poppins"/>
          <w:b/>
          <w:bCs/>
          <w:color w:val="000000" w:themeColor="text1"/>
          <w:sz w:val="22"/>
          <w:szCs w:val="22"/>
        </w:rPr>
        <w:t>Apologies.</w:t>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bookmarkStart w:id="1" w:name="_Hlk206585651"/>
      <w:r w:rsidR="00E17976">
        <w:rPr>
          <w:rFonts w:cs="Poppins"/>
          <w:b/>
          <w:bCs/>
          <w:color w:val="000000" w:themeColor="text1"/>
          <w:sz w:val="22"/>
          <w:szCs w:val="22"/>
        </w:rPr>
        <w:t xml:space="preserve">18.30 </w:t>
      </w:r>
      <w:r w:rsidRPr="00F21910">
        <w:rPr>
          <w:rFonts w:cs="Poppins"/>
          <w:b/>
          <w:bCs/>
          <w:color w:val="000000" w:themeColor="text1"/>
          <w:sz w:val="22"/>
          <w:szCs w:val="22"/>
        </w:rPr>
        <w:t xml:space="preserve">– </w:t>
      </w:r>
      <w:bookmarkEnd w:id="1"/>
      <w:r w:rsidR="00E17976">
        <w:rPr>
          <w:rFonts w:cs="Poppins"/>
          <w:b/>
          <w:bCs/>
          <w:color w:val="000000" w:themeColor="text1"/>
          <w:sz w:val="22"/>
          <w:szCs w:val="22"/>
        </w:rPr>
        <w:t>18.31</w:t>
      </w:r>
    </w:p>
    <w:p w14:paraId="4E3F82D1" w14:textId="77777777" w:rsidR="003B3FEE" w:rsidRPr="00F21910" w:rsidRDefault="003B3FEE" w:rsidP="003B3FEE">
      <w:pPr>
        <w:rPr>
          <w:rFonts w:cs="Poppins"/>
          <w:color w:val="000000" w:themeColor="text1"/>
          <w:sz w:val="22"/>
          <w:szCs w:val="22"/>
        </w:rPr>
      </w:pPr>
      <w:r w:rsidRPr="00F21910">
        <w:rPr>
          <w:rFonts w:cs="Poppins"/>
          <w:color w:val="000000" w:themeColor="text1"/>
          <w:sz w:val="22"/>
          <w:szCs w:val="22"/>
        </w:rPr>
        <w:t xml:space="preserve">       To receive apologies for absences </w:t>
      </w:r>
      <w:r w:rsidRPr="00F21910">
        <w:rPr>
          <w:rFonts w:cs="Poppins"/>
          <w:color w:val="000000" w:themeColor="text1"/>
          <w:sz w:val="22"/>
          <w:szCs w:val="22"/>
        </w:rPr>
        <w:tab/>
      </w:r>
      <w:r w:rsidRPr="00F21910">
        <w:rPr>
          <w:rFonts w:cs="Poppins"/>
          <w:color w:val="000000" w:themeColor="text1"/>
          <w:sz w:val="22"/>
          <w:szCs w:val="22"/>
        </w:rPr>
        <w:tab/>
      </w:r>
      <w:r w:rsidRPr="00F21910">
        <w:rPr>
          <w:rFonts w:cs="Poppins"/>
          <w:color w:val="000000" w:themeColor="text1"/>
          <w:sz w:val="22"/>
          <w:szCs w:val="22"/>
        </w:rPr>
        <w:tab/>
      </w:r>
    </w:p>
    <w:p w14:paraId="758A610B" w14:textId="77777777" w:rsidR="003B3FEE" w:rsidRPr="00F21910" w:rsidRDefault="003B3FEE" w:rsidP="003B3FEE">
      <w:pPr>
        <w:ind w:firstLine="360"/>
        <w:rPr>
          <w:rFonts w:cs="Poppins"/>
          <w:color w:val="000000" w:themeColor="text1"/>
          <w:sz w:val="22"/>
          <w:szCs w:val="22"/>
        </w:rPr>
      </w:pPr>
      <w:r w:rsidRPr="00F21910">
        <w:rPr>
          <w:rFonts w:cs="Poppins"/>
          <w:color w:val="000000" w:themeColor="text1"/>
          <w:sz w:val="22"/>
          <w:szCs w:val="22"/>
        </w:rPr>
        <w:t>(Local Government Act, 1972 s.85)</w:t>
      </w:r>
    </w:p>
    <w:p w14:paraId="58B9CA05" w14:textId="06D9222D" w:rsidR="003B3FEE" w:rsidRPr="00F21910" w:rsidRDefault="003B3FEE" w:rsidP="003B3FEE">
      <w:pPr>
        <w:numPr>
          <w:ilvl w:val="0"/>
          <w:numId w:val="1"/>
        </w:numPr>
        <w:contextualSpacing/>
        <w:rPr>
          <w:rFonts w:cs="Poppins"/>
          <w:b/>
          <w:bCs/>
          <w:color w:val="000000" w:themeColor="text1"/>
          <w:sz w:val="22"/>
          <w:szCs w:val="22"/>
        </w:rPr>
      </w:pPr>
      <w:r w:rsidRPr="00F21910">
        <w:rPr>
          <w:rFonts w:cs="Poppins"/>
          <w:b/>
          <w:bCs/>
          <w:color w:val="000000" w:themeColor="text1"/>
          <w:sz w:val="22"/>
          <w:szCs w:val="22"/>
        </w:rPr>
        <w:t xml:space="preserve">Declaration of Interests. </w:t>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00791462" w:rsidRPr="00F21910">
        <w:rPr>
          <w:rFonts w:cs="Poppins"/>
          <w:b/>
          <w:bCs/>
          <w:color w:val="000000" w:themeColor="text1"/>
          <w:sz w:val="22"/>
          <w:szCs w:val="22"/>
        </w:rPr>
        <w:tab/>
      </w:r>
      <w:r w:rsidRPr="00F21910">
        <w:rPr>
          <w:rFonts w:cs="Poppins"/>
          <w:b/>
          <w:bCs/>
          <w:color w:val="000000" w:themeColor="text1"/>
          <w:sz w:val="22"/>
          <w:szCs w:val="22"/>
        </w:rPr>
        <w:t>1</w:t>
      </w:r>
      <w:r w:rsidR="00E17976">
        <w:rPr>
          <w:rFonts w:cs="Poppins"/>
          <w:b/>
          <w:bCs/>
          <w:color w:val="000000" w:themeColor="text1"/>
          <w:sz w:val="22"/>
          <w:szCs w:val="22"/>
        </w:rPr>
        <w:t>8.31</w:t>
      </w:r>
      <w:r w:rsidRPr="00F21910">
        <w:rPr>
          <w:rFonts w:cs="Poppins"/>
          <w:b/>
          <w:bCs/>
          <w:color w:val="000000" w:themeColor="text1"/>
          <w:sz w:val="22"/>
          <w:szCs w:val="22"/>
        </w:rPr>
        <w:t>– 1</w:t>
      </w:r>
      <w:r w:rsidR="00E17976">
        <w:rPr>
          <w:rFonts w:cs="Poppins"/>
          <w:b/>
          <w:bCs/>
          <w:color w:val="000000" w:themeColor="text1"/>
          <w:sz w:val="22"/>
          <w:szCs w:val="22"/>
        </w:rPr>
        <w:t>8.33</w:t>
      </w:r>
    </w:p>
    <w:p w14:paraId="6A8818BA" w14:textId="77777777" w:rsidR="003B3FEE" w:rsidRPr="00F21910" w:rsidRDefault="003B3FEE" w:rsidP="003B3FEE">
      <w:pPr>
        <w:ind w:left="360"/>
        <w:rPr>
          <w:rFonts w:cs="Poppins"/>
          <w:b/>
          <w:bCs/>
          <w:color w:val="000000" w:themeColor="text1"/>
          <w:sz w:val="22"/>
          <w:szCs w:val="22"/>
        </w:rPr>
      </w:pPr>
      <w:r w:rsidRPr="00F21910">
        <w:rPr>
          <w:rFonts w:cs="Poppins"/>
          <w:color w:val="000000" w:themeColor="text1"/>
          <w:sz w:val="22"/>
          <w:szCs w:val="22"/>
        </w:rPr>
        <w:t xml:space="preserve">To declare an interest relating to the business of the meeting. </w:t>
      </w:r>
    </w:p>
    <w:p w14:paraId="02297B87" w14:textId="080126E8" w:rsidR="003B3FEE" w:rsidRPr="00F21910" w:rsidRDefault="003B3FEE" w:rsidP="003B3FEE">
      <w:pPr>
        <w:ind w:firstLine="360"/>
        <w:rPr>
          <w:rFonts w:cs="Poppins"/>
          <w:color w:val="000000" w:themeColor="text1"/>
          <w:sz w:val="22"/>
          <w:szCs w:val="22"/>
        </w:rPr>
      </w:pPr>
      <w:r w:rsidRPr="00F21910">
        <w:rPr>
          <w:rFonts w:cs="Poppins"/>
          <w:color w:val="000000" w:themeColor="text1"/>
          <w:sz w:val="22"/>
          <w:szCs w:val="22"/>
        </w:rPr>
        <w:t>(Seend Parosh Council Code of Conduct)</w:t>
      </w:r>
    </w:p>
    <w:p w14:paraId="0C74A95C" w14:textId="51704D16" w:rsidR="003B3FEE" w:rsidRPr="00F21910" w:rsidRDefault="003B3FEE" w:rsidP="003B3FEE">
      <w:pPr>
        <w:numPr>
          <w:ilvl w:val="0"/>
          <w:numId w:val="1"/>
        </w:numPr>
        <w:contextualSpacing/>
        <w:rPr>
          <w:rFonts w:cs="Poppins"/>
          <w:b/>
          <w:bCs/>
          <w:color w:val="000000" w:themeColor="text1"/>
          <w:sz w:val="22"/>
          <w:szCs w:val="22"/>
        </w:rPr>
      </w:pPr>
      <w:r w:rsidRPr="00F21910">
        <w:rPr>
          <w:rFonts w:cs="Poppins"/>
          <w:b/>
          <w:bCs/>
          <w:color w:val="000000" w:themeColor="text1"/>
          <w:sz w:val="22"/>
          <w:szCs w:val="22"/>
        </w:rPr>
        <w:t xml:space="preserve">Minutes </w:t>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00E17976">
        <w:rPr>
          <w:rFonts w:cs="Poppins"/>
          <w:b/>
          <w:bCs/>
          <w:color w:val="000000" w:themeColor="text1"/>
          <w:sz w:val="22"/>
          <w:szCs w:val="22"/>
        </w:rPr>
        <w:t>18.33</w:t>
      </w:r>
      <w:r w:rsidRPr="00F21910">
        <w:rPr>
          <w:rFonts w:cs="Poppins"/>
          <w:b/>
          <w:bCs/>
          <w:color w:val="000000" w:themeColor="text1"/>
          <w:sz w:val="22"/>
          <w:szCs w:val="22"/>
        </w:rPr>
        <w:t xml:space="preserve"> – </w:t>
      </w:r>
      <w:r w:rsidR="00E17976">
        <w:rPr>
          <w:rFonts w:cs="Poppins"/>
          <w:b/>
          <w:bCs/>
          <w:color w:val="000000" w:themeColor="text1"/>
          <w:sz w:val="22"/>
          <w:szCs w:val="22"/>
        </w:rPr>
        <w:t>18.35</w:t>
      </w:r>
    </w:p>
    <w:p w14:paraId="7291F48E" w14:textId="3A3DD2CA" w:rsidR="003B3FEE" w:rsidRPr="00F21910" w:rsidRDefault="003B3FEE" w:rsidP="000934CE">
      <w:pPr>
        <w:ind w:left="360"/>
        <w:rPr>
          <w:rFonts w:cs="Poppins"/>
          <w:color w:val="000000" w:themeColor="text1"/>
          <w:sz w:val="22"/>
          <w:szCs w:val="22"/>
        </w:rPr>
      </w:pPr>
      <w:r w:rsidRPr="00F21910">
        <w:rPr>
          <w:rFonts w:cs="Poppins"/>
          <w:color w:val="000000" w:themeColor="text1"/>
          <w:sz w:val="22"/>
          <w:szCs w:val="22"/>
        </w:rPr>
        <w:t xml:space="preserve">To approve the minutes of the previous meeting, </w:t>
      </w:r>
      <w:r w:rsidR="00720B47" w:rsidRPr="00F21910">
        <w:rPr>
          <w:rFonts w:cs="Poppins"/>
          <w:color w:val="000000" w:themeColor="text1"/>
          <w:sz w:val="22"/>
          <w:szCs w:val="22"/>
        </w:rPr>
        <w:t>Tuesday,</w:t>
      </w:r>
      <w:r w:rsidRPr="00F21910">
        <w:rPr>
          <w:rFonts w:cs="Poppins"/>
          <w:color w:val="000000" w:themeColor="text1"/>
          <w:sz w:val="22"/>
          <w:szCs w:val="22"/>
        </w:rPr>
        <w:t xml:space="preserve"> 2</w:t>
      </w:r>
      <w:r w:rsidR="00720B47" w:rsidRPr="00F21910">
        <w:rPr>
          <w:rFonts w:cs="Poppins"/>
          <w:color w:val="000000" w:themeColor="text1"/>
          <w:sz w:val="22"/>
          <w:szCs w:val="22"/>
        </w:rPr>
        <w:t>nd</w:t>
      </w:r>
      <w:r w:rsidRPr="00F21910">
        <w:rPr>
          <w:rFonts w:cs="Poppins"/>
          <w:color w:val="000000" w:themeColor="text1"/>
          <w:sz w:val="22"/>
          <w:szCs w:val="22"/>
        </w:rPr>
        <w:t xml:space="preserve"> </w:t>
      </w:r>
      <w:r w:rsidR="00720B47" w:rsidRPr="00F21910">
        <w:rPr>
          <w:rFonts w:cs="Poppins"/>
          <w:color w:val="000000" w:themeColor="text1"/>
          <w:sz w:val="22"/>
          <w:szCs w:val="22"/>
        </w:rPr>
        <w:t>December</w:t>
      </w:r>
      <w:r w:rsidR="000934CE" w:rsidRPr="00F21910">
        <w:rPr>
          <w:rFonts w:cs="Poppins"/>
          <w:color w:val="000000" w:themeColor="text1"/>
          <w:sz w:val="22"/>
          <w:szCs w:val="22"/>
        </w:rPr>
        <w:t xml:space="preserve"> </w:t>
      </w:r>
      <w:r w:rsidRPr="00F21910">
        <w:rPr>
          <w:rFonts w:cs="Poppins"/>
          <w:color w:val="000000" w:themeColor="text1"/>
          <w:sz w:val="22"/>
          <w:szCs w:val="22"/>
        </w:rPr>
        <w:t>2025.</w:t>
      </w:r>
    </w:p>
    <w:p w14:paraId="645FDD04" w14:textId="77777777" w:rsidR="003B3FEE" w:rsidRPr="00F21910" w:rsidRDefault="003B3FEE" w:rsidP="003B3FEE">
      <w:pPr>
        <w:ind w:firstLine="360"/>
        <w:rPr>
          <w:rFonts w:cs="Poppins"/>
          <w:color w:val="000000" w:themeColor="text1"/>
          <w:sz w:val="22"/>
          <w:szCs w:val="22"/>
        </w:rPr>
      </w:pPr>
      <w:r w:rsidRPr="00F21910">
        <w:rPr>
          <w:rFonts w:cs="Poppins"/>
          <w:color w:val="000000" w:themeColor="text1"/>
          <w:sz w:val="22"/>
          <w:szCs w:val="22"/>
        </w:rPr>
        <w:t>(Local Government Act 1972, s. 12)</w:t>
      </w:r>
    </w:p>
    <w:p w14:paraId="4CAED3AB" w14:textId="7B3B9C90" w:rsidR="003B3FEE" w:rsidRPr="00F21910" w:rsidRDefault="003B3FEE" w:rsidP="003B3FEE">
      <w:pPr>
        <w:numPr>
          <w:ilvl w:val="0"/>
          <w:numId w:val="1"/>
        </w:numPr>
        <w:contextualSpacing/>
        <w:rPr>
          <w:rFonts w:cs="Poppins"/>
          <w:b/>
          <w:bCs/>
          <w:color w:val="000000" w:themeColor="text1"/>
          <w:sz w:val="22"/>
          <w:szCs w:val="22"/>
        </w:rPr>
      </w:pPr>
      <w:r w:rsidRPr="00F21910">
        <w:rPr>
          <w:rFonts w:cs="Poppins"/>
          <w:b/>
          <w:bCs/>
          <w:color w:val="000000" w:themeColor="text1"/>
          <w:sz w:val="22"/>
          <w:szCs w:val="22"/>
        </w:rPr>
        <w:t>Public participation</w:t>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Pr="00F21910">
        <w:rPr>
          <w:rFonts w:cs="Poppins"/>
          <w:b/>
          <w:bCs/>
          <w:color w:val="000000" w:themeColor="text1"/>
          <w:sz w:val="22"/>
          <w:szCs w:val="22"/>
        </w:rPr>
        <w:tab/>
      </w:r>
      <w:r w:rsidR="00F21910">
        <w:rPr>
          <w:rFonts w:cs="Poppins"/>
          <w:b/>
          <w:bCs/>
          <w:color w:val="000000" w:themeColor="text1"/>
          <w:sz w:val="22"/>
          <w:szCs w:val="22"/>
        </w:rPr>
        <w:tab/>
      </w:r>
      <w:r w:rsidRPr="00F21910">
        <w:rPr>
          <w:rFonts w:cs="Poppins"/>
          <w:b/>
          <w:bCs/>
          <w:color w:val="000000" w:themeColor="text1"/>
          <w:sz w:val="22"/>
          <w:szCs w:val="22"/>
        </w:rPr>
        <w:t>1</w:t>
      </w:r>
      <w:r w:rsidR="00E17976">
        <w:rPr>
          <w:rFonts w:cs="Poppins"/>
          <w:b/>
          <w:bCs/>
          <w:color w:val="000000" w:themeColor="text1"/>
          <w:sz w:val="22"/>
          <w:szCs w:val="22"/>
        </w:rPr>
        <w:t>8.35</w:t>
      </w:r>
      <w:r w:rsidRPr="00F21910">
        <w:rPr>
          <w:rFonts w:cs="Poppins"/>
          <w:b/>
          <w:bCs/>
          <w:color w:val="000000" w:themeColor="text1"/>
          <w:sz w:val="22"/>
          <w:szCs w:val="22"/>
        </w:rPr>
        <w:t xml:space="preserve"> – 1</w:t>
      </w:r>
      <w:r w:rsidR="00E17976">
        <w:rPr>
          <w:rFonts w:cs="Poppins"/>
          <w:b/>
          <w:bCs/>
          <w:color w:val="000000" w:themeColor="text1"/>
          <w:sz w:val="22"/>
          <w:szCs w:val="22"/>
        </w:rPr>
        <w:t>8.55</w:t>
      </w:r>
    </w:p>
    <w:p w14:paraId="69FB3291" w14:textId="77777777" w:rsidR="003B3FEE" w:rsidRPr="00F21910" w:rsidRDefault="003B3FEE" w:rsidP="003B3FEE">
      <w:pPr>
        <w:ind w:left="360"/>
        <w:rPr>
          <w:rFonts w:cs="Poppins"/>
          <w:color w:val="000000" w:themeColor="text1"/>
          <w:sz w:val="22"/>
          <w:szCs w:val="22"/>
        </w:rPr>
      </w:pPr>
      <w:r w:rsidRPr="00F21910">
        <w:rPr>
          <w:rFonts w:cs="Poppins"/>
          <w:color w:val="000000" w:themeColor="text1"/>
          <w:sz w:val="22"/>
          <w:szCs w:val="22"/>
        </w:rPr>
        <w:t>To allow public participation, 3 minutes per person, 20 minutes allocation.</w:t>
      </w:r>
    </w:p>
    <w:p w14:paraId="64CFD0A5" w14:textId="77777777" w:rsidR="003B3FEE" w:rsidRPr="00F21910" w:rsidRDefault="003B3FEE" w:rsidP="003B3FEE">
      <w:pPr>
        <w:ind w:left="360"/>
        <w:rPr>
          <w:rFonts w:cs="Poppins"/>
          <w:color w:val="000000" w:themeColor="text1"/>
          <w:sz w:val="22"/>
          <w:szCs w:val="22"/>
        </w:rPr>
      </w:pPr>
      <w:r w:rsidRPr="00F21910">
        <w:rPr>
          <w:rFonts w:cs="Poppins"/>
          <w:color w:val="000000" w:themeColor="text1"/>
          <w:sz w:val="22"/>
          <w:szCs w:val="22"/>
        </w:rPr>
        <w:t xml:space="preserve">(Local Government Act 1972, s. 12) </w:t>
      </w:r>
    </w:p>
    <w:p w14:paraId="13844055" w14:textId="2E2DFE8B" w:rsidR="003B3FEE" w:rsidRPr="00F21910" w:rsidRDefault="008700E5" w:rsidP="003B3FEE">
      <w:pPr>
        <w:numPr>
          <w:ilvl w:val="0"/>
          <w:numId w:val="1"/>
        </w:numPr>
        <w:contextualSpacing/>
        <w:rPr>
          <w:rFonts w:cs="Poppins"/>
          <w:b/>
          <w:bCs/>
          <w:color w:val="000000" w:themeColor="text1"/>
          <w:sz w:val="22"/>
          <w:szCs w:val="22"/>
        </w:rPr>
      </w:pPr>
      <w:r w:rsidRPr="00F21910">
        <w:rPr>
          <w:rFonts w:cs="Poppins"/>
          <w:b/>
          <w:bCs/>
          <w:color w:val="000000" w:themeColor="text1"/>
          <w:sz w:val="22"/>
          <w:szCs w:val="22"/>
        </w:rPr>
        <w:t xml:space="preserve">Wiltshire </w:t>
      </w:r>
      <w:r w:rsidR="00720B47" w:rsidRPr="00F21910">
        <w:rPr>
          <w:rFonts w:cs="Poppins"/>
          <w:b/>
          <w:bCs/>
          <w:color w:val="000000" w:themeColor="text1"/>
          <w:sz w:val="22"/>
          <w:szCs w:val="22"/>
        </w:rPr>
        <w:t>Councillor Tamara</w:t>
      </w:r>
      <w:r w:rsidRPr="00F21910">
        <w:rPr>
          <w:rFonts w:cs="Poppins"/>
          <w:b/>
          <w:bCs/>
          <w:color w:val="000000" w:themeColor="text1"/>
          <w:sz w:val="22"/>
          <w:szCs w:val="22"/>
        </w:rPr>
        <w:t xml:space="preserve"> </w:t>
      </w:r>
      <w:r w:rsidR="000934CE" w:rsidRPr="00F21910">
        <w:rPr>
          <w:rFonts w:cs="Poppins"/>
          <w:b/>
          <w:bCs/>
          <w:color w:val="000000" w:themeColor="text1"/>
          <w:sz w:val="22"/>
          <w:szCs w:val="22"/>
        </w:rPr>
        <w:t>Raey Updates</w:t>
      </w:r>
      <w:r w:rsidRPr="00F21910">
        <w:rPr>
          <w:rFonts w:cs="Poppins"/>
          <w:b/>
          <w:bCs/>
          <w:color w:val="000000" w:themeColor="text1"/>
          <w:sz w:val="22"/>
          <w:szCs w:val="22"/>
        </w:rPr>
        <w:t xml:space="preserve"> </w:t>
      </w:r>
      <w:r w:rsidR="003B3FEE" w:rsidRPr="00F21910">
        <w:rPr>
          <w:rFonts w:cs="Poppins"/>
          <w:b/>
          <w:bCs/>
          <w:color w:val="000000" w:themeColor="text1"/>
          <w:sz w:val="22"/>
          <w:szCs w:val="22"/>
        </w:rPr>
        <w:tab/>
      </w:r>
      <w:r w:rsidR="003B3FEE" w:rsidRPr="00F21910">
        <w:rPr>
          <w:rFonts w:cs="Poppins"/>
          <w:b/>
          <w:bCs/>
          <w:color w:val="000000" w:themeColor="text1"/>
          <w:sz w:val="22"/>
          <w:szCs w:val="22"/>
        </w:rPr>
        <w:tab/>
      </w:r>
      <w:r w:rsidR="00791462" w:rsidRPr="00F21910">
        <w:rPr>
          <w:rFonts w:cs="Poppins"/>
          <w:b/>
          <w:bCs/>
          <w:color w:val="000000" w:themeColor="text1"/>
          <w:sz w:val="22"/>
          <w:szCs w:val="22"/>
        </w:rPr>
        <w:tab/>
      </w:r>
      <w:r w:rsidR="00F21910">
        <w:rPr>
          <w:rFonts w:cs="Poppins"/>
          <w:b/>
          <w:bCs/>
          <w:color w:val="000000" w:themeColor="text1"/>
          <w:sz w:val="22"/>
          <w:szCs w:val="22"/>
        </w:rPr>
        <w:tab/>
      </w:r>
      <w:r w:rsidR="003B3FEE" w:rsidRPr="00F21910">
        <w:rPr>
          <w:rFonts w:cs="Poppins"/>
          <w:b/>
          <w:bCs/>
          <w:color w:val="000000" w:themeColor="text1"/>
          <w:sz w:val="22"/>
          <w:szCs w:val="22"/>
        </w:rPr>
        <w:t>1</w:t>
      </w:r>
      <w:r w:rsidR="00E17976">
        <w:rPr>
          <w:rFonts w:cs="Poppins"/>
          <w:b/>
          <w:bCs/>
          <w:color w:val="000000" w:themeColor="text1"/>
          <w:sz w:val="22"/>
          <w:szCs w:val="22"/>
        </w:rPr>
        <w:t>8.55</w:t>
      </w:r>
      <w:r w:rsidR="003B3FEE" w:rsidRPr="00F21910">
        <w:rPr>
          <w:rFonts w:cs="Poppins"/>
          <w:b/>
          <w:bCs/>
          <w:color w:val="000000" w:themeColor="text1"/>
          <w:sz w:val="22"/>
          <w:szCs w:val="22"/>
        </w:rPr>
        <w:t xml:space="preserve"> – </w:t>
      </w:r>
      <w:r w:rsidR="00E17976">
        <w:rPr>
          <w:rFonts w:cs="Poppins"/>
          <w:b/>
          <w:bCs/>
          <w:color w:val="000000" w:themeColor="text1"/>
          <w:sz w:val="22"/>
          <w:szCs w:val="22"/>
        </w:rPr>
        <w:t>19.00</w:t>
      </w:r>
    </w:p>
    <w:p w14:paraId="53A4B00E" w14:textId="331A5120" w:rsidR="003B3FEE" w:rsidRPr="00F21910" w:rsidRDefault="008700E5" w:rsidP="003B3FEE">
      <w:pPr>
        <w:ind w:left="360"/>
        <w:contextualSpacing/>
        <w:rPr>
          <w:rFonts w:cs="Poppins"/>
          <w:b/>
          <w:bCs/>
          <w:color w:val="000000" w:themeColor="text1"/>
          <w:sz w:val="22"/>
          <w:szCs w:val="22"/>
        </w:rPr>
      </w:pPr>
      <w:r w:rsidRPr="00F21910">
        <w:rPr>
          <w:rFonts w:cs="Poppins"/>
          <w:color w:val="000000" w:themeColor="text1"/>
          <w:sz w:val="22"/>
          <w:szCs w:val="22"/>
        </w:rPr>
        <w:t>(</w:t>
      </w:r>
      <w:r w:rsidR="003B3FEE" w:rsidRPr="00F21910">
        <w:rPr>
          <w:rFonts w:cs="Poppins"/>
          <w:color w:val="000000" w:themeColor="text1"/>
          <w:sz w:val="22"/>
          <w:szCs w:val="22"/>
        </w:rPr>
        <w:t>Local Government Act 1972)</w:t>
      </w:r>
      <w:r w:rsidR="003B3FEE" w:rsidRPr="00F21910">
        <w:rPr>
          <w:rFonts w:cs="Poppins"/>
          <w:b/>
          <w:bCs/>
          <w:color w:val="000000" w:themeColor="text1"/>
          <w:sz w:val="22"/>
          <w:szCs w:val="22"/>
        </w:rPr>
        <w:t xml:space="preserve"> </w:t>
      </w:r>
      <w:r w:rsidR="003B3FEE" w:rsidRPr="00F21910">
        <w:rPr>
          <w:rFonts w:cs="Poppins"/>
          <w:b/>
          <w:bCs/>
          <w:color w:val="000000" w:themeColor="text1"/>
          <w:sz w:val="22"/>
          <w:szCs w:val="22"/>
        </w:rPr>
        <w:tab/>
      </w:r>
    </w:p>
    <w:p w14:paraId="7002E53F" w14:textId="77777777" w:rsidR="003B3FEE" w:rsidRPr="00F21910" w:rsidRDefault="003B3FEE" w:rsidP="003B3FEE">
      <w:pPr>
        <w:ind w:left="360"/>
        <w:contextualSpacing/>
        <w:rPr>
          <w:rFonts w:cs="Poppins"/>
          <w:b/>
          <w:bCs/>
          <w:color w:val="000000" w:themeColor="text1"/>
          <w:sz w:val="22"/>
          <w:szCs w:val="22"/>
        </w:rPr>
      </w:pPr>
    </w:p>
    <w:p w14:paraId="3A218BC3" w14:textId="213A032D" w:rsidR="003B3FEE" w:rsidRPr="00C84490" w:rsidRDefault="008700E5" w:rsidP="00C84490">
      <w:pPr>
        <w:pStyle w:val="ListParagraph"/>
        <w:numPr>
          <w:ilvl w:val="0"/>
          <w:numId w:val="1"/>
        </w:numPr>
        <w:rPr>
          <w:rFonts w:cs="Poppins"/>
          <w:b/>
          <w:bCs/>
          <w:color w:val="000000" w:themeColor="text1"/>
          <w:sz w:val="22"/>
          <w:szCs w:val="22"/>
        </w:rPr>
      </w:pPr>
      <w:r w:rsidRPr="00C84490">
        <w:rPr>
          <w:rFonts w:cs="Poppins"/>
          <w:b/>
          <w:bCs/>
          <w:color w:val="000000" w:themeColor="text1"/>
          <w:sz w:val="22"/>
          <w:szCs w:val="22"/>
        </w:rPr>
        <w:t>Chairs Announcements</w:t>
      </w:r>
      <w:r w:rsidR="003B3FEE" w:rsidRPr="00C84490">
        <w:rPr>
          <w:rFonts w:cs="Poppins"/>
          <w:b/>
          <w:bCs/>
          <w:color w:val="000000" w:themeColor="text1"/>
          <w:sz w:val="22"/>
          <w:szCs w:val="22"/>
        </w:rPr>
        <w:tab/>
      </w:r>
      <w:r w:rsidR="003B3FEE" w:rsidRPr="00C84490">
        <w:rPr>
          <w:rFonts w:cs="Poppins"/>
          <w:b/>
          <w:bCs/>
          <w:color w:val="000000" w:themeColor="text1"/>
          <w:sz w:val="22"/>
          <w:szCs w:val="22"/>
        </w:rPr>
        <w:tab/>
      </w:r>
      <w:r w:rsidR="003B3FEE" w:rsidRPr="00C84490">
        <w:rPr>
          <w:rFonts w:cs="Poppins"/>
          <w:b/>
          <w:bCs/>
          <w:color w:val="000000" w:themeColor="text1"/>
          <w:sz w:val="22"/>
          <w:szCs w:val="22"/>
        </w:rPr>
        <w:tab/>
      </w:r>
      <w:r w:rsidRPr="00C84490">
        <w:rPr>
          <w:rFonts w:cs="Poppins"/>
          <w:b/>
          <w:bCs/>
          <w:color w:val="000000" w:themeColor="text1"/>
          <w:sz w:val="22"/>
          <w:szCs w:val="22"/>
        </w:rPr>
        <w:tab/>
      </w:r>
      <w:r w:rsidRPr="00C84490">
        <w:rPr>
          <w:rFonts w:cs="Poppins"/>
          <w:b/>
          <w:bCs/>
          <w:color w:val="000000" w:themeColor="text1"/>
          <w:sz w:val="22"/>
          <w:szCs w:val="22"/>
        </w:rPr>
        <w:tab/>
      </w:r>
      <w:r w:rsidR="00791462" w:rsidRPr="00C84490">
        <w:rPr>
          <w:rFonts w:cs="Poppins"/>
          <w:b/>
          <w:bCs/>
          <w:color w:val="000000" w:themeColor="text1"/>
          <w:sz w:val="22"/>
          <w:szCs w:val="22"/>
        </w:rPr>
        <w:tab/>
      </w:r>
      <w:r w:rsidR="003B3FEE" w:rsidRPr="00C84490">
        <w:rPr>
          <w:rFonts w:cs="Poppins"/>
          <w:b/>
          <w:bCs/>
          <w:color w:val="000000" w:themeColor="text1"/>
          <w:sz w:val="22"/>
          <w:szCs w:val="22"/>
        </w:rPr>
        <w:t>19.</w:t>
      </w:r>
      <w:r w:rsidR="00E17976" w:rsidRPr="00C84490">
        <w:rPr>
          <w:rFonts w:cs="Poppins"/>
          <w:b/>
          <w:bCs/>
          <w:color w:val="000000" w:themeColor="text1"/>
          <w:sz w:val="22"/>
          <w:szCs w:val="22"/>
        </w:rPr>
        <w:t>00</w:t>
      </w:r>
      <w:r w:rsidR="003B3FEE" w:rsidRPr="00C84490">
        <w:rPr>
          <w:rFonts w:cs="Poppins"/>
          <w:b/>
          <w:bCs/>
          <w:color w:val="000000" w:themeColor="text1"/>
          <w:sz w:val="22"/>
          <w:szCs w:val="22"/>
        </w:rPr>
        <w:t xml:space="preserve"> – 19.</w:t>
      </w:r>
      <w:r w:rsidR="00E17976" w:rsidRPr="00C84490">
        <w:rPr>
          <w:rFonts w:cs="Poppins"/>
          <w:b/>
          <w:bCs/>
          <w:color w:val="000000" w:themeColor="text1"/>
          <w:sz w:val="22"/>
          <w:szCs w:val="22"/>
        </w:rPr>
        <w:t>10</w:t>
      </w:r>
      <w:r w:rsidR="003B3FEE" w:rsidRPr="00C84490">
        <w:rPr>
          <w:rFonts w:cs="Poppins"/>
          <w:b/>
          <w:bCs/>
          <w:color w:val="000000" w:themeColor="text1"/>
          <w:sz w:val="22"/>
          <w:szCs w:val="22"/>
        </w:rPr>
        <w:tab/>
      </w:r>
    </w:p>
    <w:p w14:paraId="18337D8B" w14:textId="77777777" w:rsidR="00A10186" w:rsidRDefault="00A10186" w:rsidP="003B3FEE">
      <w:pPr>
        <w:ind w:left="360"/>
        <w:contextualSpacing/>
        <w:rPr>
          <w:rFonts w:cs="Poppins"/>
          <w:b/>
          <w:bCs/>
          <w:color w:val="000000" w:themeColor="text1"/>
          <w:sz w:val="22"/>
          <w:szCs w:val="22"/>
        </w:rPr>
      </w:pPr>
    </w:p>
    <w:p w14:paraId="33FB84A4" w14:textId="0E36ECEB" w:rsidR="003B3FEE" w:rsidRPr="00A10186" w:rsidRDefault="00A10186" w:rsidP="00A10186">
      <w:pPr>
        <w:spacing w:before="100" w:beforeAutospacing="1" w:after="100" w:afterAutospacing="1" w:line="240" w:lineRule="auto"/>
        <w:ind w:firstLine="360"/>
        <w:rPr>
          <w:rFonts w:eastAsia="Times New Roman" w:cs="Poppins"/>
          <w:b/>
          <w:bCs/>
          <w:kern w:val="0"/>
          <w:sz w:val="22"/>
          <w:szCs w:val="22"/>
          <w:lang w:val="en-GB" w:eastAsia="en-GB"/>
          <w14:ligatures w14:val="none"/>
        </w:rPr>
      </w:pPr>
      <w:r>
        <w:rPr>
          <w:rFonts w:eastAsia="Times New Roman" w:cs="Poppins"/>
          <w:b/>
          <w:bCs/>
          <w:kern w:val="0"/>
          <w:sz w:val="22"/>
          <w:szCs w:val="22"/>
          <w:lang w:val="en-GB" w:eastAsia="en-GB"/>
          <w14:ligatures w14:val="none"/>
        </w:rPr>
        <w:t>7</w:t>
      </w:r>
      <w:r w:rsidRPr="00762E98">
        <w:rPr>
          <w:rFonts w:eastAsia="Times New Roman" w:cs="Poppins"/>
          <w:b/>
          <w:bCs/>
          <w:kern w:val="0"/>
          <w:sz w:val="22"/>
          <w:szCs w:val="22"/>
          <w:lang w:val="en-GB" w:eastAsia="en-GB"/>
          <w14:ligatures w14:val="none"/>
        </w:rPr>
        <w:t>. Transport</w:t>
      </w:r>
      <w:r>
        <w:rPr>
          <w:rFonts w:eastAsia="Times New Roman" w:cs="Poppins"/>
          <w:b/>
          <w:bCs/>
          <w:kern w:val="0"/>
          <w:sz w:val="22"/>
          <w:szCs w:val="22"/>
          <w:lang w:val="en-GB" w:eastAsia="en-GB"/>
          <w14:ligatures w14:val="none"/>
        </w:rPr>
        <w:t xml:space="preserve">, </w:t>
      </w:r>
      <w:r w:rsidR="00506048">
        <w:rPr>
          <w:rFonts w:eastAsia="Times New Roman" w:cs="Poppins"/>
          <w:b/>
          <w:bCs/>
          <w:kern w:val="0"/>
          <w:sz w:val="22"/>
          <w:szCs w:val="22"/>
          <w:lang w:val="en-GB" w:eastAsia="en-GB"/>
          <w14:ligatures w14:val="none"/>
        </w:rPr>
        <w:t>LHFIG</w:t>
      </w:r>
      <w:r>
        <w:rPr>
          <w:rFonts w:eastAsia="Times New Roman" w:cs="Poppins"/>
          <w:b/>
          <w:bCs/>
          <w:kern w:val="0"/>
          <w:sz w:val="22"/>
          <w:szCs w:val="22"/>
          <w:lang w:val="en-GB" w:eastAsia="en-GB"/>
          <w14:ligatures w14:val="none"/>
        </w:rPr>
        <w:t>, Speed Watch</w:t>
      </w:r>
      <w:r w:rsidR="005E1B5A">
        <w:rPr>
          <w:rFonts w:eastAsia="Times New Roman" w:cs="Poppins"/>
          <w:b/>
          <w:bCs/>
          <w:kern w:val="0"/>
          <w:sz w:val="22"/>
          <w:szCs w:val="22"/>
          <w:lang w:val="en-GB" w:eastAsia="en-GB"/>
          <w14:ligatures w14:val="none"/>
        </w:rPr>
        <w:t>, Parish Steward</w:t>
      </w:r>
      <w:r w:rsidR="00506048">
        <w:rPr>
          <w:rFonts w:eastAsia="Times New Roman" w:cs="Poppins"/>
          <w:b/>
          <w:bCs/>
          <w:kern w:val="0"/>
          <w:sz w:val="22"/>
          <w:szCs w:val="22"/>
          <w:lang w:val="en-GB" w:eastAsia="en-GB"/>
          <w14:ligatures w14:val="none"/>
        </w:rPr>
        <w:tab/>
      </w:r>
      <w:r w:rsidR="00506048">
        <w:rPr>
          <w:rFonts w:eastAsia="Times New Roman" w:cs="Poppins"/>
          <w:b/>
          <w:bCs/>
          <w:kern w:val="0"/>
          <w:sz w:val="22"/>
          <w:szCs w:val="22"/>
          <w:lang w:val="en-GB" w:eastAsia="en-GB"/>
          <w14:ligatures w14:val="none"/>
        </w:rPr>
        <w:tab/>
      </w:r>
      <w:r w:rsidR="00506048">
        <w:rPr>
          <w:rFonts w:eastAsia="Times New Roman" w:cs="Poppins"/>
          <w:b/>
          <w:bCs/>
          <w:kern w:val="0"/>
          <w:sz w:val="22"/>
          <w:szCs w:val="22"/>
          <w:lang w:val="en-GB" w:eastAsia="en-GB"/>
          <w14:ligatures w14:val="none"/>
        </w:rPr>
        <w:tab/>
        <w:t>19.10 – 19.40</w:t>
      </w:r>
    </w:p>
    <w:p w14:paraId="59899ED9" w14:textId="2F26CED0" w:rsidR="00777693" w:rsidRPr="00F21910" w:rsidRDefault="00A10186" w:rsidP="00777693">
      <w:pPr>
        <w:ind w:firstLine="360"/>
        <w:rPr>
          <w:rFonts w:cs="Poppins"/>
          <w:b/>
          <w:bCs/>
          <w:color w:val="000000" w:themeColor="text1"/>
          <w:sz w:val="22"/>
          <w:szCs w:val="22"/>
        </w:rPr>
      </w:pPr>
      <w:r>
        <w:rPr>
          <w:rFonts w:cs="Poppins"/>
          <w:b/>
          <w:bCs/>
          <w:color w:val="000000" w:themeColor="text1"/>
          <w:sz w:val="22"/>
          <w:szCs w:val="22"/>
        </w:rPr>
        <w:t>8</w:t>
      </w:r>
      <w:r w:rsidR="003B3FEE" w:rsidRPr="00F21910">
        <w:rPr>
          <w:rFonts w:cs="Poppins"/>
          <w:b/>
          <w:bCs/>
          <w:color w:val="000000" w:themeColor="text1"/>
          <w:sz w:val="22"/>
          <w:szCs w:val="22"/>
        </w:rPr>
        <w:t>.</w:t>
      </w:r>
      <w:r w:rsidR="00C84490">
        <w:rPr>
          <w:rFonts w:cs="Poppins"/>
          <w:b/>
          <w:bCs/>
          <w:color w:val="000000" w:themeColor="text1"/>
          <w:sz w:val="22"/>
          <w:szCs w:val="22"/>
        </w:rPr>
        <w:t xml:space="preserve"> </w:t>
      </w:r>
      <w:r w:rsidR="003B3FEE" w:rsidRPr="00F21910">
        <w:rPr>
          <w:rFonts w:cs="Poppins"/>
          <w:b/>
          <w:bCs/>
          <w:color w:val="000000" w:themeColor="text1"/>
          <w:sz w:val="22"/>
          <w:szCs w:val="22"/>
        </w:rPr>
        <w:t>Reports from</w:t>
      </w:r>
      <w:r w:rsidR="008700E5" w:rsidRPr="00F21910">
        <w:rPr>
          <w:rFonts w:cs="Poppins"/>
          <w:b/>
          <w:bCs/>
          <w:color w:val="000000" w:themeColor="text1"/>
          <w:sz w:val="22"/>
          <w:szCs w:val="22"/>
        </w:rPr>
        <w:t xml:space="preserve"> Parish </w:t>
      </w:r>
      <w:r w:rsidR="003B3FEE" w:rsidRPr="00F21910">
        <w:rPr>
          <w:rFonts w:cs="Poppins"/>
          <w:b/>
          <w:bCs/>
          <w:color w:val="000000" w:themeColor="text1"/>
          <w:sz w:val="22"/>
          <w:szCs w:val="22"/>
        </w:rPr>
        <w:t>Councillors</w:t>
      </w:r>
      <w:r w:rsidR="003B3FEE" w:rsidRPr="00F21910">
        <w:rPr>
          <w:rFonts w:cs="Poppins"/>
          <w:b/>
          <w:bCs/>
          <w:color w:val="000000" w:themeColor="text1"/>
          <w:sz w:val="22"/>
          <w:szCs w:val="22"/>
        </w:rPr>
        <w:tab/>
      </w:r>
      <w:r w:rsidR="003B3FEE" w:rsidRPr="00F21910">
        <w:rPr>
          <w:rFonts w:cs="Poppins"/>
          <w:b/>
          <w:bCs/>
          <w:color w:val="000000" w:themeColor="text1"/>
          <w:sz w:val="22"/>
          <w:szCs w:val="22"/>
        </w:rPr>
        <w:tab/>
      </w:r>
      <w:r w:rsidR="003B3FEE" w:rsidRPr="00F21910">
        <w:rPr>
          <w:rFonts w:cs="Poppins"/>
          <w:b/>
          <w:bCs/>
          <w:color w:val="000000" w:themeColor="text1"/>
          <w:sz w:val="22"/>
          <w:szCs w:val="22"/>
        </w:rPr>
        <w:tab/>
      </w:r>
      <w:r w:rsidR="003B3FEE" w:rsidRPr="00F21910">
        <w:rPr>
          <w:rFonts w:cs="Poppins"/>
          <w:b/>
          <w:bCs/>
          <w:color w:val="000000" w:themeColor="text1"/>
          <w:sz w:val="22"/>
          <w:szCs w:val="22"/>
        </w:rPr>
        <w:tab/>
      </w:r>
      <w:r w:rsidR="00791462" w:rsidRPr="00F21910">
        <w:rPr>
          <w:rFonts w:cs="Poppins"/>
          <w:b/>
          <w:bCs/>
          <w:color w:val="000000" w:themeColor="text1"/>
          <w:sz w:val="22"/>
          <w:szCs w:val="22"/>
        </w:rPr>
        <w:tab/>
      </w:r>
      <w:r w:rsidR="003B3FEE" w:rsidRPr="00F21910">
        <w:rPr>
          <w:rFonts w:cs="Poppins"/>
          <w:b/>
          <w:bCs/>
          <w:color w:val="000000" w:themeColor="text1"/>
          <w:sz w:val="22"/>
          <w:szCs w:val="22"/>
        </w:rPr>
        <w:t>19.</w:t>
      </w:r>
      <w:r w:rsidR="00506048">
        <w:rPr>
          <w:rFonts w:cs="Poppins"/>
          <w:b/>
          <w:bCs/>
          <w:color w:val="000000" w:themeColor="text1"/>
          <w:sz w:val="22"/>
          <w:szCs w:val="22"/>
        </w:rPr>
        <w:t>40</w:t>
      </w:r>
      <w:r w:rsidR="003B3FEE" w:rsidRPr="00F21910">
        <w:rPr>
          <w:rFonts w:cs="Poppins"/>
          <w:b/>
          <w:bCs/>
          <w:color w:val="000000" w:themeColor="text1"/>
          <w:sz w:val="22"/>
          <w:szCs w:val="22"/>
        </w:rPr>
        <w:t xml:space="preserve"> - 19.</w:t>
      </w:r>
      <w:r w:rsidR="00506048">
        <w:rPr>
          <w:rFonts w:cs="Poppins"/>
          <w:b/>
          <w:bCs/>
          <w:color w:val="000000" w:themeColor="text1"/>
          <w:sz w:val="22"/>
          <w:szCs w:val="22"/>
        </w:rPr>
        <w:t>55</w:t>
      </w:r>
    </w:p>
    <w:p w14:paraId="0A293789" w14:textId="77777777" w:rsidR="00B148CE" w:rsidRPr="00F21910" w:rsidRDefault="00B148CE" w:rsidP="003B3FEE">
      <w:pPr>
        <w:ind w:left="360"/>
        <w:contextualSpacing/>
        <w:rPr>
          <w:rFonts w:cs="Poppins"/>
          <w:b/>
          <w:bCs/>
          <w:color w:val="000000" w:themeColor="text1"/>
          <w:sz w:val="22"/>
          <w:szCs w:val="22"/>
          <w:lang w:val="en-GB"/>
        </w:rPr>
      </w:pPr>
    </w:p>
    <w:p w14:paraId="34796C11" w14:textId="321BB2CC" w:rsidR="008700E5" w:rsidRDefault="004B6838" w:rsidP="003B3FEE">
      <w:pPr>
        <w:ind w:left="360"/>
        <w:contextualSpacing/>
        <w:rPr>
          <w:rFonts w:cs="Poppins"/>
          <w:b/>
          <w:bCs/>
          <w:color w:val="000000" w:themeColor="text1"/>
          <w:sz w:val="22"/>
          <w:szCs w:val="22"/>
          <w:lang w:val="en-GB"/>
        </w:rPr>
      </w:pPr>
      <w:r>
        <w:rPr>
          <w:rFonts w:cs="Poppins"/>
          <w:b/>
          <w:bCs/>
          <w:color w:val="000000" w:themeColor="text1"/>
          <w:sz w:val="22"/>
          <w:szCs w:val="22"/>
          <w:lang w:val="en-GB"/>
        </w:rPr>
        <w:t xml:space="preserve"> </w:t>
      </w:r>
      <w:r w:rsidR="00A10186">
        <w:rPr>
          <w:rFonts w:cs="Poppins"/>
          <w:b/>
          <w:bCs/>
          <w:color w:val="000000" w:themeColor="text1"/>
          <w:sz w:val="22"/>
          <w:szCs w:val="22"/>
          <w:lang w:val="en-GB"/>
        </w:rPr>
        <w:t>9</w:t>
      </w:r>
      <w:r w:rsidR="008700E5" w:rsidRPr="00F21910">
        <w:rPr>
          <w:rFonts w:cs="Poppins"/>
          <w:b/>
          <w:bCs/>
          <w:color w:val="000000" w:themeColor="text1"/>
          <w:sz w:val="22"/>
          <w:szCs w:val="22"/>
          <w:lang w:val="en-GB"/>
        </w:rPr>
        <w:t xml:space="preserve">. Planning Applications </w:t>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F21910">
        <w:rPr>
          <w:rFonts w:cs="Poppins"/>
          <w:b/>
          <w:bCs/>
          <w:color w:val="000000" w:themeColor="text1"/>
          <w:sz w:val="22"/>
          <w:szCs w:val="22"/>
          <w:lang w:val="en-GB"/>
        </w:rPr>
        <w:tab/>
      </w:r>
      <w:r w:rsidR="00791462" w:rsidRPr="00F21910">
        <w:rPr>
          <w:rFonts w:cs="Poppins"/>
          <w:b/>
          <w:bCs/>
          <w:color w:val="000000" w:themeColor="text1"/>
          <w:sz w:val="22"/>
          <w:szCs w:val="22"/>
          <w:lang w:val="en-GB"/>
        </w:rPr>
        <w:t>19.</w:t>
      </w:r>
      <w:r w:rsidR="00506048">
        <w:rPr>
          <w:rFonts w:cs="Poppins"/>
          <w:b/>
          <w:bCs/>
          <w:color w:val="000000" w:themeColor="text1"/>
          <w:sz w:val="22"/>
          <w:szCs w:val="22"/>
          <w:lang w:val="en-GB"/>
        </w:rPr>
        <w:t>55</w:t>
      </w:r>
      <w:r w:rsidR="00791462" w:rsidRPr="00F21910">
        <w:rPr>
          <w:rFonts w:cs="Poppins"/>
          <w:b/>
          <w:bCs/>
          <w:color w:val="000000" w:themeColor="text1"/>
          <w:sz w:val="22"/>
          <w:szCs w:val="22"/>
          <w:lang w:val="en-GB"/>
        </w:rPr>
        <w:t xml:space="preserve"> </w:t>
      </w:r>
      <w:r w:rsidR="00E17976">
        <w:rPr>
          <w:rFonts w:cs="Poppins"/>
          <w:b/>
          <w:bCs/>
          <w:color w:val="000000" w:themeColor="text1"/>
          <w:sz w:val="22"/>
          <w:szCs w:val="22"/>
          <w:lang w:val="en-GB"/>
        </w:rPr>
        <w:t>–</w:t>
      </w:r>
      <w:r w:rsidR="00791462" w:rsidRPr="00F21910">
        <w:rPr>
          <w:rFonts w:cs="Poppins"/>
          <w:b/>
          <w:bCs/>
          <w:color w:val="000000" w:themeColor="text1"/>
          <w:sz w:val="22"/>
          <w:szCs w:val="22"/>
          <w:lang w:val="en-GB"/>
        </w:rPr>
        <w:t xml:space="preserve"> </w:t>
      </w:r>
      <w:r w:rsidR="00506048">
        <w:rPr>
          <w:rFonts w:cs="Poppins"/>
          <w:b/>
          <w:bCs/>
          <w:color w:val="000000" w:themeColor="text1"/>
          <w:sz w:val="22"/>
          <w:szCs w:val="22"/>
          <w:lang w:val="en-GB"/>
        </w:rPr>
        <w:t>20.15</w:t>
      </w:r>
    </w:p>
    <w:p w14:paraId="32632C3D" w14:textId="77777777" w:rsidR="005E1B5A" w:rsidRDefault="005E1B5A" w:rsidP="003B3FEE">
      <w:pPr>
        <w:ind w:left="360"/>
        <w:contextualSpacing/>
        <w:rPr>
          <w:rFonts w:cs="Poppins"/>
          <w:b/>
          <w:bCs/>
          <w:color w:val="000000" w:themeColor="text1"/>
          <w:sz w:val="22"/>
          <w:szCs w:val="22"/>
          <w:lang w:val="en-GB"/>
        </w:rPr>
      </w:pPr>
    </w:p>
    <w:p w14:paraId="6217B9F1" w14:textId="77777777" w:rsidR="005E1B5A" w:rsidRPr="005E1B5A" w:rsidRDefault="005E1B5A" w:rsidP="005E1B5A">
      <w:pPr>
        <w:ind w:left="360"/>
        <w:contextualSpacing/>
        <w:rPr>
          <w:rFonts w:cs="Poppins"/>
          <w:b/>
          <w:bCs/>
          <w:color w:val="000000" w:themeColor="text1"/>
          <w:sz w:val="22"/>
          <w:szCs w:val="22"/>
          <w:lang w:val="en-GB"/>
        </w:rPr>
      </w:pPr>
      <w:r w:rsidRPr="005E1B5A">
        <w:rPr>
          <w:rFonts w:cs="Poppins"/>
          <w:b/>
          <w:bCs/>
          <w:color w:val="000000" w:themeColor="text1"/>
          <w:sz w:val="22"/>
          <w:szCs w:val="22"/>
          <w:lang w:val="en-GB"/>
        </w:rPr>
        <w:t>PL/2026/00944</w:t>
      </w:r>
    </w:p>
    <w:p w14:paraId="43454D6F" w14:textId="77777777" w:rsidR="005E1B5A" w:rsidRPr="005E1B5A" w:rsidRDefault="005E1B5A" w:rsidP="005E1B5A">
      <w:pPr>
        <w:ind w:left="360"/>
        <w:contextualSpacing/>
        <w:rPr>
          <w:rFonts w:cs="Poppins"/>
          <w:color w:val="000000" w:themeColor="text1"/>
          <w:sz w:val="22"/>
          <w:szCs w:val="22"/>
          <w:lang w:val="en-GB"/>
        </w:rPr>
      </w:pPr>
      <w:r w:rsidRPr="005E1B5A">
        <w:rPr>
          <w:rFonts w:cs="Poppins"/>
          <w:color w:val="000000" w:themeColor="text1"/>
          <w:sz w:val="22"/>
          <w:szCs w:val="22"/>
          <w:lang w:val="en-GB"/>
        </w:rPr>
        <w:t>Seend CP</w:t>
      </w:r>
    </w:p>
    <w:p w14:paraId="54B870F7" w14:textId="1E9816DD" w:rsidR="005E1B5A" w:rsidRPr="005E1B5A" w:rsidRDefault="005E1B5A" w:rsidP="005E1B5A">
      <w:pPr>
        <w:ind w:left="360"/>
        <w:contextualSpacing/>
        <w:rPr>
          <w:rFonts w:cs="Poppins"/>
          <w:color w:val="000000" w:themeColor="text1"/>
          <w:sz w:val="22"/>
          <w:szCs w:val="22"/>
          <w:lang w:val="en-GB"/>
        </w:rPr>
      </w:pPr>
      <w:r w:rsidRPr="005E1B5A">
        <w:rPr>
          <w:rFonts w:cs="Poppins"/>
          <w:color w:val="000000" w:themeColor="text1"/>
          <w:sz w:val="22"/>
          <w:szCs w:val="22"/>
          <w:lang w:val="en-GB"/>
        </w:rPr>
        <w:t>Address SEEND VIEW, 22 SCHOOL ROAD, SEEND, MELKSHAM, SN12 6NJ</w:t>
      </w:r>
    </w:p>
    <w:p w14:paraId="42D2A52C" w14:textId="5B0324EF" w:rsidR="005E1B5A" w:rsidRPr="005E1B5A" w:rsidRDefault="005E1B5A" w:rsidP="005E1B5A">
      <w:pPr>
        <w:ind w:left="360"/>
        <w:contextualSpacing/>
        <w:rPr>
          <w:rFonts w:cs="Poppins"/>
          <w:color w:val="000000" w:themeColor="text1"/>
          <w:sz w:val="22"/>
          <w:szCs w:val="22"/>
          <w:lang w:val="en-GB"/>
        </w:rPr>
      </w:pPr>
      <w:r w:rsidRPr="005E1B5A">
        <w:rPr>
          <w:rFonts w:cs="Poppins"/>
          <w:color w:val="000000" w:themeColor="text1"/>
          <w:sz w:val="22"/>
          <w:szCs w:val="22"/>
          <w:lang w:val="en-GB"/>
        </w:rPr>
        <w:t>Description</w:t>
      </w:r>
      <w:r>
        <w:rPr>
          <w:rFonts w:cs="Poppins"/>
          <w:color w:val="000000" w:themeColor="text1"/>
          <w:sz w:val="22"/>
          <w:szCs w:val="22"/>
          <w:lang w:val="en-GB"/>
        </w:rPr>
        <w:t xml:space="preserve"> </w:t>
      </w:r>
      <w:r w:rsidRPr="005E1B5A">
        <w:rPr>
          <w:rFonts w:cs="Poppins"/>
          <w:color w:val="000000" w:themeColor="text1"/>
          <w:sz w:val="22"/>
          <w:szCs w:val="22"/>
          <w:lang w:val="en-GB"/>
        </w:rPr>
        <w:t>Silver Birch tree - Reduce by 30% and reshape.</w:t>
      </w:r>
      <w:r>
        <w:rPr>
          <w:rFonts w:cs="Poppins"/>
          <w:color w:val="000000" w:themeColor="text1"/>
          <w:sz w:val="22"/>
          <w:szCs w:val="22"/>
          <w:lang w:val="en-GB"/>
        </w:rPr>
        <w:t xml:space="preserve"> </w:t>
      </w:r>
      <w:r w:rsidRPr="005E1B5A">
        <w:rPr>
          <w:rFonts w:cs="Poppins"/>
          <w:color w:val="000000" w:themeColor="text1"/>
          <w:sz w:val="22"/>
          <w:szCs w:val="22"/>
          <w:lang w:val="en-GB"/>
        </w:rPr>
        <w:t>Conifer tree - Reduce by 1 metre and trim sides lightly.</w:t>
      </w:r>
    </w:p>
    <w:p w14:paraId="261762FA" w14:textId="040E28E1" w:rsidR="005E1B5A" w:rsidRPr="005E1B5A" w:rsidRDefault="005E1B5A" w:rsidP="005E1B5A">
      <w:pPr>
        <w:ind w:left="360"/>
        <w:contextualSpacing/>
        <w:rPr>
          <w:rFonts w:cs="Poppins"/>
          <w:color w:val="000000" w:themeColor="text1"/>
          <w:sz w:val="22"/>
          <w:szCs w:val="22"/>
          <w:lang w:val="en-GB"/>
        </w:rPr>
      </w:pPr>
      <w:r w:rsidRPr="005E1B5A">
        <w:rPr>
          <w:rFonts w:cs="Poppins"/>
          <w:color w:val="000000" w:themeColor="text1"/>
          <w:sz w:val="22"/>
          <w:szCs w:val="22"/>
          <w:lang w:val="en-GB"/>
        </w:rPr>
        <w:t>Status</w:t>
      </w:r>
      <w:r>
        <w:rPr>
          <w:rFonts w:cs="Poppins"/>
          <w:color w:val="000000" w:themeColor="text1"/>
          <w:sz w:val="22"/>
          <w:szCs w:val="22"/>
          <w:lang w:val="en-GB"/>
        </w:rPr>
        <w:t xml:space="preserve"> </w:t>
      </w:r>
      <w:r w:rsidRPr="005E1B5A">
        <w:rPr>
          <w:rFonts w:cs="Poppins"/>
          <w:color w:val="000000" w:themeColor="text1"/>
          <w:sz w:val="22"/>
          <w:szCs w:val="22"/>
          <w:lang w:val="en-GB"/>
        </w:rPr>
        <w:t>Registered</w:t>
      </w:r>
    </w:p>
    <w:p w14:paraId="6A3CCA10" w14:textId="2E42FD7B" w:rsidR="005E1B5A" w:rsidRPr="005E1B5A" w:rsidRDefault="005E1B5A" w:rsidP="005E1B5A">
      <w:pPr>
        <w:ind w:left="360"/>
        <w:contextualSpacing/>
        <w:rPr>
          <w:rFonts w:cs="Poppins"/>
          <w:color w:val="000000" w:themeColor="text1"/>
          <w:sz w:val="22"/>
          <w:szCs w:val="22"/>
          <w:lang w:val="en-GB"/>
        </w:rPr>
      </w:pPr>
      <w:r w:rsidRPr="005E1B5A">
        <w:rPr>
          <w:rFonts w:cs="Poppins"/>
          <w:color w:val="000000" w:themeColor="text1"/>
          <w:sz w:val="22"/>
          <w:szCs w:val="22"/>
          <w:lang w:val="en-GB"/>
        </w:rPr>
        <w:t>Updated Date12 Feb 2026</w:t>
      </w:r>
      <w:r>
        <w:rPr>
          <w:rFonts w:cs="Poppins"/>
          <w:color w:val="000000" w:themeColor="text1"/>
          <w:sz w:val="22"/>
          <w:szCs w:val="22"/>
          <w:lang w:val="en-GB"/>
        </w:rPr>
        <w:t xml:space="preserve"> </w:t>
      </w:r>
    </w:p>
    <w:p w14:paraId="4E93C0A4" w14:textId="7D89EC83" w:rsidR="005E1B5A" w:rsidRPr="007D138A" w:rsidRDefault="005E1B5A" w:rsidP="007D138A">
      <w:pPr>
        <w:ind w:left="360"/>
        <w:contextualSpacing/>
        <w:rPr>
          <w:rFonts w:cs="Poppins"/>
          <w:color w:val="000000" w:themeColor="text1"/>
          <w:sz w:val="22"/>
          <w:szCs w:val="22"/>
          <w:lang w:val="en-GB"/>
        </w:rPr>
      </w:pPr>
      <w:r w:rsidRPr="005E1B5A">
        <w:rPr>
          <w:rFonts w:cs="Poppins"/>
          <w:color w:val="000000" w:themeColor="text1"/>
          <w:sz w:val="22"/>
          <w:szCs w:val="22"/>
          <w:lang w:val="en-GB"/>
        </w:rPr>
        <w:t>Order By Date12 Feb 2026</w:t>
      </w:r>
    </w:p>
    <w:p w14:paraId="54441274" w14:textId="77777777" w:rsidR="00B148CE" w:rsidRPr="00F21910" w:rsidRDefault="00B148CE" w:rsidP="00762E98">
      <w:pPr>
        <w:contextualSpacing/>
        <w:rPr>
          <w:rFonts w:cs="Poppins"/>
          <w:color w:val="000000" w:themeColor="text1"/>
          <w:sz w:val="22"/>
          <w:szCs w:val="22"/>
          <w:lang w:val="en-GB"/>
        </w:rPr>
      </w:pPr>
    </w:p>
    <w:p w14:paraId="497B8FC2" w14:textId="66F4FA88" w:rsidR="008700E5" w:rsidRDefault="00506048" w:rsidP="003B3FEE">
      <w:pPr>
        <w:ind w:left="360"/>
        <w:contextualSpacing/>
        <w:rPr>
          <w:rFonts w:cs="Poppins"/>
          <w:b/>
          <w:bCs/>
          <w:color w:val="000000" w:themeColor="text1"/>
          <w:sz w:val="22"/>
          <w:szCs w:val="22"/>
          <w:lang w:val="en-GB"/>
        </w:rPr>
      </w:pPr>
      <w:r>
        <w:rPr>
          <w:rFonts w:cs="Poppins"/>
          <w:b/>
          <w:bCs/>
          <w:color w:val="000000" w:themeColor="text1"/>
          <w:sz w:val="22"/>
          <w:szCs w:val="22"/>
          <w:lang w:val="en-GB"/>
        </w:rPr>
        <w:t xml:space="preserve">10. Parish Councillor Vacancy </w:t>
      </w:r>
      <w:r>
        <w:rPr>
          <w:rFonts w:cs="Poppins"/>
          <w:b/>
          <w:bCs/>
          <w:color w:val="000000" w:themeColor="text1"/>
          <w:sz w:val="22"/>
          <w:szCs w:val="22"/>
          <w:lang w:val="en-GB"/>
        </w:rPr>
        <w:tab/>
      </w:r>
      <w:r>
        <w:rPr>
          <w:rFonts w:cs="Poppins"/>
          <w:b/>
          <w:bCs/>
          <w:color w:val="000000" w:themeColor="text1"/>
          <w:sz w:val="22"/>
          <w:szCs w:val="22"/>
          <w:lang w:val="en-GB"/>
        </w:rPr>
        <w:tab/>
      </w:r>
      <w:r>
        <w:rPr>
          <w:rFonts w:cs="Poppins"/>
          <w:b/>
          <w:bCs/>
          <w:color w:val="000000" w:themeColor="text1"/>
          <w:sz w:val="22"/>
          <w:szCs w:val="22"/>
          <w:lang w:val="en-GB"/>
        </w:rPr>
        <w:tab/>
      </w:r>
      <w:r>
        <w:rPr>
          <w:rFonts w:cs="Poppins"/>
          <w:b/>
          <w:bCs/>
          <w:color w:val="000000" w:themeColor="text1"/>
          <w:sz w:val="22"/>
          <w:szCs w:val="22"/>
          <w:lang w:val="en-GB"/>
        </w:rPr>
        <w:tab/>
      </w:r>
      <w:r>
        <w:rPr>
          <w:rFonts w:cs="Poppins"/>
          <w:b/>
          <w:bCs/>
          <w:color w:val="000000" w:themeColor="text1"/>
          <w:sz w:val="22"/>
          <w:szCs w:val="22"/>
          <w:lang w:val="en-GB"/>
        </w:rPr>
        <w:tab/>
      </w:r>
      <w:r>
        <w:rPr>
          <w:rFonts w:cs="Poppins"/>
          <w:b/>
          <w:bCs/>
          <w:color w:val="000000" w:themeColor="text1"/>
          <w:sz w:val="22"/>
          <w:szCs w:val="22"/>
          <w:lang w:val="en-GB"/>
        </w:rPr>
        <w:tab/>
        <w:t>20.15 – 20</w:t>
      </w:r>
      <w:r w:rsidR="00C84490">
        <w:rPr>
          <w:rFonts w:cs="Poppins"/>
          <w:b/>
          <w:bCs/>
          <w:color w:val="000000" w:themeColor="text1"/>
          <w:sz w:val="22"/>
          <w:szCs w:val="22"/>
          <w:lang w:val="en-GB"/>
        </w:rPr>
        <w:t>.</w:t>
      </w:r>
      <w:r>
        <w:rPr>
          <w:rFonts w:cs="Poppins"/>
          <w:b/>
          <w:bCs/>
          <w:color w:val="000000" w:themeColor="text1"/>
          <w:sz w:val="22"/>
          <w:szCs w:val="22"/>
          <w:lang w:val="en-GB"/>
        </w:rPr>
        <w:t>20</w:t>
      </w:r>
    </w:p>
    <w:p w14:paraId="19B1BA0D" w14:textId="77777777" w:rsidR="00506048" w:rsidRDefault="00506048" w:rsidP="003B3FEE">
      <w:pPr>
        <w:ind w:left="360"/>
        <w:contextualSpacing/>
        <w:rPr>
          <w:rFonts w:cs="Poppins"/>
          <w:b/>
          <w:bCs/>
          <w:color w:val="000000" w:themeColor="text1"/>
          <w:sz w:val="22"/>
          <w:szCs w:val="22"/>
          <w:lang w:val="en-GB"/>
        </w:rPr>
      </w:pPr>
    </w:p>
    <w:p w14:paraId="03C62682" w14:textId="45B132FA" w:rsidR="00506048" w:rsidRDefault="00506048" w:rsidP="00506048">
      <w:pPr>
        <w:ind w:left="360"/>
        <w:contextualSpacing/>
        <w:rPr>
          <w:rFonts w:cs="Poppins"/>
          <w:color w:val="000000" w:themeColor="text1"/>
          <w:sz w:val="22"/>
          <w:szCs w:val="22"/>
          <w:lang w:val="en-GB"/>
        </w:rPr>
      </w:pPr>
      <w:r w:rsidRPr="00506048">
        <w:rPr>
          <w:rFonts w:cs="Poppins"/>
          <w:color w:val="000000" w:themeColor="text1"/>
          <w:sz w:val="22"/>
          <w:szCs w:val="22"/>
          <w:lang w:val="en-GB"/>
        </w:rPr>
        <w:t>Seend Parish Council would like to thank Cllr Williams.</w:t>
      </w:r>
    </w:p>
    <w:p w14:paraId="604ED11F" w14:textId="139CCABB" w:rsidR="00777693" w:rsidRDefault="00506048" w:rsidP="00777693">
      <w:pPr>
        <w:ind w:left="360"/>
        <w:contextualSpacing/>
        <w:rPr>
          <w:rFonts w:cs="Poppins"/>
          <w:color w:val="000000" w:themeColor="text1"/>
          <w:sz w:val="22"/>
          <w:szCs w:val="22"/>
          <w:lang w:val="en-GB"/>
        </w:rPr>
      </w:pPr>
      <w:r>
        <w:rPr>
          <w:rFonts w:cs="Poppins"/>
          <w:color w:val="000000" w:themeColor="text1"/>
          <w:sz w:val="22"/>
          <w:szCs w:val="22"/>
          <w:lang w:val="en-GB"/>
        </w:rPr>
        <w:t>Council to consider the parish council vacancy</w:t>
      </w:r>
      <w:r w:rsidR="00777693">
        <w:rPr>
          <w:rFonts w:cs="Poppins"/>
          <w:color w:val="000000" w:themeColor="text1"/>
          <w:sz w:val="22"/>
          <w:szCs w:val="22"/>
          <w:lang w:val="en-GB"/>
        </w:rPr>
        <w:t xml:space="preserve"> and advertise the opportunity. </w:t>
      </w:r>
    </w:p>
    <w:p w14:paraId="3EA33F60" w14:textId="77777777" w:rsidR="00C84490" w:rsidRDefault="00C84490" w:rsidP="00506048">
      <w:pPr>
        <w:ind w:left="360"/>
        <w:contextualSpacing/>
        <w:rPr>
          <w:rFonts w:cs="Poppins"/>
          <w:color w:val="000000" w:themeColor="text1"/>
          <w:sz w:val="22"/>
          <w:szCs w:val="22"/>
          <w:lang w:val="en-GB"/>
        </w:rPr>
      </w:pPr>
    </w:p>
    <w:p w14:paraId="3462389E" w14:textId="68CC8827" w:rsidR="00C84490" w:rsidRDefault="00C84490" w:rsidP="00506048">
      <w:pPr>
        <w:ind w:left="360"/>
        <w:contextualSpacing/>
        <w:rPr>
          <w:rFonts w:cs="Poppins"/>
          <w:b/>
          <w:bCs/>
          <w:color w:val="000000" w:themeColor="text1"/>
          <w:sz w:val="22"/>
          <w:szCs w:val="22"/>
          <w:lang w:val="en-GB"/>
        </w:rPr>
      </w:pPr>
      <w:r w:rsidRPr="00C84490">
        <w:rPr>
          <w:rFonts w:cs="Poppins"/>
          <w:b/>
          <w:bCs/>
          <w:color w:val="000000" w:themeColor="text1"/>
          <w:sz w:val="22"/>
          <w:szCs w:val="22"/>
          <w:lang w:val="en-GB"/>
        </w:rPr>
        <w:t>11.</w:t>
      </w:r>
      <w:r>
        <w:rPr>
          <w:rFonts w:cs="Poppins"/>
          <w:b/>
          <w:bCs/>
          <w:color w:val="000000" w:themeColor="text1"/>
          <w:sz w:val="22"/>
          <w:szCs w:val="22"/>
          <w:lang w:val="en-GB"/>
        </w:rPr>
        <w:t xml:space="preserve"> Neighbourhood Plan </w:t>
      </w:r>
      <w:r>
        <w:rPr>
          <w:rFonts w:cs="Poppins"/>
          <w:b/>
          <w:bCs/>
          <w:color w:val="000000" w:themeColor="text1"/>
          <w:sz w:val="22"/>
          <w:szCs w:val="22"/>
          <w:lang w:val="en-GB"/>
        </w:rPr>
        <w:tab/>
      </w:r>
      <w:r>
        <w:rPr>
          <w:rFonts w:cs="Poppins"/>
          <w:b/>
          <w:bCs/>
          <w:color w:val="000000" w:themeColor="text1"/>
          <w:sz w:val="22"/>
          <w:szCs w:val="22"/>
          <w:lang w:val="en-GB"/>
        </w:rPr>
        <w:tab/>
      </w:r>
      <w:r>
        <w:rPr>
          <w:rFonts w:cs="Poppins"/>
          <w:b/>
          <w:bCs/>
          <w:color w:val="000000" w:themeColor="text1"/>
          <w:sz w:val="22"/>
          <w:szCs w:val="22"/>
          <w:lang w:val="en-GB"/>
        </w:rPr>
        <w:tab/>
      </w:r>
      <w:r>
        <w:rPr>
          <w:rFonts w:cs="Poppins"/>
          <w:b/>
          <w:bCs/>
          <w:color w:val="000000" w:themeColor="text1"/>
          <w:sz w:val="22"/>
          <w:szCs w:val="22"/>
          <w:lang w:val="en-GB"/>
        </w:rPr>
        <w:tab/>
      </w:r>
      <w:r>
        <w:rPr>
          <w:rFonts w:cs="Poppins"/>
          <w:b/>
          <w:bCs/>
          <w:color w:val="000000" w:themeColor="text1"/>
          <w:sz w:val="22"/>
          <w:szCs w:val="22"/>
          <w:lang w:val="en-GB"/>
        </w:rPr>
        <w:tab/>
      </w:r>
      <w:r>
        <w:rPr>
          <w:rFonts w:cs="Poppins"/>
          <w:b/>
          <w:bCs/>
          <w:color w:val="000000" w:themeColor="text1"/>
          <w:sz w:val="22"/>
          <w:szCs w:val="22"/>
          <w:lang w:val="en-GB"/>
        </w:rPr>
        <w:tab/>
        <w:t xml:space="preserve">                20.20 – 20.40</w:t>
      </w:r>
      <w:r>
        <w:rPr>
          <w:rFonts w:cs="Poppins"/>
          <w:b/>
          <w:bCs/>
          <w:color w:val="000000" w:themeColor="text1"/>
          <w:sz w:val="22"/>
          <w:szCs w:val="22"/>
          <w:lang w:val="en-GB"/>
        </w:rPr>
        <w:tab/>
      </w:r>
    </w:p>
    <w:p w14:paraId="31195683" w14:textId="77777777" w:rsidR="00C84490" w:rsidRDefault="00C84490" w:rsidP="00506048">
      <w:pPr>
        <w:ind w:left="360"/>
        <w:contextualSpacing/>
        <w:rPr>
          <w:rFonts w:cs="Poppins"/>
          <w:b/>
          <w:bCs/>
          <w:color w:val="000000" w:themeColor="text1"/>
          <w:sz w:val="22"/>
          <w:szCs w:val="22"/>
          <w:lang w:val="en-GB"/>
        </w:rPr>
      </w:pPr>
    </w:p>
    <w:p w14:paraId="1506CD1E" w14:textId="40F7C453" w:rsidR="00C84490" w:rsidRPr="00C84490" w:rsidRDefault="00C84490" w:rsidP="00506048">
      <w:pPr>
        <w:ind w:left="360"/>
        <w:contextualSpacing/>
        <w:rPr>
          <w:rFonts w:cs="Poppins"/>
          <w:color w:val="000000" w:themeColor="text1"/>
          <w:sz w:val="22"/>
          <w:szCs w:val="22"/>
          <w:lang w:val="en-GB"/>
        </w:rPr>
      </w:pPr>
      <w:r w:rsidRPr="00C84490">
        <w:rPr>
          <w:rFonts w:cs="Poppins"/>
          <w:color w:val="000000" w:themeColor="text1"/>
          <w:sz w:val="22"/>
          <w:szCs w:val="22"/>
          <w:lang w:val="en-GB"/>
        </w:rPr>
        <w:t xml:space="preserve">The council is to consider the review of Seend Parish Council </w:t>
      </w:r>
    </w:p>
    <w:p w14:paraId="7A95F964" w14:textId="65014963" w:rsidR="00C84490" w:rsidRDefault="00C84490" w:rsidP="00506048">
      <w:pPr>
        <w:ind w:left="360"/>
        <w:contextualSpacing/>
        <w:rPr>
          <w:rFonts w:cs="Poppins"/>
          <w:color w:val="000000" w:themeColor="text1"/>
          <w:sz w:val="22"/>
          <w:szCs w:val="22"/>
          <w:lang w:val="en-GB"/>
        </w:rPr>
      </w:pPr>
      <w:r w:rsidRPr="00C84490">
        <w:rPr>
          <w:rFonts w:cs="Poppins"/>
          <w:color w:val="000000" w:themeColor="text1"/>
          <w:sz w:val="22"/>
          <w:szCs w:val="22"/>
          <w:lang w:val="en-GB"/>
        </w:rPr>
        <w:t>Neighbourhood Plan.</w:t>
      </w:r>
    </w:p>
    <w:p w14:paraId="1B48F9EB" w14:textId="77777777" w:rsidR="00C84490" w:rsidRDefault="00C84490" w:rsidP="00506048">
      <w:pPr>
        <w:ind w:left="360"/>
        <w:contextualSpacing/>
        <w:rPr>
          <w:rFonts w:cs="Poppins"/>
          <w:color w:val="000000" w:themeColor="text1"/>
          <w:sz w:val="22"/>
          <w:szCs w:val="22"/>
          <w:lang w:val="en-GB"/>
        </w:rPr>
      </w:pPr>
    </w:p>
    <w:p w14:paraId="0BA7C8E7" w14:textId="77777777" w:rsidR="00C84490" w:rsidRDefault="00C84490" w:rsidP="00C84490">
      <w:pPr>
        <w:ind w:left="360"/>
        <w:contextualSpacing/>
        <w:rPr>
          <w:rFonts w:cs="Poppins"/>
          <w:b/>
          <w:bCs/>
          <w:color w:val="000000" w:themeColor="text1"/>
          <w:sz w:val="22"/>
          <w:szCs w:val="22"/>
          <w:lang w:val="en-GB"/>
        </w:rPr>
      </w:pPr>
      <w:r w:rsidRPr="00C84490">
        <w:rPr>
          <w:rFonts w:cs="Poppins"/>
          <w:b/>
          <w:bCs/>
          <w:color w:val="000000" w:themeColor="text1"/>
          <w:sz w:val="22"/>
          <w:szCs w:val="22"/>
          <w:lang w:val="en-GB"/>
        </w:rPr>
        <w:t xml:space="preserve">18. Seend Parish Council Projects. </w:t>
      </w:r>
    </w:p>
    <w:p w14:paraId="3D32DF9F" w14:textId="77777777" w:rsidR="00C84490" w:rsidRPr="00C84490" w:rsidRDefault="00C84490" w:rsidP="00C84490">
      <w:pPr>
        <w:ind w:left="360"/>
        <w:contextualSpacing/>
        <w:rPr>
          <w:rFonts w:cs="Poppins"/>
          <w:b/>
          <w:bCs/>
          <w:color w:val="000000" w:themeColor="text1"/>
          <w:sz w:val="22"/>
          <w:szCs w:val="22"/>
          <w:lang w:val="en-GB"/>
        </w:rPr>
      </w:pPr>
    </w:p>
    <w:p w14:paraId="3ED2FB44" w14:textId="77777777" w:rsidR="00C84490" w:rsidRDefault="00C84490" w:rsidP="00C84490">
      <w:pPr>
        <w:ind w:left="360"/>
        <w:contextualSpacing/>
        <w:rPr>
          <w:rFonts w:cs="Poppins"/>
          <w:color w:val="000000" w:themeColor="text1"/>
          <w:sz w:val="22"/>
          <w:szCs w:val="22"/>
          <w:lang w:val="en-GB"/>
        </w:rPr>
      </w:pPr>
      <w:r w:rsidRPr="00C84490">
        <w:rPr>
          <w:rFonts w:cs="Poppins"/>
          <w:color w:val="000000" w:themeColor="text1"/>
          <w:sz w:val="22"/>
          <w:szCs w:val="22"/>
          <w:lang w:val="en-GB"/>
        </w:rPr>
        <w:t xml:space="preserve">Seend Parish Council are offering residents the opportunity to attend a </w:t>
      </w:r>
      <w:r w:rsidRPr="00C84490">
        <w:rPr>
          <w:rFonts w:cs="Poppins"/>
          <w:b/>
          <w:bCs/>
          <w:color w:val="000000" w:themeColor="text1"/>
          <w:sz w:val="22"/>
          <w:szCs w:val="22"/>
          <w:lang w:val="en-GB"/>
        </w:rPr>
        <w:t xml:space="preserve">FREE </w:t>
      </w:r>
      <w:r w:rsidRPr="00C84490">
        <w:rPr>
          <w:rFonts w:cs="Poppins"/>
          <w:color w:val="000000" w:themeColor="text1"/>
          <w:sz w:val="22"/>
          <w:szCs w:val="22"/>
          <w:lang w:val="en-GB"/>
        </w:rPr>
        <w:t>one-hour practical CPR course, held at the Barge Inn. Bookings are open and available to book online.</w:t>
      </w:r>
    </w:p>
    <w:p w14:paraId="6B992EED" w14:textId="77777777" w:rsidR="00C84490" w:rsidRPr="00C84490" w:rsidRDefault="00C84490" w:rsidP="00C84490">
      <w:pPr>
        <w:ind w:left="360"/>
        <w:contextualSpacing/>
        <w:rPr>
          <w:rFonts w:cs="Poppins"/>
          <w:color w:val="000000" w:themeColor="text1"/>
          <w:sz w:val="22"/>
          <w:szCs w:val="22"/>
          <w:lang w:val="en-GB"/>
        </w:rPr>
      </w:pPr>
    </w:p>
    <w:p w14:paraId="1F205441" w14:textId="364D04E6" w:rsidR="00777693" w:rsidRDefault="00C84490" w:rsidP="00777693">
      <w:pPr>
        <w:ind w:left="360"/>
        <w:contextualSpacing/>
        <w:rPr>
          <w:rFonts w:cs="Poppins"/>
          <w:color w:val="000000" w:themeColor="text1"/>
          <w:sz w:val="22"/>
          <w:szCs w:val="22"/>
          <w:lang w:val="en-GB"/>
        </w:rPr>
      </w:pPr>
      <w:r w:rsidRPr="00C84490">
        <w:rPr>
          <w:rFonts w:cs="Poppins"/>
          <w:b/>
          <w:bCs/>
          <w:color w:val="000000" w:themeColor="text1"/>
          <w:sz w:val="22"/>
          <w:szCs w:val="22"/>
          <w:lang w:val="en-GB"/>
        </w:rPr>
        <w:t>Recommendation</w:t>
      </w:r>
      <w:r w:rsidRPr="00C84490">
        <w:rPr>
          <w:rFonts w:cs="Poppins"/>
          <w:color w:val="000000" w:themeColor="text1"/>
          <w:sz w:val="22"/>
          <w:szCs w:val="22"/>
          <w:lang w:val="en-GB"/>
        </w:rPr>
        <w:t xml:space="preserve"> for the parish council to work with </w:t>
      </w:r>
      <w:r w:rsidR="00777693">
        <w:rPr>
          <w:rFonts w:cs="Poppins"/>
          <w:color w:val="000000" w:themeColor="text1"/>
          <w:sz w:val="22"/>
          <w:szCs w:val="22"/>
          <w:lang w:val="en-GB"/>
        </w:rPr>
        <w:t>St. John's</w:t>
      </w:r>
      <w:r w:rsidRPr="00C84490">
        <w:rPr>
          <w:rFonts w:cs="Poppins"/>
          <w:color w:val="000000" w:themeColor="text1"/>
          <w:sz w:val="22"/>
          <w:szCs w:val="22"/>
          <w:lang w:val="en-GB"/>
        </w:rPr>
        <w:t xml:space="preserve"> Ambulance to host a certificated first aid course. </w:t>
      </w:r>
    </w:p>
    <w:p w14:paraId="639C6DEE" w14:textId="77777777" w:rsidR="00C84490" w:rsidRPr="00C84490" w:rsidRDefault="00C84490" w:rsidP="00C84490">
      <w:pPr>
        <w:ind w:left="360"/>
        <w:contextualSpacing/>
        <w:rPr>
          <w:rFonts w:cs="Poppins"/>
          <w:color w:val="000000" w:themeColor="text1"/>
          <w:sz w:val="22"/>
          <w:szCs w:val="22"/>
          <w:lang w:val="en-GB"/>
        </w:rPr>
      </w:pPr>
    </w:p>
    <w:p w14:paraId="3BD54571" w14:textId="77777777" w:rsidR="00C84490" w:rsidRPr="00C84490" w:rsidRDefault="00C84490" w:rsidP="00C84490">
      <w:pPr>
        <w:ind w:left="360"/>
        <w:contextualSpacing/>
        <w:rPr>
          <w:rFonts w:cs="Poppins"/>
          <w:b/>
          <w:bCs/>
          <w:color w:val="000000" w:themeColor="text1"/>
          <w:sz w:val="22"/>
          <w:szCs w:val="22"/>
          <w:lang w:val="en-GB"/>
        </w:rPr>
      </w:pPr>
      <w:r w:rsidRPr="00C84490">
        <w:rPr>
          <w:rFonts w:cs="Poppins"/>
          <w:b/>
          <w:bCs/>
          <w:color w:val="000000" w:themeColor="text1"/>
          <w:sz w:val="22"/>
          <w:szCs w:val="22"/>
          <w:lang w:val="en-GB"/>
        </w:rPr>
        <w:t>Love Where You Live</w:t>
      </w:r>
    </w:p>
    <w:p w14:paraId="35A9187D" w14:textId="77777777" w:rsidR="00C84490" w:rsidRDefault="00C84490" w:rsidP="00C84490">
      <w:pPr>
        <w:ind w:left="360"/>
        <w:contextualSpacing/>
        <w:rPr>
          <w:rFonts w:cs="Poppins"/>
          <w:color w:val="000000" w:themeColor="text1"/>
          <w:sz w:val="22"/>
          <w:szCs w:val="22"/>
          <w:lang w:val="en-GB"/>
        </w:rPr>
      </w:pPr>
      <w:r w:rsidRPr="00C84490">
        <w:rPr>
          <w:rFonts w:cs="Poppins"/>
          <w:color w:val="000000" w:themeColor="text1"/>
          <w:sz w:val="22"/>
          <w:szCs w:val="22"/>
          <w:lang w:val="en-GB"/>
        </w:rPr>
        <w:t>The Great British Spring Clean is the nation's biggest mass-action environmental campaign. Since 2016, our army of millions of amazing Litter Heroes has shown they love where they live by pledging to pick more than 4.5 million bags of litter. </w:t>
      </w:r>
    </w:p>
    <w:p w14:paraId="7FD5D7A3" w14:textId="03322459" w:rsidR="00C84490" w:rsidRPr="00C84490" w:rsidRDefault="00C84490" w:rsidP="00C84490">
      <w:pPr>
        <w:ind w:left="360"/>
        <w:contextualSpacing/>
        <w:rPr>
          <w:rFonts w:cs="Poppins"/>
          <w:color w:val="000000" w:themeColor="text1"/>
          <w:sz w:val="22"/>
          <w:szCs w:val="22"/>
          <w:lang w:val="en-GB"/>
        </w:rPr>
      </w:pPr>
      <w:r w:rsidRPr="00C84490">
        <w:rPr>
          <w:rFonts w:cs="Poppins"/>
          <w:color w:val="000000" w:themeColor="text1"/>
          <w:sz w:val="22"/>
          <w:szCs w:val="22"/>
          <w:lang w:val="en-GB"/>
        </w:rPr>
        <w:t> </w:t>
      </w:r>
    </w:p>
    <w:p w14:paraId="49BE9561" w14:textId="77777777" w:rsidR="00C84490" w:rsidRDefault="00C84490" w:rsidP="00C84490">
      <w:pPr>
        <w:ind w:left="360"/>
        <w:contextualSpacing/>
        <w:rPr>
          <w:rFonts w:cs="Poppins"/>
          <w:color w:val="000000" w:themeColor="text1"/>
          <w:sz w:val="22"/>
          <w:szCs w:val="22"/>
          <w:lang w:val="en-GB"/>
        </w:rPr>
      </w:pPr>
      <w:r w:rsidRPr="00C84490">
        <w:rPr>
          <w:rFonts w:cs="Poppins"/>
          <w:color w:val="000000" w:themeColor="text1"/>
          <w:sz w:val="22"/>
          <w:szCs w:val="22"/>
          <w:lang w:val="en-GB"/>
        </w:rPr>
        <w:t>The Great British Spring Clean and </w:t>
      </w:r>
      <w:hyperlink r:id="rId9" w:tgtFrame="_blank" w:history="1">
        <w:r w:rsidRPr="00C84490">
          <w:rPr>
            <w:rStyle w:val="Hyperlink"/>
            <w:rFonts w:cs="Poppins"/>
            <w:b/>
            <w:bCs/>
            <w:sz w:val="22"/>
            <w:szCs w:val="22"/>
            <w:lang w:val="en-GB"/>
          </w:rPr>
          <w:t>Great Big School Clean</w:t>
        </w:r>
      </w:hyperlink>
      <w:r w:rsidRPr="00C84490">
        <w:rPr>
          <w:rFonts w:cs="Poppins"/>
          <w:color w:val="000000" w:themeColor="text1"/>
          <w:sz w:val="22"/>
          <w:szCs w:val="22"/>
          <w:lang w:val="en-GB"/>
        </w:rPr>
        <w:t> are back for 2026 and will take place from 13 to 29 March 2026</w:t>
      </w:r>
    </w:p>
    <w:p w14:paraId="0588802C" w14:textId="77777777" w:rsidR="00C84490" w:rsidRPr="00C84490" w:rsidRDefault="00C84490" w:rsidP="00C84490">
      <w:pPr>
        <w:ind w:left="360"/>
        <w:contextualSpacing/>
        <w:rPr>
          <w:rFonts w:cs="Poppins"/>
          <w:color w:val="000000" w:themeColor="text1"/>
          <w:sz w:val="22"/>
          <w:szCs w:val="22"/>
          <w:lang w:val="en-GB"/>
        </w:rPr>
      </w:pPr>
    </w:p>
    <w:p w14:paraId="2F758C2C" w14:textId="77777777" w:rsidR="00C84490" w:rsidRPr="00C84490" w:rsidRDefault="00000000" w:rsidP="00C84490">
      <w:pPr>
        <w:ind w:left="360"/>
        <w:contextualSpacing/>
        <w:rPr>
          <w:rFonts w:cs="Poppins"/>
          <w:color w:val="000000" w:themeColor="text1"/>
          <w:sz w:val="22"/>
          <w:szCs w:val="22"/>
          <w:lang w:val="en-GB"/>
        </w:rPr>
      </w:pPr>
      <w:hyperlink r:id="rId10" w:history="1">
        <w:r w:rsidR="00C84490" w:rsidRPr="00C84490">
          <w:rPr>
            <w:rStyle w:val="Hyperlink"/>
            <w:rFonts w:cs="Poppins"/>
            <w:sz w:val="22"/>
            <w:szCs w:val="22"/>
            <w:lang w:val="en-GB"/>
          </w:rPr>
          <w:t>https://www.keepbritaintidy.org/our-work/eliminating-litter/great-british-spring-clean</w:t>
        </w:r>
      </w:hyperlink>
    </w:p>
    <w:p w14:paraId="123B1CEE" w14:textId="77777777" w:rsidR="00C84490" w:rsidRDefault="00C84490" w:rsidP="00C84490">
      <w:pPr>
        <w:ind w:left="360"/>
        <w:contextualSpacing/>
        <w:rPr>
          <w:rFonts w:cs="Poppins"/>
          <w:b/>
          <w:bCs/>
          <w:color w:val="000000" w:themeColor="text1"/>
          <w:sz w:val="22"/>
          <w:szCs w:val="22"/>
          <w:lang w:val="en-GB"/>
        </w:rPr>
      </w:pPr>
    </w:p>
    <w:p w14:paraId="3E4810A5" w14:textId="0A3BC517" w:rsidR="00506048" w:rsidRDefault="00C84490" w:rsidP="007D138A">
      <w:pPr>
        <w:ind w:left="360"/>
        <w:contextualSpacing/>
        <w:rPr>
          <w:rFonts w:cs="Poppins"/>
          <w:color w:val="000000" w:themeColor="text1"/>
          <w:sz w:val="22"/>
          <w:szCs w:val="22"/>
          <w:lang w:val="en-GB"/>
        </w:rPr>
      </w:pPr>
      <w:r w:rsidRPr="00C84490">
        <w:rPr>
          <w:rFonts w:cs="Poppins"/>
          <w:b/>
          <w:bCs/>
          <w:color w:val="000000" w:themeColor="text1"/>
          <w:sz w:val="22"/>
          <w:szCs w:val="22"/>
          <w:lang w:val="en-GB"/>
        </w:rPr>
        <w:t xml:space="preserve">Recommendation </w:t>
      </w:r>
      <w:r w:rsidRPr="00C84490">
        <w:rPr>
          <w:rFonts w:cs="Poppins"/>
          <w:color w:val="000000" w:themeColor="text1"/>
          <w:sz w:val="22"/>
          <w:szCs w:val="22"/>
          <w:lang w:val="en-GB"/>
        </w:rPr>
        <w:t>for the council to arrange a Great British Spring Clean for Saturday 14</w:t>
      </w:r>
      <w:r w:rsidRPr="00C84490">
        <w:rPr>
          <w:rFonts w:cs="Poppins"/>
          <w:color w:val="000000" w:themeColor="text1"/>
          <w:sz w:val="22"/>
          <w:szCs w:val="22"/>
          <w:vertAlign w:val="superscript"/>
          <w:lang w:val="en-GB"/>
        </w:rPr>
        <w:t>th</w:t>
      </w:r>
      <w:r w:rsidRPr="00C84490">
        <w:rPr>
          <w:rFonts w:cs="Poppins"/>
          <w:color w:val="000000" w:themeColor="text1"/>
          <w:sz w:val="22"/>
          <w:szCs w:val="22"/>
          <w:lang w:val="en-GB"/>
        </w:rPr>
        <w:t xml:space="preserve"> March 09.30 – 11.30am. </w:t>
      </w:r>
    </w:p>
    <w:p w14:paraId="7A2BD7F2" w14:textId="77777777" w:rsidR="007D138A" w:rsidRPr="007D138A" w:rsidRDefault="007D138A" w:rsidP="007D138A">
      <w:pPr>
        <w:ind w:left="360"/>
        <w:contextualSpacing/>
        <w:rPr>
          <w:rFonts w:cs="Poppins"/>
          <w:color w:val="000000" w:themeColor="text1"/>
          <w:sz w:val="22"/>
          <w:szCs w:val="22"/>
          <w:lang w:val="en-GB"/>
        </w:rPr>
      </w:pPr>
    </w:p>
    <w:p w14:paraId="783D4530" w14:textId="220A9132" w:rsidR="008700E5" w:rsidRPr="00F21910" w:rsidRDefault="0077655E" w:rsidP="003B3FEE">
      <w:pPr>
        <w:ind w:left="360"/>
        <w:contextualSpacing/>
        <w:rPr>
          <w:rFonts w:cs="Poppins"/>
          <w:b/>
          <w:bCs/>
          <w:color w:val="000000" w:themeColor="text1"/>
          <w:sz w:val="22"/>
          <w:szCs w:val="22"/>
          <w:lang w:val="en-GB"/>
        </w:rPr>
      </w:pPr>
      <w:r w:rsidRPr="00F21910">
        <w:rPr>
          <w:rFonts w:cs="Poppins"/>
          <w:b/>
          <w:bCs/>
          <w:color w:val="000000" w:themeColor="text1"/>
          <w:sz w:val="22"/>
          <w:szCs w:val="22"/>
          <w:lang w:val="en-GB"/>
        </w:rPr>
        <w:t>1</w:t>
      </w:r>
      <w:r w:rsidR="00A10186">
        <w:rPr>
          <w:rFonts w:cs="Poppins"/>
          <w:b/>
          <w:bCs/>
          <w:color w:val="000000" w:themeColor="text1"/>
          <w:sz w:val="22"/>
          <w:szCs w:val="22"/>
          <w:lang w:val="en-GB"/>
        </w:rPr>
        <w:t>2</w:t>
      </w:r>
      <w:r w:rsidRPr="00F21910">
        <w:rPr>
          <w:rFonts w:cs="Poppins"/>
          <w:b/>
          <w:bCs/>
          <w:color w:val="000000" w:themeColor="text1"/>
          <w:sz w:val="22"/>
          <w:szCs w:val="22"/>
          <w:lang w:val="en-GB"/>
        </w:rPr>
        <w:t xml:space="preserve">. </w:t>
      </w:r>
      <w:r w:rsidR="008700E5" w:rsidRPr="00F21910">
        <w:rPr>
          <w:rFonts w:cs="Poppins"/>
          <w:b/>
          <w:bCs/>
          <w:color w:val="000000" w:themeColor="text1"/>
          <w:sz w:val="22"/>
          <w:szCs w:val="22"/>
          <w:lang w:val="en-GB"/>
        </w:rPr>
        <w:t>Payments</w:t>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791462" w:rsidRPr="00F21910">
        <w:rPr>
          <w:rFonts w:cs="Poppins"/>
          <w:b/>
          <w:bCs/>
          <w:color w:val="000000" w:themeColor="text1"/>
          <w:sz w:val="22"/>
          <w:szCs w:val="22"/>
          <w:lang w:val="en-GB"/>
        </w:rPr>
        <w:tab/>
      </w:r>
      <w:r w:rsidR="00E17976">
        <w:rPr>
          <w:rFonts w:cs="Poppins"/>
          <w:b/>
          <w:bCs/>
          <w:color w:val="000000" w:themeColor="text1"/>
          <w:sz w:val="22"/>
          <w:szCs w:val="22"/>
          <w:lang w:val="en-GB"/>
        </w:rPr>
        <w:t>19.40</w:t>
      </w:r>
      <w:r w:rsidR="00791462" w:rsidRPr="00F21910">
        <w:rPr>
          <w:rFonts w:cs="Poppins"/>
          <w:b/>
          <w:bCs/>
          <w:color w:val="000000" w:themeColor="text1"/>
          <w:sz w:val="22"/>
          <w:szCs w:val="22"/>
          <w:lang w:val="en-GB"/>
        </w:rPr>
        <w:t xml:space="preserve"> – </w:t>
      </w:r>
      <w:r w:rsidR="00E17976">
        <w:rPr>
          <w:rFonts w:cs="Poppins"/>
          <w:b/>
          <w:bCs/>
          <w:color w:val="000000" w:themeColor="text1"/>
          <w:sz w:val="22"/>
          <w:szCs w:val="22"/>
          <w:lang w:val="en-GB"/>
        </w:rPr>
        <w:t>19.45</w:t>
      </w:r>
    </w:p>
    <w:p w14:paraId="091010FC" w14:textId="77777777" w:rsidR="0077655E" w:rsidRPr="00F21910" w:rsidRDefault="0077655E" w:rsidP="003B3FEE">
      <w:pPr>
        <w:ind w:left="360"/>
        <w:contextualSpacing/>
        <w:rPr>
          <w:rFonts w:cs="Poppins"/>
          <w:b/>
          <w:bCs/>
          <w:color w:val="000000" w:themeColor="text1"/>
          <w:sz w:val="22"/>
          <w:szCs w:val="22"/>
          <w:lang w:val="en-GB"/>
        </w:rPr>
      </w:pPr>
    </w:p>
    <w:tbl>
      <w:tblPr>
        <w:tblW w:w="7365" w:type="dxa"/>
        <w:tblInd w:w="825" w:type="dxa"/>
        <w:tblLayout w:type="fixed"/>
        <w:tblLook w:val="04A0" w:firstRow="1" w:lastRow="0" w:firstColumn="1" w:lastColumn="0" w:noHBand="0" w:noVBand="1"/>
      </w:tblPr>
      <w:tblGrid>
        <w:gridCol w:w="2754"/>
        <w:gridCol w:w="1359"/>
        <w:gridCol w:w="3252"/>
      </w:tblGrid>
      <w:tr w:rsidR="0077655E" w:rsidRPr="00F21910" w14:paraId="7D8C6023" w14:textId="77777777" w:rsidTr="0077655E">
        <w:trPr>
          <w:trHeight w:val="680"/>
        </w:trPr>
        <w:tc>
          <w:tcPr>
            <w:tcW w:w="275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9AB37EF" w14:textId="77777777" w:rsidR="0077655E" w:rsidRPr="00F21910" w:rsidRDefault="0077655E">
            <w:pPr>
              <w:rPr>
                <w:rFonts w:cs="Poppins"/>
                <w:b/>
                <w:bCs/>
                <w:sz w:val="22"/>
                <w:szCs w:val="22"/>
                <w:lang w:val="en-GB"/>
              </w:rPr>
            </w:pPr>
            <w:r w:rsidRPr="00F21910">
              <w:rPr>
                <w:rFonts w:cs="Poppins"/>
                <w:b/>
                <w:bCs/>
                <w:sz w:val="22"/>
                <w:szCs w:val="22"/>
              </w:rPr>
              <w:t>Payee</w:t>
            </w:r>
          </w:p>
        </w:tc>
        <w:tc>
          <w:tcPr>
            <w:tcW w:w="1359"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88DB432" w14:textId="77777777" w:rsidR="0077655E" w:rsidRPr="00F21910" w:rsidRDefault="0077655E">
            <w:pPr>
              <w:rPr>
                <w:rFonts w:cs="Poppins"/>
                <w:b/>
                <w:bCs/>
                <w:sz w:val="22"/>
                <w:szCs w:val="22"/>
              </w:rPr>
            </w:pPr>
            <w:r w:rsidRPr="00F21910">
              <w:rPr>
                <w:rFonts w:cs="Poppins"/>
                <w:b/>
                <w:bCs/>
                <w:sz w:val="22"/>
                <w:szCs w:val="22"/>
              </w:rPr>
              <w:t xml:space="preserve"> Amount </w:t>
            </w:r>
          </w:p>
        </w:tc>
        <w:tc>
          <w:tcPr>
            <w:tcW w:w="325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F46E358" w14:textId="77777777" w:rsidR="0077655E" w:rsidRPr="00F21910" w:rsidRDefault="0077655E">
            <w:pPr>
              <w:rPr>
                <w:rFonts w:cs="Poppins"/>
                <w:b/>
                <w:bCs/>
                <w:sz w:val="22"/>
                <w:szCs w:val="22"/>
              </w:rPr>
            </w:pPr>
            <w:r w:rsidRPr="00F21910">
              <w:rPr>
                <w:rFonts w:cs="Poppins"/>
                <w:b/>
                <w:bCs/>
                <w:sz w:val="22"/>
                <w:szCs w:val="22"/>
              </w:rPr>
              <w:t>Reason</w:t>
            </w:r>
          </w:p>
        </w:tc>
      </w:tr>
      <w:tr w:rsidR="00424DA5" w:rsidRPr="00F21910" w14:paraId="2CEC9590" w14:textId="77777777" w:rsidTr="0077655E">
        <w:trPr>
          <w:trHeight w:val="227"/>
        </w:trPr>
        <w:tc>
          <w:tcPr>
            <w:tcW w:w="2754" w:type="dxa"/>
            <w:tcBorders>
              <w:top w:val="nil"/>
              <w:left w:val="single" w:sz="4" w:space="0" w:color="auto"/>
              <w:bottom w:val="single" w:sz="4" w:space="0" w:color="auto"/>
              <w:right w:val="single" w:sz="4" w:space="0" w:color="auto"/>
            </w:tcBorders>
            <w:noWrap/>
            <w:vAlign w:val="center"/>
          </w:tcPr>
          <w:p w14:paraId="7DA8BAD1" w14:textId="11D46A76" w:rsidR="00424DA5" w:rsidRPr="00F21910" w:rsidRDefault="00424DA5">
            <w:pPr>
              <w:rPr>
                <w:rFonts w:cs="Poppins"/>
                <w:sz w:val="22"/>
                <w:szCs w:val="22"/>
              </w:rPr>
            </w:pPr>
            <w:r>
              <w:rPr>
                <w:rFonts w:cs="Poppins"/>
                <w:sz w:val="22"/>
                <w:szCs w:val="22"/>
              </w:rPr>
              <w:t xml:space="preserve">Hugo Fox </w:t>
            </w:r>
          </w:p>
        </w:tc>
        <w:tc>
          <w:tcPr>
            <w:tcW w:w="1359" w:type="dxa"/>
            <w:tcBorders>
              <w:top w:val="nil"/>
              <w:left w:val="nil"/>
              <w:bottom w:val="single" w:sz="4" w:space="0" w:color="auto"/>
              <w:right w:val="single" w:sz="4" w:space="0" w:color="auto"/>
            </w:tcBorders>
            <w:noWrap/>
            <w:vAlign w:val="center"/>
          </w:tcPr>
          <w:p w14:paraId="4D13CE2C" w14:textId="0044C86D" w:rsidR="00424DA5" w:rsidRPr="00F21910" w:rsidRDefault="00424DA5">
            <w:pPr>
              <w:jc w:val="center"/>
              <w:rPr>
                <w:rFonts w:cs="Poppins"/>
                <w:sz w:val="22"/>
                <w:szCs w:val="22"/>
              </w:rPr>
            </w:pPr>
            <w:r>
              <w:rPr>
                <w:rFonts w:cs="Poppins"/>
                <w:sz w:val="22"/>
                <w:szCs w:val="22"/>
              </w:rPr>
              <w:t>£23.99</w:t>
            </w:r>
          </w:p>
        </w:tc>
        <w:tc>
          <w:tcPr>
            <w:tcW w:w="3252" w:type="dxa"/>
            <w:tcBorders>
              <w:top w:val="nil"/>
              <w:left w:val="nil"/>
              <w:bottom w:val="single" w:sz="4" w:space="0" w:color="auto"/>
              <w:right w:val="single" w:sz="4" w:space="0" w:color="auto"/>
            </w:tcBorders>
            <w:noWrap/>
            <w:vAlign w:val="center"/>
          </w:tcPr>
          <w:p w14:paraId="0BD95DB5" w14:textId="1DA0FFD9" w:rsidR="00424DA5" w:rsidRPr="00F21910" w:rsidRDefault="00424DA5">
            <w:pPr>
              <w:rPr>
                <w:rFonts w:cs="Poppins"/>
                <w:sz w:val="22"/>
                <w:szCs w:val="22"/>
              </w:rPr>
            </w:pPr>
            <w:r>
              <w:rPr>
                <w:rFonts w:cs="Poppins"/>
                <w:sz w:val="22"/>
                <w:szCs w:val="22"/>
              </w:rPr>
              <w:t xml:space="preserve">Web Site </w:t>
            </w:r>
          </w:p>
        </w:tc>
      </w:tr>
      <w:tr w:rsidR="0077655E" w:rsidRPr="00F21910" w14:paraId="23DAC7BF" w14:textId="77777777" w:rsidTr="0077655E">
        <w:trPr>
          <w:trHeight w:val="227"/>
        </w:trPr>
        <w:tc>
          <w:tcPr>
            <w:tcW w:w="2754" w:type="dxa"/>
            <w:tcBorders>
              <w:top w:val="nil"/>
              <w:left w:val="single" w:sz="4" w:space="0" w:color="auto"/>
              <w:bottom w:val="single" w:sz="4" w:space="0" w:color="auto"/>
              <w:right w:val="single" w:sz="4" w:space="0" w:color="auto"/>
            </w:tcBorders>
            <w:noWrap/>
            <w:vAlign w:val="center"/>
            <w:hideMark/>
          </w:tcPr>
          <w:p w14:paraId="0D510F43" w14:textId="77777777" w:rsidR="0077655E" w:rsidRPr="00F21910" w:rsidRDefault="0077655E">
            <w:pPr>
              <w:rPr>
                <w:rFonts w:cs="Poppins"/>
                <w:sz w:val="22"/>
                <w:szCs w:val="22"/>
              </w:rPr>
            </w:pPr>
            <w:r w:rsidRPr="00F21910">
              <w:rPr>
                <w:rFonts w:cs="Poppins"/>
                <w:sz w:val="22"/>
                <w:szCs w:val="22"/>
              </w:rPr>
              <w:t>Miss H Bell</w:t>
            </w:r>
          </w:p>
        </w:tc>
        <w:tc>
          <w:tcPr>
            <w:tcW w:w="1359" w:type="dxa"/>
            <w:tcBorders>
              <w:top w:val="nil"/>
              <w:left w:val="nil"/>
              <w:bottom w:val="single" w:sz="4" w:space="0" w:color="auto"/>
              <w:right w:val="single" w:sz="4" w:space="0" w:color="auto"/>
            </w:tcBorders>
            <w:noWrap/>
            <w:vAlign w:val="center"/>
            <w:hideMark/>
          </w:tcPr>
          <w:p w14:paraId="79C32A38" w14:textId="74C24554" w:rsidR="0077655E" w:rsidRPr="00F21910" w:rsidRDefault="0077655E">
            <w:pPr>
              <w:jc w:val="center"/>
              <w:rPr>
                <w:rFonts w:cs="Poppins"/>
                <w:sz w:val="22"/>
                <w:szCs w:val="22"/>
              </w:rPr>
            </w:pPr>
            <w:r w:rsidRPr="00F21910">
              <w:rPr>
                <w:rFonts w:cs="Poppins"/>
                <w:sz w:val="22"/>
                <w:szCs w:val="22"/>
              </w:rPr>
              <w:t>£6</w:t>
            </w:r>
            <w:r w:rsidR="00C47F9F">
              <w:rPr>
                <w:rFonts w:cs="Poppins"/>
                <w:sz w:val="22"/>
                <w:szCs w:val="22"/>
              </w:rPr>
              <w:t>80.35</w:t>
            </w:r>
          </w:p>
        </w:tc>
        <w:tc>
          <w:tcPr>
            <w:tcW w:w="3252" w:type="dxa"/>
            <w:tcBorders>
              <w:top w:val="nil"/>
              <w:left w:val="nil"/>
              <w:bottom w:val="single" w:sz="4" w:space="0" w:color="auto"/>
              <w:right w:val="single" w:sz="4" w:space="0" w:color="auto"/>
            </w:tcBorders>
            <w:noWrap/>
            <w:vAlign w:val="center"/>
            <w:hideMark/>
          </w:tcPr>
          <w:p w14:paraId="4F379EFA" w14:textId="77777777" w:rsidR="0077655E" w:rsidRPr="00F21910" w:rsidRDefault="0077655E">
            <w:pPr>
              <w:rPr>
                <w:rFonts w:cs="Poppins"/>
                <w:sz w:val="22"/>
                <w:szCs w:val="22"/>
              </w:rPr>
            </w:pPr>
            <w:r w:rsidRPr="00F21910">
              <w:rPr>
                <w:rFonts w:cs="Poppins"/>
                <w:sz w:val="22"/>
                <w:szCs w:val="22"/>
              </w:rPr>
              <w:t>Salary</w:t>
            </w:r>
          </w:p>
        </w:tc>
      </w:tr>
      <w:tr w:rsidR="003830D8" w:rsidRPr="00F21910" w14:paraId="32FB61D9" w14:textId="77777777" w:rsidTr="0077655E">
        <w:trPr>
          <w:trHeight w:val="227"/>
        </w:trPr>
        <w:tc>
          <w:tcPr>
            <w:tcW w:w="2754" w:type="dxa"/>
            <w:tcBorders>
              <w:top w:val="nil"/>
              <w:left w:val="single" w:sz="4" w:space="0" w:color="auto"/>
              <w:bottom w:val="single" w:sz="4" w:space="0" w:color="auto"/>
              <w:right w:val="single" w:sz="4" w:space="0" w:color="auto"/>
            </w:tcBorders>
            <w:noWrap/>
            <w:vAlign w:val="center"/>
          </w:tcPr>
          <w:p w14:paraId="61F7DC0D" w14:textId="6307DF30" w:rsidR="003830D8" w:rsidRPr="00F21910" w:rsidRDefault="003A06E2">
            <w:pPr>
              <w:rPr>
                <w:rFonts w:cs="Poppins"/>
                <w:sz w:val="22"/>
                <w:szCs w:val="22"/>
              </w:rPr>
            </w:pPr>
            <w:r>
              <w:rPr>
                <w:rFonts w:cs="Poppins"/>
                <w:sz w:val="22"/>
                <w:szCs w:val="22"/>
              </w:rPr>
              <w:t xml:space="preserve">Jasmine Green </w:t>
            </w:r>
            <w:r w:rsidR="003830D8">
              <w:rPr>
                <w:rFonts w:cs="Poppins"/>
                <w:sz w:val="22"/>
                <w:szCs w:val="22"/>
              </w:rPr>
              <w:t xml:space="preserve"> </w:t>
            </w:r>
          </w:p>
        </w:tc>
        <w:tc>
          <w:tcPr>
            <w:tcW w:w="1359" w:type="dxa"/>
            <w:tcBorders>
              <w:top w:val="nil"/>
              <w:left w:val="nil"/>
              <w:bottom w:val="single" w:sz="4" w:space="0" w:color="auto"/>
              <w:right w:val="single" w:sz="4" w:space="0" w:color="auto"/>
            </w:tcBorders>
            <w:noWrap/>
            <w:vAlign w:val="center"/>
          </w:tcPr>
          <w:p w14:paraId="7CC1BE1A" w14:textId="552B704E" w:rsidR="003830D8" w:rsidRPr="00F21910" w:rsidRDefault="003830D8">
            <w:pPr>
              <w:jc w:val="center"/>
              <w:rPr>
                <w:rFonts w:cs="Poppins"/>
                <w:sz w:val="22"/>
                <w:szCs w:val="22"/>
              </w:rPr>
            </w:pPr>
            <w:r>
              <w:rPr>
                <w:rFonts w:cs="Poppins"/>
                <w:sz w:val="22"/>
                <w:szCs w:val="22"/>
              </w:rPr>
              <w:t>£50.00</w:t>
            </w:r>
          </w:p>
        </w:tc>
        <w:tc>
          <w:tcPr>
            <w:tcW w:w="3252" w:type="dxa"/>
            <w:tcBorders>
              <w:top w:val="nil"/>
              <w:left w:val="nil"/>
              <w:bottom w:val="single" w:sz="4" w:space="0" w:color="auto"/>
              <w:right w:val="single" w:sz="4" w:space="0" w:color="auto"/>
            </w:tcBorders>
            <w:noWrap/>
            <w:vAlign w:val="center"/>
          </w:tcPr>
          <w:p w14:paraId="2FA6F46A" w14:textId="45CA6469" w:rsidR="003830D8" w:rsidRPr="00F21910" w:rsidRDefault="003A06E2">
            <w:pPr>
              <w:rPr>
                <w:rFonts w:cs="Poppins"/>
                <w:sz w:val="22"/>
                <w:szCs w:val="22"/>
              </w:rPr>
            </w:pPr>
            <w:r>
              <w:rPr>
                <w:rFonts w:cs="Poppins"/>
                <w:sz w:val="22"/>
                <w:szCs w:val="22"/>
              </w:rPr>
              <w:t xml:space="preserve">Logo Design </w:t>
            </w:r>
          </w:p>
        </w:tc>
      </w:tr>
      <w:tr w:rsidR="0077655E" w:rsidRPr="00F21910" w14:paraId="43ACC0B1" w14:textId="77777777" w:rsidTr="0077655E">
        <w:trPr>
          <w:trHeight w:val="227"/>
        </w:trPr>
        <w:tc>
          <w:tcPr>
            <w:tcW w:w="2754" w:type="dxa"/>
            <w:tcBorders>
              <w:top w:val="nil"/>
              <w:left w:val="single" w:sz="4" w:space="0" w:color="auto"/>
              <w:bottom w:val="single" w:sz="4" w:space="0" w:color="auto"/>
              <w:right w:val="single" w:sz="4" w:space="0" w:color="auto"/>
            </w:tcBorders>
            <w:noWrap/>
            <w:vAlign w:val="center"/>
            <w:hideMark/>
          </w:tcPr>
          <w:p w14:paraId="3E142B3B" w14:textId="06583072" w:rsidR="0077655E" w:rsidRPr="00F21910" w:rsidRDefault="003A6798">
            <w:pPr>
              <w:rPr>
                <w:rFonts w:cs="Poppins"/>
                <w:sz w:val="22"/>
                <w:szCs w:val="22"/>
              </w:rPr>
            </w:pPr>
            <w:r w:rsidRPr="00F21910">
              <w:rPr>
                <w:rFonts w:cs="Poppins"/>
                <w:sz w:val="22"/>
                <w:szCs w:val="22"/>
              </w:rPr>
              <w:t>Scribe</w:t>
            </w:r>
          </w:p>
        </w:tc>
        <w:tc>
          <w:tcPr>
            <w:tcW w:w="1359" w:type="dxa"/>
            <w:tcBorders>
              <w:top w:val="nil"/>
              <w:left w:val="nil"/>
              <w:bottom w:val="single" w:sz="4" w:space="0" w:color="auto"/>
              <w:right w:val="single" w:sz="4" w:space="0" w:color="auto"/>
            </w:tcBorders>
            <w:noWrap/>
            <w:vAlign w:val="center"/>
            <w:hideMark/>
          </w:tcPr>
          <w:p w14:paraId="26CB4A35" w14:textId="5C39101F" w:rsidR="0077655E" w:rsidRPr="00F21910" w:rsidRDefault="003A6798">
            <w:pPr>
              <w:jc w:val="center"/>
              <w:rPr>
                <w:rFonts w:cs="Poppins"/>
                <w:sz w:val="22"/>
                <w:szCs w:val="22"/>
              </w:rPr>
            </w:pPr>
            <w:r w:rsidRPr="00F21910">
              <w:rPr>
                <w:rFonts w:cs="Poppins"/>
                <w:sz w:val="22"/>
                <w:szCs w:val="22"/>
              </w:rPr>
              <w:t>37.20</w:t>
            </w:r>
          </w:p>
        </w:tc>
        <w:tc>
          <w:tcPr>
            <w:tcW w:w="3252" w:type="dxa"/>
            <w:tcBorders>
              <w:top w:val="nil"/>
              <w:left w:val="nil"/>
              <w:bottom w:val="single" w:sz="4" w:space="0" w:color="auto"/>
              <w:right w:val="single" w:sz="4" w:space="0" w:color="auto"/>
            </w:tcBorders>
            <w:noWrap/>
            <w:vAlign w:val="center"/>
            <w:hideMark/>
          </w:tcPr>
          <w:p w14:paraId="5FEA8993" w14:textId="170690B8" w:rsidR="0077655E" w:rsidRPr="00F21910" w:rsidRDefault="003A6798">
            <w:pPr>
              <w:rPr>
                <w:rFonts w:cs="Poppins"/>
                <w:sz w:val="22"/>
                <w:szCs w:val="22"/>
              </w:rPr>
            </w:pPr>
            <w:r w:rsidRPr="00F21910">
              <w:rPr>
                <w:rFonts w:cs="Poppins"/>
                <w:sz w:val="22"/>
                <w:szCs w:val="22"/>
              </w:rPr>
              <w:t>1</w:t>
            </w:r>
            <w:r w:rsidRPr="00F21910">
              <w:rPr>
                <w:rFonts w:cs="Poppins"/>
                <w:sz w:val="22"/>
                <w:szCs w:val="22"/>
                <w:vertAlign w:val="superscript"/>
              </w:rPr>
              <w:t>st</w:t>
            </w:r>
            <w:r w:rsidRPr="00F21910">
              <w:rPr>
                <w:rFonts w:cs="Poppins"/>
                <w:sz w:val="22"/>
                <w:szCs w:val="22"/>
              </w:rPr>
              <w:t xml:space="preserve"> </w:t>
            </w:r>
            <w:r w:rsidR="003A06E2">
              <w:rPr>
                <w:rFonts w:cs="Poppins"/>
                <w:sz w:val="22"/>
                <w:szCs w:val="22"/>
              </w:rPr>
              <w:t>February</w:t>
            </w:r>
            <w:r w:rsidRPr="00F21910">
              <w:rPr>
                <w:rFonts w:cs="Poppins"/>
                <w:sz w:val="22"/>
                <w:szCs w:val="22"/>
              </w:rPr>
              <w:t xml:space="preserve"> 2026</w:t>
            </w:r>
          </w:p>
        </w:tc>
      </w:tr>
    </w:tbl>
    <w:p w14:paraId="096C2638" w14:textId="77777777" w:rsidR="00B148CE" w:rsidRPr="00F21910" w:rsidRDefault="00B148CE" w:rsidP="003B3FEE">
      <w:pPr>
        <w:ind w:left="360"/>
        <w:contextualSpacing/>
        <w:rPr>
          <w:rFonts w:cs="Poppins"/>
          <w:b/>
          <w:bCs/>
          <w:color w:val="000000" w:themeColor="text1"/>
          <w:sz w:val="22"/>
          <w:szCs w:val="22"/>
          <w:lang w:val="en-GB"/>
        </w:rPr>
      </w:pPr>
    </w:p>
    <w:p w14:paraId="6182480E" w14:textId="77777777" w:rsidR="008700E5" w:rsidRPr="00F21910" w:rsidRDefault="008700E5" w:rsidP="00791462">
      <w:pPr>
        <w:contextualSpacing/>
        <w:rPr>
          <w:rFonts w:cs="Poppins"/>
          <w:b/>
          <w:bCs/>
          <w:color w:val="000000" w:themeColor="text1"/>
          <w:sz w:val="22"/>
          <w:szCs w:val="22"/>
          <w:lang w:val="en-GB"/>
        </w:rPr>
      </w:pPr>
    </w:p>
    <w:p w14:paraId="3662336D" w14:textId="571138E2" w:rsidR="00424DA5" w:rsidRDefault="00424DA5" w:rsidP="00424DA5">
      <w:pPr>
        <w:spacing w:before="100" w:beforeAutospacing="1" w:after="100" w:afterAutospacing="1" w:line="240" w:lineRule="auto"/>
        <w:rPr>
          <w:rFonts w:eastAsia="Times New Roman" w:cs="Poppins"/>
          <w:b/>
          <w:bCs/>
          <w:kern w:val="0"/>
          <w:sz w:val="22"/>
          <w:szCs w:val="22"/>
          <w:lang w:val="en-GB" w:eastAsia="en-GB"/>
          <w14:ligatures w14:val="none"/>
        </w:rPr>
      </w:pPr>
      <w:r w:rsidRPr="00C47F9F">
        <w:rPr>
          <w:rFonts w:eastAsia="Times New Roman" w:cs="Poppins"/>
          <w:b/>
          <w:bCs/>
          <w:kern w:val="0"/>
          <w:sz w:val="22"/>
          <w:szCs w:val="22"/>
          <w:lang w:val="en-GB" w:eastAsia="en-GB"/>
          <w14:ligatures w14:val="none"/>
        </w:rPr>
        <w:t xml:space="preserve">Next Parish Council meeting Tuesday </w:t>
      </w:r>
      <w:r w:rsidR="005E1B5A">
        <w:rPr>
          <w:rFonts w:eastAsia="Times New Roman" w:cs="Poppins"/>
          <w:b/>
          <w:bCs/>
          <w:kern w:val="0"/>
          <w:sz w:val="22"/>
          <w:szCs w:val="22"/>
          <w:lang w:val="en-GB" w:eastAsia="en-GB"/>
          <w14:ligatures w14:val="none"/>
        </w:rPr>
        <w:t>31</w:t>
      </w:r>
      <w:r w:rsidR="005E1B5A">
        <w:rPr>
          <w:rFonts w:eastAsia="Times New Roman" w:cs="Poppins"/>
          <w:b/>
          <w:bCs/>
          <w:kern w:val="0"/>
          <w:sz w:val="22"/>
          <w:szCs w:val="22"/>
          <w:vertAlign w:val="superscript"/>
          <w:lang w:val="en-GB" w:eastAsia="en-GB"/>
          <w14:ligatures w14:val="none"/>
        </w:rPr>
        <w:t xml:space="preserve">st </w:t>
      </w:r>
      <w:r w:rsidR="00E63562">
        <w:rPr>
          <w:rFonts w:eastAsia="Times New Roman" w:cs="Poppins"/>
          <w:b/>
          <w:bCs/>
          <w:kern w:val="0"/>
          <w:sz w:val="22"/>
          <w:szCs w:val="22"/>
          <w:lang w:val="en-GB" w:eastAsia="en-GB"/>
          <w14:ligatures w14:val="none"/>
        </w:rPr>
        <w:t xml:space="preserve">March </w:t>
      </w:r>
      <w:r w:rsidR="00E63562" w:rsidRPr="00C47F9F">
        <w:rPr>
          <w:rFonts w:eastAsia="Times New Roman" w:cs="Poppins"/>
          <w:b/>
          <w:bCs/>
          <w:kern w:val="0"/>
          <w:sz w:val="22"/>
          <w:szCs w:val="22"/>
          <w:lang w:val="en-GB" w:eastAsia="en-GB"/>
          <w14:ligatures w14:val="none"/>
        </w:rPr>
        <w:t>2026</w:t>
      </w:r>
      <w:r w:rsidRPr="00C47F9F">
        <w:rPr>
          <w:rFonts w:eastAsia="Times New Roman" w:cs="Poppins"/>
          <w:b/>
          <w:bCs/>
          <w:kern w:val="0"/>
          <w:sz w:val="22"/>
          <w:szCs w:val="22"/>
          <w:lang w:val="en-GB" w:eastAsia="en-GB"/>
          <w14:ligatures w14:val="none"/>
        </w:rPr>
        <w:t xml:space="preserve">, </w:t>
      </w:r>
      <w:r w:rsidR="00E63562">
        <w:rPr>
          <w:rFonts w:eastAsia="Times New Roman" w:cs="Poppins"/>
          <w:b/>
          <w:bCs/>
          <w:kern w:val="0"/>
          <w:sz w:val="22"/>
          <w:szCs w:val="22"/>
          <w:lang w:val="en-GB" w:eastAsia="en-GB"/>
          <w14:ligatures w14:val="none"/>
        </w:rPr>
        <w:t>18.30 pm</w:t>
      </w:r>
      <w:r w:rsidRPr="00C47F9F">
        <w:rPr>
          <w:rFonts w:eastAsia="Times New Roman" w:cs="Poppins"/>
          <w:b/>
          <w:bCs/>
          <w:kern w:val="0"/>
          <w:sz w:val="22"/>
          <w:szCs w:val="22"/>
          <w:lang w:val="en-GB" w:eastAsia="en-GB"/>
          <w14:ligatures w14:val="none"/>
        </w:rPr>
        <w:t xml:space="preserve"> </w:t>
      </w:r>
    </w:p>
    <w:p w14:paraId="224B8135" w14:textId="39B7F85E" w:rsidR="007805E1" w:rsidRPr="00C47F9F" w:rsidRDefault="007805E1" w:rsidP="00424DA5">
      <w:pPr>
        <w:spacing w:before="100" w:beforeAutospacing="1" w:after="100" w:afterAutospacing="1" w:line="240" w:lineRule="auto"/>
        <w:rPr>
          <w:rFonts w:eastAsia="Times New Roman" w:cs="Poppins"/>
          <w:b/>
          <w:bCs/>
          <w:kern w:val="0"/>
          <w:sz w:val="22"/>
          <w:szCs w:val="22"/>
          <w:lang w:val="en-GB" w:eastAsia="en-GB"/>
          <w14:ligatures w14:val="none"/>
        </w:rPr>
      </w:pPr>
      <w:r>
        <w:rPr>
          <w:rFonts w:eastAsia="Times New Roman" w:cs="Poppins"/>
          <w:b/>
          <w:bCs/>
          <w:kern w:val="0"/>
          <w:sz w:val="22"/>
          <w:szCs w:val="22"/>
          <w:lang w:val="en-GB" w:eastAsia="en-GB"/>
          <w14:ligatures w14:val="none"/>
        </w:rPr>
        <w:t>Annual Parish Meeting Wednesday 13</w:t>
      </w:r>
      <w:r w:rsidRPr="007805E1">
        <w:rPr>
          <w:rFonts w:eastAsia="Times New Roman" w:cs="Poppins"/>
          <w:b/>
          <w:bCs/>
          <w:kern w:val="0"/>
          <w:sz w:val="22"/>
          <w:szCs w:val="22"/>
          <w:vertAlign w:val="superscript"/>
          <w:lang w:val="en-GB" w:eastAsia="en-GB"/>
          <w14:ligatures w14:val="none"/>
        </w:rPr>
        <w:t>th</w:t>
      </w:r>
      <w:r>
        <w:rPr>
          <w:rFonts w:eastAsia="Times New Roman" w:cs="Poppins"/>
          <w:b/>
          <w:bCs/>
          <w:kern w:val="0"/>
          <w:sz w:val="22"/>
          <w:szCs w:val="22"/>
          <w:lang w:val="en-GB" w:eastAsia="en-GB"/>
          <w14:ligatures w14:val="none"/>
        </w:rPr>
        <w:t xml:space="preserve"> May 2026, 18.30pm </w:t>
      </w:r>
    </w:p>
    <w:p w14:paraId="433E955D" w14:textId="77777777" w:rsidR="00F21910" w:rsidRPr="00F21910" w:rsidRDefault="00F21910" w:rsidP="00F21910">
      <w:pPr>
        <w:spacing w:before="100" w:beforeAutospacing="1" w:after="100" w:afterAutospacing="1" w:line="240" w:lineRule="auto"/>
        <w:rPr>
          <w:rFonts w:eastAsia="Times New Roman" w:cs="Poppins"/>
          <w:kern w:val="0"/>
          <w:sz w:val="22"/>
          <w:szCs w:val="22"/>
          <w:lang w:val="en-GB" w:eastAsia="en-GB"/>
          <w14:ligatures w14:val="none"/>
        </w:rPr>
      </w:pPr>
    </w:p>
    <w:p w14:paraId="3C0248A7" w14:textId="77777777" w:rsidR="00407223" w:rsidRPr="000934CE" w:rsidRDefault="00407223" w:rsidP="003B3FEE">
      <w:pPr>
        <w:ind w:left="360"/>
        <w:contextualSpacing/>
        <w:rPr>
          <w:rFonts w:ascii="Poppins" w:hAnsi="Poppins" w:cs="Poppins"/>
          <w:b/>
          <w:bCs/>
          <w:color w:val="000000" w:themeColor="text1"/>
          <w:lang w:val="en-GB"/>
        </w:rPr>
      </w:pPr>
    </w:p>
    <w:p w14:paraId="1CD00C7F" w14:textId="77777777" w:rsidR="00407223" w:rsidRPr="000934CE" w:rsidRDefault="00407223" w:rsidP="003B3FEE">
      <w:pPr>
        <w:ind w:left="360"/>
        <w:contextualSpacing/>
        <w:rPr>
          <w:rFonts w:ascii="Poppins" w:hAnsi="Poppins" w:cs="Poppins"/>
          <w:b/>
          <w:bCs/>
          <w:color w:val="000000" w:themeColor="text1"/>
          <w:lang w:val="en-GB"/>
        </w:rPr>
      </w:pPr>
    </w:p>
    <w:p w14:paraId="5208CBFD" w14:textId="77777777" w:rsidR="003B3FEE" w:rsidRPr="000934CE" w:rsidRDefault="003B3FEE" w:rsidP="003B3FEE">
      <w:pPr>
        <w:ind w:left="360"/>
        <w:contextualSpacing/>
        <w:rPr>
          <w:rFonts w:ascii="Poppins" w:hAnsi="Poppins" w:cs="Poppins"/>
          <w:b/>
          <w:bCs/>
          <w:color w:val="000000" w:themeColor="text1"/>
          <w:lang w:val="en-GB"/>
        </w:rPr>
      </w:pPr>
    </w:p>
    <w:p w14:paraId="5E0BA669" w14:textId="272C2135" w:rsidR="00313346" w:rsidRPr="000934CE" w:rsidRDefault="00313346">
      <w:pPr>
        <w:rPr>
          <w:rFonts w:ascii="Poppins" w:hAnsi="Poppins" w:cs="Poppins"/>
        </w:rPr>
      </w:pPr>
    </w:p>
    <w:sectPr w:rsidR="00313346" w:rsidRPr="000934CE">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7374F" w14:textId="77777777" w:rsidR="000F6D1B" w:rsidRDefault="000F6D1B" w:rsidP="00C47F9F">
      <w:pPr>
        <w:spacing w:after="0" w:line="240" w:lineRule="auto"/>
      </w:pPr>
      <w:r>
        <w:separator/>
      </w:r>
    </w:p>
  </w:endnote>
  <w:endnote w:type="continuationSeparator" w:id="0">
    <w:p w14:paraId="552DF0C4" w14:textId="77777777" w:rsidR="000F6D1B" w:rsidRDefault="000F6D1B" w:rsidP="00C47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 w:name="Poppins">
    <w:panose1 w:val="00000500000000000000"/>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6DE326" w14:textId="77777777" w:rsidR="000F6D1B" w:rsidRDefault="000F6D1B" w:rsidP="00C47F9F">
      <w:pPr>
        <w:spacing w:after="0" w:line="240" w:lineRule="auto"/>
      </w:pPr>
      <w:r>
        <w:separator/>
      </w:r>
    </w:p>
  </w:footnote>
  <w:footnote w:type="continuationSeparator" w:id="0">
    <w:p w14:paraId="40BE417A" w14:textId="77777777" w:rsidR="000F6D1B" w:rsidRDefault="000F6D1B" w:rsidP="00C47F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E65DC" w14:textId="5669E1C4" w:rsidR="00C47F9F" w:rsidRDefault="00C47F9F">
    <w:pPr>
      <w:pStyle w:val="Header"/>
    </w:pPr>
  </w:p>
  <w:p w14:paraId="53933814" w14:textId="044C2BEF" w:rsidR="00C47F9F" w:rsidRDefault="00C47F9F" w:rsidP="00C47F9F">
    <w:pPr>
      <w:pStyle w:val="Header"/>
      <w:jc w:val="center"/>
    </w:pPr>
    <w:r>
      <w:rPr>
        <w:noProof/>
      </w:rPr>
      <w:drawing>
        <wp:inline distT="0" distB="0" distL="0" distR="0" wp14:anchorId="793E313C" wp14:editId="368FE3F9">
          <wp:extent cx="2449669" cy="731520"/>
          <wp:effectExtent l="0" t="0" r="0" b="5080"/>
          <wp:docPr id="988290793" name="Picture 2" descr="A logo of a castle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290793" name="Picture 2" descr="A logo of a castle and trees&#10;&#10;AI-generated content may be incorrect."/>
                  <pic:cNvPicPr/>
                </pic:nvPicPr>
                <pic:blipFill rotWithShape="1">
                  <a:blip r:embed="rId1">
                    <a:extLst>
                      <a:ext uri="{28A0092B-C50C-407E-A947-70E740481C1C}">
                        <a14:useLocalDpi xmlns:a14="http://schemas.microsoft.com/office/drawing/2010/main" val="0"/>
                      </a:ext>
                    </a:extLst>
                  </a:blip>
                  <a:srcRect t="33545" b="36593"/>
                  <a:stretch/>
                </pic:blipFill>
                <pic:spPr bwMode="auto">
                  <a:xfrm>
                    <a:off x="0" y="0"/>
                    <a:ext cx="2500969" cy="746839"/>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E30"/>
    <w:multiLevelType w:val="multilevel"/>
    <w:tmpl w:val="C900A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BE64AB"/>
    <w:multiLevelType w:val="multilevel"/>
    <w:tmpl w:val="8F16A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6D3A6A"/>
    <w:multiLevelType w:val="multilevel"/>
    <w:tmpl w:val="5BCAD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8436A3"/>
    <w:multiLevelType w:val="multilevel"/>
    <w:tmpl w:val="89E22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E3407D"/>
    <w:multiLevelType w:val="hybridMultilevel"/>
    <w:tmpl w:val="41F4B508"/>
    <w:lvl w:ilvl="0" w:tplc="56489EA6">
      <w:start w:val="1"/>
      <w:numFmt w:val="decimal"/>
      <w:lvlText w:val="%1."/>
      <w:lvlJc w:val="left"/>
      <w:pPr>
        <w:ind w:left="720" w:hanging="360"/>
      </w:pPr>
      <w:rPr>
        <w:rFonts w:hint="default"/>
        <w:b/>
        <w:bCs/>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03C4FAA"/>
    <w:multiLevelType w:val="multilevel"/>
    <w:tmpl w:val="ED58D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9BC3FD4"/>
    <w:multiLevelType w:val="multilevel"/>
    <w:tmpl w:val="E0362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F33B54"/>
    <w:multiLevelType w:val="multilevel"/>
    <w:tmpl w:val="9BA6A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AD1334"/>
    <w:multiLevelType w:val="multilevel"/>
    <w:tmpl w:val="B03C5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5562289">
    <w:abstractNumId w:val="4"/>
  </w:num>
  <w:num w:numId="2" w16cid:durableId="902331354">
    <w:abstractNumId w:val="3"/>
  </w:num>
  <w:num w:numId="3" w16cid:durableId="111486447">
    <w:abstractNumId w:val="2"/>
  </w:num>
  <w:num w:numId="4" w16cid:durableId="803307037">
    <w:abstractNumId w:val="8"/>
  </w:num>
  <w:num w:numId="5" w16cid:durableId="1318924941">
    <w:abstractNumId w:val="0"/>
  </w:num>
  <w:num w:numId="6" w16cid:durableId="209651137">
    <w:abstractNumId w:val="1"/>
  </w:num>
  <w:num w:numId="7" w16cid:durableId="1463382285">
    <w:abstractNumId w:val="7"/>
  </w:num>
  <w:num w:numId="8" w16cid:durableId="978344771">
    <w:abstractNumId w:val="6"/>
  </w:num>
  <w:num w:numId="9" w16cid:durableId="15421334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7FA"/>
    <w:rsid w:val="000353BE"/>
    <w:rsid w:val="000706E0"/>
    <w:rsid w:val="000934CE"/>
    <w:rsid w:val="000D78EC"/>
    <w:rsid w:val="000F6D1B"/>
    <w:rsid w:val="002616D9"/>
    <w:rsid w:val="002767FA"/>
    <w:rsid w:val="00313346"/>
    <w:rsid w:val="00347F20"/>
    <w:rsid w:val="0038211E"/>
    <w:rsid w:val="003830D8"/>
    <w:rsid w:val="003A06E2"/>
    <w:rsid w:val="003A6798"/>
    <w:rsid w:val="003B3FEE"/>
    <w:rsid w:val="00407223"/>
    <w:rsid w:val="00424DA5"/>
    <w:rsid w:val="00444FAE"/>
    <w:rsid w:val="004459FC"/>
    <w:rsid w:val="004B6838"/>
    <w:rsid w:val="004D77CC"/>
    <w:rsid w:val="00506048"/>
    <w:rsid w:val="00513094"/>
    <w:rsid w:val="00576D24"/>
    <w:rsid w:val="005D41DF"/>
    <w:rsid w:val="005E1B5A"/>
    <w:rsid w:val="00661418"/>
    <w:rsid w:val="00663E35"/>
    <w:rsid w:val="006876B3"/>
    <w:rsid w:val="00720B47"/>
    <w:rsid w:val="00762E98"/>
    <w:rsid w:val="0077655E"/>
    <w:rsid w:val="00777693"/>
    <w:rsid w:val="007805E1"/>
    <w:rsid w:val="00791462"/>
    <w:rsid w:val="007D138A"/>
    <w:rsid w:val="00801CBD"/>
    <w:rsid w:val="008700E5"/>
    <w:rsid w:val="008A78EB"/>
    <w:rsid w:val="00916986"/>
    <w:rsid w:val="009B565D"/>
    <w:rsid w:val="00A10186"/>
    <w:rsid w:val="00AD1547"/>
    <w:rsid w:val="00B148CE"/>
    <w:rsid w:val="00B7052D"/>
    <w:rsid w:val="00C47F9F"/>
    <w:rsid w:val="00C72771"/>
    <w:rsid w:val="00C84490"/>
    <w:rsid w:val="00CE797C"/>
    <w:rsid w:val="00CF5965"/>
    <w:rsid w:val="00E17976"/>
    <w:rsid w:val="00E5054F"/>
    <w:rsid w:val="00E63562"/>
    <w:rsid w:val="00E72F61"/>
    <w:rsid w:val="00E77B3F"/>
    <w:rsid w:val="00EC693E"/>
    <w:rsid w:val="00F219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AAB24"/>
  <w15:chartTrackingRefBased/>
  <w15:docId w15:val="{5CCB0193-4BFA-412C-ABFD-B5AC29AC5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FEE"/>
    <w:rPr>
      <w:lang w:val="en-CA"/>
    </w:rPr>
  </w:style>
  <w:style w:type="paragraph" w:styleId="Heading1">
    <w:name w:val="heading 1"/>
    <w:basedOn w:val="Normal"/>
    <w:next w:val="Normal"/>
    <w:link w:val="Heading1Char"/>
    <w:uiPriority w:val="9"/>
    <w:qFormat/>
    <w:rsid w:val="002767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67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67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67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67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67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67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67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67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67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67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67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67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67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67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67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67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67FA"/>
    <w:rPr>
      <w:rFonts w:eastAsiaTheme="majorEastAsia" w:cstheme="majorBidi"/>
      <w:color w:val="272727" w:themeColor="text1" w:themeTint="D8"/>
    </w:rPr>
  </w:style>
  <w:style w:type="paragraph" w:styleId="Title">
    <w:name w:val="Title"/>
    <w:basedOn w:val="Normal"/>
    <w:next w:val="Normal"/>
    <w:link w:val="TitleChar"/>
    <w:uiPriority w:val="10"/>
    <w:qFormat/>
    <w:rsid w:val="002767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67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67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67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67FA"/>
    <w:pPr>
      <w:spacing w:before="160"/>
      <w:jc w:val="center"/>
    </w:pPr>
    <w:rPr>
      <w:i/>
      <w:iCs/>
      <w:color w:val="404040" w:themeColor="text1" w:themeTint="BF"/>
    </w:rPr>
  </w:style>
  <w:style w:type="character" w:customStyle="1" w:styleId="QuoteChar">
    <w:name w:val="Quote Char"/>
    <w:basedOn w:val="DefaultParagraphFont"/>
    <w:link w:val="Quote"/>
    <w:uiPriority w:val="29"/>
    <w:rsid w:val="002767FA"/>
    <w:rPr>
      <w:i/>
      <w:iCs/>
      <w:color w:val="404040" w:themeColor="text1" w:themeTint="BF"/>
    </w:rPr>
  </w:style>
  <w:style w:type="paragraph" w:styleId="ListParagraph">
    <w:name w:val="List Paragraph"/>
    <w:basedOn w:val="Normal"/>
    <w:uiPriority w:val="34"/>
    <w:qFormat/>
    <w:rsid w:val="002767FA"/>
    <w:pPr>
      <w:ind w:left="720"/>
      <w:contextualSpacing/>
    </w:pPr>
  </w:style>
  <w:style w:type="character" w:styleId="IntenseEmphasis">
    <w:name w:val="Intense Emphasis"/>
    <w:basedOn w:val="DefaultParagraphFont"/>
    <w:uiPriority w:val="21"/>
    <w:qFormat/>
    <w:rsid w:val="002767FA"/>
    <w:rPr>
      <w:i/>
      <w:iCs/>
      <w:color w:val="0F4761" w:themeColor="accent1" w:themeShade="BF"/>
    </w:rPr>
  </w:style>
  <w:style w:type="paragraph" w:styleId="IntenseQuote">
    <w:name w:val="Intense Quote"/>
    <w:basedOn w:val="Normal"/>
    <w:next w:val="Normal"/>
    <w:link w:val="IntenseQuoteChar"/>
    <w:uiPriority w:val="30"/>
    <w:qFormat/>
    <w:rsid w:val="002767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67FA"/>
    <w:rPr>
      <w:i/>
      <w:iCs/>
      <w:color w:val="0F4761" w:themeColor="accent1" w:themeShade="BF"/>
    </w:rPr>
  </w:style>
  <w:style w:type="character" w:styleId="IntenseReference">
    <w:name w:val="Intense Reference"/>
    <w:basedOn w:val="DefaultParagraphFont"/>
    <w:uiPriority w:val="32"/>
    <w:qFormat/>
    <w:rsid w:val="002767FA"/>
    <w:rPr>
      <w:b/>
      <w:bCs/>
      <w:smallCaps/>
      <w:color w:val="0F4761" w:themeColor="accent1" w:themeShade="BF"/>
      <w:spacing w:val="5"/>
    </w:rPr>
  </w:style>
  <w:style w:type="character" w:styleId="Hyperlink">
    <w:name w:val="Hyperlink"/>
    <w:basedOn w:val="DefaultParagraphFont"/>
    <w:uiPriority w:val="99"/>
    <w:unhideWhenUsed/>
    <w:rsid w:val="003B3FEE"/>
    <w:rPr>
      <w:color w:val="0000FF"/>
      <w:u w:val="single"/>
    </w:rPr>
  </w:style>
  <w:style w:type="character" w:styleId="UnresolvedMention">
    <w:name w:val="Unresolved Mention"/>
    <w:basedOn w:val="DefaultParagraphFont"/>
    <w:uiPriority w:val="99"/>
    <w:semiHidden/>
    <w:unhideWhenUsed/>
    <w:rsid w:val="003B3FEE"/>
    <w:rPr>
      <w:color w:val="605E5C"/>
      <w:shd w:val="clear" w:color="auto" w:fill="E1DFDD"/>
    </w:rPr>
  </w:style>
  <w:style w:type="paragraph" w:styleId="Header">
    <w:name w:val="header"/>
    <w:basedOn w:val="Normal"/>
    <w:link w:val="HeaderChar"/>
    <w:uiPriority w:val="99"/>
    <w:unhideWhenUsed/>
    <w:rsid w:val="00C47F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7F9F"/>
    <w:rPr>
      <w:lang w:val="en-CA"/>
    </w:rPr>
  </w:style>
  <w:style w:type="paragraph" w:styleId="Footer">
    <w:name w:val="footer"/>
    <w:basedOn w:val="Normal"/>
    <w:link w:val="FooterChar"/>
    <w:uiPriority w:val="99"/>
    <w:unhideWhenUsed/>
    <w:rsid w:val="00C47F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7F9F"/>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lerk@seendparishcouncil.co.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keepbritaintidy.org/our-work/eliminating-litter/great-british-spring-clean" TargetMode="External"/><Relationship Id="rId4" Type="http://schemas.openxmlformats.org/officeDocument/2006/relationships/webSettings" Target="webSettings.xml"/><Relationship Id="rId9" Type="http://schemas.openxmlformats.org/officeDocument/2006/relationships/hyperlink" Target="https://www.keepbritaintidy.org/our-work/eliminating-litter/great-big-school-clea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643</Words>
  <Characters>3666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Hayley Bell</dc:creator>
  <cp:keywords/>
  <dc:description/>
  <cp:lastModifiedBy>Microsoft Office User</cp:lastModifiedBy>
  <cp:revision>2</cp:revision>
  <cp:lastPrinted>2026-01-27T11:47:00Z</cp:lastPrinted>
  <dcterms:created xsi:type="dcterms:W3CDTF">2026-02-17T05:19:00Z</dcterms:created>
  <dcterms:modified xsi:type="dcterms:W3CDTF">2026-02-17T05:19:00Z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c2843602-d1b9-4f0b-930e-8c566806921d</vt:lpwstr>
  </property>
</Properties>
</file>