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on Wednesday 25 January 2017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Minutes of the Meeting Held  on 5 October 2016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cstheme="minorHAnsi" w:ascii="Calibri" w:hAnsi="Calibri"/>
                <w:b/>
                <w:szCs w:val="22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Matters Arising from  the Minutes of the Meeting held on 5 October 2016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4.1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4.2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Highway Matters, if any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  <w:t>Street Lighting issues in Wighill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Police Matters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Report from Community Police Officer if available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Financial Matters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Funds Received</w:t>
            </w:r>
          </w:p>
          <w:p>
            <w:pPr>
              <w:pStyle w:val="ListParagraph"/>
              <w:numPr>
                <w:ilvl w:val="0"/>
                <w:numId w:val="3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£748.80 HBC Commuted funds released towards cost of new Notice Board</w:t>
            </w:r>
          </w:p>
          <w:p>
            <w:pPr>
              <w:pStyle w:val="ListParagraph"/>
              <w:numPr>
                <w:ilvl w:val="0"/>
                <w:numId w:val="3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Harrogate Borough Council £121.53 Litter Pick 2016-17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Bank Balances at 31.12.16 were:-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Business Money Management £1724.03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Community Account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Invoice received and to be paid:  </w:t>
            </w:r>
          </w:p>
          <w:p>
            <w:pPr>
              <w:pStyle w:val="Normal"/>
              <w:numPr>
                <w:ilvl w:val="0"/>
                <w:numId w:val="4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Clerk’s annual salary £700.00 (£560.00 + £140.00 PAYE)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Retrospective approval of a payment to Allan Holmes for litter picking in Wighill (2016-17 Grant from HBC), made on 11 January 2017.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cs="Calibri" w:ascii="Calibri" w:hAnsi="Calibri" w:cstheme="minorHAnsi"/>
                <w:szCs w:val="22"/>
              </w:rPr>
              <w:t>None received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decision notifications received, if any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cstheme="minorHAnsi"/>
                <w:szCs w:val="22"/>
              </w:rPr>
              <w:t>College Farm Wighill – Formation of Manage -</w:t>
            </w:r>
            <w:r>
              <w:rPr>
                <w:rFonts w:cs="Calibri" w:ascii="Calibri" w:hAnsi="Calibri" w:cstheme="minorHAnsi"/>
                <w:b/>
                <w:bCs/>
                <w:szCs w:val="22"/>
              </w:rPr>
              <w:t>APPROVED</w:t>
            </w:r>
          </w:p>
          <w:p>
            <w:pPr>
              <w:pStyle w:val="ListParagraph"/>
              <w:numPr>
                <w:ilvl w:val="0"/>
                <w:numId w:val="0"/>
              </w:numPr>
              <w:ind w:left="1440" w:hanging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8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u w:val="single"/>
              </w:rPr>
              <w:t>PC Administration</w:t>
              <w:br/>
            </w:r>
            <w:r>
              <w:rPr>
                <w:rFonts w:ascii="Calibri" w:hAnsi="Calibri"/>
                <w:b w:val="false"/>
                <w:bCs w:val="false"/>
                <w:sz w:val="22"/>
                <w:szCs w:val="22"/>
                <w:u w:val="none"/>
              </w:rPr>
              <w:t>Superfast Broadband Wighill – BT Openreach enabling work progress</w:t>
            </w:r>
          </w:p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b w:val="false"/>
                <w:bCs w:val="false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9.</w:t>
            </w:r>
          </w:p>
        </w:tc>
        <w:tc>
          <w:tcPr>
            <w:tcW w:w="8505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Councillors’ Business Items for next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10.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Dates for future monthly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 id="ole_rId4" style="width:126.75pt;height:36.75pt" o:ole="">
            <v:imagedata r:id="rId5" o:title=""/>
          </v:shape>
          <o:OLEObject Type="Embed" ProgID="MSPhotoEd.3" ShapeID="ole_rId4" DrawAspect="Content" ObjectID="_2058776817" r:id="rId4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27">
    <w:name w:val="ListLabel 127"/>
    <w:qFormat/>
    <w:rPr>
      <w:rFonts w:ascii="Calibri" w:hAnsi="Calibri"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OpenSymbol"/>
    </w:rPr>
  </w:style>
  <w:style w:type="character" w:styleId="ListLabel155">
    <w:name w:val="ListLabel 155"/>
    <w:qFormat/>
    <w:rPr>
      <w:rFonts w:cs="OpenSymbol"/>
    </w:rPr>
  </w:style>
  <w:style w:type="character" w:styleId="ListLabel156">
    <w:name w:val="ListLabel 156"/>
    <w:qFormat/>
    <w:rPr>
      <w:rFonts w:cs="OpenSymbol"/>
    </w:rPr>
  </w:style>
  <w:style w:type="character" w:styleId="ListLabel157">
    <w:name w:val="ListLabel 157"/>
    <w:qFormat/>
    <w:rPr>
      <w:rFonts w:cs="OpenSymbol"/>
    </w:rPr>
  </w:style>
  <w:style w:type="character" w:styleId="ListLabel158">
    <w:name w:val="ListLabel 158"/>
    <w:qFormat/>
    <w:rPr>
      <w:rFonts w:cs="OpenSymbol"/>
    </w:rPr>
  </w:style>
  <w:style w:type="character" w:styleId="ListLabel159">
    <w:name w:val="ListLabel 159"/>
    <w:qFormat/>
    <w:rPr>
      <w:rFonts w:cs="OpenSymbol"/>
    </w:rPr>
  </w:style>
  <w:style w:type="character" w:styleId="ListLabel160">
    <w:name w:val="ListLabel 160"/>
    <w:qFormat/>
    <w:rPr>
      <w:rFonts w:cs="OpenSymbol"/>
    </w:rPr>
  </w:style>
  <w:style w:type="character" w:styleId="ListLabel161">
    <w:name w:val="ListLabel 161"/>
    <w:qFormat/>
    <w:rPr>
      <w:rFonts w:cs="OpenSymbol"/>
    </w:rPr>
  </w:style>
  <w:style w:type="character" w:styleId="ListLabel162">
    <w:name w:val="ListLabel 162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oleObject" Target="embeddings/oleObject1.bin"/><Relationship Id="rId5" Type="http://schemas.openxmlformats.org/officeDocument/2006/relationships/image" Target="media/image1.emf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LibreOffice/5.2.3.3$Windows_x86 LibreOffice_project/d54a8868f08a7b39642414cf2c8ef2f228f780cf</Application>
  <Pages>1</Pages>
  <Words>255</Words>
  <Characters>1358</Characters>
  <CharactersWithSpaces>1567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2017-01-15T13:14:42Z</dcterms:modified>
  <cp:revision>8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