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91301" w14:textId="77777777" w:rsidR="002C0D66" w:rsidRDefault="002C0D66"/>
    <w:p w14:paraId="3C22325D" w14:textId="6A4AAE1A" w:rsidR="002C0D66" w:rsidRPr="002C0D66" w:rsidRDefault="002C0D66">
      <w:pPr>
        <w:rPr>
          <w:sz w:val="48"/>
          <w:szCs w:val="48"/>
        </w:rPr>
      </w:pPr>
      <w:r w:rsidRPr="006A06AF">
        <w:rPr>
          <w:noProof/>
          <w:sz w:val="52"/>
          <w:szCs w:val="52"/>
          <w:lang w:val="en-US"/>
        </w:rPr>
        <w:drawing>
          <wp:anchor distT="0" distB="0" distL="114300" distR="114300" simplePos="0" relativeHeight="251659264" behindDoc="1" locked="0" layoutInCell="1" allowOverlap="0" wp14:anchorId="3FDFCCE2" wp14:editId="45051DD3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1346200" cy="1445895"/>
            <wp:effectExtent l="0" t="0" r="0" b="1905"/>
            <wp:wrapTight wrapText="bothSides">
              <wp:wrapPolygon edited="0">
                <wp:start x="0" y="0"/>
                <wp:lineTo x="0" y="21439"/>
                <wp:lineTo x="21396" y="21439"/>
                <wp:lineTo x="21396" y="0"/>
                <wp:lineTo x="0" y="0"/>
              </wp:wrapPolygon>
            </wp:wrapTight>
            <wp:docPr id="2" name="Picture 2" descr="temple ewell shield for headed pap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mple ewell shield for headed paper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Pr="002C0D66">
        <w:rPr>
          <w:sz w:val="48"/>
          <w:szCs w:val="48"/>
        </w:rPr>
        <w:t>TEMPLE EWELL PARISH COUNCIL</w:t>
      </w:r>
    </w:p>
    <w:p w14:paraId="4E06040B" w14:textId="24D0C5F9" w:rsidR="002C0D66" w:rsidRPr="002C0D66" w:rsidRDefault="002C0D66">
      <w:pPr>
        <w:rPr>
          <w:sz w:val="48"/>
          <w:szCs w:val="48"/>
        </w:rPr>
      </w:pPr>
      <w:r w:rsidRPr="002C0D66">
        <w:rPr>
          <w:sz w:val="48"/>
          <w:szCs w:val="48"/>
        </w:rPr>
        <w:t xml:space="preserve">  </w:t>
      </w:r>
    </w:p>
    <w:p w14:paraId="7847A9FC" w14:textId="7055EF9E" w:rsidR="002C0D66" w:rsidRDefault="002C0D66">
      <w:pPr>
        <w:rPr>
          <w:sz w:val="48"/>
          <w:szCs w:val="48"/>
        </w:rPr>
      </w:pPr>
      <w:r w:rsidRPr="002C0D66">
        <w:rPr>
          <w:sz w:val="48"/>
          <w:szCs w:val="48"/>
        </w:rPr>
        <w:t xml:space="preserve">  COMPLAINTS PROCEDURE</w:t>
      </w:r>
    </w:p>
    <w:p w14:paraId="2BD67F54" w14:textId="5EDF87F7" w:rsidR="002C0D66" w:rsidRDefault="002C0D66">
      <w:pPr>
        <w:rPr>
          <w:sz w:val="48"/>
          <w:szCs w:val="48"/>
        </w:rPr>
      </w:pPr>
    </w:p>
    <w:p w14:paraId="406FEF63" w14:textId="1390E212" w:rsidR="002C0D66" w:rsidRDefault="002C0D66" w:rsidP="00E73710">
      <w:pPr>
        <w:spacing w:line="192" w:lineRule="auto"/>
      </w:pPr>
      <w:r>
        <w:t>Complaints about an employee of the Council (i.e. The Clerk or Village Handyman) should be dealt with as an employment matter.</w:t>
      </w:r>
    </w:p>
    <w:p w14:paraId="383D86C2" w14:textId="2B679F7D" w:rsidR="002C0D66" w:rsidRDefault="002C0D66" w:rsidP="00E73710">
      <w:pPr>
        <w:spacing w:line="192" w:lineRule="auto"/>
      </w:pPr>
    </w:p>
    <w:p w14:paraId="415E3E2D" w14:textId="1DAE43D2" w:rsidR="002C0D66" w:rsidRDefault="002C0D66" w:rsidP="00E73710">
      <w:pPr>
        <w:spacing w:line="192" w:lineRule="auto"/>
      </w:pPr>
      <w:r>
        <w:t xml:space="preserve">Complaints about a Councillor are subject to the jurisdiction of the Standards Board and </w:t>
      </w:r>
      <w:r w:rsidR="00E73710">
        <w:t>C</w:t>
      </w:r>
      <w:r>
        <w:t>omplainants should therefore be</w:t>
      </w:r>
      <w:r w:rsidR="001C2F7F">
        <w:t xml:space="preserve"> </w:t>
      </w:r>
      <w:r>
        <w:t xml:space="preserve">advised to contact the Monitoring Officer at Dover District Council for further information. Relevant information and contact details should be passed to the </w:t>
      </w:r>
      <w:r w:rsidR="00E73710">
        <w:t>C</w:t>
      </w:r>
      <w:r>
        <w:t>omplainant.</w:t>
      </w:r>
    </w:p>
    <w:p w14:paraId="325C1731" w14:textId="11F283CD" w:rsidR="002C0D66" w:rsidRDefault="002C0D66" w:rsidP="00E73710">
      <w:pPr>
        <w:spacing w:line="192" w:lineRule="auto"/>
      </w:pPr>
    </w:p>
    <w:p w14:paraId="1FB71083" w14:textId="1DD35053" w:rsidR="002C0D66" w:rsidRDefault="002C0D66" w:rsidP="00E73710">
      <w:pPr>
        <w:spacing w:line="192" w:lineRule="auto"/>
      </w:pPr>
      <w:r>
        <w:t>This code of practice is therefore aimed at those situations where a complaint has been made about the administration of the Council or its procedures. It is not an appropriate forum for a complaint about individual employees or members, as the above provisions should cover those circumstances.</w:t>
      </w:r>
    </w:p>
    <w:p w14:paraId="4EBD3F64" w14:textId="4D35C4DB" w:rsidR="002C0D66" w:rsidRDefault="002C0D66" w:rsidP="00E73710">
      <w:pPr>
        <w:spacing w:line="192" w:lineRule="auto"/>
      </w:pPr>
    </w:p>
    <w:p w14:paraId="22CDE41F" w14:textId="508B3C59" w:rsidR="002C0D66" w:rsidRDefault="002C0D66" w:rsidP="00E73710">
      <w:pPr>
        <w:spacing w:line="192" w:lineRule="auto"/>
      </w:pPr>
      <w:r>
        <w:t>This procedure is designed for those complaints that cannot be satisfied less formally or by the explanations provided to the complainant by the Clerk or Chairman.</w:t>
      </w:r>
    </w:p>
    <w:p w14:paraId="089710B5" w14:textId="26689239" w:rsidR="002C0D66" w:rsidRDefault="002C0D66" w:rsidP="00E73710">
      <w:pPr>
        <w:spacing w:line="192" w:lineRule="auto"/>
      </w:pPr>
    </w:p>
    <w:p w14:paraId="5978977C" w14:textId="77777777" w:rsidR="00144B3C" w:rsidRDefault="002C0D66" w:rsidP="00E73710">
      <w:pPr>
        <w:spacing w:line="192" w:lineRule="auto"/>
      </w:pPr>
      <w:r>
        <w:t xml:space="preserve">As the Clerk will </w:t>
      </w:r>
      <w:r w:rsidR="00144B3C">
        <w:t xml:space="preserve">have </w:t>
      </w:r>
      <w:r>
        <w:t>put forward</w:t>
      </w:r>
      <w:r w:rsidR="00144B3C">
        <w:t xml:space="preserve"> the jurisdiction for the action or procedure complained of, he/she should not advise the Council at the meeting to consider it.</w:t>
      </w:r>
    </w:p>
    <w:p w14:paraId="134A9648" w14:textId="77777777" w:rsidR="00144B3C" w:rsidRDefault="00144B3C" w:rsidP="00E73710">
      <w:pPr>
        <w:spacing w:line="192" w:lineRule="auto"/>
      </w:pPr>
    </w:p>
    <w:p w14:paraId="5A252755" w14:textId="77777777" w:rsidR="00144B3C" w:rsidRDefault="00144B3C" w:rsidP="00E73710">
      <w:pPr>
        <w:spacing w:line="192" w:lineRule="auto"/>
      </w:pPr>
      <w:r>
        <w:t>Before the meeting:</w:t>
      </w:r>
    </w:p>
    <w:p w14:paraId="4933C621" w14:textId="7D59CE6B" w:rsidR="00144B3C" w:rsidRDefault="00144B3C" w:rsidP="00E73710">
      <w:pPr>
        <w:pStyle w:val="ListParagraph"/>
        <w:numPr>
          <w:ilvl w:val="0"/>
          <w:numId w:val="1"/>
        </w:numPr>
        <w:spacing w:line="192" w:lineRule="auto"/>
      </w:pPr>
      <w:r>
        <w:t xml:space="preserve">The </w:t>
      </w:r>
      <w:r w:rsidR="00E73710">
        <w:t>C</w:t>
      </w:r>
      <w:r>
        <w:t>omplainant should be asked to put the complaint about the Council’s procedures or administration in writing to the Clerk or Chairman.</w:t>
      </w:r>
    </w:p>
    <w:p w14:paraId="2668111F" w14:textId="3095D61D" w:rsidR="00144B3C" w:rsidRDefault="00144B3C" w:rsidP="00E73710">
      <w:pPr>
        <w:pStyle w:val="ListParagraph"/>
        <w:numPr>
          <w:ilvl w:val="0"/>
          <w:numId w:val="1"/>
        </w:numPr>
        <w:spacing w:line="192" w:lineRule="auto"/>
      </w:pPr>
      <w:r>
        <w:t xml:space="preserve">The Clerk shall acknowledge receipt of the complaint and advise the </w:t>
      </w:r>
      <w:r w:rsidR="00E73710">
        <w:t>C</w:t>
      </w:r>
      <w:r>
        <w:t>omplainant when the matter will be considered by the Council.</w:t>
      </w:r>
    </w:p>
    <w:p w14:paraId="27DC7F2A" w14:textId="6A3BBDA2" w:rsidR="00144B3C" w:rsidRDefault="00144B3C" w:rsidP="00E73710">
      <w:pPr>
        <w:pStyle w:val="ListParagraph"/>
        <w:numPr>
          <w:ilvl w:val="0"/>
          <w:numId w:val="1"/>
        </w:numPr>
        <w:spacing w:line="192" w:lineRule="auto"/>
      </w:pPr>
      <w:r>
        <w:t xml:space="preserve">The </w:t>
      </w:r>
      <w:r w:rsidR="00E73710">
        <w:t>C</w:t>
      </w:r>
      <w:r>
        <w:t>omplainant shall be invited to attend the meeting and bring with them such representation as they wish.</w:t>
      </w:r>
    </w:p>
    <w:p w14:paraId="1545DFFC" w14:textId="77894A07" w:rsidR="00144B3C" w:rsidRDefault="00144B3C" w:rsidP="00E73710">
      <w:pPr>
        <w:pStyle w:val="ListParagraph"/>
        <w:numPr>
          <w:ilvl w:val="0"/>
          <w:numId w:val="1"/>
        </w:numPr>
        <w:spacing w:line="192" w:lineRule="auto"/>
      </w:pPr>
      <w:r>
        <w:t xml:space="preserve">Seven clear days prior to the meeting, the </w:t>
      </w:r>
      <w:r w:rsidR="00E73710">
        <w:t>C</w:t>
      </w:r>
      <w:r>
        <w:t xml:space="preserve">omplainant shall provide the Council with copies of any documentation or other evidence, which they wish to refer to at the meeting. The Council shall similarly provide the </w:t>
      </w:r>
      <w:r w:rsidR="00E73710">
        <w:t>C</w:t>
      </w:r>
      <w:r>
        <w:t>omplainant with copies of any documentation upon which they wish to rely at the meeting.</w:t>
      </w:r>
    </w:p>
    <w:p w14:paraId="3E099222" w14:textId="77777777" w:rsidR="00144B3C" w:rsidRDefault="00144B3C" w:rsidP="00E73710">
      <w:pPr>
        <w:spacing w:line="192" w:lineRule="auto"/>
      </w:pPr>
    </w:p>
    <w:p w14:paraId="201B6732" w14:textId="77777777" w:rsidR="00144B3C" w:rsidRDefault="00144B3C" w:rsidP="00E73710">
      <w:pPr>
        <w:spacing w:line="192" w:lineRule="auto"/>
      </w:pPr>
      <w:r>
        <w:t>At the meeting:</w:t>
      </w:r>
    </w:p>
    <w:p w14:paraId="1A2EB9F2" w14:textId="77777777" w:rsidR="001C2F7F" w:rsidRDefault="001C2F7F" w:rsidP="00E73710">
      <w:pPr>
        <w:pStyle w:val="ListParagraph"/>
        <w:numPr>
          <w:ilvl w:val="0"/>
          <w:numId w:val="2"/>
        </w:numPr>
        <w:spacing w:line="192" w:lineRule="auto"/>
      </w:pPr>
      <w:r>
        <w:t>The Council shall consider whether the circumstances of the meeting warrant the exclusion of the public and press. Any decision on a complaint shall be announced at the Council Meeting in public.</w:t>
      </w:r>
    </w:p>
    <w:p w14:paraId="6CA43820" w14:textId="77777777" w:rsidR="001C2F7F" w:rsidRDefault="001C2F7F" w:rsidP="00E73710">
      <w:pPr>
        <w:pStyle w:val="ListParagraph"/>
        <w:numPr>
          <w:ilvl w:val="0"/>
          <w:numId w:val="2"/>
        </w:numPr>
        <w:spacing w:line="192" w:lineRule="auto"/>
      </w:pPr>
      <w:r>
        <w:t>The Chairman shall introduce everyone present.</w:t>
      </w:r>
    </w:p>
    <w:p w14:paraId="4F84568A" w14:textId="77777777" w:rsidR="001C2F7F" w:rsidRDefault="001C2F7F" w:rsidP="00E73710">
      <w:pPr>
        <w:pStyle w:val="ListParagraph"/>
        <w:numPr>
          <w:ilvl w:val="0"/>
          <w:numId w:val="2"/>
        </w:numPr>
        <w:spacing w:line="192" w:lineRule="auto"/>
      </w:pPr>
      <w:r>
        <w:t>The Chairman shall explain procedures.</w:t>
      </w:r>
    </w:p>
    <w:p w14:paraId="36EE354E" w14:textId="6FCF7A45" w:rsidR="001C2F7F" w:rsidRDefault="001C2F7F" w:rsidP="00E73710">
      <w:pPr>
        <w:pStyle w:val="ListParagraph"/>
        <w:numPr>
          <w:ilvl w:val="0"/>
          <w:numId w:val="2"/>
        </w:numPr>
        <w:spacing w:line="192" w:lineRule="auto"/>
      </w:pPr>
      <w:r>
        <w:t xml:space="preserve">The </w:t>
      </w:r>
      <w:r w:rsidR="00E73710">
        <w:t>C</w:t>
      </w:r>
      <w:r>
        <w:t>omplainant (or a representative)</w:t>
      </w:r>
      <w:r w:rsidR="00144B3C">
        <w:t xml:space="preserve"> </w:t>
      </w:r>
      <w:r>
        <w:t>shall outline the grounds for the complaint.</w:t>
      </w:r>
    </w:p>
    <w:p w14:paraId="14BE5D77" w14:textId="34149EF7" w:rsidR="002C0D66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>Members to ask any questions of the Complainant.</w:t>
      </w:r>
      <w:r w:rsidR="002C0D66">
        <w:t xml:space="preserve"> </w:t>
      </w:r>
    </w:p>
    <w:p w14:paraId="16233CD4" w14:textId="0E5926E4" w:rsidR="00E73710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>If relevant, the Clerk shall explain the Council’s position.</w:t>
      </w:r>
    </w:p>
    <w:p w14:paraId="0D35A976" w14:textId="59CE0A87" w:rsidR="00E73710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>Members to ask any questions of the Clerk.</w:t>
      </w:r>
    </w:p>
    <w:p w14:paraId="32138A60" w14:textId="77777777" w:rsidR="00E73710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>The Clerk, and the Complainant to be offered opportunity of the last word (in that order).</w:t>
      </w:r>
    </w:p>
    <w:p w14:paraId="5076B0E3" w14:textId="1B55CE44" w:rsidR="00E73710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 xml:space="preserve">The Clerk and Complainant to be asked to leave the room while members decide whether or not the grounds for the complaint have been made. (If a point of clarification is required, then </w:t>
      </w:r>
      <w:r w:rsidRPr="00E73710">
        <w:rPr>
          <w:u w:val="single"/>
        </w:rPr>
        <w:t>both</w:t>
      </w:r>
      <w:r>
        <w:t xml:space="preserve"> parties are to be invited back into the room). </w:t>
      </w:r>
    </w:p>
    <w:p w14:paraId="45D6C3B2" w14:textId="5CCBC26E" w:rsidR="00E73710" w:rsidRDefault="00E73710" w:rsidP="00E73710">
      <w:pPr>
        <w:pStyle w:val="ListParagraph"/>
        <w:numPr>
          <w:ilvl w:val="0"/>
          <w:numId w:val="2"/>
        </w:numPr>
        <w:spacing w:line="192" w:lineRule="auto"/>
      </w:pPr>
      <w:r>
        <w:t>The Clerk and Complainant return to hear the decision, or to be advised when a decision will be made.</w:t>
      </w:r>
    </w:p>
    <w:p w14:paraId="0FEECE28" w14:textId="0A95FA7A" w:rsidR="00E73710" w:rsidRDefault="00E73710" w:rsidP="00E73710">
      <w:pPr>
        <w:spacing w:line="192" w:lineRule="auto"/>
      </w:pPr>
      <w:r>
        <w:t>After the meeting:</w:t>
      </w:r>
    </w:p>
    <w:p w14:paraId="36B6CFBF" w14:textId="16C582FA" w:rsidR="00E73710" w:rsidRDefault="00E73710" w:rsidP="00E73710">
      <w:pPr>
        <w:pStyle w:val="ListParagraph"/>
        <w:numPr>
          <w:ilvl w:val="0"/>
          <w:numId w:val="3"/>
        </w:numPr>
        <w:spacing w:line="192" w:lineRule="auto"/>
      </w:pPr>
      <w:r>
        <w:t>The Decision is confirmed in writing within seven working days together with details of any action to be taken.</w:t>
      </w:r>
    </w:p>
    <w:p w14:paraId="323E6605" w14:textId="7FC1D737" w:rsidR="00E73710" w:rsidRDefault="00E73710" w:rsidP="00E73710">
      <w:pPr>
        <w:spacing w:line="192" w:lineRule="auto"/>
      </w:pPr>
    </w:p>
    <w:p w14:paraId="4A6A64DF" w14:textId="6EAC9DA5" w:rsidR="00E73710" w:rsidRDefault="00E73710" w:rsidP="00E73710">
      <w:pPr>
        <w:spacing w:line="192" w:lineRule="auto"/>
      </w:pPr>
    </w:p>
    <w:p w14:paraId="6F28AC96" w14:textId="0671FB32" w:rsidR="00E73710" w:rsidRDefault="00E73710" w:rsidP="00E73710">
      <w:pPr>
        <w:spacing w:line="192" w:lineRule="auto"/>
      </w:pPr>
    </w:p>
    <w:p w14:paraId="5DBE54A6" w14:textId="69C259F1" w:rsidR="00E73710" w:rsidRDefault="00E73710" w:rsidP="00E73710">
      <w:pPr>
        <w:spacing w:line="192" w:lineRule="auto"/>
      </w:pPr>
    </w:p>
    <w:p w14:paraId="60015322" w14:textId="2DDF1E5D" w:rsidR="00E73710" w:rsidRDefault="00E73710" w:rsidP="00E73710">
      <w:pPr>
        <w:spacing w:line="192" w:lineRule="auto"/>
      </w:pPr>
    </w:p>
    <w:p w14:paraId="639C958C" w14:textId="09220BCE" w:rsidR="00E73710" w:rsidRDefault="00E73710" w:rsidP="00E73710">
      <w:pPr>
        <w:spacing w:line="192" w:lineRule="auto"/>
      </w:pPr>
    </w:p>
    <w:p w14:paraId="7A2B9F8B" w14:textId="3A8BD76F" w:rsidR="00E73710" w:rsidRPr="002C0D66" w:rsidRDefault="00E73710" w:rsidP="00E73710">
      <w:pPr>
        <w:spacing w:line="192" w:lineRule="auto"/>
      </w:pPr>
      <w:r>
        <w:t xml:space="preserve">         Version 1.0                                                                                                                               Updated 5/5/2020</w:t>
      </w:r>
    </w:p>
    <w:sectPr w:rsidR="00E73710" w:rsidRPr="002C0D66" w:rsidSect="002C0D6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E668D"/>
    <w:multiLevelType w:val="hybridMultilevel"/>
    <w:tmpl w:val="802A7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A2BFE"/>
    <w:multiLevelType w:val="hybridMultilevel"/>
    <w:tmpl w:val="6C6CC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A6286"/>
    <w:multiLevelType w:val="hybridMultilevel"/>
    <w:tmpl w:val="82E89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66"/>
    <w:rsid w:val="00144B3C"/>
    <w:rsid w:val="001C2F7F"/>
    <w:rsid w:val="002C0D66"/>
    <w:rsid w:val="00613D55"/>
    <w:rsid w:val="00E7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FF6CF"/>
  <w15:chartTrackingRefBased/>
  <w15:docId w15:val="{68970146-E381-7643-B63A-7DA46A9F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AndyAudra Howard-Grigg</dc:creator>
  <cp:keywords/>
  <dc:description/>
  <cp:lastModifiedBy>AndyAudra Howard-Grigg</cp:lastModifiedBy>
  <cp:revision>2</cp:revision>
  <dcterms:created xsi:type="dcterms:W3CDTF">2020-05-05T15:34:00Z</dcterms:created>
  <dcterms:modified xsi:type="dcterms:W3CDTF">2020-05-05T16:04:00Z</dcterms:modified>
</cp:coreProperties>
</file>