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2D5F9" w14:textId="0ED40C26" w:rsidR="001431A3" w:rsidRPr="00416517" w:rsidRDefault="0026611C" w:rsidP="001431A3">
      <w:pPr>
        <w:spacing w:after="0" w:line="276" w:lineRule="auto"/>
        <w:jc w:val="both"/>
        <w:rPr>
          <w:b/>
          <w:bCs/>
          <w:sz w:val="24"/>
          <w:szCs w:val="24"/>
        </w:rPr>
      </w:pPr>
      <w:r>
        <w:rPr>
          <w:b/>
          <w:bCs/>
          <w:sz w:val="24"/>
          <w:szCs w:val="24"/>
        </w:rPr>
        <w:t>Shalden</w:t>
      </w:r>
      <w:r w:rsidR="001431A3" w:rsidRPr="00416517">
        <w:rPr>
          <w:b/>
          <w:bCs/>
          <w:sz w:val="24"/>
          <w:szCs w:val="24"/>
        </w:rPr>
        <w:t xml:space="preserve"> Parish Council </w:t>
      </w:r>
    </w:p>
    <w:p w14:paraId="4BEDB46B" w14:textId="1F1869EF" w:rsidR="001431A3" w:rsidRDefault="001431A3" w:rsidP="001431A3">
      <w:pPr>
        <w:spacing w:after="0" w:line="276" w:lineRule="auto"/>
        <w:jc w:val="both"/>
        <w:rPr>
          <w:b/>
          <w:bCs/>
          <w:sz w:val="24"/>
          <w:szCs w:val="24"/>
        </w:rPr>
      </w:pPr>
      <w:r w:rsidRPr="00416517">
        <w:rPr>
          <w:b/>
          <w:bCs/>
          <w:sz w:val="24"/>
          <w:szCs w:val="24"/>
        </w:rPr>
        <w:t xml:space="preserve">Parish Council Meeting, </w:t>
      </w:r>
      <w:r w:rsidR="00B044D6">
        <w:rPr>
          <w:b/>
          <w:bCs/>
          <w:sz w:val="24"/>
          <w:szCs w:val="24"/>
        </w:rPr>
        <w:t>Monday 13</w:t>
      </w:r>
      <w:r w:rsidR="00B044D6" w:rsidRPr="00B044D6">
        <w:rPr>
          <w:b/>
          <w:bCs/>
          <w:sz w:val="24"/>
          <w:szCs w:val="24"/>
          <w:vertAlign w:val="superscript"/>
        </w:rPr>
        <w:t>th</w:t>
      </w:r>
      <w:r w:rsidR="00B044D6">
        <w:rPr>
          <w:b/>
          <w:bCs/>
          <w:sz w:val="24"/>
          <w:szCs w:val="24"/>
        </w:rPr>
        <w:t xml:space="preserve"> December</w:t>
      </w:r>
      <w:r w:rsidRPr="00416517">
        <w:rPr>
          <w:b/>
          <w:bCs/>
          <w:sz w:val="24"/>
          <w:szCs w:val="24"/>
        </w:rPr>
        <w:t xml:space="preserve"> 2021 at </w:t>
      </w:r>
      <w:r w:rsidR="00B044D6">
        <w:rPr>
          <w:b/>
          <w:bCs/>
          <w:sz w:val="24"/>
          <w:szCs w:val="24"/>
        </w:rPr>
        <w:t>5</w:t>
      </w:r>
      <w:r w:rsidR="0026611C">
        <w:rPr>
          <w:b/>
          <w:bCs/>
          <w:sz w:val="24"/>
          <w:szCs w:val="24"/>
        </w:rPr>
        <w:t>pm</w:t>
      </w:r>
    </w:p>
    <w:p w14:paraId="2603426E" w14:textId="36678490" w:rsidR="001431A3" w:rsidRDefault="001431A3" w:rsidP="001431A3">
      <w:pPr>
        <w:spacing w:after="0" w:line="276" w:lineRule="auto"/>
        <w:jc w:val="both"/>
      </w:pPr>
    </w:p>
    <w:p w14:paraId="2E7A4C32" w14:textId="77777777" w:rsidR="00416517" w:rsidRPr="001431A3" w:rsidRDefault="00416517" w:rsidP="001431A3">
      <w:pPr>
        <w:spacing w:after="0" w:line="276" w:lineRule="auto"/>
        <w:jc w:val="both"/>
      </w:pPr>
    </w:p>
    <w:p w14:paraId="65C3E78A" w14:textId="4490B095" w:rsidR="001F014D" w:rsidRDefault="00AD3ED1" w:rsidP="001431A3">
      <w:pPr>
        <w:spacing w:after="0" w:line="276" w:lineRule="auto"/>
        <w:jc w:val="both"/>
        <w:rPr>
          <w:rFonts w:ascii="Calibri" w:hAnsi="Calibri" w:cs="Calibri"/>
          <w:b/>
          <w:bCs/>
          <w:noProof/>
          <w:lang w:eastAsia="en-GB"/>
        </w:rPr>
      </w:pPr>
      <w:r>
        <w:rPr>
          <w:rFonts w:ascii="Calibri" w:hAnsi="Calibri" w:cs="Calibri"/>
          <w:b/>
          <w:bCs/>
          <w:noProof/>
          <w:lang w:eastAsia="en-GB"/>
        </w:rPr>
        <w:t>Minutes</w:t>
      </w:r>
    </w:p>
    <w:p w14:paraId="7DD313C6" w14:textId="25AA965B" w:rsidR="00AD3ED1" w:rsidRDefault="00AD3ED1" w:rsidP="001431A3">
      <w:pPr>
        <w:spacing w:after="0" w:line="276" w:lineRule="auto"/>
        <w:jc w:val="both"/>
        <w:rPr>
          <w:rFonts w:ascii="Calibri" w:hAnsi="Calibri" w:cs="Calibri"/>
          <w:b/>
          <w:bCs/>
          <w:noProof/>
          <w:lang w:eastAsia="en-GB"/>
        </w:rPr>
      </w:pPr>
    </w:p>
    <w:p w14:paraId="1C56EB9D" w14:textId="388861E8" w:rsidR="00AD3ED1" w:rsidRDefault="00AD3ED1" w:rsidP="001431A3">
      <w:pPr>
        <w:spacing w:after="0" w:line="276" w:lineRule="auto"/>
        <w:jc w:val="both"/>
        <w:rPr>
          <w:rFonts w:ascii="Calibri" w:hAnsi="Calibri" w:cs="Calibri"/>
          <w:b/>
          <w:bCs/>
          <w:noProof/>
          <w:lang w:eastAsia="en-GB"/>
        </w:rPr>
      </w:pPr>
      <w:r>
        <w:rPr>
          <w:rFonts w:ascii="Calibri" w:hAnsi="Calibri" w:cs="Calibri"/>
          <w:b/>
          <w:bCs/>
          <w:noProof/>
          <w:lang w:eastAsia="en-GB"/>
        </w:rPr>
        <w:t>Cllr A Shirvell (Chair), Cllr P Wilson, Cllr D Orme, Cllr R Hartgill and Cllr B Stewart</w:t>
      </w:r>
    </w:p>
    <w:p w14:paraId="6320DBCB" w14:textId="26B99D31" w:rsidR="00AD3ED1" w:rsidRPr="00A469D0" w:rsidRDefault="00F4614A" w:rsidP="001431A3">
      <w:pPr>
        <w:spacing w:after="0" w:line="276" w:lineRule="auto"/>
        <w:jc w:val="both"/>
        <w:rPr>
          <w:rFonts w:ascii="Calibri" w:hAnsi="Calibri" w:cs="Calibri"/>
          <w:b/>
          <w:bCs/>
          <w:noProof/>
          <w:lang w:eastAsia="en-GB"/>
        </w:rPr>
      </w:pPr>
      <w:r>
        <w:rPr>
          <w:rFonts w:ascii="Calibri" w:hAnsi="Calibri" w:cs="Calibri"/>
          <w:b/>
          <w:bCs/>
          <w:noProof/>
          <w:lang w:eastAsia="en-GB"/>
        </w:rPr>
        <w:t xml:space="preserve">6 </w:t>
      </w:r>
      <w:r w:rsidR="00AD3ED1">
        <w:rPr>
          <w:rFonts w:ascii="Calibri" w:hAnsi="Calibri" w:cs="Calibri"/>
          <w:b/>
          <w:bCs/>
          <w:noProof/>
          <w:lang w:eastAsia="en-GB"/>
        </w:rPr>
        <w:t>residents in attendence</w:t>
      </w:r>
    </w:p>
    <w:p w14:paraId="5BB112B3" w14:textId="77777777" w:rsidR="001618A0" w:rsidRPr="00A469D0" w:rsidRDefault="001618A0" w:rsidP="00EA3F95">
      <w:pPr>
        <w:spacing w:after="0" w:line="276" w:lineRule="auto"/>
        <w:jc w:val="both"/>
        <w:rPr>
          <w:rFonts w:ascii="Calibri" w:hAnsi="Calibri" w:cs="Calibri"/>
          <w:b/>
          <w:bCs/>
          <w:noProof/>
          <w:lang w:eastAsia="en-GB"/>
        </w:rPr>
      </w:pPr>
    </w:p>
    <w:p w14:paraId="57A188BF" w14:textId="02AE3876" w:rsidR="00822E3E" w:rsidRPr="00CA394A" w:rsidRDefault="001431A3" w:rsidP="00CA394A">
      <w:pPr>
        <w:pStyle w:val="ListParagraph"/>
        <w:numPr>
          <w:ilvl w:val="0"/>
          <w:numId w:val="11"/>
        </w:numPr>
        <w:spacing w:after="0" w:line="276" w:lineRule="auto"/>
        <w:jc w:val="both"/>
        <w:rPr>
          <w:rFonts w:ascii="Calibri" w:hAnsi="Calibri" w:cs="Calibri"/>
          <w:b/>
          <w:bCs/>
          <w:noProof/>
          <w:lang w:eastAsia="en-GB"/>
        </w:rPr>
      </w:pPr>
      <w:r w:rsidRPr="00CA394A">
        <w:rPr>
          <w:b/>
          <w:bCs/>
        </w:rPr>
        <w:t xml:space="preserve">Chair’s </w:t>
      </w:r>
      <w:r w:rsidR="000F3E04" w:rsidRPr="00CA394A">
        <w:rPr>
          <w:b/>
          <w:bCs/>
        </w:rPr>
        <w:t xml:space="preserve">Welcome and </w:t>
      </w:r>
      <w:r w:rsidRPr="00CA394A">
        <w:rPr>
          <w:b/>
          <w:bCs/>
        </w:rPr>
        <w:t>Announcements</w:t>
      </w:r>
      <w:r w:rsidR="00AD3ED1">
        <w:t>.</w:t>
      </w:r>
      <w:r w:rsidRPr="00A469D0">
        <w:t xml:space="preserve"> </w:t>
      </w:r>
      <w:r w:rsidR="00822E3E">
        <w:t xml:space="preserve">The Chair advised attendees of the recommendations in relation to being Covid safe. </w:t>
      </w:r>
    </w:p>
    <w:p w14:paraId="7E40867C" w14:textId="2D3983D7" w:rsidR="00B044D6" w:rsidRPr="00CA394A" w:rsidRDefault="001431A3" w:rsidP="00CA394A">
      <w:pPr>
        <w:pStyle w:val="ListParagraph"/>
        <w:numPr>
          <w:ilvl w:val="0"/>
          <w:numId w:val="11"/>
        </w:numPr>
        <w:spacing w:after="0" w:line="276" w:lineRule="auto"/>
        <w:jc w:val="both"/>
        <w:rPr>
          <w:rFonts w:ascii="Calibri" w:hAnsi="Calibri" w:cs="Calibri"/>
          <w:b/>
          <w:bCs/>
          <w:noProof/>
          <w:lang w:eastAsia="en-GB"/>
        </w:rPr>
      </w:pPr>
      <w:r w:rsidRPr="00CA394A">
        <w:rPr>
          <w:b/>
          <w:bCs/>
        </w:rPr>
        <w:t>Apologies for Absence</w:t>
      </w:r>
      <w:r w:rsidRPr="00A469D0">
        <w:t xml:space="preserve">: </w:t>
      </w:r>
      <w:r w:rsidR="008C1469">
        <w:t>None received</w:t>
      </w:r>
    </w:p>
    <w:p w14:paraId="351AB422" w14:textId="2E397326" w:rsidR="00A469D0" w:rsidRPr="008C1469" w:rsidRDefault="001431A3" w:rsidP="00EA3F95">
      <w:pPr>
        <w:pStyle w:val="ListParagraph"/>
        <w:numPr>
          <w:ilvl w:val="0"/>
          <w:numId w:val="11"/>
        </w:numPr>
        <w:spacing w:after="0" w:line="276" w:lineRule="auto"/>
        <w:jc w:val="both"/>
        <w:rPr>
          <w:rFonts w:ascii="Calibri" w:hAnsi="Calibri" w:cs="Calibri"/>
          <w:b/>
          <w:bCs/>
          <w:noProof/>
          <w:lang w:eastAsia="en-GB"/>
        </w:rPr>
      </w:pPr>
      <w:r w:rsidRPr="008C1469">
        <w:rPr>
          <w:b/>
          <w:bCs/>
        </w:rPr>
        <w:t>Declarations of Interest</w:t>
      </w:r>
      <w:r w:rsidR="008C1469">
        <w:rPr>
          <w:b/>
          <w:bCs/>
        </w:rPr>
        <w:t xml:space="preserve">: </w:t>
      </w:r>
      <w:r w:rsidR="008C1469" w:rsidRPr="008C1469">
        <w:t>None made</w:t>
      </w:r>
      <w:r w:rsidRPr="008C1469">
        <w:rPr>
          <w:b/>
          <w:bCs/>
        </w:rPr>
        <w:t xml:space="preserve"> </w:t>
      </w:r>
    </w:p>
    <w:p w14:paraId="611DB472" w14:textId="77777777" w:rsidR="007C4E36" w:rsidRPr="00A469D0" w:rsidRDefault="007C4E36" w:rsidP="007C4E36">
      <w:pPr>
        <w:pStyle w:val="ListParagraph"/>
        <w:spacing w:after="0" w:line="276" w:lineRule="auto"/>
        <w:ind w:left="360"/>
        <w:jc w:val="both"/>
        <w:rPr>
          <w:rFonts w:ascii="Calibri" w:hAnsi="Calibri" w:cs="Calibri"/>
          <w:b/>
          <w:bCs/>
          <w:noProof/>
          <w:lang w:eastAsia="en-GB"/>
        </w:rPr>
      </w:pPr>
    </w:p>
    <w:p w14:paraId="1F5FFEDB" w14:textId="091FFEC9" w:rsidR="00822E3E" w:rsidRPr="00822E3E" w:rsidRDefault="00843899" w:rsidP="00961CC5">
      <w:pPr>
        <w:pStyle w:val="ListParagraph"/>
        <w:numPr>
          <w:ilvl w:val="0"/>
          <w:numId w:val="11"/>
        </w:numPr>
        <w:spacing w:after="0" w:line="276" w:lineRule="auto"/>
        <w:jc w:val="both"/>
        <w:rPr>
          <w:rFonts w:ascii="Calibri" w:hAnsi="Calibri" w:cs="Calibri"/>
          <w:b/>
          <w:bCs/>
          <w:noProof/>
          <w:lang w:eastAsia="en-GB"/>
        </w:rPr>
      </w:pPr>
      <w:r w:rsidRPr="008C1469">
        <w:rPr>
          <w:b/>
          <w:bCs/>
        </w:rPr>
        <w:t>Public Question Time</w:t>
      </w:r>
      <w:r w:rsidR="00865A56">
        <w:t>:</w:t>
      </w:r>
      <w:r w:rsidR="003B34B4">
        <w:t xml:space="preserve"> </w:t>
      </w:r>
      <w:r w:rsidR="00822E3E" w:rsidRPr="00A469D0">
        <w:t>Adjournment of the meeting</w:t>
      </w:r>
      <w:r w:rsidR="00822E3E">
        <w:t xml:space="preserve"> for 10 minutes </w:t>
      </w:r>
      <w:r w:rsidR="00822E3E" w:rsidRPr="00A469D0">
        <w:t>to allow the public to raise questions</w:t>
      </w:r>
      <w:r w:rsidR="00822E3E">
        <w:t>.</w:t>
      </w:r>
    </w:p>
    <w:p w14:paraId="2B7E2BFA" w14:textId="77777777" w:rsidR="00822E3E" w:rsidRPr="00822E3E" w:rsidRDefault="00822E3E" w:rsidP="00822E3E">
      <w:pPr>
        <w:pStyle w:val="ListParagraph"/>
        <w:spacing w:after="0" w:line="276" w:lineRule="auto"/>
        <w:ind w:left="360"/>
        <w:jc w:val="both"/>
        <w:rPr>
          <w:rFonts w:ascii="Calibri" w:hAnsi="Calibri" w:cs="Calibri"/>
          <w:b/>
          <w:bCs/>
          <w:noProof/>
          <w:lang w:eastAsia="en-GB"/>
        </w:rPr>
      </w:pPr>
    </w:p>
    <w:p w14:paraId="7C7F94D8" w14:textId="77777777" w:rsidR="00957676" w:rsidRPr="00957676" w:rsidRDefault="00822E3E" w:rsidP="00957676">
      <w:pPr>
        <w:pStyle w:val="ListParagraph"/>
        <w:numPr>
          <w:ilvl w:val="0"/>
          <w:numId w:val="14"/>
        </w:numPr>
        <w:spacing w:after="0" w:line="276" w:lineRule="auto"/>
        <w:jc w:val="both"/>
        <w:rPr>
          <w:rFonts w:ascii="Calibri" w:hAnsi="Calibri" w:cs="Calibri"/>
          <w:b/>
          <w:bCs/>
          <w:noProof/>
          <w:lang w:eastAsia="en-GB"/>
        </w:rPr>
      </w:pPr>
      <w:r>
        <w:t>Given the number of attendees wishing to speak, the Chair extended the period to 15 minutes for this meeting</w:t>
      </w:r>
      <w:r w:rsidR="00957676">
        <w:t>. Residents were advised that they were</w:t>
      </w:r>
      <w:r>
        <w:t xml:space="preserve"> welcome to stay for the duration of the meeting but the public question time was their only opportunity to speak.</w:t>
      </w:r>
    </w:p>
    <w:p w14:paraId="2B394E50" w14:textId="44E8DD24" w:rsidR="00715946" w:rsidRDefault="00957676" w:rsidP="00715946">
      <w:pPr>
        <w:pStyle w:val="ListParagraph"/>
        <w:numPr>
          <w:ilvl w:val="0"/>
          <w:numId w:val="14"/>
        </w:numPr>
        <w:spacing w:after="0" w:line="276" w:lineRule="auto"/>
        <w:jc w:val="both"/>
      </w:pPr>
      <w:r>
        <w:t xml:space="preserve">Resident: Noted that ideally </w:t>
      </w:r>
      <w:r w:rsidR="00EB116F">
        <w:t>they would like</w:t>
      </w:r>
      <w:r>
        <w:t xml:space="preserve"> neighbours </w:t>
      </w:r>
      <w:r w:rsidR="00EB116F">
        <w:t>to share development plans</w:t>
      </w:r>
      <w:r>
        <w:t xml:space="preserve"> ahead of them being formally submitted</w:t>
      </w:r>
      <w:r w:rsidR="00EB116F">
        <w:t xml:space="preserve"> as this would, in their opinion, reduce the likelihood of conflict. Also feels it is deeply regrettable that the response to this application has led to personal and offensive comments being made to the Parish Councillors. Finally asked the Parish Council</w:t>
      </w:r>
      <w:r w:rsidR="00715946">
        <w:t>l</w:t>
      </w:r>
      <w:r w:rsidR="00EB116F">
        <w:t xml:space="preserve">ors to bear in mind </w:t>
      </w:r>
      <w:r w:rsidR="00715946">
        <w:t>t</w:t>
      </w:r>
      <w:r w:rsidR="00EB116F">
        <w:t xml:space="preserve">he planning rules when considering this application. </w:t>
      </w:r>
    </w:p>
    <w:p w14:paraId="2F0F6F39" w14:textId="672B4FD1" w:rsidR="00715946" w:rsidRDefault="00715946" w:rsidP="00715946">
      <w:pPr>
        <w:pStyle w:val="ListParagraph"/>
        <w:numPr>
          <w:ilvl w:val="0"/>
          <w:numId w:val="14"/>
        </w:numPr>
        <w:spacing w:after="0" w:line="276" w:lineRule="auto"/>
        <w:jc w:val="both"/>
      </w:pPr>
      <w:r>
        <w:t>Resident: Thanked the Parish Council for calling the meeting as the planning application is a m</w:t>
      </w:r>
      <w:r w:rsidR="00F4614A">
        <w:t xml:space="preserve">atter of village interest and </w:t>
      </w:r>
      <w:r>
        <w:t xml:space="preserve">they are </w:t>
      </w:r>
      <w:r w:rsidR="00F4614A">
        <w:t>particularly affected as in full si</w:t>
      </w:r>
      <w:r>
        <w:t>ght</w:t>
      </w:r>
      <w:r w:rsidR="00F4614A">
        <w:t xml:space="preserve"> of proposal. </w:t>
      </w:r>
      <w:r>
        <w:t>Would note that the proposal is out of keeping and impacts them as they l</w:t>
      </w:r>
      <w:r w:rsidR="00F4614A">
        <w:t>ive in a listed bu</w:t>
      </w:r>
      <w:r w:rsidR="005942B7">
        <w:t>i</w:t>
      </w:r>
      <w:r w:rsidR="00F4614A">
        <w:t xml:space="preserve">lding and in a conservation area. </w:t>
      </w:r>
      <w:r>
        <w:t>While the proposed building may not reduce the value of other properties in the village it is not a nice sight for anyone wondering around the village and the latest amendments, extra screening and vegetation</w:t>
      </w:r>
      <w:r w:rsidR="005942B7">
        <w:t>,</w:t>
      </w:r>
      <w:r>
        <w:t xml:space="preserve"> will not address this. Furthermore</w:t>
      </w:r>
      <w:r w:rsidR="005942B7">
        <w:t>,</w:t>
      </w:r>
      <w:r>
        <w:t xml:space="preserve"> there has been a significant amount of vegetation removed from the plot and this has devastated the existing screening along the road: it adds insult to injury</w:t>
      </w:r>
      <w:r w:rsidR="005942B7">
        <w:t>.</w:t>
      </w:r>
    </w:p>
    <w:p w14:paraId="29725914" w14:textId="654EB2C4" w:rsidR="00B20CE7" w:rsidRDefault="005942B7" w:rsidP="00B20CE7">
      <w:pPr>
        <w:pStyle w:val="ListParagraph"/>
        <w:numPr>
          <w:ilvl w:val="0"/>
          <w:numId w:val="14"/>
        </w:numPr>
        <w:spacing w:after="0" w:line="276" w:lineRule="auto"/>
        <w:jc w:val="both"/>
      </w:pPr>
      <w:r>
        <w:t>Resident: In agreement with the previous speakers to thank the Parish Councillors of the work they do. At this particular meeting which has been called to review the planning application for The Spinney</w:t>
      </w:r>
      <w:r w:rsidR="00B20CE7">
        <w:t xml:space="preserve">: </w:t>
      </w:r>
      <w:r w:rsidR="000409EB">
        <w:t>why has meeting been called now? what has changed since the last application? Is it because of resident feedback?</w:t>
      </w:r>
      <w:r w:rsidR="00282E08">
        <w:t xml:space="preserve"> </w:t>
      </w:r>
      <w:r w:rsidR="00B20CE7">
        <w:t>Also, as a f</w:t>
      </w:r>
      <w:r w:rsidR="00282E08">
        <w:t>ollow on from</w:t>
      </w:r>
      <w:r w:rsidR="00B20CE7">
        <w:t xml:space="preserve"> the previous council</w:t>
      </w:r>
      <w:r w:rsidR="00282E08">
        <w:t xml:space="preserve"> meeting</w:t>
      </w:r>
      <w:r w:rsidR="00B20CE7">
        <w:t>;</w:t>
      </w:r>
      <w:r w:rsidR="00282E08">
        <w:t xml:space="preserve"> does the concern of </w:t>
      </w:r>
      <w:r w:rsidR="0088326D">
        <w:t xml:space="preserve">a </w:t>
      </w:r>
      <w:r w:rsidR="00282E08">
        <w:t xml:space="preserve">number of residents around </w:t>
      </w:r>
      <w:r w:rsidR="00B20CE7">
        <w:t xml:space="preserve">the </w:t>
      </w:r>
      <w:r w:rsidR="00282E08">
        <w:t xml:space="preserve">decisions of </w:t>
      </w:r>
      <w:r w:rsidR="00B20CE7">
        <w:t>the parish council</w:t>
      </w:r>
      <w:r w:rsidR="00282E08">
        <w:t xml:space="preserve"> mean the process needs to be reviewed? Can communication between residents and </w:t>
      </w:r>
      <w:r w:rsidR="00B20CE7">
        <w:t>the parish council be improved</w:t>
      </w:r>
      <w:r w:rsidR="00282E08">
        <w:t xml:space="preserve">? </w:t>
      </w:r>
      <w:r w:rsidR="0088326D">
        <w:t>The resident has emailed the Chair with some ideas to be shared with all the Councillors: he was not able to email everyone directly as currently emails are not provided on the we</w:t>
      </w:r>
      <w:r w:rsidR="00282E08">
        <w:t>bsite</w:t>
      </w:r>
      <w:r w:rsidR="0088326D">
        <w:t xml:space="preserve">. </w:t>
      </w:r>
    </w:p>
    <w:p w14:paraId="0750ED8F" w14:textId="04AB5EBF" w:rsidR="00C00AB8" w:rsidRPr="00C00AB8" w:rsidRDefault="00B20CE7" w:rsidP="00C00AB8">
      <w:pPr>
        <w:pStyle w:val="ListParagraph"/>
        <w:numPr>
          <w:ilvl w:val="0"/>
          <w:numId w:val="14"/>
        </w:numPr>
        <w:spacing w:after="0" w:line="276" w:lineRule="auto"/>
        <w:jc w:val="both"/>
      </w:pPr>
      <w:r>
        <w:t>Resident: Would add his personal a</w:t>
      </w:r>
      <w:r w:rsidR="00D159B2" w:rsidRPr="00B20CE7">
        <w:rPr>
          <w:rFonts w:ascii="Calibri" w:hAnsi="Calibri" w:cs="Calibri"/>
          <w:noProof/>
          <w:lang w:eastAsia="en-GB"/>
        </w:rPr>
        <w:t>ppreciation to all</w:t>
      </w:r>
      <w:r>
        <w:rPr>
          <w:rFonts w:ascii="Calibri" w:hAnsi="Calibri" w:cs="Calibri"/>
          <w:noProof/>
          <w:lang w:eastAsia="en-GB"/>
        </w:rPr>
        <w:t xml:space="preserve"> the</w:t>
      </w:r>
      <w:r w:rsidR="00D159B2" w:rsidRPr="00B20CE7">
        <w:rPr>
          <w:rFonts w:ascii="Calibri" w:hAnsi="Calibri" w:cs="Calibri"/>
          <w:noProof/>
          <w:lang w:eastAsia="en-GB"/>
        </w:rPr>
        <w:t xml:space="preserve"> C</w:t>
      </w:r>
      <w:r>
        <w:rPr>
          <w:rFonts w:ascii="Calibri" w:hAnsi="Calibri" w:cs="Calibri"/>
          <w:noProof/>
          <w:lang w:eastAsia="en-GB"/>
        </w:rPr>
        <w:t>ouncillors</w:t>
      </w:r>
      <w:r w:rsidR="00D159B2" w:rsidRPr="00B20CE7">
        <w:rPr>
          <w:rFonts w:ascii="Calibri" w:hAnsi="Calibri" w:cs="Calibri"/>
          <w:noProof/>
          <w:lang w:eastAsia="en-GB"/>
        </w:rPr>
        <w:t xml:space="preserve"> for </w:t>
      </w:r>
      <w:r>
        <w:rPr>
          <w:rFonts w:ascii="Calibri" w:hAnsi="Calibri" w:cs="Calibri"/>
          <w:noProof/>
          <w:lang w:eastAsia="en-GB"/>
        </w:rPr>
        <w:t xml:space="preserve">the </w:t>
      </w:r>
      <w:r w:rsidR="00D159B2" w:rsidRPr="00B20CE7">
        <w:rPr>
          <w:rFonts w:ascii="Calibri" w:hAnsi="Calibri" w:cs="Calibri"/>
          <w:noProof/>
          <w:lang w:eastAsia="en-GB"/>
        </w:rPr>
        <w:t>time taken to look after</w:t>
      </w:r>
      <w:r w:rsidR="0088326D">
        <w:rPr>
          <w:rFonts w:ascii="Calibri" w:hAnsi="Calibri" w:cs="Calibri"/>
          <w:noProof/>
          <w:lang w:eastAsia="en-GB"/>
        </w:rPr>
        <w:t xml:space="preserve"> the</w:t>
      </w:r>
      <w:r w:rsidR="00D159B2" w:rsidRPr="00B20CE7">
        <w:rPr>
          <w:rFonts w:ascii="Calibri" w:hAnsi="Calibri" w:cs="Calibri"/>
          <w:noProof/>
          <w:lang w:eastAsia="en-GB"/>
        </w:rPr>
        <w:t xml:space="preserve"> community. </w:t>
      </w:r>
      <w:r>
        <w:rPr>
          <w:rFonts w:ascii="Calibri" w:hAnsi="Calibri" w:cs="Calibri"/>
          <w:noProof/>
          <w:lang w:eastAsia="en-GB"/>
        </w:rPr>
        <w:t xml:space="preserve">At 10:40 this morning there were 11 objections and </w:t>
      </w:r>
      <w:r w:rsidR="0060662B" w:rsidRPr="00B20CE7">
        <w:rPr>
          <w:rFonts w:ascii="Calibri" w:hAnsi="Calibri" w:cs="Calibri"/>
          <w:noProof/>
          <w:lang w:eastAsia="en-GB"/>
        </w:rPr>
        <w:t>0 supporting comments</w:t>
      </w:r>
      <w:r>
        <w:rPr>
          <w:rFonts w:ascii="Calibri" w:hAnsi="Calibri" w:cs="Calibri"/>
          <w:noProof/>
          <w:lang w:eastAsia="en-GB"/>
        </w:rPr>
        <w:t xml:space="preserve"> in relation to The Spinney application</w:t>
      </w:r>
      <w:r w:rsidR="0060662B" w:rsidRPr="00B20CE7">
        <w:rPr>
          <w:rFonts w:ascii="Calibri" w:hAnsi="Calibri" w:cs="Calibri"/>
          <w:noProof/>
          <w:lang w:eastAsia="en-GB"/>
        </w:rPr>
        <w:t>.</w:t>
      </w:r>
      <w:r>
        <w:rPr>
          <w:rFonts w:ascii="Calibri" w:hAnsi="Calibri" w:cs="Calibri"/>
          <w:noProof/>
          <w:lang w:eastAsia="en-GB"/>
        </w:rPr>
        <w:t xml:space="preserve"> While</w:t>
      </w:r>
      <w:r w:rsidR="007F6A2C">
        <w:rPr>
          <w:rFonts w:ascii="Calibri" w:hAnsi="Calibri" w:cs="Calibri"/>
          <w:noProof/>
          <w:lang w:eastAsia="en-GB"/>
        </w:rPr>
        <w:t xml:space="preserve"> he would acknowledge </w:t>
      </w:r>
      <w:r>
        <w:rPr>
          <w:rFonts w:ascii="Calibri" w:hAnsi="Calibri" w:cs="Calibri"/>
          <w:noProof/>
          <w:lang w:eastAsia="en-GB"/>
        </w:rPr>
        <w:t xml:space="preserve">that the 11 include some duplications, the objections expressily reference </w:t>
      </w:r>
      <w:r w:rsidR="0060662B" w:rsidRPr="00B20CE7">
        <w:rPr>
          <w:rFonts w:ascii="Calibri" w:hAnsi="Calibri" w:cs="Calibri"/>
          <w:noProof/>
          <w:lang w:eastAsia="en-GB"/>
        </w:rPr>
        <w:t xml:space="preserve">planning laws. </w:t>
      </w:r>
      <w:r>
        <w:rPr>
          <w:rFonts w:ascii="Calibri" w:hAnsi="Calibri" w:cs="Calibri"/>
          <w:noProof/>
          <w:lang w:eastAsia="en-GB"/>
        </w:rPr>
        <w:t>The objections are not j</w:t>
      </w:r>
      <w:r w:rsidR="0060662B" w:rsidRPr="00B20CE7">
        <w:rPr>
          <w:rFonts w:ascii="Calibri" w:hAnsi="Calibri" w:cs="Calibri"/>
          <w:noProof/>
          <w:lang w:eastAsia="en-GB"/>
        </w:rPr>
        <w:t xml:space="preserve">ust we don’t’ like the look of this proposal. </w:t>
      </w:r>
      <w:r w:rsidR="007F6A2C">
        <w:rPr>
          <w:rFonts w:ascii="Calibri" w:hAnsi="Calibri" w:cs="Calibri"/>
          <w:noProof/>
          <w:lang w:eastAsia="en-GB"/>
        </w:rPr>
        <w:t>Believes it is s</w:t>
      </w:r>
      <w:r w:rsidR="0060662B" w:rsidRPr="00B20CE7">
        <w:rPr>
          <w:rFonts w:ascii="Calibri" w:hAnsi="Calibri" w:cs="Calibri"/>
          <w:noProof/>
          <w:lang w:eastAsia="en-GB"/>
        </w:rPr>
        <w:t>lightly odd that</w:t>
      </w:r>
      <w:r w:rsidR="007F6A2C">
        <w:rPr>
          <w:rFonts w:ascii="Calibri" w:hAnsi="Calibri" w:cs="Calibri"/>
          <w:noProof/>
          <w:lang w:eastAsia="en-GB"/>
        </w:rPr>
        <w:t xml:space="preserve"> the parish council have just now </w:t>
      </w:r>
      <w:r w:rsidR="007F6A2C">
        <w:rPr>
          <w:rFonts w:ascii="Calibri" w:hAnsi="Calibri" w:cs="Calibri"/>
          <w:noProof/>
          <w:lang w:eastAsia="en-GB"/>
        </w:rPr>
        <w:lastRenderedPageBreak/>
        <w:t xml:space="preserve">called a meeting given the application was initially made back in </w:t>
      </w:r>
      <w:r w:rsidR="00C00AB8">
        <w:rPr>
          <w:rFonts w:ascii="Calibri" w:hAnsi="Calibri" w:cs="Calibri"/>
          <w:noProof/>
          <w:lang w:eastAsia="en-GB"/>
        </w:rPr>
        <w:t>July.</w:t>
      </w:r>
      <w:r w:rsidR="0060662B" w:rsidRPr="00B20CE7">
        <w:rPr>
          <w:rFonts w:ascii="Calibri" w:hAnsi="Calibri" w:cs="Calibri"/>
          <w:noProof/>
          <w:lang w:eastAsia="en-GB"/>
        </w:rPr>
        <w:t xml:space="preserve"> </w:t>
      </w:r>
      <w:r w:rsidR="00C00AB8">
        <w:rPr>
          <w:rFonts w:ascii="Calibri" w:hAnsi="Calibri" w:cs="Calibri"/>
          <w:noProof/>
          <w:lang w:eastAsia="en-GB"/>
        </w:rPr>
        <w:t xml:space="preserve">The resident believes the latest proposed </w:t>
      </w:r>
      <w:r w:rsidR="0088050F" w:rsidRPr="00B20CE7">
        <w:rPr>
          <w:rFonts w:ascii="Calibri" w:hAnsi="Calibri" w:cs="Calibri"/>
          <w:noProof/>
          <w:lang w:eastAsia="en-GB"/>
        </w:rPr>
        <w:t xml:space="preserve">change to planting does nothing to mitigate </w:t>
      </w:r>
      <w:r w:rsidR="00C00AB8">
        <w:rPr>
          <w:rFonts w:ascii="Calibri" w:hAnsi="Calibri" w:cs="Calibri"/>
          <w:noProof/>
          <w:lang w:eastAsia="en-GB"/>
        </w:rPr>
        <w:t xml:space="preserve">the visual impact of the struture of the </w:t>
      </w:r>
      <w:r w:rsidR="002D4F2E" w:rsidRPr="00B20CE7">
        <w:rPr>
          <w:rFonts w:ascii="Calibri" w:hAnsi="Calibri" w:cs="Calibri"/>
          <w:noProof/>
          <w:lang w:eastAsia="en-GB"/>
        </w:rPr>
        <w:t xml:space="preserve">finished building </w:t>
      </w:r>
      <w:r w:rsidR="00C00AB8">
        <w:rPr>
          <w:rFonts w:ascii="Calibri" w:hAnsi="Calibri" w:cs="Calibri"/>
          <w:noProof/>
          <w:lang w:eastAsia="en-GB"/>
        </w:rPr>
        <w:t>and believes it will be more visi</w:t>
      </w:r>
      <w:r w:rsidR="0088326D">
        <w:rPr>
          <w:rFonts w:ascii="Calibri" w:hAnsi="Calibri" w:cs="Calibri"/>
          <w:noProof/>
          <w:lang w:eastAsia="en-GB"/>
        </w:rPr>
        <w:t>b</w:t>
      </w:r>
      <w:r w:rsidR="00C00AB8">
        <w:rPr>
          <w:rFonts w:ascii="Calibri" w:hAnsi="Calibri" w:cs="Calibri"/>
          <w:noProof/>
          <w:lang w:eastAsia="en-GB"/>
        </w:rPr>
        <w:t>le</w:t>
      </w:r>
      <w:r w:rsidR="002D4F2E" w:rsidRPr="00B20CE7">
        <w:rPr>
          <w:rFonts w:ascii="Calibri" w:hAnsi="Calibri" w:cs="Calibri"/>
          <w:noProof/>
          <w:lang w:eastAsia="en-GB"/>
        </w:rPr>
        <w:t xml:space="preserve"> given the removal of trees from the property line. </w:t>
      </w:r>
      <w:r w:rsidR="0088326D">
        <w:rPr>
          <w:rFonts w:ascii="Calibri" w:hAnsi="Calibri" w:cs="Calibri"/>
          <w:noProof/>
          <w:lang w:eastAsia="en-GB"/>
        </w:rPr>
        <w:t xml:space="preserve">The resident contacted all the Councillors personally and was </w:t>
      </w:r>
      <w:r w:rsidR="00B33105" w:rsidRPr="00B20CE7">
        <w:rPr>
          <w:rFonts w:ascii="Calibri" w:hAnsi="Calibri" w:cs="Calibri"/>
          <w:noProof/>
          <w:lang w:eastAsia="en-GB"/>
        </w:rPr>
        <w:t xml:space="preserve">advised that </w:t>
      </w:r>
      <w:r w:rsidR="0088326D">
        <w:rPr>
          <w:rFonts w:ascii="Calibri" w:hAnsi="Calibri" w:cs="Calibri"/>
          <w:noProof/>
          <w:lang w:eastAsia="en-GB"/>
        </w:rPr>
        <w:t xml:space="preserve">they </w:t>
      </w:r>
      <w:r w:rsidR="00B33105" w:rsidRPr="00B20CE7">
        <w:rPr>
          <w:rFonts w:ascii="Calibri" w:hAnsi="Calibri" w:cs="Calibri"/>
          <w:noProof/>
          <w:lang w:eastAsia="en-GB"/>
        </w:rPr>
        <w:t xml:space="preserve">wouldn’t speak to him individually on the matter </w:t>
      </w:r>
      <w:r w:rsidR="0088326D">
        <w:rPr>
          <w:rFonts w:ascii="Calibri" w:hAnsi="Calibri" w:cs="Calibri"/>
          <w:noProof/>
          <w:lang w:eastAsia="en-GB"/>
        </w:rPr>
        <w:t>but</w:t>
      </w:r>
      <w:r w:rsidR="00B33105" w:rsidRPr="00B20CE7">
        <w:rPr>
          <w:rFonts w:ascii="Calibri" w:hAnsi="Calibri" w:cs="Calibri"/>
          <w:noProof/>
          <w:lang w:eastAsia="en-GB"/>
        </w:rPr>
        <w:t xml:space="preserve"> agreed to consider </w:t>
      </w:r>
      <w:r w:rsidR="0088326D">
        <w:rPr>
          <w:rFonts w:ascii="Calibri" w:hAnsi="Calibri" w:cs="Calibri"/>
          <w:noProof/>
          <w:lang w:eastAsia="en-GB"/>
        </w:rPr>
        <w:t xml:space="preserve">his </w:t>
      </w:r>
      <w:r w:rsidR="00B33105" w:rsidRPr="00B20CE7">
        <w:rPr>
          <w:rFonts w:ascii="Calibri" w:hAnsi="Calibri" w:cs="Calibri"/>
          <w:noProof/>
          <w:lang w:eastAsia="en-GB"/>
        </w:rPr>
        <w:t>written feedback. On Sunday last week, was told the applicant would receive a green light. A wo</w:t>
      </w:r>
      <w:r w:rsidR="00CF69D0">
        <w:rPr>
          <w:rFonts w:ascii="Calibri" w:hAnsi="Calibri" w:cs="Calibri"/>
          <w:noProof/>
          <w:lang w:eastAsia="en-GB"/>
        </w:rPr>
        <w:t>r</w:t>
      </w:r>
      <w:r w:rsidR="00B33105" w:rsidRPr="00B20CE7">
        <w:rPr>
          <w:rFonts w:ascii="Calibri" w:hAnsi="Calibri" w:cs="Calibri"/>
          <w:noProof/>
          <w:lang w:eastAsia="en-GB"/>
        </w:rPr>
        <w:t xml:space="preserve">rying development as may impact fair outcome and not fair process. </w:t>
      </w:r>
      <w:r w:rsidR="00CF69D0">
        <w:rPr>
          <w:rFonts w:ascii="Calibri" w:hAnsi="Calibri" w:cs="Calibri"/>
          <w:noProof/>
          <w:lang w:eastAsia="en-GB"/>
        </w:rPr>
        <w:t xml:space="preserve">Resident submitted that the parish council </w:t>
      </w:r>
      <w:r w:rsidR="00B33105" w:rsidRPr="00B20CE7">
        <w:rPr>
          <w:rFonts w:ascii="Calibri" w:hAnsi="Calibri" w:cs="Calibri"/>
          <w:noProof/>
          <w:lang w:eastAsia="en-GB"/>
        </w:rPr>
        <w:t xml:space="preserve">should follow lead of </w:t>
      </w:r>
      <w:r w:rsidR="00CF69D0">
        <w:rPr>
          <w:rFonts w:ascii="Calibri" w:hAnsi="Calibri" w:cs="Calibri"/>
          <w:noProof/>
          <w:lang w:eastAsia="en-GB"/>
        </w:rPr>
        <w:t xml:space="preserve">its </w:t>
      </w:r>
      <w:r w:rsidR="00B33105" w:rsidRPr="00B20CE7">
        <w:rPr>
          <w:rFonts w:ascii="Calibri" w:hAnsi="Calibri" w:cs="Calibri"/>
          <w:noProof/>
          <w:lang w:eastAsia="en-GB"/>
        </w:rPr>
        <w:t>constiutents who feel strongly</w:t>
      </w:r>
      <w:r w:rsidR="00CF69D0">
        <w:rPr>
          <w:rFonts w:ascii="Calibri" w:hAnsi="Calibri" w:cs="Calibri"/>
          <w:noProof/>
          <w:lang w:eastAsia="en-GB"/>
        </w:rPr>
        <w:t xml:space="preserve"> enoughs</w:t>
      </w:r>
      <w:r w:rsidR="00B33105" w:rsidRPr="00B20CE7">
        <w:rPr>
          <w:rFonts w:ascii="Calibri" w:hAnsi="Calibri" w:cs="Calibri"/>
          <w:noProof/>
          <w:lang w:eastAsia="en-GB"/>
        </w:rPr>
        <w:t xml:space="preserve"> on the matter to submit detaile</w:t>
      </w:r>
      <w:r w:rsidR="00CF69D0">
        <w:rPr>
          <w:rFonts w:ascii="Calibri" w:hAnsi="Calibri" w:cs="Calibri"/>
          <w:noProof/>
          <w:lang w:eastAsia="en-GB"/>
        </w:rPr>
        <w:t>d</w:t>
      </w:r>
      <w:r w:rsidR="00B33105" w:rsidRPr="00B20CE7">
        <w:rPr>
          <w:rFonts w:ascii="Calibri" w:hAnsi="Calibri" w:cs="Calibri"/>
          <w:noProof/>
          <w:lang w:eastAsia="en-GB"/>
        </w:rPr>
        <w:t xml:space="preserve"> response</w:t>
      </w:r>
      <w:r w:rsidR="00CF69D0">
        <w:rPr>
          <w:rFonts w:ascii="Calibri" w:hAnsi="Calibri" w:cs="Calibri"/>
          <w:noProof/>
          <w:lang w:eastAsia="en-GB"/>
        </w:rPr>
        <w:t>s</w:t>
      </w:r>
      <w:r w:rsidR="00B33105" w:rsidRPr="00B20CE7">
        <w:rPr>
          <w:rFonts w:ascii="Calibri" w:hAnsi="Calibri" w:cs="Calibri"/>
          <w:noProof/>
          <w:lang w:eastAsia="en-GB"/>
        </w:rPr>
        <w:t xml:space="preserve"> to </w:t>
      </w:r>
      <w:r w:rsidR="00CF69D0">
        <w:rPr>
          <w:rFonts w:ascii="Calibri" w:hAnsi="Calibri" w:cs="Calibri"/>
          <w:noProof/>
          <w:lang w:eastAsia="en-GB"/>
        </w:rPr>
        <w:t xml:space="preserve">EHDC. If the parish council decide not to object then the reasons need to be clearly communicated. </w:t>
      </w:r>
    </w:p>
    <w:p w14:paraId="18C1ACFF" w14:textId="77777777" w:rsidR="00C00AB8" w:rsidRPr="00C00AB8" w:rsidRDefault="00C00AB8" w:rsidP="00C00AB8">
      <w:pPr>
        <w:pStyle w:val="ListParagraph"/>
        <w:spacing w:after="0" w:line="276" w:lineRule="auto"/>
        <w:ind w:left="1080"/>
        <w:jc w:val="both"/>
      </w:pPr>
    </w:p>
    <w:p w14:paraId="5736EFFA" w14:textId="0294125D" w:rsidR="00C00AB8" w:rsidRPr="00C00AB8" w:rsidRDefault="00C00AB8" w:rsidP="00C00AB8">
      <w:pPr>
        <w:spacing w:after="0" w:line="276" w:lineRule="auto"/>
        <w:ind w:firstLine="720"/>
        <w:jc w:val="both"/>
      </w:pPr>
      <w:r w:rsidRPr="00C00AB8">
        <w:rPr>
          <w:rFonts w:ascii="Calibri" w:hAnsi="Calibri" w:cs="Calibri"/>
          <w:noProof/>
          <w:lang w:eastAsia="en-GB"/>
        </w:rPr>
        <w:t xml:space="preserve">In response to the above </w:t>
      </w:r>
      <w:r>
        <w:rPr>
          <w:rFonts w:ascii="Calibri" w:hAnsi="Calibri" w:cs="Calibri"/>
          <w:noProof/>
          <w:lang w:eastAsia="en-GB"/>
        </w:rPr>
        <w:t>questions the Chair provided the following guidance:</w:t>
      </w:r>
    </w:p>
    <w:p w14:paraId="663FD83D" w14:textId="3EF1B4FF" w:rsidR="00C00AB8" w:rsidRPr="00C00AB8" w:rsidRDefault="00C00AB8" w:rsidP="00C00AB8">
      <w:pPr>
        <w:pStyle w:val="ListParagraph"/>
        <w:numPr>
          <w:ilvl w:val="0"/>
          <w:numId w:val="14"/>
        </w:numPr>
        <w:spacing w:after="0" w:line="276" w:lineRule="auto"/>
        <w:jc w:val="both"/>
      </w:pPr>
      <w:r>
        <w:rPr>
          <w:rFonts w:ascii="Calibri" w:hAnsi="Calibri" w:cs="Calibri"/>
          <w:noProof/>
          <w:lang w:eastAsia="en-GB"/>
        </w:rPr>
        <w:t xml:space="preserve">The amendment to the planning application has allowed the meeting to be called. The Councillors did not receive feedback from any residents to the first application in July and </w:t>
      </w:r>
      <w:r w:rsidR="0088326D">
        <w:rPr>
          <w:rFonts w:ascii="Calibri" w:hAnsi="Calibri" w:cs="Calibri"/>
          <w:noProof/>
          <w:lang w:eastAsia="en-GB"/>
        </w:rPr>
        <w:t xml:space="preserve">in considering it themselves against the planning regulations could see no grounds to object: design itself not being a reason. </w:t>
      </w:r>
    </w:p>
    <w:p w14:paraId="49C5D988" w14:textId="19BC2D64" w:rsidR="00C00AB8" w:rsidRPr="00B20CE7" w:rsidRDefault="00C00AB8" w:rsidP="00C00AB8">
      <w:pPr>
        <w:pStyle w:val="ListParagraph"/>
        <w:numPr>
          <w:ilvl w:val="0"/>
          <w:numId w:val="14"/>
        </w:numPr>
        <w:spacing w:after="0" w:line="276" w:lineRule="auto"/>
        <w:jc w:val="both"/>
      </w:pPr>
      <w:r>
        <w:rPr>
          <w:rFonts w:ascii="Calibri" w:hAnsi="Calibri" w:cs="Calibri"/>
          <w:noProof/>
          <w:lang w:eastAsia="en-GB"/>
        </w:rPr>
        <w:t>Communication. This is not on the agenda for tonight’s meeting. The feedback from the resident has been shared with all the Councillors.</w:t>
      </w:r>
    </w:p>
    <w:p w14:paraId="5BA11D54" w14:textId="77777777" w:rsidR="008C1469" w:rsidRPr="0088326D" w:rsidRDefault="008C1469" w:rsidP="0088326D">
      <w:pPr>
        <w:spacing w:after="0" w:line="276" w:lineRule="auto"/>
        <w:jc w:val="both"/>
        <w:rPr>
          <w:rFonts w:ascii="Calibri" w:hAnsi="Calibri" w:cs="Calibri"/>
          <w:b/>
          <w:bCs/>
          <w:noProof/>
          <w:lang w:eastAsia="en-GB"/>
        </w:rPr>
      </w:pPr>
    </w:p>
    <w:p w14:paraId="6FCC730F" w14:textId="77777777" w:rsidR="0018492C" w:rsidRPr="008C1469" w:rsidRDefault="0018492C" w:rsidP="0018492C">
      <w:pPr>
        <w:pStyle w:val="ListParagraph"/>
        <w:numPr>
          <w:ilvl w:val="0"/>
          <w:numId w:val="11"/>
        </w:numPr>
        <w:spacing w:after="0" w:line="276" w:lineRule="auto"/>
        <w:jc w:val="both"/>
        <w:rPr>
          <w:rFonts w:ascii="Calibri" w:hAnsi="Calibri" w:cs="Calibri"/>
          <w:b/>
          <w:bCs/>
          <w:noProof/>
          <w:lang w:eastAsia="en-GB"/>
        </w:rPr>
      </w:pPr>
      <w:r w:rsidRPr="008C1469">
        <w:rPr>
          <w:b/>
          <w:bCs/>
        </w:rPr>
        <w:t xml:space="preserve"> To consider a response to the following planning application(s):</w:t>
      </w:r>
    </w:p>
    <w:p w14:paraId="1166F559" w14:textId="77777777" w:rsidR="0018492C" w:rsidRPr="00B40EF1" w:rsidRDefault="0018492C" w:rsidP="0018492C">
      <w:pPr>
        <w:pStyle w:val="ListParagraph"/>
        <w:numPr>
          <w:ilvl w:val="1"/>
          <w:numId w:val="11"/>
        </w:numPr>
        <w:spacing w:after="0" w:line="276" w:lineRule="auto"/>
        <w:jc w:val="both"/>
        <w:rPr>
          <w:rFonts w:ascii="Calibri" w:hAnsi="Calibri" w:cs="Calibri"/>
          <w:b/>
          <w:bCs/>
          <w:noProof/>
          <w:lang w:eastAsia="en-GB"/>
        </w:rPr>
      </w:pPr>
      <w:r w:rsidRPr="00865A56">
        <w:t>Case No: 38980/007</w:t>
      </w:r>
      <w:r>
        <w:t xml:space="preserve">. </w:t>
      </w:r>
      <w:r w:rsidRPr="00865A56">
        <w:t>The Spinney, Shalden Lane, Shalden, Alton, GU34 4DT</w:t>
      </w:r>
      <w:r w:rsidRPr="00A469D0">
        <w:t xml:space="preserve"> </w:t>
      </w:r>
    </w:p>
    <w:p w14:paraId="35DF0437" w14:textId="002B7607" w:rsidR="0018492C" w:rsidRDefault="0018492C" w:rsidP="0018492C">
      <w:pPr>
        <w:pStyle w:val="ListParagraph"/>
        <w:shd w:val="clear" w:color="auto" w:fill="FFFFFF"/>
        <w:spacing w:before="100" w:beforeAutospacing="1" w:after="100" w:afterAutospacing="1" w:line="240" w:lineRule="auto"/>
        <w:ind w:left="360"/>
        <w:rPr>
          <w:i/>
          <w:iCs/>
        </w:rPr>
      </w:pPr>
      <w:r w:rsidRPr="00865A56">
        <w:rPr>
          <w:i/>
          <w:iCs/>
        </w:rPr>
        <w:t>Proposal: Demolition of the existing dwelling</w:t>
      </w:r>
      <w:r>
        <w:rPr>
          <w:i/>
          <w:iCs/>
        </w:rPr>
        <w:t xml:space="preserve"> </w:t>
      </w:r>
      <w:r w:rsidRPr="00865A56">
        <w:rPr>
          <w:i/>
          <w:iCs/>
        </w:rPr>
        <w:t>house, associated garage and outbuilding, and the erection of a 4-bedroom dwelling</w:t>
      </w:r>
      <w:r>
        <w:rPr>
          <w:i/>
          <w:iCs/>
        </w:rPr>
        <w:t xml:space="preserve"> </w:t>
      </w:r>
      <w:r w:rsidRPr="00865A56">
        <w:rPr>
          <w:i/>
          <w:iCs/>
        </w:rPr>
        <w:t>house and associated garage. The existing swimming pool and tennis court are proposed to be replaced and the garden landscaped. (Revised landscaping plan received 18.11.2021)</w:t>
      </w:r>
    </w:p>
    <w:p w14:paraId="1E5B97CD" w14:textId="2A1DF05F" w:rsidR="0018492C" w:rsidRDefault="0018492C" w:rsidP="0018492C">
      <w:pPr>
        <w:pStyle w:val="ListParagraph"/>
        <w:shd w:val="clear" w:color="auto" w:fill="FFFFFF"/>
        <w:spacing w:before="100" w:beforeAutospacing="1" w:after="100" w:afterAutospacing="1" w:line="240" w:lineRule="auto"/>
        <w:ind w:left="360"/>
        <w:rPr>
          <w:i/>
          <w:iCs/>
        </w:rPr>
      </w:pPr>
    </w:p>
    <w:p w14:paraId="68DD71FE" w14:textId="41C3F136" w:rsidR="00277421" w:rsidRDefault="00277421" w:rsidP="0018492C">
      <w:pPr>
        <w:pStyle w:val="ListParagraph"/>
        <w:shd w:val="clear" w:color="auto" w:fill="FFFFFF"/>
        <w:spacing w:before="100" w:beforeAutospacing="1" w:after="100" w:afterAutospacing="1" w:line="240" w:lineRule="auto"/>
        <w:ind w:left="360"/>
      </w:pPr>
      <w:r>
        <w:t>Councillors noted the feedback from the residents in attendance and</w:t>
      </w:r>
      <w:r w:rsidR="0027363C">
        <w:t xml:space="preserve"> moved</w:t>
      </w:r>
      <w:r>
        <w:t xml:space="preserve"> </w:t>
      </w:r>
      <w:r w:rsidR="0027363C">
        <w:t xml:space="preserve">on to discuss the </w:t>
      </w:r>
      <w:r>
        <w:t xml:space="preserve">following points </w:t>
      </w:r>
    </w:p>
    <w:p w14:paraId="1D1F96CA" w14:textId="550554A7" w:rsidR="00277421" w:rsidRDefault="00277421" w:rsidP="00277421">
      <w:pPr>
        <w:pStyle w:val="ListParagraph"/>
        <w:numPr>
          <w:ilvl w:val="0"/>
          <w:numId w:val="15"/>
        </w:numPr>
        <w:shd w:val="clear" w:color="auto" w:fill="FFFFFF"/>
        <w:spacing w:before="100" w:beforeAutospacing="1" w:after="100" w:afterAutospacing="1" w:line="240" w:lineRule="auto"/>
      </w:pPr>
      <w:r>
        <w:t>The original application was shared by EHDC in July. The Councillors received no feedback from residents at this time</w:t>
      </w:r>
      <w:r w:rsidR="0027363C">
        <w:t>. The application was considered in line with planning guidelines.</w:t>
      </w:r>
    </w:p>
    <w:p w14:paraId="58DAD8AE" w14:textId="77FF379C" w:rsidR="003C1F38" w:rsidRDefault="003C1F38" w:rsidP="00277421">
      <w:pPr>
        <w:pStyle w:val="ListParagraph"/>
        <w:numPr>
          <w:ilvl w:val="0"/>
          <w:numId w:val="15"/>
        </w:numPr>
        <w:shd w:val="clear" w:color="auto" w:fill="FFFFFF"/>
        <w:spacing w:before="100" w:beforeAutospacing="1" w:after="100" w:afterAutospacing="1" w:line="240" w:lineRule="auto"/>
      </w:pPr>
      <w:r>
        <w:t>Shalden Parish Council has been a consultee on 18 applications since 1 April. Developments in the village and planning rules change over time and Councillors are diligent in their consideration of applications but are lay people and learn on the job.</w:t>
      </w:r>
    </w:p>
    <w:p w14:paraId="17208F0A" w14:textId="21CE3181" w:rsidR="00277421" w:rsidRDefault="00277421" w:rsidP="00277421">
      <w:pPr>
        <w:pStyle w:val="ListParagraph"/>
        <w:numPr>
          <w:ilvl w:val="0"/>
          <w:numId w:val="15"/>
        </w:numPr>
        <w:shd w:val="clear" w:color="auto" w:fill="FFFFFF"/>
        <w:spacing w:before="100" w:beforeAutospacing="1" w:after="100" w:afterAutospacing="1" w:line="240" w:lineRule="auto"/>
      </w:pPr>
      <w:r>
        <w:t xml:space="preserve">The parish council needs to represent all residents and not just those who have objected or attended </w:t>
      </w:r>
      <w:r w:rsidR="0027363C">
        <w:t>this</w:t>
      </w:r>
      <w:r>
        <w:t xml:space="preserve"> meeting: 14 objections have now been raised and read by the Councillors</w:t>
      </w:r>
      <w:r w:rsidR="0027363C">
        <w:t>.</w:t>
      </w:r>
    </w:p>
    <w:p w14:paraId="64AD5627" w14:textId="77777777" w:rsidR="0027363C" w:rsidRDefault="0027363C" w:rsidP="0027363C">
      <w:pPr>
        <w:pStyle w:val="ListParagraph"/>
        <w:numPr>
          <w:ilvl w:val="0"/>
          <w:numId w:val="15"/>
        </w:numPr>
        <w:shd w:val="clear" w:color="auto" w:fill="FFFFFF"/>
        <w:spacing w:before="100" w:beforeAutospacing="1" w:after="100" w:afterAutospacing="1" w:line="240" w:lineRule="auto"/>
      </w:pPr>
      <w:r>
        <w:t>Councillors noted that some of the objections they have read, and referred to by residents, reference planning rules and documents that are not relevant such as a Countryside document and the 2011 Local Plan which is now redundant.</w:t>
      </w:r>
    </w:p>
    <w:p w14:paraId="7E4DEA8A" w14:textId="035F27EA" w:rsidR="0027363C" w:rsidRDefault="0027363C" w:rsidP="00277421">
      <w:pPr>
        <w:pStyle w:val="ListParagraph"/>
        <w:numPr>
          <w:ilvl w:val="0"/>
          <w:numId w:val="15"/>
        </w:numPr>
        <w:shd w:val="clear" w:color="auto" w:fill="FFFFFF"/>
        <w:spacing w:before="100" w:beforeAutospacing="1" w:after="100" w:afterAutospacing="1" w:line="240" w:lineRule="auto"/>
      </w:pPr>
      <w:r>
        <w:t>The Councillors consider</w:t>
      </w:r>
      <w:r w:rsidR="002C267F">
        <w:t>ed</w:t>
      </w:r>
      <w:r>
        <w:t xml:space="preserve"> the application against the relevant documentation (the Group Core Strategy) which includes a supplementary guide (available online) that can be used in line with C29</w:t>
      </w:r>
      <w:r w:rsidR="002C267F">
        <w:t xml:space="preserve"> (the </w:t>
      </w:r>
      <w:r w:rsidR="001D15D0">
        <w:t>design part of the Group Core Strategy)</w:t>
      </w:r>
      <w:r>
        <w:t>.</w:t>
      </w:r>
      <w:r w:rsidR="005D5FC5">
        <w:t xml:space="preserve"> </w:t>
      </w:r>
    </w:p>
    <w:p w14:paraId="7C3F0232" w14:textId="48A35EDD" w:rsidR="002C267F" w:rsidRDefault="005D5FC5" w:rsidP="00A504C0">
      <w:pPr>
        <w:pStyle w:val="ListParagraph"/>
        <w:numPr>
          <w:ilvl w:val="0"/>
          <w:numId w:val="15"/>
        </w:numPr>
        <w:shd w:val="clear" w:color="auto" w:fill="FFFFFF"/>
        <w:spacing w:before="100" w:beforeAutospacing="1" w:after="100" w:afterAutospacing="1" w:line="240" w:lineRule="auto"/>
      </w:pPr>
      <w:r>
        <w:t xml:space="preserve">The Councillors noted the objections that have been lodged </w:t>
      </w:r>
      <w:r w:rsidR="008B3C1B">
        <w:t xml:space="preserve">mostly </w:t>
      </w:r>
      <w:r>
        <w:t>relate</w:t>
      </w:r>
      <w:r w:rsidR="008B3C1B">
        <w:t>d</w:t>
      </w:r>
      <w:r>
        <w:t xml:space="preserve"> to the design not being in keeping,</w:t>
      </w:r>
      <w:r w:rsidR="008B3C1B">
        <w:t xml:space="preserve"> its siting in the plot and the impact on the landscape. The Councillors noted that there is no overall design scheme for Shalden outside of the conservation area</w:t>
      </w:r>
      <w:r>
        <w:t xml:space="preserve"> how the building </w:t>
      </w:r>
      <w:proofErr w:type="spellStart"/>
      <w:r w:rsidR="002C267F">
        <w:t>rto</w:t>
      </w:r>
      <w:proofErr w:type="spellEnd"/>
      <w:r w:rsidR="002C267F">
        <w:t xml:space="preserve"> see how this application is in </w:t>
      </w:r>
      <w:r w:rsidR="008B3C1B">
        <w:t>contravention</w:t>
      </w:r>
      <w:r w:rsidR="002C267F">
        <w:t xml:space="preserve"> of this. Can’t see a reason to formally object: concerns that not in keeping – refers to more landscape and how building sits in plot. Not here to design. No overall design in Shalden outside of conservation areas. f . Sits lower and has less visual impact but this is in the eye of the beholder. </w:t>
      </w:r>
      <w:proofErr w:type="spellStart"/>
      <w:r w:rsidR="002C267F">
        <w:t>Screeening</w:t>
      </w:r>
      <w:proofErr w:type="spellEnd"/>
      <w:r w:rsidR="002C267F">
        <w:t xml:space="preserve"> and landscaping over time mitigates visual impact. Sits well in plot but personal opinion not reasons. Can’t see both buildings: one in conservation area and one outside. </w:t>
      </w:r>
    </w:p>
    <w:p w14:paraId="184427A9" w14:textId="734EEBD8" w:rsidR="002C267F" w:rsidRDefault="001D15D0" w:rsidP="002C267F">
      <w:pPr>
        <w:pStyle w:val="ListParagraph"/>
        <w:numPr>
          <w:ilvl w:val="0"/>
          <w:numId w:val="15"/>
        </w:numPr>
        <w:shd w:val="clear" w:color="auto" w:fill="FFFFFF"/>
        <w:spacing w:before="100" w:beforeAutospacing="1" w:after="100" w:afterAutospacing="1" w:line="240" w:lineRule="auto"/>
      </w:pPr>
      <w:r>
        <w:lastRenderedPageBreak/>
        <w:t>Councillors considered the impact of the development on the neighbouring Conservation Area. While the design is modern there are no rules against this although they understand some residents d</w:t>
      </w:r>
      <w:r w:rsidR="002C267F">
        <w:t>o not feel this to be the case.</w:t>
      </w:r>
    </w:p>
    <w:p w14:paraId="09B23CAA"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15CDF710"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 xml:space="preserve">Cllr Wilson. Already said not planning experts and has read joint Core Strategy. All to do with design and as so this is subjective. </w:t>
      </w:r>
      <w:proofErr w:type="spellStart"/>
      <w:r>
        <w:t>Developmetn</w:t>
      </w:r>
      <w:proofErr w:type="spellEnd"/>
      <w:r>
        <w:t xml:space="preserve"> shall respect areas . Marginal. Since first decision a further opportunity to consider and aware of strong feeling in village. Would like to oppose it</w:t>
      </w:r>
    </w:p>
    <w:p w14:paraId="198BE839"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27588A28"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Cllr Stewart, In mind with Cllr Orme. Not get a solid reason to object it but could we add comment in support of residents views and emphasis this</w:t>
      </w:r>
    </w:p>
    <w:p w14:paraId="0AB8E3E5"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720B86FB"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 xml:space="preserve">Cllr </w:t>
      </w:r>
      <w:proofErr w:type="spellStart"/>
      <w:r>
        <w:t>Hartgill</w:t>
      </w:r>
      <w:proofErr w:type="spellEnd"/>
      <w:r>
        <w:t>. No comments to add</w:t>
      </w:r>
    </w:p>
    <w:p w14:paraId="3F462D44"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02435AB4"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 xml:space="preserve">Cllr </w:t>
      </w:r>
      <w:proofErr w:type="spellStart"/>
      <w:r>
        <w:t>Shirvell</w:t>
      </w:r>
      <w:proofErr w:type="spellEnd"/>
      <w:r>
        <w:t xml:space="preserve">. We received this application in July and nothing to object to and using expression “No Comment”. We will not be using these words as did not </w:t>
      </w:r>
    </w:p>
    <w:p w14:paraId="6CFB6C6D"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 xml:space="preserve">Clear planning </w:t>
      </w:r>
      <w:proofErr w:type="spellStart"/>
      <w:r>
        <w:t>reasns</w:t>
      </w:r>
      <w:proofErr w:type="spellEnd"/>
      <w:r>
        <w:t xml:space="preserve"> for objecting are not there. Significant local comment on EHDC site. 14 residents is not whole of parish and if it was a significant</w:t>
      </w:r>
    </w:p>
    <w:p w14:paraId="047B84EB"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 xml:space="preserve">Cllr Costigan has had since July to make comment. Has been approached by residents and has not commented. </w:t>
      </w:r>
    </w:p>
    <w:p w14:paraId="11A6E465"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 xml:space="preserve">Amendments sent through and has allowed meeting to take place. Standing orders – as soon as comment there has to be a public meeting and it has to before deadline </w:t>
      </w:r>
    </w:p>
    <w:p w14:paraId="4A94B2EF"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 xml:space="preserve">Parish Councillors are consultee. Consider not objecting but comment that very aware of comments from some members of the community to raise concerns. Reinforce have shared objections with PC and </w:t>
      </w:r>
    </w:p>
    <w:p w14:paraId="45A15629"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59734CD8"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Cllr Wilson. Agree not use word object. Absence of term is enough.</w:t>
      </w:r>
    </w:p>
    <w:p w14:paraId="3757CE2A"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3E8CF6FA" w14:textId="77777777" w:rsidR="002C267F" w:rsidRDefault="002C267F" w:rsidP="002C267F">
      <w:pPr>
        <w:pStyle w:val="ListParagraph"/>
        <w:numPr>
          <w:ilvl w:val="0"/>
          <w:numId w:val="15"/>
        </w:numPr>
        <w:shd w:val="clear" w:color="auto" w:fill="FFFFFF"/>
        <w:spacing w:before="100" w:beforeAutospacing="1" w:after="100" w:afterAutospacing="1" w:line="240" w:lineRule="auto"/>
      </w:pPr>
      <w:proofErr w:type="spellStart"/>
      <w:r>
        <w:t>Hargill</w:t>
      </w:r>
      <w:proofErr w:type="spellEnd"/>
      <w:r>
        <w:t xml:space="preserve"> Something is going to happen on plot and need to keep aware of details</w:t>
      </w:r>
    </w:p>
    <w:p w14:paraId="40EBA6DE"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2B6D6885"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Sentence that recognises</w:t>
      </w:r>
    </w:p>
    <w:p w14:paraId="1F4F6FF0"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458617D0"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Objection – one</w:t>
      </w:r>
    </w:p>
    <w:p w14:paraId="444C674C"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 xml:space="preserve">Would </w:t>
      </w:r>
      <w:proofErr w:type="spellStart"/>
      <w:r>
        <w:t>llook</w:t>
      </w:r>
      <w:proofErr w:type="spellEnd"/>
      <w:r>
        <w:t xml:space="preserve"> to raise concerns raised by some members of the community and lodged on EHDC. Planning Office </w:t>
      </w:r>
      <w:proofErr w:type="spellStart"/>
      <w:r>
        <w:t>rto</w:t>
      </w:r>
      <w:proofErr w:type="spellEnd"/>
      <w:r>
        <w:t xml:space="preserve"> be aware.</w:t>
      </w:r>
    </w:p>
    <w:p w14:paraId="42239531"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6A1F56AF" w14:textId="77777777" w:rsidR="002C267F" w:rsidRDefault="002C267F" w:rsidP="002C267F">
      <w:pPr>
        <w:pStyle w:val="ListParagraph"/>
        <w:numPr>
          <w:ilvl w:val="0"/>
          <w:numId w:val="15"/>
        </w:numPr>
        <w:shd w:val="clear" w:color="auto" w:fill="FFFFFF"/>
        <w:spacing w:before="100" w:beforeAutospacing="1" w:after="100" w:afterAutospacing="1" w:line="240" w:lineRule="auto"/>
      </w:pPr>
      <w:r>
        <w:t>Clerk to draft response</w:t>
      </w:r>
    </w:p>
    <w:p w14:paraId="4F4D6844" w14:textId="77777777" w:rsidR="002C267F" w:rsidRDefault="002C267F" w:rsidP="002C267F">
      <w:pPr>
        <w:pStyle w:val="ListParagraph"/>
        <w:numPr>
          <w:ilvl w:val="0"/>
          <w:numId w:val="15"/>
        </w:numPr>
        <w:shd w:val="clear" w:color="auto" w:fill="FFFFFF"/>
        <w:spacing w:before="100" w:beforeAutospacing="1" w:after="100" w:afterAutospacing="1" w:line="240" w:lineRule="auto"/>
      </w:pPr>
    </w:p>
    <w:p w14:paraId="67A5D9BC" w14:textId="77777777" w:rsidR="002C267F" w:rsidRPr="00B3497A" w:rsidRDefault="002C267F" w:rsidP="002C267F">
      <w:pPr>
        <w:pStyle w:val="ListParagraph"/>
        <w:numPr>
          <w:ilvl w:val="0"/>
          <w:numId w:val="15"/>
        </w:numPr>
        <w:shd w:val="clear" w:color="auto" w:fill="FFFFFF"/>
        <w:spacing w:before="100" w:beforeAutospacing="1" w:after="100" w:afterAutospacing="1" w:line="240" w:lineRule="auto"/>
      </w:pPr>
      <w:r>
        <w:t xml:space="preserve">No comment – actually comes out of standing orders. Doesn’t mean not consider and spending increasing </w:t>
      </w:r>
      <w:proofErr w:type="spellStart"/>
      <w:r>
        <w:t>amoutns</w:t>
      </w:r>
      <w:proofErr w:type="spellEnd"/>
      <w:r>
        <w:t xml:space="preserve"> of time the details of </w:t>
      </w:r>
      <w:proofErr w:type="spellStart"/>
      <w:r>
        <w:t>applciaitons</w:t>
      </w:r>
      <w:proofErr w:type="spellEnd"/>
      <w:r>
        <w:t xml:space="preserve">. A trigger comment and not flippant. No comment against planning </w:t>
      </w:r>
      <w:proofErr w:type="spellStart"/>
      <w:r>
        <w:t>leglistation</w:t>
      </w:r>
      <w:proofErr w:type="spellEnd"/>
      <w:r>
        <w:t xml:space="preserve"> and doesn’t mean do not care. We would not use comment going forward. Hope this explains</w:t>
      </w:r>
    </w:p>
    <w:p w14:paraId="5C2446F6" w14:textId="77777777" w:rsidR="002C267F" w:rsidRDefault="002C267F" w:rsidP="00277421">
      <w:pPr>
        <w:pStyle w:val="ListParagraph"/>
        <w:numPr>
          <w:ilvl w:val="0"/>
          <w:numId w:val="15"/>
        </w:numPr>
        <w:shd w:val="clear" w:color="auto" w:fill="FFFFFF"/>
        <w:spacing w:before="100" w:beforeAutospacing="1" w:after="100" w:afterAutospacing="1" w:line="240" w:lineRule="auto"/>
      </w:pPr>
    </w:p>
    <w:p w14:paraId="667B4727" w14:textId="32512363" w:rsidR="0027363C" w:rsidRDefault="002D0594" w:rsidP="00277421">
      <w:pPr>
        <w:pStyle w:val="ListParagraph"/>
        <w:numPr>
          <w:ilvl w:val="0"/>
          <w:numId w:val="15"/>
        </w:numPr>
        <w:shd w:val="clear" w:color="auto" w:fill="FFFFFF"/>
        <w:spacing w:before="100" w:beforeAutospacing="1" w:after="100" w:afterAutospacing="1" w:line="240" w:lineRule="auto"/>
      </w:pPr>
      <w:r>
        <w:t xml:space="preserve">The Councillors voted on </w:t>
      </w:r>
      <w:r w:rsidR="002C267F">
        <w:t>how to respond to the latest planning application</w:t>
      </w:r>
      <w:r>
        <w:t>: 1 for Objecting and 4 for not.</w:t>
      </w:r>
    </w:p>
    <w:p w14:paraId="455C3715" w14:textId="49B3D6BD" w:rsidR="002D0594" w:rsidRDefault="002D0594" w:rsidP="00277421">
      <w:pPr>
        <w:pStyle w:val="ListParagraph"/>
        <w:numPr>
          <w:ilvl w:val="0"/>
          <w:numId w:val="15"/>
        </w:numPr>
        <w:shd w:val="clear" w:color="auto" w:fill="FFFFFF"/>
        <w:spacing w:before="100" w:beforeAutospacing="1" w:after="100" w:afterAutospacing="1" w:line="240" w:lineRule="auto"/>
      </w:pPr>
      <w:r>
        <w:t>Clerk to record decision with EHDC Planning Department</w:t>
      </w:r>
    </w:p>
    <w:p w14:paraId="1341F524" w14:textId="77777777" w:rsidR="002C267F" w:rsidRDefault="002C267F" w:rsidP="002C267F">
      <w:pPr>
        <w:pStyle w:val="ListParagraph"/>
        <w:shd w:val="clear" w:color="auto" w:fill="FFFFFF"/>
        <w:spacing w:before="100" w:beforeAutospacing="1" w:after="100" w:afterAutospacing="1" w:line="240" w:lineRule="auto"/>
        <w:ind w:left="1080"/>
      </w:pPr>
    </w:p>
    <w:p w14:paraId="599B3C4F" w14:textId="778C9FDA" w:rsidR="00957E12" w:rsidRPr="002C267F" w:rsidRDefault="00B3497A"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Cllr Orme. As Par</w:t>
      </w:r>
      <w:r w:rsidR="003F7EAB" w:rsidRPr="002C267F">
        <w:rPr>
          <w:highlight w:val="yellow"/>
        </w:rPr>
        <w:t>i</w:t>
      </w:r>
      <w:r w:rsidRPr="002C267F">
        <w:rPr>
          <w:highlight w:val="yellow"/>
        </w:rPr>
        <w:t xml:space="preserve">sh Council we need to take a view as represent all </w:t>
      </w:r>
      <w:proofErr w:type="spellStart"/>
      <w:r w:rsidRPr="002C267F">
        <w:rPr>
          <w:highlight w:val="yellow"/>
        </w:rPr>
        <w:t>residnets</w:t>
      </w:r>
      <w:proofErr w:type="spellEnd"/>
      <w:r w:rsidRPr="002C267F">
        <w:rPr>
          <w:highlight w:val="yellow"/>
        </w:rPr>
        <w:t>: applicant and those who have not objected. Not just about those who attend meeting. Review impartially and consider fairly</w:t>
      </w:r>
    </w:p>
    <w:p w14:paraId="0E066AD8" w14:textId="6A003866" w:rsidR="00B3497A" w:rsidRPr="002C267F" w:rsidRDefault="00B3497A"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14 Objections have now been raised and read by Cllrs. </w:t>
      </w:r>
    </w:p>
    <w:p w14:paraId="25808D67" w14:textId="5D80DD10" w:rsidR="00B3497A" w:rsidRPr="002C267F" w:rsidRDefault="00B3497A"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No Comment at start and only now called meeting. Original comment was lodged prior to any feedback. Cllr have been asked to respond and consider residents. Diligent approach. </w:t>
      </w:r>
    </w:p>
    <w:p w14:paraId="33AD856E" w14:textId="47AE3470" w:rsidR="00B3497A" w:rsidRPr="002C267F" w:rsidRDefault="00B3497A"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lastRenderedPageBreak/>
        <w:t>18 planning applications in last year and we move with the rules. Developments in the village and understanding and rules change. Learn as we go.</w:t>
      </w:r>
    </w:p>
    <w:p w14:paraId="011E8C00" w14:textId="4A30B536" w:rsidR="00B3497A" w:rsidRPr="002C267F" w:rsidRDefault="00B3497A"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Refer to relevant documentation. Supplementary guide that refer to online to use in line with C29. Objections are </w:t>
      </w:r>
      <w:r w:rsidR="003E701A" w:rsidRPr="002C267F">
        <w:rPr>
          <w:highlight w:val="yellow"/>
        </w:rPr>
        <w:t xml:space="preserve">impassioned. Some of </w:t>
      </w:r>
      <w:proofErr w:type="spellStart"/>
      <w:r w:rsidR="003E701A" w:rsidRPr="002C267F">
        <w:rPr>
          <w:highlight w:val="yellow"/>
        </w:rPr>
        <w:t>obections</w:t>
      </w:r>
      <w:proofErr w:type="spellEnd"/>
      <w:r w:rsidR="003E701A" w:rsidRPr="002C267F">
        <w:rPr>
          <w:highlight w:val="yellow"/>
        </w:rPr>
        <w:t xml:space="preserve"> refer to documents that are not relevant – Countryside </w:t>
      </w:r>
      <w:proofErr w:type="spellStart"/>
      <w:r w:rsidR="003E701A" w:rsidRPr="002C267F">
        <w:rPr>
          <w:highlight w:val="yellow"/>
        </w:rPr>
        <w:t>ddocumnt</w:t>
      </w:r>
      <w:proofErr w:type="spellEnd"/>
      <w:r w:rsidR="003E701A" w:rsidRPr="002C267F">
        <w:rPr>
          <w:highlight w:val="yellow"/>
        </w:rPr>
        <w:t xml:space="preserve"> and 2011 </w:t>
      </w:r>
      <w:proofErr w:type="spellStart"/>
      <w:r w:rsidR="003E701A" w:rsidRPr="002C267F">
        <w:rPr>
          <w:highlight w:val="yellow"/>
        </w:rPr>
        <w:t>lcoal</w:t>
      </w:r>
      <w:proofErr w:type="spellEnd"/>
      <w:r w:rsidR="003E701A" w:rsidRPr="002C267F">
        <w:rPr>
          <w:highlight w:val="yellow"/>
        </w:rPr>
        <w:t xml:space="preserve"> plan now redundant</w:t>
      </w:r>
    </w:p>
    <w:p w14:paraId="1E7B93A6" w14:textId="24A4BE44" w:rsidR="003E701A" w:rsidRPr="002C267F" w:rsidRDefault="003E701A"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Group Core Strategy is what PC has referred to. CP29 is de</w:t>
      </w:r>
      <w:r w:rsidR="003F7EAB" w:rsidRPr="002C267F">
        <w:rPr>
          <w:highlight w:val="yellow"/>
        </w:rPr>
        <w:t>si</w:t>
      </w:r>
      <w:r w:rsidRPr="002C267F">
        <w:rPr>
          <w:highlight w:val="yellow"/>
        </w:rPr>
        <w:t>gn part of this strat</w:t>
      </w:r>
      <w:r w:rsidR="00F62777" w:rsidRPr="002C267F">
        <w:rPr>
          <w:highlight w:val="yellow"/>
        </w:rPr>
        <w:t>e</w:t>
      </w:r>
      <w:r w:rsidRPr="002C267F">
        <w:rPr>
          <w:highlight w:val="yellow"/>
        </w:rPr>
        <w:t xml:space="preserve">gy. Fail to see how this application is in </w:t>
      </w:r>
      <w:proofErr w:type="spellStart"/>
      <w:r w:rsidRPr="002C267F">
        <w:rPr>
          <w:highlight w:val="yellow"/>
        </w:rPr>
        <w:t>contrevetion</w:t>
      </w:r>
      <w:proofErr w:type="spellEnd"/>
      <w:r w:rsidRPr="002C267F">
        <w:rPr>
          <w:highlight w:val="yellow"/>
        </w:rPr>
        <w:t xml:space="preserve"> of this. </w:t>
      </w:r>
      <w:r w:rsidR="00F62777" w:rsidRPr="002C267F">
        <w:rPr>
          <w:highlight w:val="yellow"/>
        </w:rPr>
        <w:t>Can’t see a reason to formally object: concerns that not in keeping – refers to more landscape and how building sits in plot. Not here to design. No overall design in Shalden outside o</w:t>
      </w:r>
      <w:r w:rsidR="003F7EAB" w:rsidRPr="002C267F">
        <w:rPr>
          <w:highlight w:val="yellow"/>
        </w:rPr>
        <w:t xml:space="preserve">f conservation areas. </w:t>
      </w:r>
      <w:r w:rsidR="00F62777" w:rsidRPr="002C267F">
        <w:rPr>
          <w:highlight w:val="yellow"/>
        </w:rPr>
        <w:t xml:space="preserve">f . Sits lower and has less visual impact but this is in the eye of the beholder. </w:t>
      </w:r>
      <w:proofErr w:type="spellStart"/>
      <w:r w:rsidR="00F62777" w:rsidRPr="002C267F">
        <w:rPr>
          <w:highlight w:val="yellow"/>
        </w:rPr>
        <w:t>Screeening</w:t>
      </w:r>
      <w:proofErr w:type="spellEnd"/>
      <w:r w:rsidR="00F62777" w:rsidRPr="002C267F">
        <w:rPr>
          <w:highlight w:val="yellow"/>
        </w:rPr>
        <w:t xml:space="preserve"> and landscaping over time mitigates visual impact. Sits well in plot</w:t>
      </w:r>
      <w:r w:rsidR="003F7EAB" w:rsidRPr="002C267F">
        <w:rPr>
          <w:highlight w:val="yellow"/>
        </w:rPr>
        <w:t xml:space="preserve"> but personal opinion not reasons. Can’t see both buildings: one in conservation area and one out</w:t>
      </w:r>
      <w:r w:rsidR="00512A72" w:rsidRPr="002C267F">
        <w:rPr>
          <w:highlight w:val="yellow"/>
        </w:rPr>
        <w:t>s</w:t>
      </w:r>
      <w:r w:rsidR="003F7EAB" w:rsidRPr="002C267F">
        <w:rPr>
          <w:highlight w:val="yellow"/>
        </w:rPr>
        <w:t xml:space="preserve">ide. </w:t>
      </w:r>
    </w:p>
    <w:p w14:paraId="4C9E985A" w14:textId="598AA9AF" w:rsidR="003F7EAB" w:rsidRPr="002C267F" w:rsidRDefault="003F7EAB"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Impact on conservation area – does it harm area. Just modern and no rules against this.</w:t>
      </w:r>
      <w:r w:rsidR="00512A72" w:rsidRPr="002C267F">
        <w:rPr>
          <w:highlight w:val="yellow"/>
        </w:rPr>
        <w:t xml:space="preserve"> Would find it hard to object formally. Understands some residents do not feel this to be the case.</w:t>
      </w:r>
    </w:p>
    <w:p w14:paraId="379C8693" w14:textId="0AE393BE" w:rsidR="00512A72" w:rsidRPr="002C267F" w:rsidRDefault="00512A72" w:rsidP="0018492C">
      <w:pPr>
        <w:pStyle w:val="ListParagraph"/>
        <w:shd w:val="clear" w:color="auto" w:fill="FFFFFF"/>
        <w:spacing w:before="100" w:beforeAutospacing="1" w:after="100" w:afterAutospacing="1" w:line="240" w:lineRule="auto"/>
        <w:ind w:left="360"/>
        <w:rPr>
          <w:highlight w:val="yellow"/>
        </w:rPr>
      </w:pPr>
    </w:p>
    <w:p w14:paraId="57A7876F" w14:textId="027E6F18" w:rsidR="00512A72" w:rsidRPr="002C267F" w:rsidRDefault="00512A72"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Cllr Wilson. Already said not planning experts and has read joint Core Strategy. All to do with design and as so this is subjective. </w:t>
      </w:r>
      <w:proofErr w:type="spellStart"/>
      <w:r w:rsidRPr="002C267F">
        <w:rPr>
          <w:highlight w:val="yellow"/>
        </w:rPr>
        <w:t>Developmetn</w:t>
      </w:r>
      <w:proofErr w:type="spellEnd"/>
      <w:r w:rsidRPr="002C267F">
        <w:rPr>
          <w:highlight w:val="yellow"/>
        </w:rPr>
        <w:t xml:space="preserve"> shall respect areas </w:t>
      </w:r>
      <w:r w:rsidR="0090128E" w:rsidRPr="002C267F">
        <w:rPr>
          <w:highlight w:val="yellow"/>
        </w:rPr>
        <w:t>. Marginal. Since first decision a further opportunity to consider and aware of strong feeling in village. Would like to oppose it</w:t>
      </w:r>
    </w:p>
    <w:p w14:paraId="4778A2DE" w14:textId="7A0CEC80" w:rsidR="0090128E" w:rsidRPr="002C267F" w:rsidRDefault="0090128E" w:rsidP="0018492C">
      <w:pPr>
        <w:pStyle w:val="ListParagraph"/>
        <w:shd w:val="clear" w:color="auto" w:fill="FFFFFF"/>
        <w:spacing w:before="100" w:beforeAutospacing="1" w:after="100" w:afterAutospacing="1" w:line="240" w:lineRule="auto"/>
        <w:ind w:left="360"/>
        <w:rPr>
          <w:highlight w:val="yellow"/>
        </w:rPr>
      </w:pPr>
    </w:p>
    <w:p w14:paraId="5CD9D0C7" w14:textId="07B0AD85" w:rsidR="0090128E" w:rsidRPr="002C267F" w:rsidRDefault="0090128E"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Cllr Stewart, In mind with Cllr Orme. Not get a solid reason to object it but could we add comment in support of residents views and emphasis this</w:t>
      </w:r>
    </w:p>
    <w:p w14:paraId="5D3F8AF1" w14:textId="69C21CFC" w:rsidR="0090128E" w:rsidRPr="002C267F" w:rsidRDefault="0090128E" w:rsidP="0018492C">
      <w:pPr>
        <w:pStyle w:val="ListParagraph"/>
        <w:shd w:val="clear" w:color="auto" w:fill="FFFFFF"/>
        <w:spacing w:before="100" w:beforeAutospacing="1" w:after="100" w:afterAutospacing="1" w:line="240" w:lineRule="auto"/>
        <w:ind w:left="360"/>
        <w:rPr>
          <w:highlight w:val="yellow"/>
        </w:rPr>
      </w:pPr>
    </w:p>
    <w:p w14:paraId="56DEDCCB" w14:textId="0B5F1E6E" w:rsidR="0090128E" w:rsidRPr="002C267F" w:rsidRDefault="0090128E"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Cllr </w:t>
      </w:r>
      <w:proofErr w:type="spellStart"/>
      <w:r w:rsidRPr="002C267F">
        <w:rPr>
          <w:highlight w:val="yellow"/>
        </w:rPr>
        <w:t>Hartgill</w:t>
      </w:r>
      <w:proofErr w:type="spellEnd"/>
      <w:r w:rsidRPr="002C267F">
        <w:rPr>
          <w:highlight w:val="yellow"/>
        </w:rPr>
        <w:t>. No comments</w:t>
      </w:r>
      <w:r w:rsidR="00953752" w:rsidRPr="002C267F">
        <w:rPr>
          <w:highlight w:val="yellow"/>
        </w:rPr>
        <w:t xml:space="preserve"> to add</w:t>
      </w:r>
    </w:p>
    <w:p w14:paraId="51E0F1C4" w14:textId="3DA7BBDA" w:rsidR="0090128E" w:rsidRPr="002C267F" w:rsidRDefault="0090128E" w:rsidP="0018492C">
      <w:pPr>
        <w:pStyle w:val="ListParagraph"/>
        <w:shd w:val="clear" w:color="auto" w:fill="FFFFFF"/>
        <w:spacing w:before="100" w:beforeAutospacing="1" w:after="100" w:afterAutospacing="1" w:line="240" w:lineRule="auto"/>
        <w:ind w:left="360"/>
        <w:rPr>
          <w:highlight w:val="yellow"/>
        </w:rPr>
      </w:pPr>
    </w:p>
    <w:p w14:paraId="66DE7741" w14:textId="27523F9F" w:rsidR="0090128E" w:rsidRPr="002C267F" w:rsidRDefault="0090128E"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Cllr </w:t>
      </w:r>
      <w:proofErr w:type="spellStart"/>
      <w:r w:rsidR="00953752" w:rsidRPr="002C267F">
        <w:rPr>
          <w:highlight w:val="yellow"/>
        </w:rPr>
        <w:t>Shirvell</w:t>
      </w:r>
      <w:proofErr w:type="spellEnd"/>
      <w:r w:rsidR="00953752" w:rsidRPr="002C267F">
        <w:rPr>
          <w:highlight w:val="yellow"/>
        </w:rPr>
        <w:t xml:space="preserve">. We received this application in July and nothing to object to and using expression “No Comment”. We will not be using these words as did not </w:t>
      </w:r>
    </w:p>
    <w:p w14:paraId="195F6F69" w14:textId="56F618D0" w:rsidR="00953752" w:rsidRPr="002C267F" w:rsidRDefault="00953752"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Clear planning </w:t>
      </w:r>
      <w:proofErr w:type="spellStart"/>
      <w:r w:rsidRPr="002C267F">
        <w:rPr>
          <w:highlight w:val="yellow"/>
        </w:rPr>
        <w:t>reasns</w:t>
      </w:r>
      <w:proofErr w:type="spellEnd"/>
      <w:r w:rsidRPr="002C267F">
        <w:rPr>
          <w:highlight w:val="yellow"/>
        </w:rPr>
        <w:t xml:space="preserve"> for objecting are not there. Significant local comment on EHDC site. 14 residents is not whole of parish and if it was a significant</w:t>
      </w:r>
    </w:p>
    <w:p w14:paraId="3A22D621" w14:textId="6F9E072C" w:rsidR="00953752" w:rsidRPr="002C267F" w:rsidRDefault="00953752"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Cllr Costigan has had since July to make comment. Has been approached by residents and has not commented. </w:t>
      </w:r>
    </w:p>
    <w:p w14:paraId="1C862716" w14:textId="62183FE4" w:rsidR="00953752" w:rsidRPr="002C267F" w:rsidRDefault="00953752"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Amendments sent through and has allowed meeting to take place. Standing orders – as soon as comment there has to be a public meeting and it has to before deadline </w:t>
      </w:r>
    </w:p>
    <w:p w14:paraId="5757EEB6" w14:textId="6AE8336E" w:rsidR="00953752" w:rsidRPr="002C267F" w:rsidRDefault="00953752"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Parish Councillors are consultee. Consider not objecting but comment that ver</w:t>
      </w:r>
      <w:r w:rsidR="007448BD" w:rsidRPr="002C267F">
        <w:rPr>
          <w:highlight w:val="yellow"/>
        </w:rPr>
        <w:t>y</w:t>
      </w:r>
      <w:r w:rsidRPr="002C267F">
        <w:rPr>
          <w:highlight w:val="yellow"/>
        </w:rPr>
        <w:t xml:space="preserve"> aware of comments from some members of the community to </w:t>
      </w:r>
      <w:r w:rsidR="003207FA" w:rsidRPr="002C267F">
        <w:rPr>
          <w:highlight w:val="yellow"/>
        </w:rPr>
        <w:t xml:space="preserve">raise concerns. </w:t>
      </w:r>
      <w:r w:rsidR="007448BD" w:rsidRPr="002C267F">
        <w:rPr>
          <w:highlight w:val="yellow"/>
        </w:rPr>
        <w:t xml:space="preserve">Reinforce have shared objections with PC and </w:t>
      </w:r>
    </w:p>
    <w:p w14:paraId="6909ED6A" w14:textId="3CE5E17C"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p>
    <w:p w14:paraId="5A08340D" w14:textId="13E0EA89"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Cllr Wilson. Agree not use word object. Absence of term is enough.</w:t>
      </w:r>
    </w:p>
    <w:p w14:paraId="36924CC2" w14:textId="328260EC"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p>
    <w:p w14:paraId="3DCEC5B5" w14:textId="7ED396B8"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proofErr w:type="spellStart"/>
      <w:r w:rsidRPr="002C267F">
        <w:rPr>
          <w:highlight w:val="yellow"/>
        </w:rPr>
        <w:t>Hargill</w:t>
      </w:r>
      <w:proofErr w:type="spellEnd"/>
      <w:r w:rsidRPr="002C267F">
        <w:rPr>
          <w:highlight w:val="yellow"/>
        </w:rPr>
        <w:t xml:space="preserve"> Something is going to happen on plot and need to keep aware of details</w:t>
      </w:r>
    </w:p>
    <w:p w14:paraId="22A3A462" w14:textId="7AE600E4"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p>
    <w:p w14:paraId="64BD1AFE" w14:textId="164A06DC"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Sentence that recognises</w:t>
      </w:r>
    </w:p>
    <w:p w14:paraId="30F5DCB2" w14:textId="63206A09"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p>
    <w:p w14:paraId="6D90BF26" w14:textId="18B8AFE5"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Objection – one</w:t>
      </w:r>
    </w:p>
    <w:p w14:paraId="31923526" w14:textId="07F58860"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 xml:space="preserve">Would </w:t>
      </w:r>
      <w:proofErr w:type="spellStart"/>
      <w:r w:rsidRPr="002C267F">
        <w:rPr>
          <w:highlight w:val="yellow"/>
        </w:rPr>
        <w:t>llook</w:t>
      </w:r>
      <w:proofErr w:type="spellEnd"/>
      <w:r w:rsidRPr="002C267F">
        <w:rPr>
          <w:highlight w:val="yellow"/>
        </w:rPr>
        <w:t xml:space="preserve"> to raise concerns raised by some members of the community and lodged on EHDC. Planning Office </w:t>
      </w:r>
      <w:proofErr w:type="spellStart"/>
      <w:r w:rsidRPr="002C267F">
        <w:rPr>
          <w:highlight w:val="yellow"/>
        </w:rPr>
        <w:t>rto</w:t>
      </w:r>
      <w:proofErr w:type="spellEnd"/>
      <w:r w:rsidRPr="002C267F">
        <w:rPr>
          <w:highlight w:val="yellow"/>
        </w:rPr>
        <w:t xml:space="preserve"> be aware.</w:t>
      </w:r>
    </w:p>
    <w:p w14:paraId="717D7282" w14:textId="749EE8CC"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p>
    <w:p w14:paraId="0F55D8D1" w14:textId="592A997D"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r w:rsidRPr="002C267F">
        <w:rPr>
          <w:highlight w:val="yellow"/>
        </w:rPr>
        <w:t>Clerk to draft response</w:t>
      </w:r>
    </w:p>
    <w:p w14:paraId="524F2EBE" w14:textId="42C1232A" w:rsidR="007448BD" w:rsidRPr="002C267F" w:rsidRDefault="007448BD" w:rsidP="0018492C">
      <w:pPr>
        <w:pStyle w:val="ListParagraph"/>
        <w:shd w:val="clear" w:color="auto" w:fill="FFFFFF"/>
        <w:spacing w:before="100" w:beforeAutospacing="1" w:after="100" w:afterAutospacing="1" w:line="240" w:lineRule="auto"/>
        <w:ind w:left="360"/>
        <w:rPr>
          <w:highlight w:val="yellow"/>
        </w:rPr>
      </w:pPr>
    </w:p>
    <w:p w14:paraId="066ECA91" w14:textId="67A1B75A" w:rsidR="007448BD" w:rsidRPr="00B3497A" w:rsidRDefault="007448BD" w:rsidP="0018492C">
      <w:pPr>
        <w:pStyle w:val="ListParagraph"/>
        <w:shd w:val="clear" w:color="auto" w:fill="FFFFFF"/>
        <w:spacing w:before="100" w:beforeAutospacing="1" w:after="100" w:afterAutospacing="1" w:line="240" w:lineRule="auto"/>
        <w:ind w:left="360"/>
      </w:pPr>
      <w:r w:rsidRPr="002C267F">
        <w:rPr>
          <w:highlight w:val="yellow"/>
        </w:rPr>
        <w:t xml:space="preserve">No comment – actually comes out of standing orders. Doesn’t mean not consider and spending increasing </w:t>
      </w:r>
      <w:proofErr w:type="spellStart"/>
      <w:r w:rsidRPr="002C267F">
        <w:rPr>
          <w:highlight w:val="yellow"/>
        </w:rPr>
        <w:t>amoutns</w:t>
      </w:r>
      <w:proofErr w:type="spellEnd"/>
      <w:r w:rsidRPr="002C267F">
        <w:rPr>
          <w:highlight w:val="yellow"/>
        </w:rPr>
        <w:t xml:space="preserve"> of time the details of </w:t>
      </w:r>
      <w:proofErr w:type="spellStart"/>
      <w:r w:rsidRPr="002C267F">
        <w:rPr>
          <w:highlight w:val="yellow"/>
        </w:rPr>
        <w:t>applciaitons</w:t>
      </w:r>
      <w:proofErr w:type="spellEnd"/>
      <w:r w:rsidRPr="002C267F">
        <w:rPr>
          <w:highlight w:val="yellow"/>
        </w:rPr>
        <w:t xml:space="preserve">. A trigger comment and not flippant. No comment against planning </w:t>
      </w:r>
      <w:proofErr w:type="spellStart"/>
      <w:r w:rsidRPr="002C267F">
        <w:rPr>
          <w:highlight w:val="yellow"/>
        </w:rPr>
        <w:t>leglistation</w:t>
      </w:r>
      <w:proofErr w:type="spellEnd"/>
      <w:r w:rsidRPr="002C267F">
        <w:rPr>
          <w:highlight w:val="yellow"/>
        </w:rPr>
        <w:t xml:space="preserve"> and doesn’t mean do not care. We would not use comment going forward. Hope this explains</w:t>
      </w:r>
    </w:p>
    <w:p w14:paraId="223D70D2" w14:textId="77777777" w:rsidR="00957E12" w:rsidRPr="00865A56" w:rsidRDefault="00957E12" w:rsidP="0018492C">
      <w:pPr>
        <w:pStyle w:val="ListParagraph"/>
        <w:shd w:val="clear" w:color="auto" w:fill="FFFFFF"/>
        <w:spacing w:before="100" w:beforeAutospacing="1" w:after="100" w:afterAutospacing="1" w:line="240" w:lineRule="auto"/>
        <w:ind w:left="360"/>
        <w:rPr>
          <w:i/>
          <w:iCs/>
        </w:rPr>
      </w:pPr>
    </w:p>
    <w:p w14:paraId="1B619ED9" w14:textId="5F0F0AFA" w:rsidR="00B40EF1" w:rsidRPr="00957676" w:rsidRDefault="0018492C" w:rsidP="00C23617">
      <w:pPr>
        <w:pStyle w:val="ListParagraph"/>
        <w:numPr>
          <w:ilvl w:val="0"/>
          <w:numId w:val="11"/>
        </w:numPr>
        <w:spacing w:after="0" w:line="276" w:lineRule="auto"/>
        <w:jc w:val="both"/>
        <w:rPr>
          <w:rFonts w:ascii="Calibri" w:hAnsi="Calibri" w:cs="Calibri"/>
          <w:noProof/>
          <w:lang w:eastAsia="en-GB"/>
        </w:rPr>
      </w:pPr>
      <w:r w:rsidRPr="00957676">
        <w:rPr>
          <w:rFonts w:ascii="Calibri" w:hAnsi="Calibri" w:cs="Calibri"/>
          <w:b/>
          <w:bCs/>
          <w:noProof/>
          <w:lang w:eastAsia="en-GB"/>
        </w:rPr>
        <w:t xml:space="preserve">Items for the </w:t>
      </w:r>
      <w:r w:rsidR="00957676">
        <w:rPr>
          <w:rFonts w:ascii="Calibri" w:hAnsi="Calibri" w:cs="Calibri"/>
          <w:b/>
          <w:bCs/>
          <w:noProof/>
          <w:lang w:eastAsia="en-GB"/>
        </w:rPr>
        <w:t xml:space="preserve">next </w:t>
      </w:r>
      <w:r w:rsidRPr="00957676">
        <w:rPr>
          <w:rFonts w:ascii="Calibri" w:hAnsi="Calibri" w:cs="Calibri"/>
          <w:b/>
          <w:bCs/>
          <w:noProof/>
          <w:lang w:eastAsia="en-GB"/>
        </w:rPr>
        <w:t>agenda</w:t>
      </w:r>
      <w:r w:rsidR="00957676" w:rsidRPr="00957676">
        <w:rPr>
          <w:rFonts w:ascii="Calibri" w:hAnsi="Calibri" w:cs="Calibri"/>
          <w:b/>
          <w:bCs/>
          <w:noProof/>
          <w:lang w:eastAsia="en-GB"/>
        </w:rPr>
        <w:t xml:space="preserve">. </w:t>
      </w:r>
      <w:r w:rsidR="003C7BD6" w:rsidRPr="00957676">
        <w:rPr>
          <w:rFonts w:ascii="Calibri" w:hAnsi="Calibri" w:cs="Calibri"/>
          <w:noProof/>
          <w:lang w:eastAsia="en-GB"/>
        </w:rPr>
        <w:t xml:space="preserve">Nothing </w:t>
      </w:r>
      <w:r w:rsidR="00957676">
        <w:rPr>
          <w:rFonts w:ascii="Calibri" w:hAnsi="Calibri" w:cs="Calibri"/>
          <w:noProof/>
          <w:lang w:eastAsia="en-GB"/>
        </w:rPr>
        <w:t>proposed</w:t>
      </w:r>
    </w:p>
    <w:p w14:paraId="57D34CEB" w14:textId="77777777" w:rsidR="003C7BD6" w:rsidRDefault="003C7BD6" w:rsidP="00B40EF1">
      <w:pPr>
        <w:pStyle w:val="ListParagraph"/>
        <w:spacing w:after="0" w:line="276" w:lineRule="auto"/>
        <w:ind w:left="360"/>
        <w:jc w:val="both"/>
        <w:rPr>
          <w:rFonts w:ascii="Calibri" w:hAnsi="Calibri" w:cs="Calibri"/>
          <w:b/>
          <w:bCs/>
          <w:noProof/>
          <w:lang w:eastAsia="en-GB"/>
        </w:rPr>
      </w:pPr>
    </w:p>
    <w:p w14:paraId="284E8592" w14:textId="6B7B8283" w:rsidR="003B34B4" w:rsidRPr="00A469D0" w:rsidRDefault="00957676" w:rsidP="0018492C">
      <w:pPr>
        <w:pStyle w:val="ListParagraph"/>
        <w:numPr>
          <w:ilvl w:val="0"/>
          <w:numId w:val="11"/>
        </w:numPr>
        <w:spacing w:after="0" w:line="276" w:lineRule="auto"/>
        <w:jc w:val="both"/>
        <w:rPr>
          <w:rFonts w:ascii="Calibri" w:hAnsi="Calibri" w:cs="Calibri"/>
          <w:b/>
          <w:bCs/>
          <w:noProof/>
          <w:lang w:eastAsia="en-GB"/>
        </w:rPr>
      </w:pPr>
      <w:r>
        <w:rPr>
          <w:rFonts w:ascii="Calibri" w:hAnsi="Calibri" w:cs="Calibri"/>
          <w:b/>
          <w:bCs/>
          <w:noProof/>
          <w:lang w:eastAsia="en-GB"/>
        </w:rPr>
        <w:lastRenderedPageBreak/>
        <w:t xml:space="preserve">Meeting Closed. </w:t>
      </w:r>
      <w:r>
        <w:rPr>
          <w:rFonts w:ascii="Calibri" w:hAnsi="Calibri" w:cs="Calibri"/>
          <w:noProof/>
          <w:lang w:eastAsia="en-GB"/>
        </w:rPr>
        <w:t>Chair thanked the Councillors for their time and for their support in conducting the meeting appropriately.</w:t>
      </w:r>
    </w:p>
    <w:p w14:paraId="32B3FB65" w14:textId="77777777" w:rsidR="000F67FF" w:rsidRPr="00A469D0" w:rsidRDefault="000F67FF" w:rsidP="000F67FF">
      <w:pPr>
        <w:pStyle w:val="ListParagraph"/>
        <w:spacing w:after="0" w:line="276" w:lineRule="auto"/>
        <w:ind w:left="360"/>
        <w:jc w:val="both"/>
        <w:rPr>
          <w:rFonts w:ascii="Calibri" w:hAnsi="Calibri" w:cs="Calibri"/>
          <w:b/>
          <w:bCs/>
          <w:noProof/>
          <w:lang w:eastAsia="en-GB"/>
        </w:rPr>
      </w:pPr>
    </w:p>
    <w:p w14:paraId="39689A3F" w14:textId="23FEE911" w:rsidR="00996C2B" w:rsidRPr="00A469D0" w:rsidRDefault="0018492C" w:rsidP="00984C12">
      <w:pPr>
        <w:spacing w:after="0" w:line="276" w:lineRule="auto"/>
        <w:jc w:val="right"/>
        <w:rPr>
          <w:rFonts w:ascii="Calibri" w:hAnsi="Calibri" w:cs="Calibri"/>
        </w:rPr>
      </w:pPr>
      <w:r>
        <w:rPr>
          <w:rFonts w:ascii="Calibri" w:hAnsi="Calibri" w:cs="Calibri"/>
          <w:noProof/>
          <w:lang w:eastAsia="en-GB"/>
        </w:rPr>
        <w:t>Meeting Closed: 17:</w:t>
      </w:r>
      <w:r w:rsidR="003C7BD6">
        <w:rPr>
          <w:rFonts w:ascii="Calibri" w:hAnsi="Calibri" w:cs="Calibri"/>
          <w:noProof/>
          <w:lang w:eastAsia="en-GB"/>
        </w:rPr>
        <w:t>38</w:t>
      </w:r>
    </w:p>
    <w:sectPr w:rsidR="00996C2B" w:rsidRPr="00A469D0" w:rsidSect="0026611C">
      <w:footerReference w:type="default" r:id="rId7"/>
      <w:pgSz w:w="11906" w:h="16838"/>
      <w:pgMar w:top="993" w:right="1080" w:bottom="1440" w:left="1080" w:header="708" w:footer="708"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D290A" w14:textId="77777777" w:rsidR="00AE1CD9" w:rsidRDefault="00AE1CD9" w:rsidP="00E86F16">
      <w:pPr>
        <w:spacing w:after="0" w:line="240" w:lineRule="auto"/>
      </w:pPr>
      <w:r>
        <w:separator/>
      </w:r>
    </w:p>
  </w:endnote>
  <w:endnote w:type="continuationSeparator" w:id="0">
    <w:p w14:paraId="5BB1A540" w14:textId="77777777" w:rsidR="00AE1CD9" w:rsidRDefault="00AE1CD9" w:rsidP="00E8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10D0" w14:textId="157BC069" w:rsidR="00E86F16" w:rsidRDefault="00E86F16">
    <w:pPr>
      <w:pStyle w:val="Footer"/>
    </w:pPr>
    <w:r>
      <w:rPr>
        <w:noProof/>
        <w:lang w:eastAsia="en-GB"/>
      </w:rPr>
      <mc:AlternateContent>
        <mc:Choice Requires="wpg">
          <w:drawing>
            <wp:anchor distT="0" distB="0" distL="114300" distR="114300" simplePos="0" relativeHeight="251657216" behindDoc="0" locked="0" layoutInCell="1" allowOverlap="1" wp14:anchorId="31518EAC" wp14:editId="5072A0D7">
              <wp:simplePos x="0" y="0"/>
              <wp:positionH relativeFrom="page">
                <wp:posOffset>1238250</wp:posOffset>
              </wp:positionH>
              <wp:positionV relativeFrom="bottomMargin">
                <wp:posOffset>318770</wp:posOffset>
              </wp:positionV>
              <wp:extent cx="63246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324600" cy="274320"/>
                        <a:chOff x="-152400" y="0"/>
                        <a:chExt cx="63246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152400" y="0"/>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EB53B3" w14:textId="4C13650C" w:rsidR="00E86F16" w:rsidRDefault="008B3C1B">
                            <w:pPr>
                              <w:pStyle w:val="Footer"/>
                              <w:jc w:val="right"/>
                            </w:pPr>
                            <w:sdt>
                              <w:sdtPr>
                                <w:rPr>
                                  <w:caps/>
                                  <w:color w:val="F4B083" w:themeColor="accent2" w:themeTint="99"/>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26611C" w:rsidRPr="0026611C">
                                  <w:rPr>
                                    <w:caps/>
                                    <w:color w:val="F4B083" w:themeColor="accent2" w:themeTint="99"/>
                                    <w:sz w:val="20"/>
                                    <w:szCs w:val="20"/>
                                  </w:rPr>
                                  <w:t>shalden</w:t>
                                </w:r>
                                <w:r w:rsidR="001F014D" w:rsidRPr="0026611C">
                                  <w:rPr>
                                    <w:caps/>
                                    <w:color w:val="F4B083" w:themeColor="accent2" w:themeTint="99"/>
                                    <w:sz w:val="20"/>
                                    <w:szCs w:val="20"/>
                                  </w:rPr>
                                  <w:t xml:space="preserve"> Parish Council</w:t>
                                </w:r>
                                <w:r w:rsidR="008D7ED8" w:rsidRPr="0026611C">
                                  <w:rPr>
                                    <w:caps/>
                                    <w:color w:val="F4B083" w:themeColor="accent2" w:themeTint="99"/>
                                    <w:sz w:val="20"/>
                                    <w:szCs w:val="20"/>
                                  </w:rPr>
                                  <w:t>.</w:t>
                                </w:r>
                                <w:r w:rsidR="00517794" w:rsidRPr="0026611C">
                                  <w:rPr>
                                    <w:caps/>
                                    <w:color w:val="F4B083" w:themeColor="accent2" w:themeTint="99"/>
                                    <w:sz w:val="20"/>
                                    <w:szCs w:val="20"/>
                                  </w:rPr>
                                  <w:t xml:space="preserve"> agenda</w:t>
                                </w:r>
                              </w:sdtContent>
                            </w:sdt>
                            <w:r w:rsidR="00E86F16" w:rsidRPr="00EE624F">
                              <w:rPr>
                                <w:caps/>
                                <w:color w:val="538135" w:themeColor="accent6" w:themeShade="BF"/>
                                <w:sz w:val="20"/>
                                <w:szCs w:val="20"/>
                              </w:rPr>
                              <w:t> </w:t>
                            </w:r>
                            <w:r w:rsidR="00E86F16">
                              <w:rPr>
                                <w:caps/>
                                <w:color w:val="808080" w:themeColor="background1" w:themeShade="80"/>
                                <w:sz w:val="20"/>
                                <w:szCs w:val="20"/>
                              </w:rPr>
                              <w:t>|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B40EF1">
                                  <w:rPr>
                                    <w:color w:val="808080" w:themeColor="background1" w:themeShade="80"/>
                                    <w:sz w:val="20"/>
                                    <w:szCs w:val="20"/>
                                  </w:rPr>
                                  <w:t>Decemb</w:t>
                                </w:r>
                                <w:r w:rsidR="00C10B77">
                                  <w:rPr>
                                    <w:color w:val="808080" w:themeColor="background1" w:themeShade="80"/>
                                    <w:sz w:val="20"/>
                                    <w:szCs w:val="20"/>
                                  </w:rPr>
                                  <w:t>er</w:t>
                                </w:r>
                                <w:r w:rsidR="00C46847">
                                  <w:rPr>
                                    <w:color w:val="808080" w:themeColor="background1" w:themeShade="80"/>
                                    <w:sz w:val="20"/>
                                    <w:szCs w:val="20"/>
                                  </w:rPr>
                                  <w:t xml:space="preserve"> </w:t>
                                </w:r>
                                <w:r w:rsidR="001F014D">
                                  <w:rPr>
                                    <w:color w:val="808080" w:themeColor="background1" w:themeShade="80"/>
                                    <w:sz w:val="20"/>
                                    <w:szCs w:val="20"/>
                                  </w:rPr>
                                  <w:t>2021</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31518EAC" id="Group 164" o:spid="_x0000_s1026" style="position:absolute;margin-left:97.5pt;margin-top:25.1pt;width:498pt;height:21.6pt;z-index:251657216;mso-position-horizontal-relative:page;mso-position-vertical-relative:bottom-margin-area;mso-width-relative:margin" coordorigin="-1524" coordsize="6324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left:-1524;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DEB53B3" w14:textId="4C13650C" w:rsidR="00E86F16" w:rsidRDefault="008B3C1B">
                      <w:pPr>
                        <w:pStyle w:val="Footer"/>
                        <w:jc w:val="right"/>
                      </w:pPr>
                      <w:sdt>
                        <w:sdtPr>
                          <w:rPr>
                            <w:caps/>
                            <w:color w:val="F4B083" w:themeColor="accent2" w:themeTint="99"/>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26611C" w:rsidRPr="0026611C">
                            <w:rPr>
                              <w:caps/>
                              <w:color w:val="F4B083" w:themeColor="accent2" w:themeTint="99"/>
                              <w:sz w:val="20"/>
                              <w:szCs w:val="20"/>
                            </w:rPr>
                            <w:t>shalden</w:t>
                          </w:r>
                          <w:r w:rsidR="001F014D" w:rsidRPr="0026611C">
                            <w:rPr>
                              <w:caps/>
                              <w:color w:val="F4B083" w:themeColor="accent2" w:themeTint="99"/>
                              <w:sz w:val="20"/>
                              <w:szCs w:val="20"/>
                            </w:rPr>
                            <w:t xml:space="preserve"> Parish Council</w:t>
                          </w:r>
                          <w:r w:rsidR="008D7ED8" w:rsidRPr="0026611C">
                            <w:rPr>
                              <w:caps/>
                              <w:color w:val="F4B083" w:themeColor="accent2" w:themeTint="99"/>
                              <w:sz w:val="20"/>
                              <w:szCs w:val="20"/>
                            </w:rPr>
                            <w:t>.</w:t>
                          </w:r>
                          <w:r w:rsidR="00517794" w:rsidRPr="0026611C">
                            <w:rPr>
                              <w:caps/>
                              <w:color w:val="F4B083" w:themeColor="accent2" w:themeTint="99"/>
                              <w:sz w:val="20"/>
                              <w:szCs w:val="20"/>
                            </w:rPr>
                            <w:t xml:space="preserve"> agenda</w:t>
                          </w:r>
                        </w:sdtContent>
                      </w:sdt>
                      <w:r w:rsidR="00E86F16" w:rsidRPr="00EE624F">
                        <w:rPr>
                          <w:caps/>
                          <w:color w:val="538135" w:themeColor="accent6" w:themeShade="BF"/>
                          <w:sz w:val="20"/>
                          <w:szCs w:val="20"/>
                        </w:rPr>
                        <w:t> </w:t>
                      </w:r>
                      <w:r w:rsidR="00E86F16">
                        <w:rPr>
                          <w:caps/>
                          <w:color w:val="808080" w:themeColor="background1" w:themeShade="80"/>
                          <w:sz w:val="20"/>
                          <w:szCs w:val="20"/>
                        </w:rPr>
                        <w:t>|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B40EF1">
                            <w:rPr>
                              <w:color w:val="808080" w:themeColor="background1" w:themeShade="80"/>
                              <w:sz w:val="20"/>
                              <w:szCs w:val="20"/>
                            </w:rPr>
                            <w:t>Decemb</w:t>
                          </w:r>
                          <w:r w:rsidR="00C10B77">
                            <w:rPr>
                              <w:color w:val="808080" w:themeColor="background1" w:themeShade="80"/>
                              <w:sz w:val="20"/>
                              <w:szCs w:val="20"/>
                            </w:rPr>
                            <w:t>er</w:t>
                          </w:r>
                          <w:r w:rsidR="00C46847">
                            <w:rPr>
                              <w:color w:val="808080" w:themeColor="background1" w:themeShade="80"/>
                              <w:sz w:val="20"/>
                              <w:szCs w:val="20"/>
                            </w:rPr>
                            <w:t xml:space="preserve"> </w:t>
                          </w:r>
                          <w:r w:rsidR="001F014D">
                            <w:rPr>
                              <w:color w:val="808080" w:themeColor="background1" w:themeShade="80"/>
                              <w:sz w:val="20"/>
                              <w:szCs w:val="20"/>
                            </w:rPr>
                            <w:t>2021</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90353" w14:textId="77777777" w:rsidR="00AE1CD9" w:rsidRDefault="00AE1CD9" w:rsidP="00E86F16">
      <w:pPr>
        <w:spacing w:after="0" w:line="240" w:lineRule="auto"/>
      </w:pPr>
      <w:r>
        <w:separator/>
      </w:r>
    </w:p>
  </w:footnote>
  <w:footnote w:type="continuationSeparator" w:id="0">
    <w:p w14:paraId="6B98098F" w14:textId="77777777" w:rsidR="00AE1CD9" w:rsidRDefault="00AE1CD9" w:rsidP="00E86F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D605A"/>
    <w:multiLevelType w:val="hybridMultilevel"/>
    <w:tmpl w:val="C214168A"/>
    <w:lvl w:ilvl="0" w:tplc="0809001B">
      <w:start w:val="1"/>
      <w:numFmt w:val="lowerRoman"/>
      <w:lvlText w:val="%1."/>
      <w:lvlJc w:val="righ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207611F3"/>
    <w:multiLevelType w:val="hybridMultilevel"/>
    <w:tmpl w:val="93C0A1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CE3BA5"/>
    <w:multiLevelType w:val="hybridMultilevel"/>
    <w:tmpl w:val="942860BA"/>
    <w:lvl w:ilvl="0" w:tplc="0809000F">
      <w:start w:val="1"/>
      <w:numFmt w:val="decimal"/>
      <w:lvlText w:val="%1."/>
      <w:lvlJc w:val="left"/>
      <w:pPr>
        <w:ind w:left="720" w:hanging="360"/>
      </w:pPr>
      <w:rPr>
        <w:rFonts w:hint="default"/>
      </w:rPr>
    </w:lvl>
    <w:lvl w:ilvl="1" w:tplc="7EFC052A">
      <w:start w:val="1"/>
      <w:numFmt w:val="lowerLetter"/>
      <w:lvlText w:val="%2)"/>
      <w:lvlJc w:val="left"/>
      <w:pPr>
        <w:ind w:left="1440" w:hanging="360"/>
      </w:pPr>
      <w:rPr>
        <w:rFonts w:hint="default"/>
      </w:rPr>
    </w:lvl>
    <w:lvl w:ilvl="2" w:tplc="5EAA296E">
      <w:start w:val="12"/>
      <w:numFmt w:val="bullet"/>
      <w:lvlText w:val=""/>
      <w:lvlJc w:val="left"/>
      <w:pPr>
        <w:ind w:left="2340" w:hanging="360"/>
      </w:pPr>
      <w:rPr>
        <w:rFonts w:ascii="Calibri" w:eastAsiaTheme="minorHAns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32FD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B4F02B9"/>
    <w:multiLevelType w:val="multilevel"/>
    <w:tmpl w:val="732A8958"/>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hint="default"/>
        <w:b/>
        <w:bCs/>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9033D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1B7027"/>
    <w:multiLevelType w:val="hybridMultilevel"/>
    <w:tmpl w:val="90D49B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8405A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95165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6347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F242C1E"/>
    <w:multiLevelType w:val="hybridMultilevel"/>
    <w:tmpl w:val="46CC97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BD0462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CCB784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36C39E5"/>
    <w:multiLevelType w:val="hybridMultilevel"/>
    <w:tmpl w:val="A866C08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F011EF0"/>
    <w:multiLevelType w:val="hybridMultilevel"/>
    <w:tmpl w:val="36A24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3"/>
  </w:num>
  <w:num w:numId="4">
    <w:abstractNumId w:val="0"/>
  </w:num>
  <w:num w:numId="5">
    <w:abstractNumId w:val="7"/>
  </w:num>
  <w:num w:numId="6">
    <w:abstractNumId w:val="5"/>
  </w:num>
  <w:num w:numId="7">
    <w:abstractNumId w:val="8"/>
  </w:num>
  <w:num w:numId="8">
    <w:abstractNumId w:val="9"/>
  </w:num>
  <w:num w:numId="9">
    <w:abstractNumId w:val="3"/>
  </w:num>
  <w:num w:numId="10">
    <w:abstractNumId w:val="11"/>
  </w:num>
  <w:num w:numId="11">
    <w:abstractNumId w:val="4"/>
  </w:num>
  <w:num w:numId="12">
    <w:abstractNumId w:val="2"/>
  </w:num>
  <w:num w:numId="13">
    <w:abstractNumId w:val="12"/>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C2B"/>
    <w:rsid w:val="000039F7"/>
    <w:rsid w:val="000144C9"/>
    <w:rsid w:val="00023931"/>
    <w:rsid w:val="00024E42"/>
    <w:rsid w:val="00032DE2"/>
    <w:rsid w:val="0003603F"/>
    <w:rsid w:val="000409EB"/>
    <w:rsid w:val="00046CD5"/>
    <w:rsid w:val="00063FAF"/>
    <w:rsid w:val="00080690"/>
    <w:rsid w:val="00086386"/>
    <w:rsid w:val="000878B0"/>
    <w:rsid w:val="00093F0C"/>
    <w:rsid w:val="000C62A3"/>
    <w:rsid w:val="000C714B"/>
    <w:rsid w:val="000F3E04"/>
    <w:rsid w:val="000F67FF"/>
    <w:rsid w:val="000F7A98"/>
    <w:rsid w:val="0011110E"/>
    <w:rsid w:val="001132EB"/>
    <w:rsid w:val="00113493"/>
    <w:rsid w:val="00114B81"/>
    <w:rsid w:val="001167C0"/>
    <w:rsid w:val="001222A3"/>
    <w:rsid w:val="00123E03"/>
    <w:rsid w:val="001242DC"/>
    <w:rsid w:val="00134F19"/>
    <w:rsid w:val="001431A3"/>
    <w:rsid w:val="0015391B"/>
    <w:rsid w:val="001618A0"/>
    <w:rsid w:val="00183258"/>
    <w:rsid w:val="0018492C"/>
    <w:rsid w:val="00185C56"/>
    <w:rsid w:val="00190970"/>
    <w:rsid w:val="00190F0C"/>
    <w:rsid w:val="001A5184"/>
    <w:rsid w:val="001A6804"/>
    <w:rsid w:val="001C52E9"/>
    <w:rsid w:val="001D15D0"/>
    <w:rsid w:val="001D5370"/>
    <w:rsid w:val="001F014D"/>
    <w:rsid w:val="001F0A51"/>
    <w:rsid w:val="00213DF2"/>
    <w:rsid w:val="002160E6"/>
    <w:rsid w:val="00217B56"/>
    <w:rsid w:val="00220AB9"/>
    <w:rsid w:val="002267E3"/>
    <w:rsid w:val="0023617B"/>
    <w:rsid w:val="0024221E"/>
    <w:rsid w:val="0024470E"/>
    <w:rsid w:val="002454B0"/>
    <w:rsid w:val="00245EAB"/>
    <w:rsid w:val="002464BA"/>
    <w:rsid w:val="00247735"/>
    <w:rsid w:val="00252511"/>
    <w:rsid w:val="002624AF"/>
    <w:rsid w:val="0026611C"/>
    <w:rsid w:val="0027363C"/>
    <w:rsid w:val="00277421"/>
    <w:rsid w:val="00282E08"/>
    <w:rsid w:val="00283FBD"/>
    <w:rsid w:val="00292C6D"/>
    <w:rsid w:val="002955B8"/>
    <w:rsid w:val="002A2390"/>
    <w:rsid w:val="002B3FAA"/>
    <w:rsid w:val="002B4036"/>
    <w:rsid w:val="002B7D35"/>
    <w:rsid w:val="002C267F"/>
    <w:rsid w:val="002D0594"/>
    <w:rsid w:val="002D4F2E"/>
    <w:rsid w:val="002E38DF"/>
    <w:rsid w:val="002F645A"/>
    <w:rsid w:val="00304313"/>
    <w:rsid w:val="003179E3"/>
    <w:rsid w:val="003207FA"/>
    <w:rsid w:val="00344661"/>
    <w:rsid w:val="00366465"/>
    <w:rsid w:val="00380F6F"/>
    <w:rsid w:val="00382787"/>
    <w:rsid w:val="00384DD8"/>
    <w:rsid w:val="003974FB"/>
    <w:rsid w:val="003A7917"/>
    <w:rsid w:val="003B34B4"/>
    <w:rsid w:val="003B42F0"/>
    <w:rsid w:val="003C1F38"/>
    <w:rsid w:val="003C5C2F"/>
    <w:rsid w:val="003C6552"/>
    <w:rsid w:val="003C7BD6"/>
    <w:rsid w:val="003C7CC9"/>
    <w:rsid w:val="003D1453"/>
    <w:rsid w:val="003D1BA3"/>
    <w:rsid w:val="003D1F65"/>
    <w:rsid w:val="003D74D5"/>
    <w:rsid w:val="003E701A"/>
    <w:rsid w:val="003F0AF7"/>
    <w:rsid w:val="003F6FD8"/>
    <w:rsid w:val="003F7EAB"/>
    <w:rsid w:val="004013CC"/>
    <w:rsid w:val="00401DDA"/>
    <w:rsid w:val="0041567D"/>
    <w:rsid w:val="00416517"/>
    <w:rsid w:val="004165DB"/>
    <w:rsid w:val="00416CA0"/>
    <w:rsid w:val="004201D9"/>
    <w:rsid w:val="00427E88"/>
    <w:rsid w:val="0043532F"/>
    <w:rsid w:val="00436AE0"/>
    <w:rsid w:val="00440D81"/>
    <w:rsid w:val="0045392D"/>
    <w:rsid w:val="00471BF7"/>
    <w:rsid w:val="00477021"/>
    <w:rsid w:val="00481170"/>
    <w:rsid w:val="00482483"/>
    <w:rsid w:val="004872EE"/>
    <w:rsid w:val="00491E39"/>
    <w:rsid w:val="004B3914"/>
    <w:rsid w:val="004B39DF"/>
    <w:rsid w:val="004C4D3A"/>
    <w:rsid w:val="004D5F6A"/>
    <w:rsid w:val="004E7757"/>
    <w:rsid w:val="004F03E1"/>
    <w:rsid w:val="004F7ABD"/>
    <w:rsid w:val="005018F0"/>
    <w:rsid w:val="005060E6"/>
    <w:rsid w:val="00510EBB"/>
    <w:rsid w:val="00512A72"/>
    <w:rsid w:val="00513530"/>
    <w:rsid w:val="00517794"/>
    <w:rsid w:val="00534EE7"/>
    <w:rsid w:val="005471AC"/>
    <w:rsid w:val="00547CF0"/>
    <w:rsid w:val="00553D88"/>
    <w:rsid w:val="0056414E"/>
    <w:rsid w:val="00571751"/>
    <w:rsid w:val="00573928"/>
    <w:rsid w:val="00575C95"/>
    <w:rsid w:val="00590C2D"/>
    <w:rsid w:val="00593A16"/>
    <w:rsid w:val="005942B7"/>
    <w:rsid w:val="005A2A13"/>
    <w:rsid w:val="005A78D1"/>
    <w:rsid w:val="005B54E9"/>
    <w:rsid w:val="005B61C8"/>
    <w:rsid w:val="005D5FC5"/>
    <w:rsid w:val="005E0B01"/>
    <w:rsid w:val="005E5624"/>
    <w:rsid w:val="005F74DA"/>
    <w:rsid w:val="0060662B"/>
    <w:rsid w:val="00623BE8"/>
    <w:rsid w:val="006311AC"/>
    <w:rsid w:val="006400EE"/>
    <w:rsid w:val="00645CEE"/>
    <w:rsid w:val="00653E15"/>
    <w:rsid w:val="006559BF"/>
    <w:rsid w:val="00675F22"/>
    <w:rsid w:val="00684ACA"/>
    <w:rsid w:val="00693855"/>
    <w:rsid w:val="00693871"/>
    <w:rsid w:val="00697723"/>
    <w:rsid w:val="006A2674"/>
    <w:rsid w:val="006A5A20"/>
    <w:rsid w:val="006A6257"/>
    <w:rsid w:val="006A7421"/>
    <w:rsid w:val="006B587F"/>
    <w:rsid w:val="006B58C7"/>
    <w:rsid w:val="006C310D"/>
    <w:rsid w:val="006C7441"/>
    <w:rsid w:val="006D3F00"/>
    <w:rsid w:val="006E355E"/>
    <w:rsid w:val="006E693C"/>
    <w:rsid w:val="006E71FC"/>
    <w:rsid w:val="006F5B0C"/>
    <w:rsid w:val="00703BCA"/>
    <w:rsid w:val="00714FA7"/>
    <w:rsid w:val="00715946"/>
    <w:rsid w:val="00722C02"/>
    <w:rsid w:val="0073168C"/>
    <w:rsid w:val="007448BD"/>
    <w:rsid w:val="00770455"/>
    <w:rsid w:val="00786BA9"/>
    <w:rsid w:val="00790BCD"/>
    <w:rsid w:val="00791974"/>
    <w:rsid w:val="0079755E"/>
    <w:rsid w:val="007B2331"/>
    <w:rsid w:val="007B5906"/>
    <w:rsid w:val="007B77E0"/>
    <w:rsid w:val="007C4E36"/>
    <w:rsid w:val="007E10D2"/>
    <w:rsid w:val="007E3A98"/>
    <w:rsid w:val="007F31C5"/>
    <w:rsid w:val="007F6A2C"/>
    <w:rsid w:val="008218D3"/>
    <w:rsid w:val="00821B75"/>
    <w:rsid w:val="00822E3E"/>
    <w:rsid w:val="00822EB6"/>
    <w:rsid w:val="00827326"/>
    <w:rsid w:val="00840B5C"/>
    <w:rsid w:val="00843899"/>
    <w:rsid w:val="008500DD"/>
    <w:rsid w:val="00853C19"/>
    <w:rsid w:val="008618F5"/>
    <w:rsid w:val="008634F5"/>
    <w:rsid w:val="00864E4D"/>
    <w:rsid w:val="00865A56"/>
    <w:rsid w:val="00866C31"/>
    <w:rsid w:val="0087104A"/>
    <w:rsid w:val="00874011"/>
    <w:rsid w:val="0088050F"/>
    <w:rsid w:val="0088326D"/>
    <w:rsid w:val="00891B30"/>
    <w:rsid w:val="00892592"/>
    <w:rsid w:val="00897714"/>
    <w:rsid w:val="008A12DB"/>
    <w:rsid w:val="008B3C1B"/>
    <w:rsid w:val="008C036C"/>
    <w:rsid w:val="008C05DA"/>
    <w:rsid w:val="008C1469"/>
    <w:rsid w:val="008D7ED8"/>
    <w:rsid w:val="008E26DA"/>
    <w:rsid w:val="008E7961"/>
    <w:rsid w:val="008F672B"/>
    <w:rsid w:val="0090128E"/>
    <w:rsid w:val="00906CAA"/>
    <w:rsid w:val="0091027C"/>
    <w:rsid w:val="00921668"/>
    <w:rsid w:val="009259AA"/>
    <w:rsid w:val="009458A1"/>
    <w:rsid w:val="00953752"/>
    <w:rsid w:val="00956648"/>
    <w:rsid w:val="00957676"/>
    <w:rsid w:val="00957E12"/>
    <w:rsid w:val="00974B91"/>
    <w:rsid w:val="009812DF"/>
    <w:rsid w:val="00982D65"/>
    <w:rsid w:val="00984C12"/>
    <w:rsid w:val="00984CD6"/>
    <w:rsid w:val="00987947"/>
    <w:rsid w:val="00995C4F"/>
    <w:rsid w:val="009966E0"/>
    <w:rsid w:val="00996C2B"/>
    <w:rsid w:val="009A18FC"/>
    <w:rsid w:val="009A1B44"/>
    <w:rsid w:val="009B1733"/>
    <w:rsid w:val="009C040B"/>
    <w:rsid w:val="009D045D"/>
    <w:rsid w:val="009E2F23"/>
    <w:rsid w:val="00A00319"/>
    <w:rsid w:val="00A0370D"/>
    <w:rsid w:val="00A11056"/>
    <w:rsid w:val="00A1381D"/>
    <w:rsid w:val="00A13EA6"/>
    <w:rsid w:val="00A167A4"/>
    <w:rsid w:val="00A16BF0"/>
    <w:rsid w:val="00A21789"/>
    <w:rsid w:val="00A22227"/>
    <w:rsid w:val="00A26899"/>
    <w:rsid w:val="00A27082"/>
    <w:rsid w:val="00A27C27"/>
    <w:rsid w:val="00A40C31"/>
    <w:rsid w:val="00A45667"/>
    <w:rsid w:val="00A45FD0"/>
    <w:rsid w:val="00A46889"/>
    <w:rsid w:val="00A469D0"/>
    <w:rsid w:val="00A849C3"/>
    <w:rsid w:val="00A97D27"/>
    <w:rsid w:val="00AA2482"/>
    <w:rsid w:val="00AB0D90"/>
    <w:rsid w:val="00AB46D3"/>
    <w:rsid w:val="00AB57E6"/>
    <w:rsid w:val="00AC0582"/>
    <w:rsid w:val="00AC2466"/>
    <w:rsid w:val="00AD3ED1"/>
    <w:rsid w:val="00AE1CD9"/>
    <w:rsid w:val="00AE3D63"/>
    <w:rsid w:val="00B044D6"/>
    <w:rsid w:val="00B17941"/>
    <w:rsid w:val="00B20CE7"/>
    <w:rsid w:val="00B24556"/>
    <w:rsid w:val="00B24DCE"/>
    <w:rsid w:val="00B3237E"/>
    <w:rsid w:val="00B33105"/>
    <w:rsid w:val="00B3497A"/>
    <w:rsid w:val="00B35617"/>
    <w:rsid w:val="00B40EF1"/>
    <w:rsid w:val="00B45610"/>
    <w:rsid w:val="00B52807"/>
    <w:rsid w:val="00B53F26"/>
    <w:rsid w:val="00B666FD"/>
    <w:rsid w:val="00B80CD3"/>
    <w:rsid w:val="00B82798"/>
    <w:rsid w:val="00B873A3"/>
    <w:rsid w:val="00B90E61"/>
    <w:rsid w:val="00B96E95"/>
    <w:rsid w:val="00BA4F4D"/>
    <w:rsid w:val="00BB110C"/>
    <w:rsid w:val="00BB6684"/>
    <w:rsid w:val="00BB769C"/>
    <w:rsid w:val="00BC0003"/>
    <w:rsid w:val="00BD1315"/>
    <w:rsid w:val="00BE2578"/>
    <w:rsid w:val="00BE5016"/>
    <w:rsid w:val="00BE6ECE"/>
    <w:rsid w:val="00BF1584"/>
    <w:rsid w:val="00BF433B"/>
    <w:rsid w:val="00BF4FD4"/>
    <w:rsid w:val="00C00AB8"/>
    <w:rsid w:val="00C01DB1"/>
    <w:rsid w:val="00C10B77"/>
    <w:rsid w:val="00C21338"/>
    <w:rsid w:val="00C33B6E"/>
    <w:rsid w:val="00C37FE1"/>
    <w:rsid w:val="00C40183"/>
    <w:rsid w:val="00C42700"/>
    <w:rsid w:val="00C46847"/>
    <w:rsid w:val="00C55CA4"/>
    <w:rsid w:val="00C70A07"/>
    <w:rsid w:val="00C73538"/>
    <w:rsid w:val="00C74521"/>
    <w:rsid w:val="00C8222A"/>
    <w:rsid w:val="00C9443D"/>
    <w:rsid w:val="00CA27BF"/>
    <w:rsid w:val="00CA2973"/>
    <w:rsid w:val="00CA2F07"/>
    <w:rsid w:val="00CA394A"/>
    <w:rsid w:val="00CB012B"/>
    <w:rsid w:val="00CB19B2"/>
    <w:rsid w:val="00CB280F"/>
    <w:rsid w:val="00CB6382"/>
    <w:rsid w:val="00CC2CE8"/>
    <w:rsid w:val="00CC4C05"/>
    <w:rsid w:val="00CC4EB8"/>
    <w:rsid w:val="00CC5C9B"/>
    <w:rsid w:val="00CC7C7D"/>
    <w:rsid w:val="00CD73CC"/>
    <w:rsid w:val="00CE272F"/>
    <w:rsid w:val="00CE3C27"/>
    <w:rsid w:val="00CE4AB3"/>
    <w:rsid w:val="00CF19BA"/>
    <w:rsid w:val="00CF69D0"/>
    <w:rsid w:val="00D03A0A"/>
    <w:rsid w:val="00D159B2"/>
    <w:rsid w:val="00D1603D"/>
    <w:rsid w:val="00D17CDA"/>
    <w:rsid w:val="00D20537"/>
    <w:rsid w:val="00D27F45"/>
    <w:rsid w:val="00D30492"/>
    <w:rsid w:val="00D37D92"/>
    <w:rsid w:val="00D41A85"/>
    <w:rsid w:val="00D421EF"/>
    <w:rsid w:val="00D532D5"/>
    <w:rsid w:val="00D61004"/>
    <w:rsid w:val="00D622AF"/>
    <w:rsid w:val="00D63BF1"/>
    <w:rsid w:val="00D64B51"/>
    <w:rsid w:val="00D71459"/>
    <w:rsid w:val="00D77FA7"/>
    <w:rsid w:val="00DA0E36"/>
    <w:rsid w:val="00DA66BC"/>
    <w:rsid w:val="00DB43E6"/>
    <w:rsid w:val="00DC1573"/>
    <w:rsid w:val="00DC6776"/>
    <w:rsid w:val="00DD0A17"/>
    <w:rsid w:val="00DD647E"/>
    <w:rsid w:val="00DE09F2"/>
    <w:rsid w:val="00DE3B83"/>
    <w:rsid w:val="00DE71DA"/>
    <w:rsid w:val="00DF3200"/>
    <w:rsid w:val="00DF62B7"/>
    <w:rsid w:val="00E028C4"/>
    <w:rsid w:val="00E07954"/>
    <w:rsid w:val="00E1046D"/>
    <w:rsid w:val="00E10503"/>
    <w:rsid w:val="00E14A77"/>
    <w:rsid w:val="00E21D92"/>
    <w:rsid w:val="00E23C23"/>
    <w:rsid w:val="00E26D7F"/>
    <w:rsid w:val="00E325A1"/>
    <w:rsid w:val="00E35DA9"/>
    <w:rsid w:val="00E36109"/>
    <w:rsid w:val="00E411DA"/>
    <w:rsid w:val="00E46A96"/>
    <w:rsid w:val="00E565FE"/>
    <w:rsid w:val="00E86F16"/>
    <w:rsid w:val="00E9144D"/>
    <w:rsid w:val="00E93EF5"/>
    <w:rsid w:val="00EA2609"/>
    <w:rsid w:val="00EA3F95"/>
    <w:rsid w:val="00EB0AAD"/>
    <w:rsid w:val="00EB116F"/>
    <w:rsid w:val="00ED03D8"/>
    <w:rsid w:val="00EE34EC"/>
    <w:rsid w:val="00EE451F"/>
    <w:rsid w:val="00EE51D0"/>
    <w:rsid w:val="00EE624F"/>
    <w:rsid w:val="00EE64FC"/>
    <w:rsid w:val="00EF2219"/>
    <w:rsid w:val="00F0252D"/>
    <w:rsid w:val="00F060B2"/>
    <w:rsid w:val="00F16366"/>
    <w:rsid w:val="00F22619"/>
    <w:rsid w:val="00F3429C"/>
    <w:rsid w:val="00F4614A"/>
    <w:rsid w:val="00F517A3"/>
    <w:rsid w:val="00F577AF"/>
    <w:rsid w:val="00F62777"/>
    <w:rsid w:val="00F76606"/>
    <w:rsid w:val="00F80BE2"/>
    <w:rsid w:val="00F853A1"/>
    <w:rsid w:val="00F97EB3"/>
    <w:rsid w:val="00FB320A"/>
    <w:rsid w:val="00FB3DD1"/>
    <w:rsid w:val="00FD3EFA"/>
    <w:rsid w:val="00FD7860"/>
    <w:rsid w:val="00FD7E39"/>
    <w:rsid w:val="00FE4CC1"/>
    <w:rsid w:val="00FF4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0A2B"/>
  <w15:chartTrackingRefBased/>
  <w15:docId w15:val="{E1ECF9B3-3CDC-496D-853C-585F0BD9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A3F9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C2B"/>
    <w:pPr>
      <w:ind w:left="720"/>
      <w:contextualSpacing/>
    </w:pPr>
  </w:style>
  <w:style w:type="paragraph" w:styleId="Header">
    <w:name w:val="header"/>
    <w:basedOn w:val="Normal"/>
    <w:link w:val="HeaderChar"/>
    <w:uiPriority w:val="99"/>
    <w:unhideWhenUsed/>
    <w:rsid w:val="00E86F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F16"/>
  </w:style>
  <w:style w:type="paragraph" w:styleId="Footer">
    <w:name w:val="footer"/>
    <w:basedOn w:val="Normal"/>
    <w:link w:val="FooterChar"/>
    <w:uiPriority w:val="99"/>
    <w:unhideWhenUsed/>
    <w:rsid w:val="00E86F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F16"/>
  </w:style>
  <w:style w:type="character" w:styleId="Hyperlink">
    <w:name w:val="Hyperlink"/>
    <w:basedOn w:val="DefaultParagraphFont"/>
    <w:uiPriority w:val="99"/>
    <w:unhideWhenUsed/>
    <w:rsid w:val="001F014D"/>
    <w:rPr>
      <w:color w:val="0563C1" w:themeColor="hyperlink"/>
      <w:u w:val="single"/>
    </w:rPr>
  </w:style>
  <w:style w:type="character" w:customStyle="1" w:styleId="UnresolvedMention1">
    <w:name w:val="Unresolved Mention1"/>
    <w:basedOn w:val="DefaultParagraphFont"/>
    <w:uiPriority w:val="99"/>
    <w:semiHidden/>
    <w:unhideWhenUsed/>
    <w:rsid w:val="001F014D"/>
    <w:rPr>
      <w:color w:val="605E5C"/>
      <w:shd w:val="clear" w:color="auto" w:fill="E1DFDD"/>
    </w:rPr>
  </w:style>
  <w:style w:type="paragraph" w:customStyle="1" w:styleId="xmsonormal">
    <w:name w:val="x_msonormal"/>
    <w:basedOn w:val="Normal"/>
    <w:rsid w:val="005135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7104A"/>
    <w:rPr>
      <w:color w:val="605E5C"/>
      <w:shd w:val="clear" w:color="auto" w:fill="E1DFDD"/>
    </w:rPr>
  </w:style>
  <w:style w:type="paragraph" w:styleId="NormalWeb">
    <w:name w:val="Normal (Web)"/>
    <w:basedOn w:val="Normal"/>
    <w:uiPriority w:val="99"/>
    <w:semiHidden/>
    <w:unhideWhenUsed/>
    <w:rsid w:val="00EA3F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A3F95"/>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77479">
      <w:bodyDiv w:val="1"/>
      <w:marLeft w:val="0"/>
      <w:marRight w:val="0"/>
      <w:marTop w:val="0"/>
      <w:marBottom w:val="0"/>
      <w:divBdr>
        <w:top w:val="none" w:sz="0" w:space="0" w:color="auto"/>
        <w:left w:val="none" w:sz="0" w:space="0" w:color="auto"/>
        <w:bottom w:val="none" w:sz="0" w:space="0" w:color="auto"/>
        <w:right w:val="none" w:sz="0" w:space="0" w:color="auto"/>
      </w:divBdr>
      <w:divsChild>
        <w:div w:id="787899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446121">
              <w:marLeft w:val="0"/>
              <w:marRight w:val="0"/>
              <w:marTop w:val="0"/>
              <w:marBottom w:val="0"/>
              <w:divBdr>
                <w:top w:val="none" w:sz="0" w:space="0" w:color="auto"/>
                <w:left w:val="none" w:sz="0" w:space="0" w:color="auto"/>
                <w:bottom w:val="none" w:sz="0" w:space="0" w:color="auto"/>
                <w:right w:val="none" w:sz="0" w:space="0" w:color="auto"/>
              </w:divBdr>
              <w:divsChild>
                <w:div w:id="27205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4604">
      <w:bodyDiv w:val="1"/>
      <w:marLeft w:val="0"/>
      <w:marRight w:val="0"/>
      <w:marTop w:val="0"/>
      <w:marBottom w:val="0"/>
      <w:divBdr>
        <w:top w:val="none" w:sz="0" w:space="0" w:color="auto"/>
        <w:left w:val="none" w:sz="0" w:space="0" w:color="auto"/>
        <w:bottom w:val="none" w:sz="0" w:space="0" w:color="auto"/>
        <w:right w:val="none" w:sz="0" w:space="0" w:color="auto"/>
      </w:divBdr>
      <w:divsChild>
        <w:div w:id="1942684432">
          <w:marLeft w:val="0"/>
          <w:marRight w:val="0"/>
          <w:marTop w:val="0"/>
          <w:marBottom w:val="0"/>
          <w:divBdr>
            <w:top w:val="none" w:sz="0" w:space="0" w:color="auto"/>
            <w:left w:val="none" w:sz="0" w:space="0" w:color="auto"/>
            <w:bottom w:val="none" w:sz="0" w:space="0" w:color="auto"/>
            <w:right w:val="none" w:sz="0" w:space="0" w:color="auto"/>
          </w:divBdr>
        </w:div>
        <w:div w:id="129325726">
          <w:marLeft w:val="0"/>
          <w:marRight w:val="0"/>
          <w:marTop w:val="0"/>
          <w:marBottom w:val="0"/>
          <w:divBdr>
            <w:top w:val="none" w:sz="0" w:space="0" w:color="auto"/>
            <w:left w:val="none" w:sz="0" w:space="0" w:color="auto"/>
            <w:bottom w:val="none" w:sz="0" w:space="0" w:color="auto"/>
            <w:right w:val="none" w:sz="0" w:space="0" w:color="auto"/>
          </w:divBdr>
        </w:div>
      </w:divsChild>
    </w:div>
    <w:div w:id="193660879">
      <w:bodyDiv w:val="1"/>
      <w:marLeft w:val="0"/>
      <w:marRight w:val="0"/>
      <w:marTop w:val="0"/>
      <w:marBottom w:val="0"/>
      <w:divBdr>
        <w:top w:val="none" w:sz="0" w:space="0" w:color="auto"/>
        <w:left w:val="none" w:sz="0" w:space="0" w:color="auto"/>
        <w:bottom w:val="none" w:sz="0" w:space="0" w:color="auto"/>
        <w:right w:val="none" w:sz="0" w:space="0" w:color="auto"/>
      </w:divBdr>
    </w:div>
    <w:div w:id="520823490">
      <w:bodyDiv w:val="1"/>
      <w:marLeft w:val="0"/>
      <w:marRight w:val="0"/>
      <w:marTop w:val="0"/>
      <w:marBottom w:val="0"/>
      <w:divBdr>
        <w:top w:val="none" w:sz="0" w:space="0" w:color="auto"/>
        <w:left w:val="none" w:sz="0" w:space="0" w:color="auto"/>
        <w:bottom w:val="none" w:sz="0" w:space="0" w:color="auto"/>
        <w:right w:val="none" w:sz="0" w:space="0" w:color="auto"/>
      </w:divBdr>
      <w:divsChild>
        <w:div w:id="533428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4703247">
              <w:marLeft w:val="0"/>
              <w:marRight w:val="0"/>
              <w:marTop w:val="0"/>
              <w:marBottom w:val="0"/>
              <w:divBdr>
                <w:top w:val="none" w:sz="0" w:space="0" w:color="auto"/>
                <w:left w:val="none" w:sz="0" w:space="0" w:color="auto"/>
                <w:bottom w:val="none" w:sz="0" w:space="0" w:color="auto"/>
                <w:right w:val="none" w:sz="0" w:space="0" w:color="auto"/>
              </w:divBdr>
              <w:divsChild>
                <w:div w:id="36460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8086">
      <w:bodyDiv w:val="1"/>
      <w:marLeft w:val="0"/>
      <w:marRight w:val="0"/>
      <w:marTop w:val="0"/>
      <w:marBottom w:val="0"/>
      <w:divBdr>
        <w:top w:val="none" w:sz="0" w:space="0" w:color="auto"/>
        <w:left w:val="none" w:sz="0" w:space="0" w:color="auto"/>
        <w:bottom w:val="none" w:sz="0" w:space="0" w:color="auto"/>
        <w:right w:val="none" w:sz="0" w:space="0" w:color="auto"/>
      </w:divBdr>
    </w:div>
    <w:div w:id="861675435">
      <w:bodyDiv w:val="1"/>
      <w:marLeft w:val="0"/>
      <w:marRight w:val="0"/>
      <w:marTop w:val="0"/>
      <w:marBottom w:val="0"/>
      <w:divBdr>
        <w:top w:val="none" w:sz="0" w:space="0" w:color="auto"/>
        <w:left w:val="none" w:sz="0" w:space="0" w:color="auto"/>
        <w:bottom w:val="none" w:sz="0" w:space="0" w:color="auto"/>
        <w:right w:val="none" w:sz="0" w:space="0" w:color="auto"/>
      </w:divBdr>
    </w:div>
    <w:div w:id="1847358486">
      <w:bodyDiv w:val="1"/>
      <w:marLeft w:val="0"/>
      <w:marRight w:val="0"/>
      <w:marTop w:val="0"/>
      <w:marBottom w:val="0"/>
      <w:divBdr>
        <w:top w:val="none" w:sz="0" w:space="0" w:color="auto"/>
        <w:left w:val="none" w:sz="0" w:space="0" w:color="auto"/>
        <w:bottom w:val="none" w:sz="0" w:space="0" w:color="auto"/>
        <w:right w:val="none" w:sz="0" w:space="0" w:color="auto"/>
      </w:divBdr>
    </w:div>
    <w:div w:id="207692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5</Pages>
  <Words>1951</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shalden Parish Council. agenda</vt:lpstr>
    </vt:vector>
  </TitlesOfParts>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shalden Parish Council. agenda</dc:title>
  <dc:subject>December 2021</dc:subject>
  <dc:creator>Katherine Horton</dc:creator>
  <cp:keywords/>
  <dc:description/>
  <cp:lastModifiedBy>Katherine Horton</cp:lastModifiedBy>
  <cp:revision>27</cp:revision>
  <cp:lastPrinted>2021-11-16T12:56:00Z</cp:lastPrinted>
  <dcterms:created xsi:type="dcterms:W3CDTF">2021-12-13T16:48:00Z</dcterms:created>
  <dcterms:modified xsi:type="dcterms:W3CDTF">2022-01-09T21:01:00Z</dcterms:modified>
</cp:coreProperties>
</file>