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DAA" w:rsidRDefault="000E737C" w:rsidP="005F4D86">
      <w:pPr>
        <w:pStyle w:val="NoSpacing"/>
        <w:rPr>
          <w:rFonts w:ascii="Arial" w:hAnsi="Arial" w:cs="Arial"/>
          <w:b/>
          <w:i/>
          <w:sz w:val="24"/>
          <w:szCs w:val="24"/>
        </w:rPr>
      </w:pPr>
      <w:bookmarkStart w:id="0" w:name="OLE_LINK1"/>
      <w:r w:rsidRPr="005F4D86">
        <w:rPr>
          <w:rFonts w:ascii="Arial" w:hAnsi="Arial" w:cs="Arial"/>
          <w:b/>
          <w:i/>
          <w:sz w:val="24"/>
          <w:szCs w:val="24"/>
        </w:rPr>
        <w:t>RECEIPTS AND PAYMENTS ACCOUNT FOR YEAR ENDED 31</w:t>
      </w:r>
      <w:r w:rsidR="00E9247F" w:rsidRPr="005F4D86">
        <w:rPr>
          <w:rFonts w:ascii="Arial" w:hAnsi="Arial" w:cs="Arial"/>
          <w:b/>
          <w:i/>
          <w:sz w:val="24"/>
          <w:szCs w:val="24"/>
          <w:vertAlign w:val="superscript"/>
        </w:rPr>
        <w:t>st</w:t>
      </w:r>
      <w:r w:rsidRPr="005F4D86">
        <w:rPr>
          <w:rFonts w:ascii="Arial" w:hAnsi="Arial" w:cs="Arial"/>
          <w:b/>
          <w:i/>
          <w:sz w:val="24"/>
          <w:szCs w:val="24"/>
        </w:rPr>
        <w:t xml:space="preserve"> MARCH 20</w:t>
      </w:r>
      <w:r w:rsidR="000B7A18">
        <w:rPr>
          <w:rFonts w:ascii="Arial" w:hAnsi="Arial" w:cs="Arial"/>
          <w:b/>
          <w:i/>
          <w:sz w:val="24"/>
          <w:szCs w:val="24"/>
        </w:rPr>
        <w:t>17</w:t>
      </w:r>
    </w:p>
    <w:p w:rsidR="000B3DD7" w:rsidRPr="005F4D86" w:rsidRDefault="000B3DD7" w:rsidP="005F4D86">
      <w:pPr>
        <w:pStyle w:val="NoSpacing"/>
        <w:rPr>
          <w:rFonts w:ascii="Arial" w:hAnsi="Arial" w:cs="Arial"/>
          <w:b/>
          <w:i/>
          <w:sz w:val="24"/>
          <w:szCs w:val="24"/>
        </w:rPr>
      </w:pPr>
    </w:p>
    <w:tbl>
      <w:tblPr>
        <w:tblW w:w="8521" w:type="dxa"/>
        <w:tblInd w:w="108" w:type="dxa"/>
        <w:tblLook w:val="04A0" w:firstRow="1" w:lastRow="0" w:firstColumn="1" w:lastColumn="0" w:noHBand="0" w:noVBand="1"/>
      </w:tblPr>
      <w:tblGrid>
        <w:gridCol w:w="1151"/>
        <w:gridCol w:w="400"/>
        <w:gridCol w:w="5819"/>
        <w:gridCol w:w="1151"/>
      </w:tblGrid>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b/>
                <w:bCs/>
                <w:color w:val="000000"/>
                <w:sz w:val="24"/>
                <w:szCs w:val="24"/>
              </w:rPr>
            </w:pPr>
            <w:r w:rsidRPr="008C0C5D">
              <w:rPr>
                <w:rFonts w:ascii="Arial" w:hAnsi="Arial" w:cs="Arial"/>
                <w:b/>
                <w:bCs/>
                <w:color w:val="000000"/>
                <w:sz w:val="24"/>
                <w:szCs w:val="24"/>
              </w:rPr>
              <w:t>2015/16</w:t>
            </w: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b/>
                <w:bCs/>
                <w:color w:val="000000"/>
                <w:sz w:val="24"/>
                <w:szCs w:val="24"/>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b/>
                <w:bCs/>
                <w:color w:val="000000"/>
                <w:sz w:val="24"/>
                <w:szCs w:val="24"/>
              </w:rPr>
            </w:pPr>
            <w:r w:rsidRPr="008C0C5D">
              <w:rPr>
                <w:rFonts w:ascii="Arial" w:hAnsi="Arial" w:cs="Arial"/>
                <w:b/>
                <w:bCs/>
                <w:color w:val="000000"/>
                <w:sz w:val="24"/>
                <w:szCs w:val="24"/>
              </w:rPr>
              <w:t>RECEIPTS</w:t>
            </w: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b/>
                <w:bCs/>
                <w:color w:val="000000"/>
                <w:sz w:val="24"/>
                <w:szCs w:val="24"/>
              </w:rPr>
            </w:pPr>
            <w:r w:rsidRPr="008C0C5D">
              <w:rPr>
                <w:rFonts w:ascii="Arial" w:hAnsi="Arial" w:cs="Arial"/>
                <w:b/>
                <w:bCs/>
                <w:color w:val="000000"/>
                <w:sz w:val="24"/>
                <w:szCs w:val="24"/>
              </w:rPr>
              <w:t>2016/17</w:t>
            </w:r>
          </w:p>
        </w:tc>
      </w:tr>
      <w:tr w:rsidR="008C0C5D" w:rsidRPr="008C0C5D" w:rsidTr="008C0C5D">
        <w:trPr>
          <w:trHeight w:val="199"/>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b/>
                <w:bCs/>
                <w:color w:val="000000"/>
                <w:sz w:val="24"/>
                <w:szCs w:val="24"/>
              </w:rPr>
            </w:pP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Times New Roman" w:hAnsi="Times New Roman"/>
                <w:sz w:val="20"/>
                <w:szCs w:val="20"/>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Times New Roman" w:hAnsi="Times New Roman"/>
                <w:sz w:val="20"/>
                <w:szCs w:val="20"/>
              </w:rPr>
            </w:pP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2,867.00</w:t>
            </w: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color w:val="000000"/>
                <w:sz w:val="24"/>
                <w:szCs w:val="24"/>
              </w:rPr>
            </w:pPr>
            <w:r w:rsidRPr="008C0C5D">
              <w:rPr>
                <w:rFonts w:ascii="Arial" w:hAnsi="Arial" w:cs="Arial"/>
                <w:color w:val="000000"/>
                <w:sz w:val="24"/>
                <w:szCs w:val="24"/>
              </w:rPr>
              <w:t>Precept</w:t>
            </w: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2,867.00</w:t>
            </w: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117.20</w:t>
            </w: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sz w:val="24"/>
                <w:szCs w:val="24"/>
              </w:rPr>
            </w:pPr>
            <w:r w:rsidRPr="008C0C5D">
              <w:rPr>
                <w:rFonts w:ascii="Arial" w:hAnsi="Arial" w:cs="Arial"/>
                <w:sz w:val="24"/>
                <w:szCs w:val="24"/>
              </w:rPr>
              <w:t>HM Customs VAT refunds</w:t>
            </w: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254.46</w:t>
            </w: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52.50</w:t>
            </w: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sz w:val="24"/>
                <w:szCs w:val="24"/>
              </w:rPr>
            </w:pPr>
            <w:r w:rsidRPr="008C0C5D">
              <w:rPr>
                <w:rFonts w:ascii="Arial" w:hAnsi="Arial" w:cs="Arial"/>
                <w:sz w:val="24"/>
                <w:szCs w:val="24"/>
              </w:rPr>
              <w:t>Grant from Purbeck district Council</w:t>
            </w: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35.00</w:t>
            </w: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3.00</w:t>
            </w: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sz w:val="24"/>
                <w:szCs w:val="24"/>
              </w:rPr>
            </w:pPr>
            <w:r w:rsidRPr="008C0C5D">
              <w:rPr>
                <w:rFonts w:ascii="Arial" w:hAnsi="Arial" w:cs="Arial"/>
                <w:sz w:val="24"/>
                <w:szCs w:val="24"/>
              </w:rPr>
              <w:t>AVG refund</w:t>
            </w: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0.00</w:t>
            </w: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135.00</w:t>
            </w: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sz w:val="24"/>
                <w:szCs w:val="24"/>
              </w:rPr>
            </w:pPr>
            <w:r w:rsidRPr="008C0C5D">
              <w:rPr>
                <w:rFonts w:ascii="Arial" w:hAnsi="Arial" w:cs="Arial"/>
                <w:sz w:val="24"/>
                <w:szCs w:val="24"/>
              </w:rPr>
              <w:t>Transparency Fund grant for website</w:t>
            </w: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0.00</w:t>
            </w: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910.00</w:t>
            </w: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sz w:val="24"/>
                <w:szCs w:val="24"/>
              </w:rPr>
            </w:pPr>
            <w:r w:rsidRPr="008C0C5D">
              <w:rPr>
                <w:rFonts w:ascii="Arial" w:hAnsi="Arial" w:cs="Arial"/>
                <w:sz w:val="24"/>
                <w:szCs w:val="24"/>
              </w:rPr>
              <w:t>Grant from Dorset County Council</w:t>
            </w: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0.00</w:t>
            </w:r>
          </w:p>
        </w:tc>
      </w:tr>
      <w:tr w:rsidR="008C0C5D" w:rsidRPr="008C0C5D" w:rsidTr="008C0C5D">
        <w:trPr>
          <w:trHeight w:val="199"/>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b/>
                <w:bCs/>
                <w:color w:val="000000"/>
                <w:sz w:val="24"/>
                <w:szCs w:val="24"/>
              </w:rPr>
            </w:pPr>
            <w:r w:rsidRPr="008C0C5D">
              <w:rPr>
                <w:rFonts w:ascii="Arial" w:hAnsi="Arial" w:cs="Arial"/>
                <w:b/>
                <w:bCs/>
                <w:color w:val="000000"/>
                <w:sz w:val="24"/>
                <w:szCs w:val="24"/>
              </w:rPr>
              <w:t>4084.70</w:t>
            </w: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b/>
                <w:bCs/>
                <w:color w:val="000000"/>
                <w:sz w:val="24"/>
                <w:szCs w:val="24"/>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b/>
                <w:bCs/>
                <w:color w:val="000000"/>
                <w:sz w:val="24"/>
                <w:szCs w:val="24"/>
              </w:rPr>
            </w:pPr>
            <w:r w:rsidRPr="008C0C5D">
              <w:rPr>
                <w:rFonts w:ascii="Arial" w:hAnsi="Arial" w:cs="Arial"/>
                <w:b/>
                <w:bCs/>
                <w:color w:val="000000"/>
                <w:sz w:val="24"/>
                <w:szCs w:val="24"/>
              </w:rPr>
              <w:t>Total Receipts</w:t>
            </w: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b/>
                <w:bCs/>
                <w:color w:val="000000"/>
                <w:sz w:val="24"/>
                <w:szCs w:val="24"/>
              </w:rPr>
            </w:pPr>
            <w:r w:rsidRPr="008C0C5D">
              <w:rPr>
                <w:rFonts w:ascii="Arial" w:hAnsi="Arial" w:cs="Arial"/>
                <w:b/>
                <w:bCs/>
                <w:color w:val="000000"/>
                <w:sz w:val="24"/>
                <w:szCs w:val="24"/>
              </w:rPr>
              <w:t>3156.46</w:t>
            </w: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b/>
                <w:bCs/>
                <w:color w:val="000000"/>
                <w:sz w:val="24"/>
                <w:szCs w:val="24"/>
              </w:rPr>
            </w:pP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b/>
                <w:bCs/>
                <w:color w:val="000000"/>
                <w:sz w:val="24"/>
                <w:szCs w:val="24"/>
              </w:rPr>
            </w:pPr>
            <w:r w:rsidRPr="008C0C5D">
              <w:rPr>
                <w:rFonts w:ascii="Arial" w:hAnsi="Arial" w:cs="Arial"/>
                <w:b/>
                <w:bCs/>
                <w:color w:val="000000"/>
                <w:sz w:val="24"/>
                <w:szCs w:val="24"/>
              </w:rPr>
              <w:t>PAYMENTS</w:t>
            </w: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b/>
                <w:bCs/>
                <w:color w:val="000000"/>
                <w:sz w:val="24"/>
                <w:szCs w:val="24"/>
              </w:rPr>
            </w:pPr>
          </w:p>
        </w:tc>
      </w:tr>
      <w:tr w:rsidR="008C0C5D" w:rsidRPr="008C0C5D" w:rsidTr="008C0C5D">
        <w:trPr>
          <w:trHeight w:val="139"/>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78.26</w:t>
            </w: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color w:val="000000"/>
                <w:sz w:val="24"/>
                <w:szCs w:val="24"/>
              </w:rPr>
            </w:pPr>
            <w:r w:rsidRPr="008C0C5D">
              <w:rPr>
                <w:rFonts w:ascii="Arial" w:hAnsi="Arial" w:cs="Arial"/>
                <w:color w:val="000000"/>
                <w:sz w:val="24"/>
                <w:szCs w:val="24"/>
              </w:rPr>
              <w:t>Admin</w:t>
            </w: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18.74</w:t>
            </w: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1580.78</w:t>
            </w: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color w:val="000000"/>
                <w:sz w:val="24"/>
                <w:szCs w:val="24"/>
              </w:rPr>
            </w:pPr>
            <w:r w:rsidRPr="008C0C5D">
              <w:rPr>
                <w:rFonts w:ascii="Arial" w:hAnsi="Arial" w:cs="Arial"/>
                <w:color w:val="000000"/>
                <w:sz w:val="24"/>
                <w:szCs w:val="24"/>
              </w:rPr>
              <w:t>Salary and  pension payments</w:t>
            </w: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1224.73</w:t>
            </w: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195.04</w:t>
            </w: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color w:val="000000"/>
                <w:sz w:val="24"/>
                <w:szCs w:val="24"/>
              </w:rPr>
            </w:pPr>
            <w:r w:rsidRPr="008C0C5D">
              <w:rPr>
                <w:rFonts w:ascii="Arial" w:hAnsi="Arial" w:cs="Arial"/>
                <w:color w:val="000000"/>
                <w:sz w:val="24"/>
                <w:szCs w:val="24"/>
              </w:rPr>
              <w:t>Insurance</w:t>
            </w: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253.00</w:t>
            </w: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254.46</w:t>
            </w: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color w:val="000000"/>
                <w:sz w:val="24"/>
                <w:szCs w:val="24"/>
              </w:rPr>
            </w:pPr>
            <w:r w:rsidRPr="008C0C5D">
              <w:rPr>
                <w:rFonts w:ascii="Arial" w:hAnsi="Arial" w:cs="Arial"/>
                <w:color w:val="000000"/>
                <w:sz w:val="24"/>
                <w:szCs w:val="24"/>
              </w:rPr>
              <w:t>VAT on payments</w:t>
            </w: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98.35</w:t>
            </w: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925.00</w:t>
            </w: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color w:val="000000"/>
                <w:sz w:val="24"/>
                <w:szCs w:val="24"/>
              </w:rPr>
            </w:pPr>
            <w:r w:rsidRPr="008C0C5D">
              <w:rPr>
                <w:rFonts w:ascii="Arial" w:hAnsi="Arial" w:cs="Arial"/>
                <w:color w:val="000000"/>
                <w:sz w:val="24"/>
                <w:szCs w:val="24"/>
              </w:rPr>
              <w:t>s137 Payments</w:t>
            </w: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673.00</w:t>
            </w: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0.00</w:t>
            </w: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color w:val="000000"/>
                <w:sz w:val="24"/>
                <w:szCs w:val="24"/>
              </w:rPr>
            </w:pPr>
            <w:r w:rsidRPr="008C0C5D">
              <w:rPr>
                <w:rFonts w:ascii="Arial" w:hAnsi="Arial" w:cs="Arial"/>
                <w:color w:val="000000"/>
                <w:sz w:val="24"/>
                <w:szCs w:val="24"/>
              </w:rPr>
              <w:t>Donations (other)</w:t>
            </w: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100.00</w:t>
            </w: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0.00</w:t>
            </w: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color w:val="000000"/>
                <w:sz w:val="24"/>
                <w:szCs w:val="24"/>
              </w:rPr>
            </w:pPr>
            <w:r w:rsidRPr="008C0C5D">
              <w:rPr>
                <w:rFonts w:ascii="Arial" w:hAnsi="Arial" w:cs="Arial"/>
                <w:color w:val="000000"/>
                <w:sz w:val="24"/>
                <w:szCs w:val="24"/>
              </w:rPr>
              <w:t>Training</w:t>
            </w: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0.00</w:t>
            </w: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40.50</w:t>
            </w: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color w:val="000000"/>
                <w:sz w:val="24"/>
                <w:szCs w:val="24"/>
              </w:rPr>
            </w:pPr>
            <w:r w:rsidRPr="008C0C5D">
              <w:rPr>
                <w:rFonts w:ascii="Arial" w:hAnsi="Arial" w:cs="Arial"/>
                <w:color w:val="000000"/>
                <w:sz w:val="24"/>
                <w:szCs w:val="24"/>
              </w:rPr>
              <w:t>Email address annual payment</w:t>
            </w: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0.00</w:t>
            </w: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20.83</w:t>
            </w: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color w:val="000000"/>
                <w:sz w:val="24"/>
                <w:szCs w:val="24"/>
              </w:rPr>
            </w:pPr>
            <w:r w:rsidRPr="008C0C5D">
              <w:rPr>
                <w:rFonts w:ascii="Arial" w:hAnsi="Arial" w:cs="Arial"/>
                <w:color w:val="000000"/>
                <w:sz w:val="24"/>
                <w:szCs w:val="24"/>
              </w:rPr>
              <w:t>Rent</w:t>
            </w: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0.00</w:t>
            </w: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0.00</w:t>
            </w: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color w:val="000000"/>
                <w:sz w:val="24"/>
                <w:szCs w:val="24"/>
              </w:rPr>
            </w:pPr>
            <w:r w:rsidRPr="008C0C5D">
              <w:rPr>
                <w:rFonts w:ascii="Arial" w:hAnsi="Arial" w:cs="Arial"/>
                <w:color w:val="000000"/>
                <w:sz w:val="24"/>
                <w:szCs w:val="24"/>
              </w:rPr>
              <w:t>Audit</w:t>
            </w: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0.00</w:t>
            </w: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127.82</w:t>
            </w: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color w:val="000000"/>
                <w:sz w:val="24"/>
                <w:szCs w:val="24"/>
              </w:rPr>
            </w:pPr>
            <w:r w:rsidRPr="008C0C5D">
              <w:rPr>
                <w:rFonts w:ascii="Arial" w:hAnsi="Arial" w:cs="Arial"/>
                <w:color w:val="000000"/>
                <w:sz w:val="24"/>
                <w:szCs w:val="24"/>
              </w:rPr>
              <w:t>Subscriptions</w:t>
            </w: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213.19</w:t>
            </w: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513.19</w:t>
            </w: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color w:val="000000"/>
                <w:sz w:val="24"/>
                <w:szCs w:val="24"/>
              </w:rPr>
            </w:pPr>
            <w:r w:rsidRPr="008C0C5D">
              <w:rPr>
                <w:rFonts w:ascii="Arial" w:hAnsi="Arial" w:cs="Arial"/>
                <w:color w:val="000000"/>
                <w:sz w:val="24"/>
                <w:szCs w:val="24"/>
              </w:rPr>
              <w:t>Maintenance</w:t>
            </w: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0.00</w:t>
            </w: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0.00</w:t>
            </w: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color w:val="000000"/>
                <w:sz w:val="24"/>
                <w:szCs w:val="24"/>
              </w:rPr>
            </w:pPr>
            <w:r w:rsidRPr="008C0C5D">
              <w:rPr>
                <w:rFonts w:ascii="Arial" w:hAnsi="Arial" w:cs="Arial"/>
                <w:color w:val="000000"/>
                <w:sz w:val="24"/>
                <w:szCs w:val="24"/>
              </w:rPr>
              <w:t>New computer/printer/ MS office (earmarked reserves)</w:t>
            </w: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0.00</w:t>
            </w:r>
          </w:p>
        </w:tc>
      </w:tr>
      <w:tr w:rsidR="008C0C5D" w:rsidRPr="008C0C5D" w:rsidTr="008C0C5D">
        <w:trPr>
          <w:trHeight w:val="199"/>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3735.88</w:t>
            </w: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b/>
                <w:bCs/>
                <w:color w:val="000000"/>
                <w:sz w:val="24"/>
                <w:szCs w:val="24"/>
              </w:rPr>
            </w:pPr>
            <w:r w:rsidRPr="008C0C5D">
              <w:rPr>
                <w:rFonts w:ascii="Arial" w:hAnsi="Arial" w:cs="Arial"/>
                <w:b/>
                <w:bCs/>
                <w:color w:val="000000"/>
                <w:sz w:val="24"/>
                <w:szCs w:val="24"/>
              </w:rPr>
              <w:t>Total Payments</w:t>
            </w: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2581.01</w:t>
            </w:r>
          </w:p>
        </w:tc>
      </w:tr>
      <w:tr w:rsidR="008C0C5D" w:rsidRPr="008C0C5D" w:rsidTr="008C0C5D">
        <w:trPr>
          <w:trHeight w:val="199"/>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b/>
                <w:bCs/>
                <w:color w:val="000000"/>
                <w:sz w:val="24"/>
                <w:szCs w:val="24"/>
              </w:rPr>
            </w:pPr>
            <w:r w:rsidRPr="008C0C5D">
              <w:rPr>
                <w:rFonts w:ascii="Arial" w:hAnsi="Arial" w:cs="Arial"/>
                <w:b/>
                <w:bCs/>
                <w:color w:val="000000"/>
                <w:sz w:val="24"/>
                <w:szCs w:val="24"/>
              </w:rPr>
              <w:t>RECEIPTS AND PAYMENTS SUMMARY</w:t>
            </w: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b/>
                <w:bCs/>
                <w:color w:val="000000"/>
                <w:sz w:val="24"/>
                <w:szCs w:val="24"/>
              </w:rPr>
            </w:pP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b/>
                <w:bCs/>
                <w:color w:val="000000"/>
                <w:sz w:val="24"/>
                <w:szCs w:val="24"/>
              </w:rPr>
            </w:pPr>
            <w:r w:rsidRPr="008C0C5D">
              <w:rPr>
                <w:rFonts w:ascii="Arial" w:hAnsi="Arial" w:cs="Arial"/>
                <w:b/>
                <w:bCs/>
                <w:color w:val="000000"/>
                <w:sz w:val="24"/>
                <w:szCs w:val="24"/>
              </w:rPr>
              <w:t>5,544.37</w:t>
            </w: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b/>
                <w:bCs/>
                <w:color w:val="000000"/>
                <w:sz w:val="24"/>
                <w:szCs w:val="24"/>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color w:val="000000"/>
                <w:sz w:val="24"/>
                <w:szCs w:val="24"/>
              </w:rPr>
            </w:pPr>
            <w:r w:rsidRPr="008C0C5D">
              <w:rPr>
                <w:rFonts w:ascii="Arial" w:hAnsi="Arial" w:cs="Arial"/>
                <w:color w:val="000000"/>
                <w:sz w:val="24"/>
                <w:szCs w:val="24"/>
              </w:rPr>
              <w:t xml:space="preserve">Balance as at 1st April </w:t>
            </w:r>
          </w:p>
        </w:tc>
        <w:tc>
          <w:tcPr>
            <w:tcW w:w="1151" w:type="dxa"/>
            <w:tcBorders>
              <w:top w:val="single" w:sz="4" w:space="0" w:color="auto"/>
              <w:left w:val="nil"/>
              <w:bottom w:val="single" w:sz="4" w:space="0" w:color="auto"/>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b/>
                <w:bCs/>
                <w:color w:val="000000"/>
                <w:sz w:val="24"/>
                <w:szCs w:val="24"/>
              </w:rPr>
            </w:pPr>
            <w:r w:rsidRPr="008C0C5D">
              <w:rPr>
                <w:rFonts w:ascii="Arial" w:hAnsi="Arial" w:cs="Arial"/>
                <w:b/>
                <w:bCs/>
                <w:color w:val="000000"/>
                <w:sz w:val="24"/>
                <w:szCs w:val="24"/>
              </w:rPr>
              <w:t>5893.19</w:t>
            </w: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4084.70</w:t>
            </w: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color w:val="000000"/>
                <w:sz w:val="24"/>
                <w:szCs w:val="24"/>
              </w:rPr>
            </w:pPr>
            <w:r w:rsidRPr="008C0C5D">
              <w:rPr>
                <w:rFonts w:ascii="Arial" w:hAnsi="Arial" w:cs="Arial"/>
                <w:b/>
                <w:bCs/>
                <w:color w:val="000000"/>
                <w:sz w:val="24"/>
                <w:szCs w:val="24"/>
              </w:rPr>
              <w:t>Add</w:t>
            </w:r>
            <w:r w:rsidRPr="008C0C5D">
              <w:rPr>
                <w:rFonts w:ascii="Arial" w:hAnsi="Arial" w:cs="Arial"/>
                <w:color w:val="000000"/>
                <w:sz w:val="24"/>
                <w:szCs w:val="24"/>
              </w:rPr>
              <w:t>: Total Receipts</w:t>
            </w: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3156.46</w:t>
            </w: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bookmarkStart w:id="1" w:name="_GoBack"/>
            <w:bookmarkEnd w:id="1"/>
            <w:r w:rsidRPr="008C0C5D">
              <w:rPr>
                <w:rFonts w:ascii="Arial" w:hAnsi="Arial" w:cs="Arial"/>
                <w:color w:val="000000"/>
                <w:sz w:val="24"/>
                <w:szCs w:val="24"/>
              </w:rPr>
              <w:t>3,735.88</w:t>
            </w: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color w:val="000000"/>
                <w:sz w:val="24"/>
                <w:szCs w:val="24"/>
              </w:rPr>
            </w:pPr>
            <w:r w:rsidRPr="008C0C5D">
              <w:rPr>
                <w:rFonts w:ascii="Arial" w:hAnsi="Arial" w:cs="Arial"/>
                <w:b/>
                <w:bCs/>
                <w:color w:val="000000"/>
                <w:sz w:val="24"/>
                <w:szCs w:val="24"/>
              </w:rPr>
              <w:t>Less</w:t>
            </w:r>
            <w:r w:rsidRPr="008C0C5D">
              <w:rPr>
                <w:rFonts w:ascii="Arial" w:hAnsi="Arial" w:cs="Arial"/>
                <w:color w:val="000000"/>
                <w:sz w:val="24"/>
                <w:szCs w:val="24"/>
              </w:rPr>
              <w:t>: Total Payments</w:t>
            </w: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color w:val="000000"/>
                <w:sz w:val="24"/>
                <w:szCs w:val="24"/>
              </w:rPr>
            </w:pPr>
            <w:r w:rsidRPr="008C0C5D">
              <w:rPr>
                <w:rFonts w:ascii="Arial" w:hAnsi="Arial" w:cs="Arial"/>
                <w:color w:val="000000"/>
                <w:sz w:val="24"/>
                <w:szCs w:val="24"/>
              </w:rPr>
              <w:t>2,581.01</w:t>
            </w: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b/>
                <w:bCs/>
                <w:color w:val="000000"/>
                <w:sz w:val="24"/>
                <w:szCs w:val="24"/>
              </w:rPr>
            </w:pPr>
            <w:r w:rsidRPr="008C0C5D">
              <w:rPr>
                <w:rFonts w:ascii="Arial" w:hAnsi="Arial" w:cs="Arial"/>
                <w:b/>
                <w:bCs/>
                <w:color w:val="000000"/>
                <w:sz w:val="24"/>
                <w:szCs w:val="24"/>
              </w:rPr>
              <w:t>5,893.19</w:t>
            </w: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b/>
                <w:bCs/>
                <w:color w:val="000000"/>
                <w:sz w:val="24"/>
                <w:szCs w:val="24"/>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color w:val="000000"/>
                <w:sz w:val="24"/>
                <w:szCs w:val="24"/>
              </w:rPr>
            </w:pPr>
            <w:r w:rsidRPr="008C0C5D">
              <w:rPr>
                <w:rFonts w:ascii="Arial" w:hAnsi="Arial" w:cs="Arial"/>
                <w:color w:val="000000"/>
                <w:sz w:val="24"/>
                <w:szCs w:val="24"/>
              </w:rPr>
              <w:t xml:space="preserve">Balance as at 31st March </w:t>
            </w: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b/>
                <w:bCs/>
                <w:color w:val="000000"/>
                <w:sz w:val="24"/>
                <w:szCs w:val="24"/>
              </w:rPr>
            </w:pPr>
            <w:r w:rsidRPr="008C0C5D">
              <w:rPr>
                <w:rFonts w:ascii="Arial" w:hAnsi="Arial" w:cs="Arial"/>
                <w:b/>
                <w:bCs/>
                <w:color w:val="000000"/>
                <w:sz w:val="24"/>
                <w:szCs w:val="24"/>
              </w:rPr>
              <w:t>6,468.64</w:t>
            </w: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b/>
                <w:bCs/>
                <w:color w:val="000000"/>
                <w:sz w:val="24"/>
                <w:szCs w:val="24"/>
              </w:rPr>
            </w:pP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Times New Roman" w:hAnsi="Times New Roman"/>
                <w:sz w:val="20"/>
                <w:szCs w:val="20"/>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b/>
                <w:bCs/>
                <w:color w:val="000000"/>
                <w:sz w:val="24"/>
                <w:szCs w:val="24"/>
              </w:rPr>
            </w:pPr>
            <w:r w:rsidRPr="008C0C5D">
              <w:rPr>
                <w:rFonts w:ascii="Arial" w:hAnsi="Arial" w:cs="Arial"/>
                <w:b/>
                <w:bCs/>
                <w:color w:val="000000"/>
                <w:sz w:val="24"/>
                <w:szCs w:val="24"/>
              </w:rPr>
              <w:t>These Cumulative funds are Represented by:</w:t>
            </w: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b/>
                <w:bCs/>
                <w:color w:val="000000"/>
                <w:sz w:val="24"/>
                <w:szCs w:val="24"/>
              </w:rPr>
            </w:pPr>
          </w:p>
        </w:tc>
      </w:tr>
      <w:tr w:rsidR="008C0C5D" w:rsidRPr="008C0C5D" w:rsidTr="008C0C5D">
        <w:trPr>
          <w:trHeight w:val="315"/>
        </w:trPr>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center"/>
              <w:rPr>
                <w:rFonts w:ascii="Arial" w:hAnsi="Arial" w:cs="Arial"/>
                <w:b/>
                <w:bCs/>
                <w:color w:val="000000"/>
                <w:sz w:val="24"/>
                <w:szCs w:val="24"/>
              </w:rPr>
            </w:pPr>
            <w:r w:rsidRPr="008C0C5D">
              <w:rPr>
                <w:rFonts w:ascii="Arial" w:hAnsi="Arial" w:cs="Arial"/>
                <w:b/>
                <w:bCs/>
                <w:color w:val="000000"/>
                <w:sz w:val="24"/>
                <w:szCs w:val="24"/>
              </w:rPr>
              <w:t>£</w:t>
            </w: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center"/>
              <w:rPr>
                <w:rFonts w:ascii="Arial" w:hAnsi="Arial" w:cs="Arial"/>
                <w:b/>
                <w:bCs/>
                <w:color w:val="000000"/>
                <w:sz w:val="24"/>
                <w:szCs w:val="24"/>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Times New Roman" w:hAnsi="Times New Roman"/>
                <w:sz w:val="20"/>
                <w:szCs w:val="20"/>
              </w:rPr>
            </w:pPr>
          </w:p>
        </w:tc>
        <w:tc>
          <w:tcPr>
            <w:tcW w:w="1151"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center"/>
              <w:rPr>
                <w:rFonts w:ascii="Arial" w:hAnsi="Arial" w:cs="Arial"/>
                <w:b/>
                <w:bCs/>
                <w:color w:val="000000"/>
                <w:sz w:val="24"/>
                <w:szCs w:val="24"/>
              </w:rPr>
            </w:pPr>
            <w:r w:rsidRPr="008C0C5D">
              <w:rPr>
                <w:rFonts w:ascii="Arial" w:hAnsi="Arial" w:cs="Arial"/>
                <w:b/>
                <w:bCs/>
                <w:color w:val="000000"/>
                <w:sz w:val="24"/>
                <w:szCs w:val="24"/>
              </w:rPr>
              <w:t>£</w:t>
            </w:r>
          </w:p>
        </w:tc>
      </w:tr>
      <w:tr w:rsidR="008C0C5D" w:rsidRPr="008C0C5D" w:rsidTr="008C0C5D">
        <w:trPr>
          <w:trHeight w:val="315"/>
        </w:trPr>
        <w:tc>
          <w:tcPr>
            <w:tcW w:w="1151" w:type="dxa"/>
            <w:tcBorders>
              <w:top w:val="single" w:sz="4" w:space="0" w:color="auto"/>
              <w:left w:val="nil"/>
              <w:bottom w:val="single" w:sz="4" w:space="0" w:color="auto"/>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b/>
                <w:bCs/>
                <w:color w:val="000000"/>
                <w:sz w:val="24"/>
                <w:szCs w:val="24"/>
              </w:rPr>
            </w:pPr>
            <w:r w:rsidRPr="008C0C5D">
              <w:rPr>
                <w:rFonts w:ascii="Arial" w:hAnsi="Arial" w:cs="Arial"/>
                <w:b/>
                <w:bCs/>
                <w:color w:val="000000"/>
                <w:sz w:val="24"/>
                <w:szCs w:val="24"/>
              </w:rPr>
              <w:t>5893.19</w:t>
            </w:r>
          </w:p>
        </w:tc>
        <w:tc>
          <w:tcPr>
            <w:tcW w:w="400"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b/>
                <w:bCs/>
                <w:color w:val="000000"/>
                <w:sz w:val="24"/>
                <w:szCs w:val="24"/>
              </w:rPr>
            </w:pPr>
          </w:p>
        </w:tc>
        <w:tc>
          <w:tcPr>
            <w:tcW w:w="5819" w:type="dxa"/>
            <w:tcBorders>
              <w:top w:val="nil"/>
              <w:left w:val="nil"/>
              <w:bottom w:val="nil"/>
              <w:right w:val="nil"/>
            </w:tcBorders>
            <w:shd w:val="clear" w:color="auto" w:fill="auto"/>
            <w:noWrap/>
            <w:vAlign w:val="bottom"/>
            <w:hideMark/>
          </w:tcPr>
          <w:p w:rsidR="008C0C5D" w:rsidRPr="008C0C5D" w:rsidRDefault="008C0C5D" w:rsidP="008C0C5D">
            <w:pPr>
              <w:spacing w:after="0" w:line="240" w:lineRule="auto"/>
              <w:rPr>
                <w:rFonts w:ascii="Arial" w:hAnsi="Arial" w:cs="Arial"/>
                <w:color w:val="000000"/>
                <w:sz w:val="24"/>
                <w:szCs w:val="24"/>
              </w:rPr>
            </w:pPr>
            <w:r w:rsidRPr="008C0C5D">
              <w:rPr>
                <w:rFonts w:ascii="Arial" w:hAnsi="Arial" w:cs="Arial"/>
                <w:color w:val="000000"/>
                <w:sz w:val="24"/>
                <w:szCs w:val="24"/>
              </w:rPr>
              <w:t>Lloyds Treasury Account Number 0380748</w:t>
            </w:r>
          </w:p>
        </w:tc>
        <w:tc>
          <w:tcPr>
            <w:tcW w:w="1151" w:type="dxa"/>
            <w:tcBorders>
              <w:top w:val="single" w:sz="4" w:space="0" w:color="auto"/>
              <w:left w:val="nil"/>
              <w:bottom w:val="single" w:sz="4" w:space="0" w:color="auto"/>
              <w:right w:val="nil"/>
            </w:tcBorders>
            <w:shd w:val="clear" w:color="auto" w:fill="auto"/>
            <w:noWrap/>
            <w:vAlign w:val="bottom"/>
            <w:hideMark/>
          </w:tcPr>
          <w:p w:rsidR="008C0C5D" w:rsidRPr="008C0C5D" w:rsidRDefault="008C0C5D" w:rsidP="008C0C5D">
            <w:pPr>
              <w:spacing w:after="0" w:line="240" w:lineRule="auto"/>
              <w:jc w:val="right"/>
              <w:rPr>
                <w:rFonts w:ascii="Arial" w:hAnsi="Arial" w:cs="Arial"/>
                <w:b/>
                <w:bCs/>
                <w:color w:val="000000"/>
                <w:sz w:val="24"/>
                <w:szCs w:val="24"/>
              </w:rPr>
            </w:pPr>
            <w:r w:rsidRPr="008C0C5D">
              <w:rPr>
                <w:rFonts w:ascii="Arial" w:hAnsi="Arial" w:cs="Arial"/>
                <w:b/>
                <w:bCs/>
                <w:color w:val="000000"/>
                <w:sz w:val="24"/>
                <w:szCs w:val="24"/>
              </w:rPr>
              <w:t>6468.64</w:t>
            </w:r>
          </w:p>
        </w:tc>
      </w:tr>
    </w:tbl>
    <w:p w:rsidR="008B20DA" w:rsidRPr="008C0C5D" w:rsidRDefault="008B20DA" w:rsidP="008C0C5D">
      <w:pPr>
        <w:pStyle w:val="NoSpacing"/>
      </w:pPr>
    </w:p>
    <w:p w:rsidR="00F602BF" w:rsidRPr="00245282" w:rsidRDefault="00F602BF" w:rsidP="008B20DA">
      <w:pPr>
        <w:pStyle w:val="NoSpacing"/>
        <w:rPr>
          <w:rFonts w:ascii="Arial" w:hAnsi="Arial" w:cs="Arial"/>
          <w:sz w:val="24"/>
          <w:szCs w:val="24"/>
        </w:rPr>
      </w:pPr>
    </w:p>
    <w:p w:rsidR="002B5898" w:rsidRPr="00A71A8C" w:rsidRDefault="002B5898" w:rsidP="008B20DA">
      <w:pPr>
        <w:pStyle w:val="NoSpacing"/>
      </w:pPr>
      <w:r w:rsidRPr="00A71A8C">
        <w:t>.............................................</w:t>
      </w:r>
      <w:r w:rsidRPr="00A71A8C">
        <w:tab/>
      </w:r>
      <w:r w:rsidRPr="00A71A8C">
        <w:tab/>
      </w:r>
      <w:r w:rsidRPr="00A71A8C">
        <w:tab/>
      </w:r>
      <w:r w:rsidRPr="00A71A8C">
        <w:tab/>
      </w:r>
      <w:r w:rsidRPr="00A71A8C">
        <w:tab/>
        <w:t>............................................</w:t>
      </w:r>
    </w:p>
    <w:p w:rsidR="002B5898" w:rsidRPr="001461CF" w:rsidRDefault="002B5898" w:rsidP="001F31B1">
      <w:pPr>
        <w:pStyle w:val="NoSpacing"/>
        <w:ind w:firstLine="720"/>
        <w:rPr>
          <w:rFonts w:ascii="Arial" w:hAnsi="Arial" w:cs="Arial"/>
        </w:rPr>
      </w:pPr>
      <w:r w:rsidRPr="001461CF">
        <w:rPr>
          <w:rFonts w:ascii="Arial" w:hAnsi="Arial" w:cs="Arial"/>
        </w:rPr>
        <w:t>Chairman</w:t>
      </w:r>
      <w:r w:rsidR="001F31B1">
        <w:rPr>
          <w:rFonts w:ascii="Arial" w:hAnsi="Arial" w:cs="Arial"/>
        </w:rPr>
        <w:tab/>
      </w:r>
      <w:r w:rsidR="001F31B1">
        <w:rPr>
          <w:rFonts w:ascii="Arial" w:hAnsi="Arial" w:cs="Arial"/>
        </w:rPr>
        <w:tab/>
      </w:r>
      <w:r w:rsidR="001F31B1">
        <w:rPr>
          <w:rFonts w:ascii="Arial" w:hAnsi="Arial" w:cs="Arial"/>
        </w:rPr>
        <w:tab/>
      </w:r>
      <w:r w:rsidR="001F31B1">
        <w:rPr>
          <w:rFonts w:ascii="Arial" w:hAnsi="Arial" w:cs="Arial"/>
        </w:rPr>
        <w:tab/>
      </w:r>
      <w:r w:rsidR="001F31B1">
        <w:rPr>
          <w:rFonts w:ascii="Arial" w:hAnsi="Arial" w:cs="Arial"/>
        </w:rPr>
        <w:tab/>
      </w:r>
      <w:r w:rsidR="001F31B1">
        <w:rPr>
          <w:rFonts w:ascii="Arial" w:hAnsi="Arial" w:cs="Arial"/>
        </w:rPr>
        <w:tab/>
      </w:r>
      <w:r w:rsidR="00FB434A">
        <w:rPr>
          <w:rFonts w:ascii="Arial" w:hAnsi="Arial" w:cs="Arial"/>
        </w:rPr>
        <w:t>R</w:t>
      </w:r>
      <w:r w:rsidRPr="001461CF">
        <w:rPr>
          <w:rFonts w:ascii="Arial" w:hAnsi="Arial" w:cs="Arial"/>
        </w:rPr>
        <w:t>esponsible Financial Officer</w:t>
      </w:r>
    </w:p>
    <w:p w:rsidR="008B20DA" w:rsidRPr="001461CF" w:rsidRDefault="008B20DA" w:rsidP="008B20DA">
      <w:pPr>
        <w:pStyle w:val="NoSpacing"/>
        <w:rPr>
          <w:rFonts w:ascii="Arial" w:hAnsi="Arial" w:cs="Arial"/>
        </w:rPr>
      </w:pPr>
    </w:p>
    <w:p w:rsidR="002B5898" w:rsidRPr="001461CF" w:rsidRDefault="002B5898" w:rsidP="008B20DA">
      <w:pPr>
        <w:pStyle w:val="NoSpacing"/>
        <w:rPr>
          <w:rFonts w:ascii="Arial" w:hAnsi="Arial" w:cs="Arial"/>
        </w:rPr>
      </w:pPr>
      <w:r w:rsidRPr="001461CF">
        <w:rPr>
          <w:rFonts w:ascii="Arial" w:hAnsi="Arial" w:cs="Arial"/>
        </w:rPr>
        <w:t>.............................................</w:t>
      </w:r>
      <w:r w:rsidRPr="001461CF">
        <w:rPr>
          <w:rFonts w:ascii="Arial" w:hAnsi="Arial" w:cs="Arial"/>
        </w:rPr>
        <w:tab/>
      </w:r>
      <w:r w:rsidRPr="001461CF">
        <w:rPr>
          <w:rFonts w:ascii="Arial" w:hAnsi="Arial" w:cs="Arial"/>
        </w:rPr>
        <w:tab/>
      </w:r>
      <w:r w:rsidRPr="001461CF">
        <w:rPr>
          <w:rFonts w:ascii="Arial" w:hAnsi="Arial" w:cs="Arial"/>
        </w:rPr>
        <w:tab/>
      </w:r>
      <w:r w:rsidRPr="001461CF">
        <w:rPr>
          <w:rFonts w:ascii="Arial" w:hAnsi="Arial" w:cs="Arial"/>
        </w:rPr>
        <w:tab/>
      </w:r>
      <w:r w:rsidRPr="001461CF">
        <w:rPr>
          <w:rFonts w:ascii="Arial" w:hAnsi="Arial" w:cs="Arial"/>
        </w:rPr>
        <w:tab/>
        <w:t>............................................</w:t>
      </w:r>
    </w:p>
    <w:p w:rsidR="00EF5363" w:rsidRDefault="004A6163" w:rsidP="00CC29B3">
      <w:pPr>
        <w:jc w:val="both"/>
        <w:rPr>
          <w:rFonts w:ascii="Arial" w:hAnsi="Arial" w:cs="Arial"/>
        </w:rPr>
      </w:pPr>
      <w:r>
        <w:rPr>
          <w:rFonts w:ascii="Arial" w:hAnsi="Arial" w:cs="Arial"/>
        </w:rPr>
        <w:t xml:space="preserve">Date: </w:t>
      </w:r>
      <w:r>
        <w:rPr>
          <w:rFonts w:ascii="Arial" w:hAnsi="Arial" w:cs="Arial"/>
        </w:rPr>
        <w:tab/>
        <w:t xml:space="preserve">         </w:t>
      </w:r>
      <w:r w:rsidR="008C0C5D">
        <w:rPr>
          <w:rFonts w:ascii="Arial" w:hAnsi="Arial" w:cs="Arial"/>
        </w:rPr>
        <w:t>16</w:t>
      </w:r>
      <w:r w:rsidR="000B3DD7">
        <w:rPr>
          <w:rFonts w:ascii="Arial" w:hAnsi="Arial" w:cs="Arial"/>
        </w:rPr>
        <w:t>th May 2016</w:t>
      </w:r>
      <w:r w:rsidR="002B5898" w:rsidRPr="001461CF">
        <w:rPr>
          <w:rFonts w:ascii="Arial" w:hAnsi="Arial" w:cs="Arial"/>
        </w:rPr>
        <w:tab/>
      </w:r>
      <w:r w:rsidR="002B5898" w:rsidRPr="001461CF">
        <w:rPr>
          <w:rFonts w:ascii="Arial" w:hAnsi="Arial" w:cs="Arial"/>
        </w:rPr>
        <w:tab/>
      </w:r>
      <w:r w:rsidR="002B5898" w:rsidRPr="001461CF">
        <w:rPr>
          <w:rFonts w:ascii="Arial" w:hAnsi="Arial" w:cs="Arial"/>
        </w:rPr>
        <w:tab/>
      </w:r>
      <w:r>
        <w:rPr>
          <w:rFonts w:ascii="Arial" w:hAnsi="Arial" w:cs="Arial"/>
        </w:rPr>
        <w:tab/>
        <w:t xml:space="preserve">            </w:t>
      </w:r>
      <w:r w:rsidR="00CC29B3">
        <w:rPr>
          <w:rFonts w:ascii="Arial" w:hAnsi="Arial" w:cs="Arial"/>
        </w:rPr>
        <w:t xml:space="preserve">Date: </w:t>
      </w:r>
      <w:r w:rsidR="00CC29B3">
        <w:rPr>
          <w:rFonts w:ascii="Arial" w:hAnsi="Arial" w:cs="Arial"/>
        </w:rPr>
        <w:tab/>
      </w:r>
      <w:r>
        <w:rPr>
          <w:rFonts w:ascii="Arial" w:hAnsi="Arial" w:cs="Arial"/>
        </w:rPr>
        <w:t xml:space="preserve">         </w:t>
      </w:r>
      <w:r w:rsidR="008C0C5D">
        <w:rPr>
          <w:rFonts w:ascii="Arial" w:hAnsi="Arial" w:cs="Arial"/>
        </w:rPr>
        <w:t>16</w:t>
      </w:r>
      <w:r w:rsidR="008C0C5D" w:rsidRPr="008C0C5D">
        <w:rPr>
          <w:rFonts w:ascii="Arial" w:hAnsi="Arial" w:cs="Arial"/>
          <w:vertAlign w:val="superscript"/>
        </w:rPr>
        <w:t>th</w:t>
      </w:r>
      <w:r w:rsidR="00CC29B3">
        <w:rPr>
          <w:rFonts w:ascii="Arial" w:hAnsi="Arial" w:cs="Arial"/>
        </w:rPr>
        <w:t xml:space="preserve"> May </w:t>
      </w:r>
      <w:r w:rsidR="00A8584B">
        <w:rPr>
          <w:rFonts w:ascii="Arial" w:hAnsi="Arial" w:cs="Arial"/>
        </w:rPr>
        <w:t>2017</w:t>
      </w:r>
    </w:p>
    <w:p w:rsidR="001E7A34" w:rsidRPr="00CC29B3" w:rsidRDefault="001E7A34" w:rsidP="00CC29B3">
      <w:pPr>
        <w:jc w:val="both"/>
      </w:pPr>
    </w:p>
    <w:p w:rsidR="00C80840" w:rsidRPr="00257321" w:rsidRDefault="000A2709" w:rsidP="00EF5363">
      <w:pPr>
        <w:pStyle w:val="NoSpacing"/>
        <w:jc w:val="center"/>
        <w:rPr>
          <w:rFonts w:ascii="Arial" w:hAnsi="Arial" w:cs="Arial"/>
          <w:b/>
          <w:sz w:val="28"/>
          <w:szCs w:val="28"/>
        </w:rPr>
      </w:pPr>
      <w:r w:rsidRPr="00257321">
        <w:rPr>
          <w:rFonts w:ascii="Arial" w:hAnsi="Arial" w:cs="Arial"/>
          <w:b/>
          <w:sz w:val="28"/>
          <w:szCs w:val="28"/>
        </w:rPr>
        <w:lastRenderedPageBreak/>
        <w:t>Accounts for the Year Ended 31</w:t>
      </w:r>
      <w:r w:rsidRPr="00257321">
        <w:rPr>
          <w:rFonts w:ascii="Arial" w:hAnsi="Arial" w:cs="Arial"/>
          <w:b/>
          <w:sz w:val="28"/>
          <w:szCs w:val="28"/>
          <w:vertAlign w:val="superscript"/>
        </w:rPr>
        <w:t>st</w:t>
      </w:r>
      <w:r w:rsidR="00257321" w:rsidRPr="00257321">
        <w:rPr>
          <w:rFonts w:ascii="Arial" w:hAnsi="Arial" w:cs="Arial"/>
          <w:b/>
          <w:sz w:val="28"/>
          <w:szCs w:val="28"/>
        </w:rPr>
        <w:t xml:space="preserve"> March 20</w:t>
      </w:r>
      <w:r w:rsidR="00A8584B">
        <w:rPr>
          <w:rFonts w:ascii="Arial" w:hAnsi="Arial" w:cs="Arial"/>
          <w:b/>
          <w:sz w:val="28"/>
          <w:szCs w:val="28"/>
        </w:rPr>
        <w:t>17</w:t>
      </w:r>
    </w:p>
    <w:p w:rsidR="000A2709" w:rsidRPr="00257321" w:rsidRDefault="000A2709" w:rsidP="000A2709">
      <w:pPr>
        <w:pStyle w:val="NoSpacing"/>
        <w:jc w:val="center"/>
        <w:rPr>
          <w:rFonts w:ascii="Arial" w:hAnsi="Arial" w:cs="Arial"/>
          <w:b/>
          <w:sz w:val="28"/>
          <w:szCs w:val="28"/>
        </w:rPr>
      </w:pPr>
      <w:r w:rsidRPr="00257321">
        <w:rPr>
          <w:rFonts w:ascii="Arial" w:hAnsi="Arial" w:cs="Arial"/>
          <w:b/>
          <w:sz w:val="28"/>
          <w:szCs w:val="28"/>
        </w:rPr>
        <w:t>Supporting Statement</w:t>
      </w:r>
    </w:p>
    <w:p w:rsidR="000A2709" w:rsidRPr="00257321" w:rsidRDefault="000A2709" w:rsidP="000A2709">
      <w:pPr>
        <w:pStyle w:val="NoSpacing"/>
        <w:rPr>
          <w:rFonts w:ascii="Arial" w:hAnsi="Arial" w:cs="Arial"/>
          <w:sz w:val="24"/>
          <w:szCs w:val="24"/>
        </w:rPr>
      </w:pPr>
    </w:p>
    <w:p w:rsidR="000A2709" w:rsidRPr="00257321" w:rsidRDefault="000A2709" w:rsidP="000A2709">
      <w:pPr>
        <w:pStyle w:val="NoSpacing"/>
        <w:rPr>
          <w:rFonts w:ascii="Arial" w:hAnsi="Arial" w:cs="Arial"/>
          <w:b/>
          <w:sz w:val="24"/>
          <w:szCs w:val="24"/>
        </w:rPr>
      </w:pPr>
      <w:r w:rsidRPr="00257321">
        <w:rPr>
          <w:rFonts w:ascii="Arial" w:hAnsi="Arial" w:cs="Arial"/>
          <w:b/>
          <w:sz w:val="24"/>
          <w:szCs w:val="24"/>
        </w:rPr>
        <w:t>ASSETS</w:t>
      </w:r>
    </w:p>
    <w:p w:rsidR="000A2709" w:rsidRPr="00257321" w:rsidRDefault="000A2709" w:rsidP="00257321">
      <w:pPr>
        <w:pStyle w:val="NoSpacing"/>
        <w:tabs>
          <w:tab w:val="left" w:pos="284"/>
        </w:tabs>
        <w:ind w:left="284" w:hanging="284"/>
        <w:rPr>
          <w:rFonts w:ascii="Arial" w:hAnsi="Arial" w:cs="Arial"/>
          <w:sz w:val="24"/>
          <w:szCs w:val="24"/>
        </w:rPr>
      </w:pPr>
      <w:r w:rsidRPr="00257321">
        <w:rPr>
          <w:rFonts w:ascii="Arial" w:hAnsi="Arial" w:cs="Arial"/>
          <w:sz w:val="24"/>
          <w:szCs w:val="24"/>
        </w:rPr>
        <w:t>a)</w:t>
      </w:r>
      <w:r w:rsidR="00405C3B" w:rsidRPr="00257321">
        <w:rPr>
          <w:rFonts w:ascii="Arial" w:hAnsi="Arial" w:cs="Arial"/>
          <w:sz w:val="24"/>
          <w:szCs w:val="24"/>
        </w:rPr>
        <w:t xml:space="preserve"> </w:t>
      </w:r>
      <w:r w:rsidR="00257321">
        <w:rPr>
          <w:rFonts w:ascii="Arial" w:hAnsi="Arial" w:cs="Arial"/>
          <w:sz w:val="24"/>
          <w:szCs w:val="24"/>
        </w:rPr>
        <w:tab/>
      </w:r>
      <w:r w:rsidR="00405C3B" w:rsidRPr="00257321">
        <w:rPr>
          <w:rFonts w:ascii="Arial" w:hAnsi="Arial" w:cs="Arial"/>
          <w:sz w:val="24"/>
          <w:szCs w:val="24"/>
        </w:rPr>
        <w:t xml:space="preserve">During the year the Parish Council </w:t>
      </w:r>
      <w:r w:rsidR="00787187" w:rsidRPr="00257321">
        <w:rPr>
          <w:rFonts w:ascii="Arial" w:hAnsi="Arial" w:cs="Arial"/>
          <w:sz w:val="24"/>
          <w:szCs w:val="24"/>
        </w:rPr>
        <w:t>incur</w:t>
      </w:r>
      <w:r w:rsidR="00E9666D">
        <w:rPr>
          <w:rFonts w:ascii="Arial" w:hAnsi="Arial" w:cs="Arial"/>
          <w:sz w:val="24"/>
          <w:szCs w:val="24"/>
        </w:rPr>
        <w:t>red</w:t>
      </w:r>
      <w:r w:rsidR="00787187" w:rsidRPr="00257321">
        <w:rPr>
          <w:rFonts w:ascii="Arial" w:hAnsi="Arial" w:cs="Arial"/>
          <w:sz w:val="24"/>
          <w:szCs w:val="24"/>
        </w:rPr>
        <w:t xml:space="preserve"> expenditure on fixed assets</w:t>
      </w:r>
      <w:r w:rsidR="000B3DD7">
        <w:rPr>
          <w:rFonts w:ascii="Arial" w:hAnsi="Arial" w:cs="Arial"/>
          <w:sz w:val="24"/>
          <w:szCs w:val="24"/>
        </w:rPr>
        <w:t xml:space="preserve"> of £</w:t>
      </w:r>
      <w:r w:rsidR="001E7A34">
        <w:rPr>
          <w:rFonts w:ascii="Arial" w:hAnsi="Arial" w:cs="Arial"/>
          <w:sz w:val="24"/>
          <w:szCs w:val="24"/>
        </w:rPr>
        <w:t>45</w:t>
      </w:r>
      <w:r w:rsidR="009457B5">
        <w:rPr>
          <w:rFonts w:ascii="Arial" w:hAnsi="Arial" w:cs="Arial"/>
          <w:sz w:val="24"/>
          <w:szCs w:val="24"/>
        </w:rPr>
        <w:t>3</w:t>
      </w:r>
      <w:r w:rsidR="00AA7506">
        <w:rPr>
          <w:rFonts w:ascii="Arial" w:hAnsi="Arial" w:cs="Arial"/>
          <w:sz w:val="24"/>
          <w:szCs w:val="24"/>
        </w:rPr>
        <w:t>.00</w:t>
      </w:r>
      <w:r w:rsidR="000B3DD7">
        <w:rPr>
          <w:rFonts w:ascii="Arial" w:hAnsi="Arial" w:cs="Arial"/>
          <w:sz w:val="24"/>
          <w:szCs w:val="24"/>
        </w:rPr>
        <w:t xml:space="preserve"> for a defibrillator</w:t>
      </w:r>
      <w:r w:rsidR="009457B5">
        <w:rPr>
          <w:rFonts w:ascii="Arial" w:hAnsi="Arial" w:cs="Arial"/>
          <w:sz w:val="24"/>
          <w:szCs w:val="24"/>
        </w:rPr>
        <w:t xml:space="preserve"> cabinet</w:t>
      </w:r>
      <w:r w:rsidR="00FB434A">
        <w:rPr>
          <w:rFonts w:ascii="Arial" w:hAnsi="Arial" w:cs="Arial"/>
          <w:sz w:val="24"/>
          <w:szCs w:val="24"/>
        </w:rPr>
        <w:t>.</w:t>
      </w:r>
      <w:r w:rsidR="00933BBC">
        <w:rPr>
          <w:rFonts w:ascii="Arial" w:hAnsi="Arial" w:cs="Arial"/>
          <w:sz w:val="24"/>
          <w:szCs w:val="24"/>
        </w:rPr>
        <w:t xml:space="preserve"> </w:t>
      </w:r>
    </w:p>
    <w:p w:rsidR="00143633" w:rsidRPr="00257321" w:rsidRDefault="000A2709" w:rsidP="00143633">
      <w:pPr>
        <w:pStyle w:val="NoSpacing"/>
        <w:ind w:left="284" w:hanging="284"/>
        <w:rPr>
          <w:rFonts w:ascii="Arial" w:hAnsi="Arial" w:cs="Arial"/>
          <w:sz w:val="24"/>
          <w:szCs w:val="24"/>
        </w:rPr>
      </w:pPr>
      <w:r w:rsidRPr="00257321">
        <w:rPr>
          <w:rFonts w:ascii="Arial" w:hAnsi="Arial" w:cs="Arial"/>
          <w:sz w:val="24"/>
          <w:szCs w:val="24"/>
        </w:rPr>
        <w:t>b)</w:t>
      </w:r>
      <w:r w:rsidR="00405C3B" w:rsidRPr="00257321">
        <w:rPr>
          <w:rFonts w:ascii="Arial" w:hAnsi="Arial" w:cs="Arial"/>
          <w:sz w:val="24"/>
          <w:szCs w:val="24"/>
        </w:rPr>
        <w:t xml:space="preserve"> </w:t>
      </w:r>
      <w:r w:rsidR="00257321">
        <w:rPr>
          <w:rFonts w:ascii="Arial" w:hAnsi="Arial" w:cs="Arial"/>
          <w:sz w:val="24"/>
          <w:szCs w:val="24"/>
        </w:rPr>
        <w:tab/>
      </w:r>
      <w:r w:rsidR="000B3DD7">
        <w:rPr>
          <w:rFonts w:ascii="Arial" w:hAnsi="Arial" w:cs="Arial"/>
          <w:sz w:val="24"/>
          <w:szCs w:val="24"/>
        </w:rPr>
        <w:t>No a</w:t>
      </w:r>
      <w:r w:rsidR="00104410">
        <w:rPr>
          <w:rFonts w:ascii="Arial" w:hAnsi="Arial" w:cs="Arial"/>
          <w:sz w:val="24"/>
          <w:szCs w:val="24"/>
        </w:rPr>
        <w:t xml:space="preserve">ssets </w:t>
      </w:r>
      <w:r w:rsidR="00405C3B" w:rsidRPr="00257321">
        <w:rPr>
          <w:rFonts w:ascii="Arial" w:hAnsi="Arial" w:cs="Arial"/>
          <w:sz w:val="24"/>
          <w:szCs w:val="24"/>
        </w:rPr>
        <w:t>were disposed of</w:t>
      </w:r>
      <w:r w:rsidR="00104410">
        <w:rPr>
          <w:rFonts w:ascii="Arial" w:hAnsi="Arial" w:cs="Arial"/>
          <w:sz w:val="24"/>
          <w:szCs w:val="24"/>
        </w:rPr>
        <w:t xml:space="preserve"> by the </w:t>
      </w:r>
      <w:r w:rsidR="000B3DD7">
        <w:rPr>
          <w:rFonts w:ascii="Arial" w:hAnsi="Arial" w:cs="Arial"/>
          <w:sz w:val="24"/>
          <w:szCs w:val="24"/>
        </w:rPr>
        <w:t>Parish C</w:t>
      </w:r>
      <w:r w:rsidR="00104410">
        <w:rPr>
          <w:rFonts w:ascii="Arial" w:hAnsi="Arial" w:cs="Arial"/>
          <w:sz w:val="24"/>
          <w:szCs w:val="24"/>
        </w:rPr>
        <w:t>ouncil</w:t>
      </w:r>
      <w:r w:rsidR="00405C3B" w:rsidRPr="00257321">
        <w:rPr>
          <w:rFonts w:ascii="Arial" w:hAnsi="Arial" w:cs="Arial"/>
          <w:sz w:val="24"/>
          <w:szCs w:val="24"/>
        </w:rPr>
        <w:t>.</w:t>
      </w:r>
    </w:p>
    <w:p w:rsidR="000A2709" w:rsidRPr="00257321" w:rsidRDefault="000A2709" w:rsidP="00257321">
      <w:pPr>
        <w:pStyle w:val="NoSpacing"/>
        <w:ind w:left="284" w:hanging="284"/>
        <w:rPr>
          <w:rFonts w:ascii="Arial" w:hAnsi="Arial" w:cs="Arial"/>
          <w:sz w:val="24"/>
          <w:szCs w:val="24"/>
        </w:rPr>
      </w:pPr>
      <w:r w:rsidRPr="00257321">
        <w:rPr>
          <w:rFonts w:ascii="Arial" w:hAnsi="Arial" w:cs="Arial"/>
          <w:sz w:val="24"/>
          <w:szCs w:val="24"/>
        </w:rPr>
        <w:t>c)</w:t>
      </w:r>
      <w:r w:rsidR="00405C3B" w:rsidRPr="00257321">
        <w:rPr>
          <w:rFonts w:ascii="Arial" w:hAnsi="Arial" w:cs="Arial"/>
          <w:sz w:val="24"/>
          <w:szCs w:val="24"/>
        </w:rPr>
        <w:t xml:space="preserve"> </w:t>
      </w:r>
      <w:r w:rsidR="00257321">
        <w:rPr>
          <w:rFonts w:ascii="Arial" w:hAnsi="Arial" w:cs="Arial"/>
          <w:sz w:val="24"/>
          <w:szCs w:val="24"/>
        </w:rPr>
        <w:tab/>
      </w:r>
      <w:r w:rsidR="00405C3B" w:rsidRPr="00257321">
        <w:rPr>
          <w:rFonts w:ascii="Arial" w:hAnsi="Arial" w:cs="Arial"/>
          <w:sz w:val="24"/>
          <w:szCs w:val="24"/>
        </w:rPr>
        <w:t>At 31</w:t>
      </w:r>
      <w:r w:rsidR="00405C3B" w:rsidRPr="00257321">
        <w:rPr>
          <w:rFonts w:ascii="Arial" w:hAnsi="Arial" w:cs="Arial"/>
          <w:sz w:val="24"/>
          <w:szCs w:val="24"/>
          <w:vertAlign w:val="superscript"/>
        </w:rPr>
        <w:t>st</w:t>
      </w:r>
      <w:r w:rsidR="00257321" w:rsidRPr="00257321">
        <w:rPr>
          <w:rFonts w:ascii="Arial" w:hAnsi="Arial" w:cs="Arial"/>
          <w:sz w:val="24"/>
          <w:szCs w:val="24"/>
        </w:rPr>
        <w:t xml:space="preserve"> March 20</w:t>
      </w:r>
      <w:r w:rsidR="00245282">
        <w:rPr>
          <w:rFonts w:ascii="Arial" w:hAnsi="Arial" w:cs="Arial"/>
          <w:sz w:val="24"/>
          <w:szCs w:val="24"/>
        </w:rPr>
        <w:t>1</w:t>
      </w:r>
      <w:r w:rsidR="009457B5">
        <w:rPr>
          <w:rFonts w:ascii="Arial" w:hAnsi="Arial" w:cs="Arial"/>
          <w:sz w:val="24"/>
          <w:szCs w:val="24"/>
        </w:rPr>
        <w:t>7</w:t>
      </w:r>
      <w:r w:rsidR="00E9666D">
        <w:rPr>
          <w:rFonts w:ascii="Arial" w:hAnsi="Arial" w:cs="Arial"/>
          <w:sz w:val="24"/>
          <w:szCs w:val="24"/>
        </w:rPr>
        <w:t xml:space="preserve"> </w:t>
      </w:r>
      <w:r w:rsidR="00405C3B" w:rsidRPr="00257321">
        <w:rPr>
          <w:rFonts w:ascii="Arial" w:hAnsi="Arial" w:cs="Arial"/>
          <w:sz w:val="24"/>
          <w:szCs w:val="24"/>
        </w:rPr>
        <w:t>the Parish Council held asset</w:t>
      </w:r>
      <w:r w:rsidR="005F4D86">
        <w:rPr>
          <w:rFonts w:ascii="Arial" w:hAnsi="Arial" w:cs="Arial"/>
          <w:sz w:val="24"/>
          <w:szCs w:val="24"/>
        </w:rPr>
        <w:t xml:space="preserve">s </w:t>
      </w:r>
      <w:r w:rsidR="00143633">
        <w:rPr>
          <w:rFonts w:ascii="Arial" w:hAnsi="Arial" w:cs="Arial"/>
          <w:sz w:val="24"/>
          <w:szCs w:val="24"/>
        </w:rPr>
        <w:t>totalling £</w:t>
      </w:r>
      <w:r w:rsidR="008C0C5D">
        <w:rPr>
          <w:rFonts w:ascii="Arial" w:hAnsi="Arial" w:cs="Arial"/>
          <w:sz w:val="24"/>
          <w:szCs w:val="24"/>
        </w:rPr>
        <w:t>232</w:t>
      </w:r>
      <w:r w:rsidR="009457B5">
        <w:rPr>
          <w:rFonts w:ascii="Arial" w:hAnsi="Arial" w:cs="Arial"/>
          <w:sz w:val="24"/>
          <w:szCs w:val="24"/>
        </w:rPr>
        <w:t>7</w:t>
      </w:r>
      <w:r w:rsidR="00A6669D">
        <w:rPr>
          <w:rFonts w:ascii="Arial" w:hAnsi="Arial" w:cs="Arial"/>
          <w:sz w:val="24"/>
          <w:szCs w:val="24"/>
        </w:rPr>
        <w:t>.01</w:t>
      </w:r>
      <w:r w:rsidR="00A96477">
        <w:rPr>
          <w:rFonts w:ascii="Arial" w:hAnsi="Arial" w:cs="Arial"/>
          <w:sz w:val="24"/>
          <w:szCs w:val="24"/>
        </w:rPr>
        <w:t>.</w:t>
      </w:r>
    </w:p>
    <w:p w:rsidR="000A2709" w:rsidRPr="00257321" w:rsidRDefault="000A2709" w:rsidP="000A2709">
      <w:pPr>
        <w:pStyle w:val="NoSpacing"/>
        <w:rPr>
          <w:rFonts w:ascii="Arial" w:hAnsi="Arial" w:cs="Arial"/>
          <w:sz w:val="24"/>
          <w:szCs w:val="24"/>
        </w:rPr>
      </w:pPr>
    </w:p>
    <w:p w:rsidR="000A2709" w:rsidRPr="00257321" w:rsidRDefault="000A2709" w:rsidP="000A2709">
      <w:pPr>
        <w:pStyle w:val="NoSpacing"/>
        <w:rPr>
          <w:rFonts w:ascii="Arial" w:hAnsi="Arial" w:cs="Arial"/>
          <w:b/>
          <w:sz w:val="24"/>
          <w:szCs w:val="24"/>
        </w:rPr>
      </w:pPr>
      <w:r w:rsidRPr="00257321">
        <w:rPr>
          <w:rFonts w:ascii="Arial" w:hAnsi="Arial" w:cs="Arial"/>
          <w:b/>
          <w:sz w:val="24"/>
          <w:szCs w:val="24"/>
        </w:rPr>
        <w:t>BORROWINGS</w:t>
      </w:r>
    </w:p>
    <w:p w:rsidR="00DC6B23" w:rsidRPr="00257321" w:rsidRDefault="00DC6B23" w:rsidP="000A2709">
      <w:pPr>
        <w:pStyle w:val="NoSpacing"/>
        <w:rPr>
          <w:rFonts w:ascii="Arial" w:hAnsi="Arial" w:cs="Arial"/>
          <w:sz w:val="24"/>
          <w:szCs w:val="24"/>
        </w:rPr>
      </w:pPr>
      <w:r w:rsidRPr="00257321">
        <w:rPr>
          <w:rFonts w:ascii="Arial" w:hAnsi="Arial" w:cs="Arial"/>
          <w:sz w:val="24"/>
          <w:szCs w:val="24"/>
        </w:rPr>
        <w:t>There were no loans outstanding at 31</w:t>
      </w:r>
      <w:r w:rsidRPr="00257321">
        <w:rPr>
          <w:rFonts w:ascii="Arial" w:hAnsi="Arial" w:cs="Arial"/>
          <w:sz w:val="24"/>
          <w:szCs w:val="24"/>
          <w:vertAlign w:val="superscript"/>
        </w:rPr>
        <w:t>st</w:t>
      </w:r>
      <w:r w:rsidR="00BD42D5">
        <w:rPr>
          <w:rFonts w:ascii="Arial" w:hAnsi="Arial" w:cs="Arial"/>
          <w:sz w:val="24"/>
          <w:szCs w:val="24"/>
        </w:rPr>
        <w:t xml:space="preserve"> March 20</w:t>
      </w:r>
      <w:r w:rsidR="009457B5">
        <w:rPr>
          <w:rFonts w:ascii="Arial" w:hAnsi="Arial" w:cs="Arial"/>
          <w:sz w:val="24"/>
          <w:szCs w:val="24"/>
        </w:rPr>
        <w:t>17</w:t>
      </w:r>
      <w:r w:rsidRPr="00257321">
        <w:rPr>
          <w:rFonts w:ascii="Arial" w:hAnsi="Arial" w:cs="Arial"/>
          <w:sz w:val="24"/>
          <w:szCs w:val="24"/>
        </w:rPr>
        <w:t>.</w:t>
      </w:r>
    </w:p>
    <w:p w:rsidR="00DC6B23" w:rsidRPr="00257321" w:rsidRDefault="00DC6B23" w:rsidP="000A2709">
      <w:pPr>
        <w:pStyle w:val="NoSpacing"/>
        <w:rPr>
          <w:rFonts w:ascii="Arial" w:hAnsi="Arial" w:cs="Arial"/>
          <w:sz w:val="24"/>
          <w:szCs w:val="24"/>
        </w:rPr>
      </w:pPr>
    </w:p>
    <w:p w:rsidR="000A2709" w:rsidRPr="00257321" w:rsidRDefault="000A2709" w:rsidP="000A2709">
      <w:pPr>
        <w:pStyle w:val="NoSpacing"/>
        <w:rPr>
          <w:rFonts w:ascii="Arial" w:hAnsi="Arial" w:cs="Arial"/>
          <w:b/>
          <w:sz w:val="24"/>
          <w:szCs w:val="24"/>
        </w:rPr>
      </w:pPr>
      <w:r w:rsidRPr="00257321">
        <w:rPr>
          <w:rFonts w:ascii="Arial" w:hAnsi="Arial" w:cs="Arial"/>
          <w:b/>
          <w:sz w:val="24"/>
          <w:szCs w:val="24"/>
        </w:rPr>
        <w:t>LEASES</w:t>
      </w:r>
    </w:p>
    <w:p w:rsidR="00DC6B23" w:rsidRDefault="00DC6B23" w:rsidP="00DC6B23">
      <w:pPr>
        <w:pStyle w:val="NoSpacing"/>
        <w:rPr>
          <w:rFonts w:ascii="Arial" w:hAnsi="Arial" w:cs="Arial"/>
          <w:sz w:val="24"/>
          <w:szCs w:val="24"/>
        </w:rPr>
      </w:pPr>
      <w:r w:rsidRPr="00257321">
        <w:rPr>
          <w:rFonts w:ascii="Arial" w:hAnsi="Arial" w:cs="Arial"/>
          <w:sz w:val="24"/>
          <w:szCs w:val="24"/>
        </w:rPr>
        <w:t>There were no leases in operation at 31</w:t>
      </w:r>
      <w:r w:rsidRPr="00257321">
        <w:rPr>
          <w:rFonts w:ascii="Arial" w:hAnsi="Arial" w:cs="Arial"/>
          <w:sz w:val="24"/>
          <w:szCs w:val="24"/>
          <w:vertAlign w:val="superscript"/>
        </w:rPr>
        <w:t>st</w:t>
      </w:r>
      <w:r w:rsidR="00BD42D5">
        <w:rPr>
          <w:rFonts w:ascii="Arial" w:hAnsi="Arial" w:cs="Arial"/>
          <w:sz w:val="24"/>
          <w:szCs w:val="24"/>
        </w:rPr>
        <w:t xml:space="preserve"> March </w:t>
      </w:r>
      <w:r w:rsidR="00F602BF" w:rsidRPr="00257321">
        <w:rPr>
          <w:rFonts w:ascii="Arial" w:hAnsi="Arial" w:cs="Arial"/>
          <w:sz w:val="24"/>
          <w:szCs w:val="24"/>
        </w:rPr>
        <w:t>20</w:t>
      </w:r>
      <w:r w:rsidR="009457B5">
        <w:rPr>
          <w:rFonts w:ascii="Arial" w:hAnsi="Arial" w:cs="Arial"/>
          <w:sz w:val="24"/>
          <w:szCs w:val="24"/>
        </w:rPr>
        <w:t>17</w:t>
      </w:r>
      <w:r w:rsidRPr="00257321">
        <w:rPr>
          <w:rFonts w:ascii="Arial" w:hAnsi="Arial" w:cs="Arial"/>
          <w:sz w:val="24"/>
          <w:szCs w:val="24"/>
        </w:rPr>
        <w:t>.</w:t>
      </w:r>
    </w:p>
    <w:p w:rsidR="005F09C0" w:rsidRDefault="005F09C0" w:rsidP="00DC6B23">
      <w:pPr>
        <w:pStyle w:val="NoSpacing"/>
        <w:rPr>
          <w:rFonts w:ascii="Arial" w:hAnsi="Arial" w:cs="Arial"/>
          <w:sz w:val="24"/>
          <w:szCs w:val="24"/>
        </w:rPr>
      </w:pPr>
    </w:p>
    <w:p w:rsidR="00807FCB" w:rsidRPr="00DF52F4" w:rsidRDefault="00807FCB" w:rsidP="00807FCB">
      <w:pPr>
        <w:pStyle w:val="NoSpacing"/>
        <w:rPr>
          <w:rFonts w:ascii="Arial" w:hAnsi="Arial" w:cs="Arial"/>
          <w:b/>
          <w:sz w:val="24"/>
          <w:szCs w:val="24"/>
        </w:rPr>
      </w:pPr>
      <w:r w:rsidRPr="00DF52F4">
        <w:rPr>
          <w:rFonts w:ascii="Arial" w:hAnsi="Arial" w:cs="Arial"/>
          <w:b/>
          <w:sz w:val="24"/>
          <w:szCs w:val="24"/>
        </w:rPr>
        <w:t>OUTSTANDING</w:t>
      </w:r>
      <w:r w:rsidR="00DF52F4" w:rsidRPr="00DF52F4">
        <w:rPr>
          <w:rFonts w:ascii="Arial" w:hAnsi="Arial" w:cs="Arial"/>
          <w:b/>
          <w:sz w:val="24"/>
          <w:szCs w:val="24"/>
        </w:rPr>
        <w:t xml:space="preserve"> DEBTORS</w:t>
      </w:r>
    </w:p>
    <w:p w:rsidR="00807FCB" w:rsidRPr="00DF52F4" w:rsidRDefault="00807FCB" w:rsidP="00807FCB">
      <w:pPr>
        <w:pStyle w:val="NoSpacing"/>
        <w:rPr>
          <w:rFonts w:ascii="Arial" w:hAnsi="Arial" w:cs="Arial"/>
          <w:sz w:val="24"/>
          <w:szCs w:val="24"/>
        </w:rPr>
      </w:pPr>
      <w:r w:rsidRPr="00DF52F4">
        <w:rPr>
          <w:rFonts w:ascii="Arial" w:hAnsi="Arial" w:cs="Arial"/>
          <w:sz w:val="24"/>
          <w:szCs w:val="24"/>
        </w:rPr>
        <w:t>The following w</w:t>
      </w:r>
      <w:r w:rsidR="00DF52F4" w:rsidRPr="00DF52F4">
        <w:rPr>
          <w:rFonts w:ascii="Arial" w:hAnsi="Arial" w:cs="Arial"/>
          <w:sz w:val="24"/>
          <w:szCs w:val="24"/>
        </w:rPr>
        <w:t>as</w:t>
      </w:r>
      <w:r w:rsidRPr="00DF52F4">
        <w:rPr>
          <w:rFonts w:ascii="Arial" w:hAnsi="Arial" w:cs="Arial"/>
          <w:sz w:val="24"/>
          <w:szCs w:val="24"/>
        </w:rPr>
        <w:t xml:space="preserve"> outstanding at 31</w:t>
      </w:r>
      <w:r w:rsidRPr="00DF52F4">
        <w:rPr>
          <w:rFonts w:ascii="Arial" w:hAnsi="Arial" w:cs="Arial"/>
          <w:sz w:val="24"/>
          <w:szCs w:val="24"/>
          <w:vertAlign w:val="superscript"/>
        </w:rPr>
        <w:t>st</w:t>
      </w:r>
      <w:r w:rsidRPr="00DF52F4">
        <w:rPr>
          <w:rFonts w:ascii="Arial" w:hAnsi="Arial" w:cs="Arial"/>
          <w:sz w:val="24"/>
          <w:szCs w:val="24"/>
        </w:rPr>
        <w:t xml:space="preserve"> March </w:t>
      </w:r>
      <w:r w:rsidR="00F602BF" w:rsidRPr="00257321">
        <w:rPr>
          <w:rFonts w:ascii="Arial" w:hAnsi="Arial" w:cs="Arial"/>
          <w:sz w:val="24"/>
          <w:szCs w:val="24"/>
        </w:rPr>
        <w:t>20</w:t>
      </w:r>
      <w:r w:rsidR="009457B5">
        <w:rPr>
          <w:rFonts w:ascii="Arial" w:hAnsi="Arial" w:cs="Arial"/>
          <w:sz w:val="24"/>
          <w:szCs w:val="24"/>
        </w:rPr>
        <w:t>17</w:t>
      </w:r>
      <w:r w:rsidRPr="00DF52F4">
        <w:rPr>
          <w:rFonts w:ascii="Arial" w:hAnsi="Arial" w:cs="Arial"/>
          <w:sz w:val="24"/>
          <w:szCs w:val="24"/>
        </w:rPr>
        <w:t xml:space="preserve"> - VAT recoverable </w:t>
      </w:r>
      <w:r w:rsidR="00086005">
        <w:rPr>
          <w:rFonts w:ascii="Arial" w:hAnsi="Arial" w:cs="Arial"/>
          <w:sz w:val="24"/>
          <w:szCs w:val="24"/>
        </w:rPr>
        <w:t>£</w:t>
      </w:r>
      <w:r w:rsidR="009457B5">
        <w:rPr>
          <w:rFonts w:ascii="Arial" w:hAnsi="Arial" w:cs="Arial"/>
          <w:sz w:val="24"/>
          <w:szCs w:val="24"/>
        </w:rPr>
        <w:t>98.35</w:t>
      </w:r>
      <w:r w:rsidR="000B3DD7">
        <w:rPr>
          <w:rFonts w:ascii="Arial" w:hAnsi="Arial" w:cs="Arial"/>
          <w:sz w:val="24"/>
          <w:szCs w:val="24"/>
        </w:rPr>
        <w:t xml:space="preserve"> </w:t>
      </w:r>
      <w:r w:rsidR="00DF52F4" w:rsidRPr="00DF52F4">
        <w:rPr>
          <w:rFonts w:ascii="Arial" w:hAnsi="Arial" w:cs="Arial"/>
          <w:sz w:val="24"/>
          <w:szCs w:val="24"/>
        </w:rPr>
        <w:t>from HM Revenue Customs and Excise.</w:t>
      </w:r>
      <w:r w:rsidR="00F602BF">
        <w:rPr>
          <w:rFonts w:ascii="Arial" w:hAnsi="Arial" w:cs="Arial"/>
          <w:sz w:val="24"/>
          <w:szCs w:val="24"/>
        </w:rPr>
        <w:t xml:space="preserve"> </w:t>
      </w:r>
      <w:r w:rsidR="00104410">
        <w:rPr>
          <w:rFonts w:ascii="Arial" w:hAnsi="Arial" w:cs="Arial"/>
          <w:sz w:val="24"/>
          <w:szCs w:val="24"/>
        </w:rPr>
        <w:t xml:space="preserve">The </w:t>
      </w:r>
      <w:r w:rsidR="00F602BF">
        <w:rPr>
          <w:rFonts w:ascii="Arial" w:hAnsi="Arial" w:cs="Arial"/>
          <w:sz w:val="24"/>
          <w:szCs w:val="24"/>
        </w:rPr>
        <w:t>VAT claim was submitted at year end.</w:t>
      </w:r>
    </w:p>
    <w:p w:rsidR="00DC6B23" w:rsidRPr="00DF52F4" w:rsidRDefault="00DC6B23" w:rsidP="000A2709">
      <w:pPr>
        <w:pStyle w:val="NoSpacing"/>
        <w:rPr>
          <w:rFonts w:ascii="Arial" w:hAnsi="Arial" w:cs="Arial"/>
          <w:sz w:val="24"/>
          <w:szCs w:val="24"/>
        </w:rPr>
      </w:pPr>
    </w:p>
    <w:p w:rsidR="00DC6B23" w:rsidRPr="00257321" w:rsidRDefault="000A2709" w:rsidP="000A2709">
      <w:pPr>
        <w:pStyle w:val="NoSpacing"/>
        <w:rPr>
          <w:rFonts w:ascii="Arial" w:hAnsi="Arial" w:cs="Arial"/>
          <w:b/>
          <w:sz w:val="24"/>
          <w:szCs w:val="24"/>
        </w:rPr>
      </w:pPr>
      <w:r w:rsidRPr="00257321">
        <w:rPr>
          <w:rFonts w:ascii="Arial" w:hAnsi="Arial" w:cs="Arial"/>
          <w:b/>
          <w:sz w:val="24"/>
          <w:szCs w:val="24"/>
        </w:rPr>
        <w:t>TENANCIES</w:t>
      </w:r>
    </w:p>
    <w:p w:rsidR="00DC6B23" w:rsidRPr="00257321" w:rsidRDefault="00DC6B23" w:rsidP="000A2709">
      <w:pPr>
        <w:pStyle w:val="NoSpacing"/>
        <w:rPr>
          <w:rFonts w:ascii="Arial" w:hAnsi="Arial" w:cs="Arial"/>
          <w:sz w:val="24"/>
          <w:szCs w:val="24"/>
        </w:rPr>
      </w:pPr>
      <w:r w:rsidRPr="00257321">
        <w:rPr>
          <w:rFonts w:ascii="Arial" w:hAnsi="Arial" w:cs="Arial"/>
          <w:sz w:val="24"/>
          <w:szCs w:val="24"/>
        </w:rPr>
        <w:t xml:space="preserve">The Council did not enter into </w:t>
      </w:r>
      <w:r w:rsidR="005F09C0">
        <w:rPr>
          <w:rFonts w:ascii="Arial" w:hAnsi="Arial" w:cs="Arial"/>
          <w:sz w:val="24"/>
          <w:szCs w:val="24"/>
        </w:rPr>
        <w:t xml:space="preserve">or provide </w:t>
      </w:r>
      <w:r w:rsidRPr="00257321">
        <w:rPr>
          <w:rFonts w:ascii="Arial" w:hAnsi="Arial" w:cs="Arial"/>
          <w:sz w:val="24"/>
          <w:szCs w:val="24"/>
        </w:rPr>
        <w:t>any tenancies during the year.</w:t>
      </w:r>
    </w:p>
    <w:p w:rsidR="000A2709" w:rsidRPr="00257321" w:rsidRDefault="000A2709" w:rsidP="000A2709">
      <w:pPr>
        <w:pStyle w:val="NoSpacing"/>
        <w:rPr>
          <w:rFonts w:ascii="Arial" w:hAnsi="Arial" w:cs="Arial"/>
          <w:b/>
          <w:sz w:val="24"/>
          <w:szCs w:val="24"/>
        </w:rPr>
      </w:pPr>
    </w:p>
    <w:p w:rsidR="000A2709" w:rsidRPr="00257321" w:rsidRDefault="000A2709" w:rsidP="000A2709">
      <w:pPr>
        <w:pStyle w:val="NoSpacing"/>
        <w:rPr>
          <w:rFonts w:ascii="Arial" w:hAnsi="Arial" w:cs="Arial"/>
          <w:b/>
          <w:sz w:val="24"/>
          <w:szCs w:val="24"/>
        </w:rPr>
      </w:pPr>
      <w:proofErr w:type="gramStart"/>
      <w:r w:rsidRPr="00257321">
        <w:rPr>
          <w:rFonts w:ascii="Arial" w:hAnsi="Arial" w:cs="Arial"/>
          <w:b/>
          <w:sz w:val="24"/>
          <w:szCs w:val="24"/>
        </w:rPr>
        <w:t>s137</w:t>
      </w:r>
      <w:proofErr w:type="gramEnd"/>
      <w:r w:rsidRPr="00257321">
        <w:rPr>
          <w:rFonts w:ascii="Arial" w:hAnsi="Arial" w:cs="Arial"/>
          <w:b/>
          <w:sz w:val="24"/>
          <w:szCs w:val="24"/>
        </w:rPr>
        <w:t xml:space="preserve"> PAYMENTS</w:t>
      </w:r>
    </w:p>
    <w:p w:rsidR="0085492E" w:rsidRPr="00257321" w:rsidRDefault="0085492E" w:rsidP="0085492E">
      <w:pPr>
        <w:pStyle w:val="NoSpacing"/>
        <w:rPr>
          <w:rFonts w:ascii="Arial" w:hAnsi="Arial" w:cs="Arial"/>
          <w:sz w:val="24"/>
          <w:szCs w:val="24"/>
        </w:rPr>
      </w:pPr>
      <w:r w:rsidRPr="00257321">
        <w:rPr>
          <w:rFonts w:ascii="Arial" w:hAnsi="Arial" w:cs="Arial"/>
          <w:sz w:val="24"/>
          <w:szCs w:val="24"/>
        </w:rPr>
        <w:t>Section 137 of the Local Government Act 1972 enables the Parish Council to spend up to the product of £</w:t>
      </w:r>
      <w:r w:rsidR="00D05EA8">
        <w:rPr>
          <w:rFonts w:ascii="Arial" w:hAnsi="Arial" w:cs="Arial"/>
          <w:sz w:val="24"/>
          <w:szCs w:val="24"/>
        </w:rPr>
        <w:t>7.</w:t>
      </w:r>
      <w:r w:rsidR="00C31FFC">
        <w:rPr>
          <w:rFonts w:ascii="Arial" w:hAnsi="Arial" w:cs="Arial"/>
          <w:sz w:val="24"/>
          <w:szCs w:val="24"/>
        </w:rPr>
        <w:t>42</w:t>
      </w:r>
      <w:r w:rsidRPr="00257321">
        <w:rPr>
          <w:rFonts w:ascii="Arial" w:hAnsi="Arial" w:cs="Arial"/>
          <w:sz w:val="24"/>
          <w:szCs w:val="24"/>
        </w:rPr>
        <w:t xml:space="preserve"> per elector for the benefit of people in the area on activities or projects not specifically authorised by other powers. The limit for this Council in the year of account was £</w:t>
      </w:r>
      <w:r w:rsidR="00C31FFC">
        <w:rPr>
          <w:rFonts w:ascii="Arial" w:hAnsi="Arial" w:cs="Arial"/>
          <w:sz w:val="24"/>
          <w:szCs w:val="24"/>
        </w:rPr>
        <w:t>986.86</w:t>
      </w:r>
      <w:r w:rsidRPr="00257321">
        <w:rPr>
          <w:rFonts w:ascii="Arial" w:hAnsi="Arial" w:cs="Arial"/>
          <w:sz w:val="24"/>
          <w:szCs w:val="24"/>
        </w:rPr>
        <w:t xml:space="preserve"> (i.e. The Electorate of </w:t>
      </w:r>
      <w:r w:rsidR="000B3DD7">
        <w:rPr>
          <w:rFonts w:ascii="Arial" w:hAnsi="Arial" w:cs="Arial"/>
          <w:sz w:val="24"/>
          <w:szCs w:val="24"/>
        </w:rPr>
        <w:t>133</w:t>
      </w:r>
      <w:r w:rsidRPr="00257321">
        <w:rPr>
          <w:rFonts w:ascii="Arial" w:hAnsi="Arial" w:cs="Arial"/>
          <w:sz w:val="24"/>
          <w:szCs w:val="24"/>
        </w:rPr>
        <w:t xml:space="preserve"> x £</w:t>
      </w:r>
      <w:r w:rsidR="000B3DD7">
        <w:rPr>
          <w:rFonts w:ascii="Arial" w:hAnsi="Arial" w:cs="Arial"/>
          <w:sz w:val="24"/>
          <w:szCs w:val="24"/>
        </w:rPr>
        <w:t>7.</w:t>
      </w:r>
      <w:r w:rsidR="00C31FFC">
        <w:rPr>
          <w:rFonts w:ascii="Arial" w:hAnsi="Arial" w:cs="Arial"/>
          <w:sz w:val="24"/>
          <w:szCs w:val="24"/>
        </w:rPr>
        <w:t>42</w:t>
      </w:r>
      <w:r w:rsidRPr="00257321">
        <w:rPr>
          <w:rFonts w:ascii="Arial" w:hAnsi="Arial" w:cs="Arial"/>
          <w:sz w:val="24"/>
          <w:szCs w:val="24"/>
        </w:rPr>
        <w:t>).</w:t>
      </w:r>
    </w:p>
    <w:p w:rsidR="0085492E" w:rsidRPr="00257321" w:rsidRDefault="0085492E" w:rsidP="0085492E">
      <w:pPr>
        <w:pStyle w:val="NoSpacing"/>
        <w:rPr>
          <w:rFonts w:ascii="Arial" w:hAnsi="Arial" w:cs="Arial"/>
          <w:sz w:val="24"/>
          <w:szCs w:val="24"/>
        </w:rPr>
      </w:pPr>
    </w:p>
    <w:p w:rsidR="0085492E" w:rsidRDefault="0085492E" w:rsidP="0085492E">
      <w:pPr>
        <w:pStyle w:val="NoSpacing"/>
        <w:rPr>
          <w:rFonts w:ascii="Arial" w:hAnsi="Arial" w:cs="Arial"/>
          <w:sz w:val="24"/>
          <w:szCs w:val="24"/>
        </w:rPr>
      </w:pPr>
      <w:r w:rsidRPr="00257321">
        <w:rPr>
          <w:rFonts w:ascii="Arial" w:hAnsi="Arial" w:cs="Arial"/>
          <w:sz w:val="24"/>
          <w:szCs w:val="24"/>
        </w:rPr>
        <w:t xml:space="preserve">During the </w:t>
      </w:r>
      <w:r w:rsidR="00A537A9">
        <w:rPr>
          <w:rFonts w:ascii="Arial" w:hAnsi="Arial" w:cs="Arial"/>
          <w:sz w:val="24"/>
          <w:szCs w:val="24"/>
        </w:rPr>
        <w:t xml:space="preserve">financial </w:t>
      </w:r>
      <w:r w:rsidRPr="00257321">
        <w:rPr>
          <w:rFonts w:ascii="Arial" w:hAnsi="Arial" w:cs="Arial"/>
          <w:sz w:val="24"/>
          <w:szCs w:val="24"/>
        </w:rPr>
        <w:t xml:space="preserve">year </w:t>
      </w:r>
      <w:r w:rsidR="00A537A9">
        <w:rPr>
          <w:rFonts w:ascii="Arial" w:hAnsi="Arial" w:cs="Arial"/>
          <w:sz w:val="24"/>
          <w:szCs w:val="24"/>
        </w:rPr>
        <w:t>20</w:t>
      </w:r>
      <w:r w:rsidR="00143633">
        <w:rPr>
          <w:rFonts w:ascii="Arial" w:hAnsi="Arial" w:cs="Arial"/>
          <w:sz w:val="24"/>
          <w:szCs w:val="24"/>
        </w:rPr>
        <w:t>1</w:t>
      </w:r>
      <w:r w:rsidR="009457B5">
        <w:rPr>
          <w:rFonts w:ascii="Arial" w:hAnsi="Arial" w:cs="Arial"/>
          <w:sz w:val="24"/>
          <w:szCs w:val="24"/>
        </w:rPr>
        <w:t>6</w:t>
      </w:r>
      <w:r w:rsidR="00A537A9">
        <w:rPr>
          <w:rFonts w:ascii="Arial" w:hAnsi="Arial" w:cs="Arial"/>
          <w:sz w:val="24"/>
          <w:szCs w:val="24"/>
        </w:rPr>
        <w:t>/</w:t>
      </w:r>
      <w:r w:rsidR="00143633">
        <w:rPr>
          <w:rFonts w:ascii="Arial" w:hAnsi="Arial" w:cs="Arial"/>
          <w:sz w:val="24"/>
          <w:szCs w:val="24"/>
        </w:rPr>
        <w:t>1</w:t>
      </w:r>
      <w:r w:rsidR="009457B5">
        <w:rPr>
          <w:rFonts w:ascii="Arial" w:hAnsi="Arial" w:cs="Arial"/>
          <w:sz w:val="24"/>
          <w:szCs w:val="24"/>
        </w:rPr>
        <w:t>7</w:t>
      </w:r>
      <w:r w:rsidR="00A537A9">
        <w:rPr>
          <w:rFonts w:ascii="Arial" w:hAnsi="Arial" w:cs="Arial"/>
          <w:sz w:val="24"/>
          <w:szCs w:val="24"/>
        </w:rPr>
        <w:t xml:space="preserve"> </w:t>
      </w:r>
      <w:r w:rsidRPr="00257321">
        <w:rPr>
          <w:rFonts w:ascii="Arial" w:hAnsi="Arial" w:cs="Arial"/>
          <w:sz w:val="24"/>
          <w:szCs w:val="24"/>
        </w:rPr>
        <w:t xml:space="preserve">the Council made </w:t>
      </w:r>
      <w:r w:rsidR="00143633">
        <w:rPr>
          <w:rFonts w:ascii="Arial" w:hAnsi="Arial" w:cs="Arial"/>
          <w:sz w:val="24"/>
          <w:szCs w:val="24"/>
        </w:rPr>
        <w:t>£</w:t>
      </w:r>
      <w:r w:rsidR="009457B5">
        <w:rPr>
          <w:rFonts w:ascii="Arial" w:hAnsi="Arial" w:cs="Arial"/>
          <w:sz w:val="24"/>
          <w:szCs w:val="24"/>
        </w:rPr>
        <w:t>673</w:t>
      </w:r>
      <w:r w:rsidR="000B3DD7">
        <w:rPr>
          <w:rFonts w:ascii="Arial" w:hAnsi="Arial" w:cs="Arial"/>
          <w:sz w:val="24"/>
          <w:szCs w:val="24"/>
        </w:rPr>
        <w:t>.00</w:t>
      </w:r>
      <w:r w:rsidR="00143633">
        <w:rPr>
          <w:rFonts w:ascii="Arial" w:hAnsi="Arial" w:cs="Arial"/>
          <w:sz w:val="24"/>
          <w:szCs w:val="24"/>
        </w:rPr>
        <w:t xml:space="preserve"> in</w:t>
      </w:r>
      <w:r w:rsidR="00FB434A">
        <w:rPr>
          <w:rFonts w:ascii="Arial" w:hAnsi="Arial" w:cs="Arial"/>
          <w:sz w:val="24"/>
          <w:szCs w:val="24"/>
        </w:rPr>
        <w:t xml:space="preserve"> payments under s137.</w:t>
      </w:r>
    </w:p>
    <w:p w:rsidR="0085492E" w:rsidRPr="00257321" w:rsidRDefault="0085492E" w:rsidP="000A2709">
      <w:pPr>
        <w:pStyle w:val="NoSpacing"/>
        <w:rPr>
          <w:rFonts w:ascii="Arial" w:hAnsi="Arial" w:cs="Arial"/>
          <w:sz w:val="24"/>
          <w:szCs w:val="24"/>
        </w:rPr>
      </w:pPr>
    </w:p>
    <w:p w:rsidR="0085492E" w:rsidRPr="00257321" w:rsidRDefault="0003144E" w:rsidP="000A2709">
      <w:pPr>
        <w:pStyle w:val="NoSpacing"/>
        <w:rPr>
          <w:rFonts w:ascii="Arial" w:hAnsi="Arial" w:cs="Arial"/>
          <w:b/>
          <w:sz w:val="24"/>
          <w:szCs w:val="24"/>
        </w:rPr>
      </w:pPr>
      <w:r w:rsidRPr="00257321">
        <w:rPr>
          <w:rFonts w:ascii="Arial" w:hAnsi="Arial" w:cs="Arial"/>
          <w:b/>
          <w:sz w:val="24"/>
          <w:szCs w:val="24"/>
        </w:rPr>
        <w:t>AGENCY WORK</w:t>
      </w:r>
    </w:p>
    <w:p w:rsidR="0085492E" w:rsidRPr="00257321" w:rsidRDefault="0085492E" w:rsidP="000A2709">
      <w:pPr>
        <w:pStyle w:val="NoSpacing"/>
        <w:rPr>
          <w:rFonts w:ascii="Arial" w:hAnsi="Arial" w:cs="Arial"/>
          <w:sz w:val="24"/>
          <w:szCs w:val="24"/>
        </w:rPr>
      </w:pPr>
      <w:r w:rsidRPr="00257321">
        <w:rPr>
          <w:rFonts w:ascii="Arial" w:hAnsi="Arial" w:cs="Arial"/>
          <w:sz w:val="24"/>
          <w:szCs w:val="24"/>
        </w:rPr>
        <w:t>The Parish Council did not undertake any Agency work during the year.</w:t>
      </w:r>
    </w:p>
    <w:p w:rsidR="0003144E" w:rsidRPr="00257321" w:rsidRDefault="0003144E" w:rsidP="000A2709">
      <w:pPr>
        <w:pStyle w:val="NoSpacing"/>
        <w:rPr>
          <w:rFonts w:ascii="Arial" w:hAnsi="Arial" w:cs="Arial"/>
          <w:b/>
          <w:sz w:val="24"/>
          <w:szCs w:val="24"/>
        </w:rPr>
      </w:pPr>
    </w:p>
    <w:p w:rsidR="0085492E" w:rsidRPr="00257321" w:rsidRDefault="0003144E" w:rsidP="000A2709">
      <w:pPr>
        <w:pStyle w:val="NoSpacing"/>
        <w:rPr>
          <w:rFonts w:ascii="Arial" w:hAnsi="Arial" w:cs="Arial"/>
          <w:b/>
          <w:sz w:val="24"/>
          <w:szCs w:val="24"/>
        </w:rPr>
      </w:pPr>
      <w:r w:rsidRPr="00257321">
        <w:rPr>
          <w:rFonts w:ascii="Arial" w:hAnsi="Arial" w:cs="Arial"/>
          <w:b/>
          <w:sz w:val="24"/>
          <w:szCs w:val="24"/>
        </w:rPr>
        <w:t>ADVERTISING AND PUBLICITY</w:t>
      </w:r>
    </w:p>
    <w:p w:rsidR="0085492E" w:rsidRPr="00257321" w:rsidRDefault="0085492E" w:rsidP="000A2709">
      <w:pPr>
        <w:pStyle w:val="NoSpacing"/>
        <w:rPr>
          <w:rFonts w:ascii="Arial" w:hAnsi="Arial" w:cs="Arial"/>
          <w:b/>
          <w:sz w:val="24"/>
          <w:szCs w:val="24"/>
        </w:rPr>
      </w:pPr>
      <w:r w:rsidRPr="00257321">
        <w:rPr>
          <w:rFonts w:ascii="Arial" w:hAnsi="Arial" w:cs="Arial"/>
          <w:sz w:val="24"/>
          <w:szCs w:val="24"/>
        </w:rPr>
        <w:t>The Parish Council did not make any payments on Advertising and Publicity.</w:t>
      </w:r>
    </w:p>
    <w:p w:rsidR="0003144E" w:rsidRPr="00257321" w:rsidRDefault="0003144E" w:rsidP="000A2709">
      <w:pPr>
        <w:pStyle w:val="NoSpacing"/>
        <w:rPr>
          <w:rFonts w:ascii="Arial" w:hAnsi="Arial" w:cs="Arial"/>
          <w:b/>
          <w:sz w:val="24"/>
          <w:szCs w:val="24"/>
        </w:rPr>
      </w:pPr>
    </w:p>
    <w:p w:rsidR="0003144E" w:rsidRPr="00257321" w:rsidRDefault="0003144E" w:rsidP="000A2709">
      <w:pPr>
        <w:pStyle w:val="NoSpacing"/>
        <w:rPr>
          <w:rFonts w:ascii="Arial" w:hAnsi="Arial" w:cs="Arial"/>
          <w:b/>
          <w:sz w:val="24"/>
          <w:szCs w:val="24"/>
        </w:rPr>
      </w:pPr>
      <w:r w:rsidRPr="00257321">
        <w:rPr>
          <w:rFonts w:ascii="Arial" w:hAnsi="Arial" w:cs="Arial"/>
          <w:b/>
          <w:sz w:val="24"/>
          <w:szCs w:val="24"/>
        </w:rPr>
        <w:t>CONTINGENT LIABILITIES</w:t>
      </w:r>
    </w:p>
    <w:p w:rsidR="0085492E" w:rsidRPr="00257321" w:rsidRDefault="0085492E" w:rsidP="000A2709">
      <w:pPr>
        <w:pStyle w:val="NoSpacing"/>
        <w:rPr>
          <w:rFonts w:ascii="Arial" w:hAnsi="Arial" w:cs="Arial"/>
          <w:sz w:val="24"/>
          <w:szCs w:val="24"/>
        </w:rPr>
      </w:pPr>
      <w:r w:rsidRPr="00257321">
        <w:rPr>
          <w:rFonts w:ascii="Arial" w:hAnsi="Arial" w:cs="Arial"/>
          <w:sz w:val="24"/>
          <w:szCs w:val="24"/>
        </w:rPr>
        <w:t>There were no known contingent liabilities at 31</w:t>
      </w:r>
      <w:r w:rsidRPr="00257321">
        <w:rPr>
          <w:rFonts w:ascii="Arial" w:hAnsi="Arial" w:cs="Arial"/>
          <w:sz w:val="24"/>
          <w:szCs w:val="24"/>
          <w:vertAlign w:val="superscript"/>
        </w:rPr>
        <w:t>st</w:t>
      </w:r>
      <w:r w:rsidR="005F76C3" w:rsidRPr="00257321">
        <w:rPr>
          <w:rFonts w:ascii="Arial" w:hAnsi="Arial" w:cs="Arial"/>
          <w:sz w:val="24"/>
          <w:szCs w:val="24"/>
        </w:rPr>
        <w:t xml:space="preserve"> M</w:t>
      </w:r>
      <w:r w:rsidR="007A7C1E">
        <w:rPr>
          <w:rFonts w:ascii="Arial" w:hAnsi="Arial" w:cs="Arial"/>
          <w:sz w:val="24"/>
          <w:szCs w:val="24"/>
        </w:rPr>
        <w:t>arch 20</w:t>
      </w:r>
      <w:r w:rsidR="009457B5">
        <w:rPr>
          <w:rFonts w:ascii="Arial" w:hAnsi="Arial" w:cs="Arial"/>
          <w:sz w:val="24"/>
          <w:szCs w:val="24"/>
        </w:rPr>
        <w:t>17</w:t>
      </w:r>
      <w:r w:rsidRPr="00257321">
        <w:rPr>
          <w:rFonts w:ascii="Arial" w:hAnsi="Arial" w:cs="Arial"/>
          <w:sz w:val="24"/>
          <w:szCs w:val="24"/>
        </w:rPr>
        <w:t>.</w:t>
      </w:r>
    </w:p>
    <w:p w:rsidR="0085492E" w:rsidRPr="00257321" w:rsidRDefault="0085492E" w:rsidP="000A2709">
      <w:pPr>
        <w:pStyle w:val="NoSpacing"/>
        <w:rPr>
          <w:rFonts w:ascii="Arial" w:hAnsi="Arial" w:cs="Arial"/>
          <w:sz w:val="24"/>
          <w:szCs w:val="24"/>
        </w:rPr>
      </w:pPr>
    </w:p>
    <w:p w:rsidR="0003144E" w:rsidRPr="00257321" w:rsidRDefault="0003144E" w:rsidP="000A2709">
      <w:pPr>
        <w:pStyle w:val="NoSpacing"/>
        <w:rPr>
          <w:rFonts w:ascii="Arial" w:hAnsi="Arial" w:cs="Arial"/>
          <w:b/>
          <w:sz w:val="24"/>
          <w:szCs w:val="24"/>
        </w:rPr>
      </w:pPr>
      <w:r w:rsidRPr="00257321">
        <w:rPr>
          <w:rFonts w:ascii="Arial" w:hAnsi="Arial" w:cs="Arial"/>
          <w:b/>
          <w:sz w:val="24"/>
          <w:szCs w:val="24"/>
        </w:rPr>
        <w:t>PENSIONS</w:t>
      </w:r>
    </w:p>
    <w:p w:rsidR="0085492E" w:rsidRPr="00257321" w:rsidRDefault="0085492E" w:rsidP="0085492E">
      <w:pPr>
        <w:pStyle w:val="NoSpacing"/>
        <w:rPr>
          <w:rFonts w:ascii="Arial" w:hAnsi="Arial" w:cs="Arial"/>
          <w:sz w:val="24"/>
          <w:szCs w:val="24"/>
        </w:rPr>
      </w:pPr>
      <w:r w:rsidRPr="00257321">
        <w:rPr>
          <w:rFonts w:ascii="Arial" w:hAnsi="Arial" w:cs="Arial"/>
          <w:sz w:val="24"/>
          <w:szCs w:val="24"/>
        </w:rPr>
        <w:t xml:space="preserve">The Parish Council </w:t>
      </w:r>
      <w:r w:rsidR="00E82F28">
        <w:rPr>
          <w:rFonts w:ascii="Arial" w:hAnsi="Arial" w:cs="Arial"/>
          <w:sz w:val="24"/>
          <w:szCs w:val="24"/>
        </w:rPr>
        <w:t xml:space="preserve">made </w:t>
      </w:r>
      <w:r w:rsidR="009457B5">
        <w:rPr>
          <w:rFonts w:ascii="Arial" w:hAnsi="Arial" w:cs="Arial"/>
          <w:sz w:val="24"/>
          <w:szCs w:val="24"/>
        </w:rPr>
        <w:t xml:space="preserve">no </w:t>
      </w:r>
      <w:r w:rsidR="00171011">
        <w:rPr>
          <w:rFonts w:ascii="Arial" w:hAnsi="Arial" w:cs="Arial"/>
          <w:sz w:val="24"/>
          <w:szCs w:val="24"/>
        </w:rPr>
        <w:t>payments into the</w:t>
      </w:r>
      <w:r w:rsidR="007D0223">
        <w:rPr>
          <w:rFonts w:ascii="Arial" w:hAnsi="Arial" w:cs="Arial"/>
          <w:sz w:val="24"/>
          <w:szCs w:val="24"/>
        </w:rPr>
        <w:t xml:space="preserve"> Dorset County Council pension scheme on behalf of the Clerk for</w:t>
      </w:r>
      <w:r w:rsidR="00A96477">
        <w:rPr>
          <w:rFonts w:ascii="Arial" w:hAnsi="Arial" w:cs="Arial"/>
          <w:sz w:val="24"/>
          <w:szCs w:val="24"/>
        </w:rPr>
        <w:t xml:space="preserve"> this financial</w:t>
      </w:r>
      <w:r w:rsidRPr="00257321">
        <w:rPr>
          <w:rFonts w:ascii="Arial" w:hAnsi="Arial" w:cs="Arial"/>
          <w:sz w:val="24"/>
          <w:szCs w:val="24"/>
        </w:rPr>
        <w:t xml:space="preserve"> year.</w:t>
      </w:r>
    </w:p>
    <w:p w:rsidR="00257321" w:rsidRPr="00257321" w:rsidRDefault="00257321" w:rsidP="0085492E">
      <w:pPr>
        <w:pStyle w:val="NoSpacing"/>
        <w:rPr>
          <w:rFonts w:ascii="Arial" w:hAnsi="Arial" w:cs="Arial"/>
          <w:sz w:val="24"/>
          <w:szCs w:val="24"/>
        </w:rPr>
      </w:pPr>
    </w:p>
    <w:p w:rsidR="0085492E" w:rsidRPr="00257321" w:rsidRDefault="0085492E" w:rsidP="0085492E">
      <w:pPr>
        <w:pStyle w:val="NoSpacing"/>
        <w:rPr>
          <w:rFonts w:ascii="Arial" w:hAnsi="Arial" w:cs="Arial"/>
          <w:sz w:val="24"/>
          <w:szCs w:val="24"/>
        </w:rPr>
      </w:pPr>
      <w:r w:rsidRPr="00257321">
        <w:rPr>
          <w:rFonts w:ascii="Arial" w:hAnsi="Arial" w:cs="Arial"/>
          <w:sz w:val="24"/>
          <w:szCs w:val="24"/>
        </w:rPr>
        <w:t>..................................................</w:t>
      </w:r>
      <w:r w:rsidR="00BD42D5">
        <w:rPr>
          <w:rFonts w:ascii="Arial" w:hAnsi="Arial" w:cs="Arial"/>
          <w:sz w:val="24"/>
          <w:szCs w:val="24"/>
        </w:rPr>
        <w:tab/>
      </w:r>
      <w:r w:rsidR="00BD42D5">
        <w:rPr>
          <w:rFonts w:ascii="Arial" w:hAnsi="Arial" w:cs="Arial"/>
          <w:sz w:val="24"/>
          <w:szCs w:val="24"/>
        </w:rPr>
        <w:tab/>
      </w:r>
      <w:r w:rsidR="00BD42D5">
        <w:rPr>
          <w:rFonts w:ascii="Arial" w:hAnsi="Arial" w:cs="Arial"/>
          <w:sz w:val="24"/>
          <w:szCs w:val="24"/>
        </w:rPr>
        <w:tab/>
      </w:r>
      <w:r w:rsidRPr="00257321">
        <w:rPr>
          <w:rFonts w:ascii="Arial" w:hAnsi="Arial" w:cs="Arial"/>
          <w:sz w:val="24"/>
          <w:szCs w:val="24"/>
        </w:rPr>
        <w:t>............................................</w:t>
      </w:r>
      <w:r w:rsidR="00BD42D5">
        <w:rPr>
          <w:rFonts w:ascii="Arial" w:hAnsi="Arial" w:cs="Arial"/>
          <w:sz w:val="24"/>
          <w:szCs w:val="24"/>
        </w:rPr>
        <w:t>....</w:t>
      </w:r>
    </w:p>
    <w:p w:rsidR="0085492E" w:rsidRDefault="00BD42D5" w:rsidP="00BD42D5">
      <w:pPr>
        <w:pStyle w:val="NoSpacing"/>
        <w:rPr>
          <w:rFonts w:ascii="Arial" w:hAnsi="Arial" w:cs="Arial"/>
          <w:sz w:val="24"/>
          <w:szCs w:val="24"/>
        </w:rPr>
      </w:pPr>
      <w:r>
        <w:rPr>
          <w:rFonts w:ascii="Arial" w:hAnsi="Arial" w:cs="Arial"/>
          <w:sz w:val="24"/>
          <w:szCs w:val="24"/>
        </w:rPr>
        <w:t xml:space="preserve">Chairman                                                            </w:t>
      </w:r>
      <w:r w:rsidR="0085492E" w:rsidRPr="00257321">
        <w:rPr>
          <w:rFonts w:ascii="Arial" w:hAnsi="Arial" w:cs="Arial"/>
          <w:sz w:val="24"/>
          <w:szCs w:val="24"/>
        </w:rPr>
        <w:t>Responsible Financial Officer</w:t>
      </w:r>
    </w:p>
    <w:p w:rsidR="007A7C1E" w:rsidRPr="00257321" w:rsidRDefault="007A7C1E" w:rsidP="00BD42D5">
      <w:pPr>
        <w:pStyle w:val="NoSpacing"/>
        <w:rPr>
          <w:rFonts w:ascii="Arial" w:hAnsi="Arial" w:cs="Arial"/>
          <w:sz w:val="24"/>
          <w:szCs w:val="24"/>
        </w:rPr>
      </w:pPr>
    </w:p>
    <w:p w:rsidR="0085492E" w:rsidRPr="00257321" w:rsidRDefault="0085492E" w:rsidP="00BD42D5">
      <w:pPr>
        <w:pStyle w:val="NoSpacing"/>
        <w:jc w:val="right"/>
        <w:rPr>
          <w:rFonts w:ascii="Arial" w:hAnsi="Arial" w:cs="Arial"/>
          <w:sz w:val="24"/>
          <w:szCs w:val="24"/>
        </w:rPr>
      </w:pPr>
    </w:p>
    <w:p w:rsidR="0085492E" w:rsidRPr="00257321" w:rsidRDefault="0085492E" w:rsidP="0085492E">
      <w:pPr>
        <w:pStyle w:val="NoSpacing"/>
        <w:rPr>
          <w:rFonts w:ascii="Arial" w:hAnsi="Arial" w:cs="Arial"/>
          <w:sz w:val="24"/>
          <w:szCs w:val="24"/>
        </w:rPr>
      </w:pPr>
      <w:r w:rsidRPr="00257321">
        <w:rPr>
          <w:rFonts w:ascii="Arial" w:hAnsi="Arial" w:cs="Arial"/>
          <w:sz w:val="24"/>
          <w:szCs w:val="24"/>
        </w:rPr>
        <w:t>..................................................</w:t>
      </w:r>
      <w:r w:rsidR="00BD42D5">
        <w:rPr>
          <w:rFonts w:ascii="Arial" w:hAnsi="Arial" w:cs="Arial"/>
          <w:sz w:val="24"/>
          <w:szCs w:val="24"/>
        </w:rPr>
        <w:tab/>
      </w:r>
      <w:r w:rsidR="00BD42D5">
        <w:rPr>
          <w:rFonts w:ascii="Arial" w:hAnsi="Arial" w:cs="Arial"/>
          <w:sz w:val="24"/>
          <w:szCs w:val="24"/>
        </w:rPr>
        <w:tab/>
      </w:r>
      <w:r w:rsidR="00BD42D5">
        <w:rPr>
          <w:rFonts w:ascii="Arial" w:hAnsi="Arial" w:cs="Arial"/>
          <w:sz w:val="24"/>
          <w:szCs w:val="24"/>
        </w:rPr>
        <w:tab/>
      </w:r>
      <w:r w:rsidRPr="00257321">
        <w:rPr>
          <w:rFonts w:ascii="Arial" w:hAnsi="Arial" w:cs="Arial"/>
          <w:sz w:val="24"/>
          <w:szCs w:val="24"/>
        </w:rPr>
        <w:t>............................................</w:t>
      </w:r>
      <w:r w:rsidR="00BD42D5">
        <w:rPr>
          <w:rFonts w:ascii="Arial" w:hAnsi="Arial" w:cs="Arial"/>
          <w:sz w:val="24"/>
          <w:szCs w:val="24"/>
        </w:rPr>
        <w:t>....</w:t>
      </w:r>
    </w:p>
    <w:p w:rsidR="00723DC1" w:rsidRPr="00723DC1" w:rsidRDefault="00257321" w:rsidP="00257321">
      <w:pPr>
        <w:jc w:val="both"/>
        <w:rPr>
          <w:rFonts w:ascii="Arial" w:hAnsi="Arial" w:cs="Arial"/>
          <w:sz w:val="24"/>
          <w:szCs w:val="24"/>
        </w:rPr>
      </w:pPr>
      <w:r w:rsidRPr="00257321">
        <w:rPr>
          <w:rFonts w:ascii="Arial" w:hAnsi="Arial" w:cs="Arial"/>
          <w:sz w:val="24"/>
          <w:szCs w:val="24"/>
        </w:rPr>
        <w:t xml:space="preserve">Date: </w:t>
      </w:r>
      <w:r w:rsidRPr="00257321">
        <w:rPr>
          <w:rFonts w:ascii="Arial" w:hAnsi="Arial" w:cs="Arial"/>
          <w:sz w:val="24"/>
          <w:szCs w:val="24"/>
        </w:rPr>
        <w:tab/>
      </w:r>
      <w:r w:rsidRPr="00257321">
        <w:rPr>
          <w:rFonts w:ascii="Arial" w:hAnsi="Arial" w:cs="Arial"/>
          <w:sz w:val="24"/>
          <w:szCs w:val="24"/>
        </w:rPr>
        <w:tab/>
      </w:r>
      <w:r w:rsidR="00D21347">
        <w:rPr>
          <w:rFonts w:ascii="Arial" w:hAnsi="Arial" w:cs="Arial"/>
          <w:sz w:val="24"/>
          <w:szCs w:val="24"/>
        </w:rPr>
        <w:t xml:space="preserve">   </w:t>
      </w:r>
      <w:r w:rsidR="000B3DD7">
        <w:rPr>
          <w:rFonts w:ascii="Arial" w:hAnsi="Arial" w:cs="Arial"/>
          <w:sz w:val="24"/>
          <w:szCs w:val="24"/>
        </w:rPr>
        <w:t xml:space="preserve"> M</w:t>
      </w:r>
      <w:r w:rsidR="00AA50DB">
        <w:rPr>
          <w:rFonts w:ascii="Arial" w:hAnsi="Arial" w:cs="Arial"/>
          <w:sz w:val="24"/>
          <w:szCs w:val="24"/>
        </w:rPr>
        <w:t>ay 2017</w:t>
      </w:r>
      <w:r w:rsidR="00BD42D5">
        <w:rPr>
          <w:rFonts w:ascii="Arial" w:hAnsi="Arial" w:cs="Arial"/>
          <w:sz w:val="24"/>
          <w:szCs w:val="24"/>
        </w:rPr>
        <w:tab/>
      </w:r>
      <w:r w:rsidR="00BD42D5">
        <w:rPr>
          <w:rFonts w:ascii="Arial" w:hAnsi="Arial" w:cs="Arial"/>
          <w:sz w:val="24"/>
          <w:szCs w:val="24"/>
        </w:rPr>
        <w:tab/>
      </w:r>
      <w:r w:rsidR="00BD42D5">
        <w:rPr>
          <w:rFonts w:ascii="Arial" w:hAnsi="Arial" w:cs="Arial"/>
          <w:sz w:val="24"/>
          <w:szCs w:val="24"/>
        </w:rPr>
        <w:tab/>
      </w:r>
      <w:r w:rsidR="00AA50DB">
        <w:rPr>
          <w:rFonts w:ascii="Arial" w:hAnsi="Arial" w:cs="Arial"/>
          <w:sz w:val="24"/>
          <w:szCs w:val="24"/>
        </w:rPr>
        <w:t xml:space="preserve">           </w:t>
      </w:r>
      <w:r w:rsidR="0085492E" w:rsidRPr="00257321">
        <w:rPr>
          <w:rFonts w:ascii="Arial" w:hAnsi="Arial" w:cs="Arial"/>
          <w:sz w:val="24"/>
          <w:szCs w:val="24"/>
        </w:rPr>
        <w:t xml:space="preserve">Date: </w:t>
      </w:r>
      <w:r w:rsidR="0085492E" w:rsidRPr="00257321">
        <w:rPr>
          <w:rFonts w:ascii="Arial" w:hAnsi="Arial" w:cs="Arial"/>
          <w:sz w:val="24"/>
          <w:szCs w:val="24"/>
        </w:rPr>
        <w:tab/>
      </w:r>
      <w:r w:rsidR="0085492E" w:rsidRPr="00257321">
        <w:rPr>
          <w:rFonts w:ascii="Arial" w:hAnsi="Arial" w:cs="Arial"/>
          <w:sz w:val="24"/>
          <w:szCs w:val="24"/>
        </w:rPr>
        <w:tab/>
      </w:r>
      <w:bookmarkEnd w:id="0"/>
      <w:r w:rsidR="00D21347">
        <w:rPr>
          <w:rFonts w:ascii="Arial" w:hAnsi="Arial" w:cs="Arial"/>
          <w:sz w:val="24"/>
          <w:szCs w:val="24"/>
        </w:rPr>
        <w:t xml:space="preserve">   </w:t>
      </w:r>
      <w:r w:rsidR="00AA50DB">
        <w:rPr>
          <w:rFonts w:ascii="Arial" w:hAnsi="Arial" w:cs="Arial"/>
          <w:sz w:val="24"/>
          <w:szCs w:val="24"/>
        </w:rPr>
        <w:t xml:space="preserve"> May 2017</w:t>
      </w:r>
    </w:p>
    <w:sectPr w:rsidR="00723DC1" w:rsidRPr="00723DC1" w:rsidSect="00031785">
      <w:headerReference w:type="default" r:id="rId8"/>
      <w:pgSz w:w="11906" w:h="16838"/>
      <w:pgMar w:top="397" w:right="1134" w:bottom="39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0CF" w:rsidRDefault="00F800CF" w:rsidP="000E737C">
      <w:pPr>
        <w:spacing w:after="0" w:line="240" w:lineRule="auto"/>
      </w:pPr>
      <w:r>
        <w:separator/>
      </w:r>
    </w:p>
  </w:endnote>
  <w:endnote w:type="continuationSeparator" w:id="0">
    <w:p w:rsidR="00F800CF" w:rsidRDefault="00F800CF" w:rsidP="000E7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0CF" w:rsidRDefault="00F800CF" w:rsidP="000E737C">
      <w:pPr>
        <w:spacing w:after="0" w:line="240" w:lineRule="auto"/>
      </w:pPr>
      <w:r>
        <w:separator/>
      </w:r>
    </w:p>
  </w:footnote>
  <w:footnote w:type="continuationSeparator" w:id="0">
    <w:p w:rsidR="00F800CF" w:rsidRDefault="00F800CF" w:rsidP="000E7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37C" w:rsidRPr="003C1F8E" w:rsidRDefault="000E737C" w:rsidP="000E737C">
    <w:pPr>
      <w:pStyle w:val="NoSpacing"/>
      <w:jc w:val="center"/>
      <w:rPr>
        <w:rFonts w:ascii="Arial" w:hAnsi="Arial" w:cs="Arial"/>
        <w:b/>
        <w:i/>
        <w:sz w:val="28"/>
        <w:szCs w:val="28"/>
      </w:rPr>
    </w:pPr>
    <w:r w:rsidRPr="003C1F8E">
      <w:rPr>
        <w:rFonts w:ascii="Arial" w:hAnsi="Arial" w:cs="Arial"/>
        <w:b/>
        <w:i/>
        <w:sz w:val="28"/>
        <w:szCs w:val="28"/>
      </w:rPr>
      <w:t>EAST LULWORTH PARISH COUNCIL</w:t>
    </w:r>
  </w:p>
  <w:p w:rsidR="000E737C" w:rsidRPr="005F4D86" w:rsidRDefault="000E737C">
    <w:pPr>
      <w:pStyle w:val="Header"/>
      <w:rPr>
        <w:rFonts w:ascii="Arial" w:hAnsi="Arial" w:cs="Arial"/>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D03D6"/>
    <w:multiLevelType w:val="hybridMultilevel"/>
    <w:tmpl w:val="D01A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61CCF"/>
    <w:multiLevelType w:val="hybridMultilevel"/>
    <w:tmpl w:val="4F76E364"/>
    <w:lvl w:ilvl="0" w:tplc="4B8A46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1A5B"/>
    <w:rsid w:val="00024893"/>
    <w:rsid w:val="00026AF3"/>
    <w:rsid w:val="0003144E"/>
    <w:rsid w:val="00031785"/>
    <w:rsid w:val="00045960"/>
    <w:rsid w:val="000711BF"/>
    <w:rsid w:val="00086005"/>
    <w:rsid w:val="000A0A0E"/>
    <w:rsid w:val="000A2709"/>
    <w:rsid w:val="000B3DD7"/>
    <w:rsid w:val="000B7A18"/>
    <w:rsid w:val="000C4226"/>
    <w:rsid w:val="000E737C"/>
    <w:rsid w:val="001032DF"/>
    <w:rsid w:val="00104410"/>
    <w:rsid w:val="00123AEA"/>
    <w:rsid w:val="00143315"/>
    <w:rsid w:val="00143633"/>
    <w:rsid w:val="00145885"/>
    <w:rsid w:val="001461CF"/>
    <w:rsid w:val="00170CB3"/>
    <w:rsid w:val="00171011"/>
    <w:rsid w:val="001728EE"/>
    <w:rsid w:val="00194CE1"/>
    <w:rsid w:val="001B75C7"/>
    <w:rsid w:val="001C4D6E"/>
    <w:rsid w:val="001E0FBF"/>
    <w:rsid w:val="001E7A34"/>
    <w:rsid w:val="001F31B1"/>
    <w:rsid w:val="00207A94"/>
    <w:rsid w:val="00235AF8"/>
    <w:rsid w:val="00236754"/>
    <w:rsid w:val="00245282"/>
    <w:rsid w:val="00247556"/>
    <w:rsid w:val="00257321"/>
    <w:rsid w:val="0027244E"/>
    <w:rsid w:val="00275282"/>
    <w:rsid w:val="00296E5F"/>
    <w:rsid w:val="002978A4"/>
    <w:rsid w:val="002A2625"/>
    <w:rsid w:val="002B43A6"/>
    <w:rsid w:val="002B5898"/>
    <w:rsid w:val="002B75E1"/>
    <w:rsid w:val="002D1A5B"/>
    <w:rsid w:val="002E47D2"/>
    <w:rsid w:val="00325189"/>
    <w:rsid w:val="0039787C"/>
    <w:rsid w:val="003A36A7"/>
    <w:rsid w:val="003A50AB"/>
    <w:rsid w:val="003A71EF"/>
    <w:rsid w:val="003A799A"/>
    <w:rsid w:val="003B65DD"/>
    <w:rsid w:val="003C1F8E"/>
    <w:rsid w:val="003C3A53"/>
    <w:rsid w:val="003D1634"/>
    <w:rsid w:val="003F42D3"/>
    <w:rsid w:val="00405C3B"/>
    <w:rsid w:val="00422920"/>
    <w:rsid w:val="00446005"/>
    <w:rsid w:val="0045145E"/>
    <w:rsid w:val="004634C0"/>
    <w:rsid w:val="004807C7"/>
    <w:rsid w:val="00481EC8"/>
    <w:rsid w:val="00490CA2"/>
    <w:rsid w:val="004A6163"/>
    <w:rsid w:val="004A71C3"/>
    <w:rsid w:val="004B0659"/>
    <w:rsid w:val="004B21D8"/>
    <w:rsid w:val="004D10CA"/>
    <w:rsid w:val="004D5A47"/>
    <w:rsid w:val="004D7071"/>
    <w:rsid w:val="004E5559"/>
    <w:rsid w:val="004E66D1"/>
    <w:rsid w:val="004F11B0"/>
    <w:rsid w:val="00503EFA"/>
    <w:rsid w:val="005223B8"/>
    <w:rsid w:val="00522D61"/>
    <w:rsid w:val="00531D92"/>
    <w:rsid w:val="00534B1E"/>
    <w:rsid w:val="00540613"/>
    <w:rsid w:val="005665F1"/>
    <w:rsid w:val="005A381A"/>
    <w:rsid w:val="005B2364"/>
    <w:rsid w:val="005B78AC"/>
    <w:rsid w:val="005C0326"/>
    <w:rsid w:val="005C69C2"/>
    <w:rsid w:val="005D5AB2"/>
    <w:rsid w:val="005E2D27"/>
    <w:rsid w:val="005F06CC"/>
    <w:rsid w:val="005F09C0"/>
    <w:rsid w:val="005F4D86"/>
    <w:rsid w:val="005F6154"/>
    <w:rsid w:val="005F76C3"/>
    <w:rsid w:val="0060221E"/>
    <w:rsid w:val="0060269D"/>
    <w:rsid w:val="0062062C"/>
    <w:rsid w:val="0065570C"/>
    <w:rsid w:val="00656E9A"/>
    <w:rsid w:val="006621A8"/>
    <w:rsid w:val="006724CA"/>
    <w:rsid w:val="0068663C"/>
    <w:rsid w:val="00694C11"/>
    <w:rsid w:val="006D0DAA"/>
    <w:rsid w:val="006D6A2C"/>
    <w:rsid w:val="0070016A"/>
    <w:rsid w:val="00723DC1"/>
    <w:rsid w:val="007421EC"/>
    <w:rsid w:val="00753097"/>
    <w:rsid w:val="00787187"/>
    <w:rsid w:val="00792CD4"/>
    <w:rsid w:val="007973CB"/>
    <w:rsid w:val="007A7C1E"/>
    <w:rsid w:val="007C33FB"/>
    <w:rsid w:val="007D0223"/>
    <w:rsid w:val="007E0259"/>
    <w:rsid w:val="007E42AD"/>
    <w:rsid w:val="0080043B"/>
    <w:rsid w:val="00807FCB"/>
    <w:rsid w:val="00840A41"/>
    <w:rsid w:val="0084683F"/>
    <w:rsid w:val="00853EAD"/>
    <w:rsid w:val="0085492E"/>
    <w:rsid w:val="00863837"/>
    <w:rsid w:val="008746F6"/>
    <w:rsid w:val="008B20DA"/>
    <w:rsid w:val="008B25C4"/>
    <w:rsid w:val="008C0C5D"/>
    <w:rsid w:val="008D08C6"/>
    <w:rsid w:val="008D3AE8"/>
    <w:rsid w:val="008E7D86"/>
    <w:rsid w:val="008F3F5A"/>
    <w:rsid w:val="00912DB2"/>
    <w:rsid w:val="009141C3"/>
    <w:rsid w:val="00924D91"/>
    <w:rsid w:val="00925819"/>
    <w:rsid w:val="00925E04"/>
    <w:rsid w:val="00927054"/>
    <w:rsid w:val="009271A9"/>
    <w:rsid w:val="00933BBC"/>
    <w:rsid w:val="0093490F"/>
    <w:rsid w:val="00941350"/>
    <w:rsid w:val="009457B5"/>
    <w:rsid w:val="009537BC"/>
    <w:rsid w:val="00967D07"/>
    <w:rsid w:val="00970F21"/>
    <w:rsid w:val="00973D90"/>
    <w:rsid w:val="00984853"/>
    <w:rsid w:val="00997A51"/>
    <w:rsid w:val="009B603B"/>
    <w:rsid w:val="009C173A"/>
    <w:rsid w:val="009C510A"/>
    <w:rsid w:val="009D471D"/>
    <w:rsid w:val="00A537A9"/>
    <w:rsid w:val="00A57D13"/>
    <w:rsid w:val="00A652CA"/>
    <w:rsid w:val="00A6669D"/>
    <w:rsid w:val="00A71A8C"/>
    <w:rsid w:val="00A736C6"/>
    <w:rsid w:val="00A76B79"/>
    <w:rsid w:val="00A8584B"/>
    <w:rsid w:val="00A96477"/>
    <w:rsid w:val="00A96D2B"/>
    <w:rsid w:val="00AA50DB"/>
    <w:rsid w:val="00AA57E9"/>
    <w:rsid w:val="00AA7506"/>
    <w:rsid w:val="00AB486F"/>
    <w:rsid w:val="00AC140F"/>
    <w:rsid w:val="00AE6ABC"/>
    <w:rsid w:val="00B15EBD"/>
    <w:rsid w:val="00B17784"/>
    <w:rsid w:val="00B4512B"/>
    <w:rsid w:val="00B6184F"/>
    <w:rsid w:val="00B71F36"/>
    <w:rsid w:val="00B8572C"/>
    <w:rsid w:val="00BA6E01"/>
    <w:rsid w:val="00BB409E"/>
    <w:rsid w:val="00BC7766"/>
    <w:rsid w:val="00BD42D5"/>
    <w:rsid w:val="00BD5F78"/>
    <w:rsid w:val="00BF406B"/>
    <w:rsid w:val="00C0637D"/>
    <w:rsid w:val="00C2569A"/>
    <w:rsid w:val="00C31FFC"/>
    <w:rsid w:val="00C33205"/>
    <w:rsid w:val="00C400CF"/>
    <w:rsid w:val="00C448E0"/>
    <w:rsid w:val="00C56FB1"/>
    <w:rsid w:val="00C80840"/>
    <w:rsid w:val="00CB2AB6"/>
    <w:rsid w:val="00CC29B3"/>
    <w:rsid w:val="00D05EA8"/>
    <w:rsid w:val="00D17717"/>
    <w:rsid w:val="00D21347"/>
    <w:rsid w:val="00D91B68"/>
    <w:rsid w:val="00DA00CA"/>
    <w:rsid w:val="00DB0E8F"/>
    <w:rsid w:val="00DB11B5"/>
    <w:rsid w:val="00DC14FB"/>
    <w:rsid w:val="00DC6B23"/>
    <w:rsid w:val="00DD6A05"/>
    <w:rsid w:val="00DF52F4"/>
    <w:rsid w:val="00E000C5"/>
    <w:rsid w:val="00E274CA"/>
    <w:rsid w:val="00E55A2A"/>
    <w:rsid w:val="00E655C2"/>
    <w:rsid w:val="00E82F28"/>
    <w:rsid w:val="00E851DC"/>
    <w:rsid w:val="00E9247F"/>
    <w:rsid w:val="00E9566C"/>
    <w:rsid w:val="00E9666D"/>
    <w:rsid w:val="00EB49D1"/>
    <w:rsid w:val="00ED35A8"/>
    <w:rsid w:val="00EE3669"/>
    <w:rsid w:val="00EE700B"/>
    <w:rsid w:val="00EF0AAD"/>
    <w:rsid w:val="00EF1BF6"/>
    <w:rsid w:val="00EF5363"/>
    <w:rsid w:val="00F0711C"/>
    <w:rsid w:val="00F33078"/>
    <w:rsid w:val="00F602BF"/>
    <w:rsid w:val="00F800CF"/>
    <w:rsid w:val="00FB434A"/>
    <w:rsid w:val="00FB52D3"/>
    <w:rsid w:val="00FC686A"/>
    <w:rsid w:val="00FE3682"/>
    <w:rsid w:val="00FE7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DC3671-785B-4527-BD83-9AD049D3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9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A5B"/>
    <w:pPr>
      <w:spacing w:after="200" w:line="276" w:lineRule="auto"/>
      <w:ind w:left="0"/>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A5B"/>
    <w:pPr>
      <w:ind w:left="0"/>
    </w:pPr>
    <w:rPr>
      <w:rFonts w:ascii="Calibri" w:eastAsia="Times New Roman" w:hAnsi="Calibri" w:cs="Times New Roman"/>
      <w:lang w:eastAsia="en-GB"/>
    </w:rPr>
  </w:style>
  <w:style w:type="character" w:styleId="Hyperlink">
    <w:name w:val="Hyperlink"/>
    <w:basedOn w:val="DefaultParagraphFont"/>
    <w:uiPriority w:val="99"/>
    <w:unhideWhenUsed/>
    <w:rsid w:val="002D1A5B"/>
    <w:rPr>
      <w:color w:val="0000FF"/>
      <w:u w:val="single"/>
    </w:rPr>
  </w:style>
  <w:style w:type="paragraph" w:styleId="Header">
    <w:name w:val="header"/>
    <w:basedOn w:val="Normal"/>
    <w:link w:val="HeaderChar"/>
    <w:uiPriority w:val="99"/>
    <w:unhideWhenUsed/>
    <w:rsid w:val="000E7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37C"/>
    <w:rPr>
      <w:rFonts w:ascii="Calibri" w:eastAsia="Times New Roman" w:hAnsi="Calibri" w:cs="Times New Roman"/>
      <w:lang w:eastAsia="en-GB"/>
    </w:rPr>
  </w:style>
  <w:style w:type="paragraph" w:styleId="Footer">
    <w:name w:val="footer"/>
    <w:basedOn w:val="Normal"/>
    <w:link w:val="FooterChar"/>
    <w:uiPriority w:val="99"/>
    <w:unhideWhenUsed/>
    <w:rsid w:val="000E7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37C"/>
    <w:rPr>
      <w:rFonts w:ascii="Calibri" w:eastAsia="Times New Roman" w:hAnsi="Calibri" w:cs="Times New Roman"/>
      <w:lang w:eastAsia="en-GB"/>
    </w:rPr>
  </w:style>
  <w:style w:type="paragraph" w:styleId="ListParagraph">
    <w:name w:val="List Paragraph"/>
    <w:basedOn w:val="Normal"/>
    <w:uiPriority w:val="34"/>
    <w:qFormat/>
    <w:rsid w:val="002E47D2"/>
    <w:pPr>
      <w:ind w:left="720"/>
      <w:contextualSpacing/>
    </w:pPr>
  </w:style>
  <w:style w:type="paragraph" w:styleId="BalloonText">
    <w:name w:val="Balloon Text"/>
    <w:basedOn w:val="Normal"/>
    <w:link w:val="BalloonTextChar"/>
    <w:uiPriority w:val="99"/>
    <w:semiHidden/>
    <w:unhideWhenUsed/>
    <w:rsid w:val="004B0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65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0135">
      <w:bodyDiv w:val="1"/>
      <w:marLeft w:val="0"/>
      <w:marRight w:val="0"/>
      <w:marTop w:val="0"/>
      <w:marBottom w:val="0"/>
      <w:divBdr>
        <w:top w:val="none" w:sz="0" w:space="0" w:color="auto"/>
        <w:left w:val="none" w:sz="0" w:space="0" w:color="auto"/>
        <w:bottom w:val="none" w:sz="0" w:space="0" w:color="auto"/>
        <w:right w:val="none" w:sz="0" w:space="0" w:color="auto"/>
      </w:divBdr>
    </w:div>
    <w:div w:id="394662778">
      <w:bodyDiv w:val="1"/>
      <w:marLeft w:val="0"/>
      <w:marRight w:val="0"/>
      <w:marTop w:val="0"/>
      <w:marBottom w:val="0"/>
      <w:divBdr>
        <w:top w:val="none" w:sz="0" w:space="0" w:color="auto"/>
        <w:left w:val="none" w:sz="0" w:space="0" w:color="auto"/>
        <w:bottom w:val="none" w:sz="0" w:space="0" w:color="auto"/>
        <w:right w:val="none" w:sz="0" w:space="0" w:color="auto"/>
      </w:divBdr>
    </w:div>
    <w:div w:id="400905278">
      <w:bodyDiv w:val="1"/>
      <w:marLeft w:val="0"/>
      <w:marRight w:val="0"/>
      <w:marTop w:val="0"/>
      <w:marBottom w:val="0"/>
      <w:divBdr>
        <w:top w:val="none" w:sz="0" w:space="0" w:color="auto"/>
        <w:left w:val="none" w:sz="0" w:space="0" w:color="auto"/>
        <w:bottom w:val="none" w:sz="0" w:space="0" w:color="auto"/>
        <w:right w:val="none" w:sz="0" w:space="0" w:color="auto"/>
      </w:divBdr>
    </w:div>
    <w:div w:id="420488902">
      <w:bodyDiv w:val="1"/>
      <w:marLeft w:val="0"/>
      <w:marRight w:val="0"/>
      <w:marTop w:val="0"/>
      <w:marBottom w:val="0"/>
      <w:divBdr>
        <w:top w:val="none" w:sz="0" w:space="0" w:color="auto"/>
        <w:left w:val="none" w:sz="0" w:space="0" w:color="auto"/>
        <w:bottom w:val="none" w:sz="0" w:space="0" w:color="auto"/>
        <w:right w:val="none" w:sz="0" w:space="0" w:color="auto"/>
      </w:divBdr>
    </w:div>
    <w:div w:id="565923382">
      <w:bodyDiv w:val="1"/>
      <w:marLeft w:val="0"/>
      <w:marRight w:val="0"/>
      <w:marTop w:val="0"/>
      <w:marBottom w:val="0"/>
      <w:divBdr>
        <w:top w:val="none" w:sz="0" w:space="0" w:color="auto"/>
        <w:left w:val="none" w:sz="0" w:space="0" w:color="auto"/>
        <w:bottom w:val="none" w:sz="0" w:space="0" w:color="auto"/>
        <w:right w:val="none" w:sz="0" w:space="0" w:color="auto"/>
      </w:divBdr>
    </w:div>
    <w:div w:id="967930150">
      <w:bodyDiv w:val="1"/>
      <w:marLeft w:val="0"/>
      <w:marRight w:val="0"/>
      <w:marTop w:val="0"/>
      <w:marBottom w:val="0"/>
      <w:divBdr>
        <w:top w:val="none" w:sz="0" w:space="0" w:color="auto"/>
        <w:left w:val="none" w:sz="0" w:space="0" w:color="auto"/>
        <w:bottom w:val="none" w:sz="0" w:space="0" w:color="auto"/>
        <w:right w:val="none" w:sz="0" w:space="0" w:color="auto"/>
      </w:divBdr>
    </w:div>
    <w:div w:id="1035890342">
      <w:bodyDiv w:val="1"/>
      <w:marLeft w:val="0"/>
      <w:marRight w:val="0"/>
      <w:marTop w:val="0"/>
      <w:marBottom w:val="0"/>
      <w:divBdr>
        <w:top w:val="none" w:sz="0" w:space="0" w:color="auto"/>
        <w:left w:val="none" w:sz="0" w:space="0" w:color="auto"/>
        <w:bottom w:val="none" w:sz="0" w:space="0" w:color="auto"/>
        <w:right w:val="none" w:sz="0" w:space="0" w:color="auto"/>
      </w:divBdr>
    </w:div>
    <w:div w:id="1100636909">
      <w:bodyDiv w:val="1"/>
      <w:marLeft w:val="0"/>
      <w:marRight w:val="0"/>
      <w:marTop w:val="0"/>
      <w:marBottom w:val="0"/>
      <w:divBdr>
        <w:top w:val="none" w:sz="0" w:space="0" w:color="auto"/>
        <w:left w:val="none" w:sz="0" w:space="0" w:color="auto"/>
        <w:bottom w:val="none" w:sz="0" w:space="0" w:color="auto"/>
        <w:right w:val="none" w:sz="0" w:space="0" w:color="auto"/>
      </w:divBdr>
    </w:div>
    <w:div w:id="1124809922">
      <w:bodyDiv w:val="1"/>
      <w:marLeft w:val="0"/>
      <w:marRight w:val="0"/>
      <w:marTop w:val="0"/>
      <w:marBottom w:val="0"/>
      <w:divBdr>
        <w:top w:val="none" w:sz="0" w:space="0" w:color="auto"/>
        <w:left w:val="none" w:sz="0" w:space="0" w:color="auto"/>
        <w:bottom w:val="none" w:sz="0" w:space="0" w:color="auto"/>
        <w:right w:val="none" w:sz="0" w:space="0" w:color="auto"/>
      </w:divBdr>
    </w:div>
    <w:div w:id="1304001485">
      <w:bodyDiv w:val="1"/>
      <w:marLeft w:val="0"/>
      <w:marRight w:val="0"/>
      <w:marTop w:val="0"/>
      <w:marBottom w:val="0"/>
      <w:divBdr>
        <w:top w:val="none" w:sz="0" w:space="0" w:color="auto"/>
        <w:left w:val="none" w:sz="0" w:space="0" w:color="auto"/>
        <w:bottom w:val="none" w:sz="0" w:space="0" w:color="auto"/>
        <w:right w:val="none" w:sz="0" w:space="0" w:color="auto"/>
      </w:divBdr>
    </w:div>
    <w:div w:id="1493178334">
      <w:bodyDiv w:val="1"/>
      <w:marLeft w:val="0"/>
      <w:marRight w:val="0"/>
      <w:marTop w:val="0"/>
      <w:marBottom w:val="0"/>
      <w:divBdr>
        <w:top w:val="none" w:sz="0" w:space="0" w:color="auto"/>
        <w:left w:val="none" w:sz="0" w:space="0" w:color="auto"/>
        <w:bottom w:val="none" w:sz="0" w:space="0" w:color="auto"/>
        <w:right w:val="none" w:sz="0" w:space="0" w:color="auto"/>
      </w:divBdr>
    </w:div>
    <w:div w:id="1796559291">
      <w:bodyDiv w:val="1"/>
      <w:marLeft w:val="0"/>
      <w:marRight w:val="0"/>
      <w:marTop w:val="0"/>
      <w:marBottom w:val="0"/>
      <w:divBdr>
        <w:top w:val="none" w:sz="0" w:space="0" w:color="auto"/>
        <w:left w:val="none" w:sz="0" w:space="0" w:color="auto"/>
        <w:bottom w:val="none" w:sz="0" w:space="0" w:color="auto"/>
        <w:right w:val="none" w:sz="0" w:space="0" w:color="auto"/>
      </w:divBdr>
    </w:div>
    <w:div w:id="1814637179">
      <w:bodyDiv w:val="1"/>
      <w:marLeft w:val="0"/>
      <w:marRight w:val="0"/>
      <w:marTop w:val="0"/>
      <w:marBottom w:val="0"/>
      <w:divBdr>
        <w:top w:val="none" w:sz="0" w:space="0" w:color="auto"/>
        <w:left w:val="none" w:sz="0" w:space="0" w:color="auto"/>
        <w:bottom w:val="none" w:sz="0" w:space="0" w:color="auto"/>
        <w:right w:val="none" w:sz="0" w:space="0" w:color="auto"/>
      </w:divBdr>
    </w:div>
    <w:div w:id="1855728510">
      <w:bodyDiv w:val="1"/>
      <w:marLeft w:val="0"/>
      <w:marRight w:val="0"/>
      <w:marTop w:val="0"/>
      <w:marBottom w:val="0"/>
      <w:divBdr>
        <w:top w:val="none" w:sz="0" w:space="0" w:color="auto"/>
        <w:left w:val="none" w:sz="0" w:space="0" w:color="auto"/>
        <w:bottom w:val="none" w:sz="0" w:space="0" w:color="auto"/>
        <w:right w:val="none" w:sz="0" w:space="0" w:color="auto"/>
      </w:divBdr>
    </w:div>
    <w:div w:id="1921327573">
      <w:bodyDiv w:val="1"/>
      <w:marLeft w:val="0"/>
      <w:marRight w:val="0"/>
      <w:marTop w:val="0"/>
      <w:marBottom w:val="0"/>
      <w:divBdr>
        <w:top w:val="none" w:sz="0" w:space="0" w:color="auto"/>
        <w:left w:val="none" w:sz="0" w:space="0" w:color="auto"/>
        <w:bottom w:val="none" w:sz="0" w:space="0" w:color="auto"/>
        <w:right w:val="none" w:sz="0" w:space="0" w:color="auto"/>
      </w:divBdr>
    </w:div>
    <w:div w:id="1922250599">
      <w:bodyDiv w:val="1"/>
      <w:marLeft w:val="0"/>
      <w:marRight w:val="0"/>
      <w:marTop w:val="0"/>
      <w:marBottom w:val="0"/>
      <w:divBdr>
        <w:top w:val="none" w:sz="0" w:space="0" w:color="auto"/>
        <w:left w:val="none" w:sz="0" w:space="0" w:color="auto"/>
        <w:bottom w:val="none" w:sz="0" w:space="0" w:color="auto"/>
        <w:right w:val="none" w:sz="0" w:space="0" w:color="auto"/>
      </w:divBdr>
    </w:div>
    <w:div w:id="2115902037">
      <w:bodyDiv w:val="1"/>
      <w:marLeft w:val="0"/>
      <w:marRight w:val="0"/>
      <w:marTop w:val="0"/>
      <w:marBottom w:val="0"/>
      <w:divBdr>
        <w:top w:val="none" w:sz="0" w:space="0" w:color="auto"/>
        <w:left w:val="none" w:sz="0" w:space="0" w:color="auto"/>
        <w:bottom w:val="none" w:sz="0" w:space="0" w:color="auto"/>
        <w:right w:val="none" w:sz="0" w:space="0" w:color="auto"/>
      </w:divBdr>
    </w:div>
    <w:div w:id="21202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70893-68A0-4F62-BE25-B2BA91D4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East Lulworth PC</dc:creator>
  <cp:lastModifiedBy>East Lulworth Parish Council</cp:lastModifiedBy>
  <cp:revision>9</cp:revision>
  <cp:lastPrinted>2017-04-20T16:20:00Z</cp:lastPrinted>
  <dcterms:created xsi:type="dcterms:W3CDTF">2017-04-20T16:12:00Z</dcterms:created>
  <dcterms:modified xsi:type="dcterms:W3CDTF">2017-05-02T19:30:00Z</dcterms:modified>
</cp:coreProperties>
</file>