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7B667F" w14:textId="3181F63A" w:rsidR="00A506C8" w:rsidRPr="00470E57" w:rsidRDefault="00470E57" w:rsidP="00470E57">
      <w:pPr>
        <w:pStyle w:val="Body"/>
        <w:jc w:val="center"/>
        <w:rPr>
          <w:rFonts w:asciiTheme="minorHAnsi" w:hAnsiTheme="minorHAnsi" w:cstheme="minorHAnsi"/>
          <w:b/>
          <w:color w:val="auto"/>
          <w14:shadow w14:blurRad="50800" w14:dist="38100" w14:dir="2700000" w14:sx="100000" w14:sy="100000" w14:kx="0" w14:ky="0" w14:algn="tl">
            <w14:srgbClr w14:val="000000">
              <w14:alpha w14:val="60000"/>
            </w14:srgbClr>
          </w14:shadow>
        </w:rPr>
      </w:pPr>
      <w:r w:rsidRPr="00470E57">
        <w:rPr>
          <w:rFonts w:asciiTheme="minorHAnsi" w:hAnsiTheme="minorHAnsi" w:cstheme="minorHAnsi"/>
          <w:b/>
          <w:color w:val="auto"/>
          <w14:shadow w14:blurRad="50800" w14:dist="38100" w14:dir="2700000" w14:sx="100000" w14:sy="100000" w14:kx="0" w14:ky="0" w14:algn="tl">
            <w14:srgbClr w14:val="000000">
              <w14:alpha w14:val="60000"/>
            </w14:srgbClr>
          </w14:shadow>
        </w:rPr>
        <w:t>SYDLING ST NICHOLAS PARISH COUNCIL</w:t>
      </w:r>
    </w:p>
    <w:p w14:paraId="6E9E9D2F" w14:textId="77777777" w:rsidR="00A506C8" w:rsidRPr="006A7C1F" w:rsidRDefault="00A506C8" w:rsidP="001A34DD">
      <w:pPr>
        <w:pStyle w:val="Body"/>
        <w:rPr>
          <w:rFonts w:asciiTheme="minorHAnsi" w:hAnsiTheme="minorHAnsi" w:cstheme="minorHAnsi"/>
          <w:b/>
          <w:color w:val="auto"/>
        </w:rPr>
      </w:pPr>
    </w:p>
    <w:p w14:paraId="10AB9EC9" w14:textId="5044DE46" w:rsidR="00DA208C" w:rsidRPr="006A7C1F" w:rsidRDefault="00DA208C" w:rsidP="00DA208C">
      <w:pPr>
        <w:pStyle w:val="Body"/>
        <w:rPr>
          <w:rFonts w:asciiTheme="minorHAnsi" w:hAnsiTheme="minorHAnsi" w:cstheme="minorHAnsi"/>
          <w:b/>
          <w:bCs/>
          <w:color w:val="auto"/>
          <w:u w:val="single"/>
        </w:rPr>
      </w:pPr>
      <w:r w:rsidRPr="006A7C1F">
        <w:rPr>
          <w:rFonts w:asciiTheme="minorHAnsi" w:hAnsiTheme="minorHAnsi" w:cstheme="minorHAnsi"/>
          <w:b/>
          <w:bCs/>
          <w:color w:val="auto"/>
          <w:u w:val="single"/>
        </w:rPr>
        <w:t xml:space="preserve">Minutes of the Meeting of Sydling St Nicholas Parish Council held on </w:t>
      </w:r>
      <w:r w:rsidR="00F562A4">
        <w:rPr>
          <w:rFonts w:asciiTheme="minorHAnsi" w:hAnsiTheme="minorHAnsi" w:cstheme="minorHAnsi"/>
          <w:b/>
          <w:bCs/>
          <w:color w:val="auto"/>
          <w:u w:val="single"/>
        </w:rPr>
        <w:t>6</w:t>
      </w:r>
      <w:r w:rsidR="00F562A4" w:rsidRPr="00F562A4">
        <w:rPr>
          <w:rFonts w:asciiTheme="minorHAnsi" w:hAnsiTheme="minorHAnsi" w:cstheme="minorHAnsi"/>
          <w:b/>
          <w:bCs/>
          <w:color w:val="auto"/>
          <w:u w:val="single"/>
          <w:vertAlign w:val="superscript"/>
        </w:rPr>
        <w:t>th</w:t>
      </w:r>
      <w:r w:rsidR="00F562A4">
        <w:rPr>
          <w:rFonts w:asciiTheme="minorHAnsi" w:hAnsiTheme="minorHAnsi" w:cstheme="minorHAnsi"/>
          <w:b/>
          <w:bCs/>
          <w:color w:val="auto"/>
          <w:u w:val="single"/>
        </w:rPr>
        <w:t xml:space="preserve"> July </w:t>
      </w:r>
      <w:r w:rsidRPr="006A7C1F">
        <w:rPr>
          <w:rFonts w:asciiTheme="minorHAnsi" w:hAnsiTheme="minorHAnsi" w:cstheme="minorHAnsi"/>
          <w:b/>
          <w:bCs/>
          <w:color w:val="auto"/>
          <w:u w:val="single"/>
        </w:rPr>
        <w:t xml:space="preserve">2021 </w:t>
      </w:r>
      <w:r w:rsidR="00F562A4">
        <w:rPr>
          <w:rFonts w:asciiTheme="minorHAnsi" w:hAnsiTheme="minorHAnsi" w:cstheme="minorHAnsi"/>
          <w:b/>
          <w:bCs/>
          <w:color w:val="auto"/>
          <w:u w:val="single"/>
        </w:rPr>
        <w:t>at Sydling St Nicholas Village Hall</w:t>
      </w:r>
      <w:r w:rsidRPr="006A7C1F">
        <w:rPr>
          <w:rFonts w:asciiTheme="minorHAnsi" w:hAnsiTheme="minorHAnsi" w:cstheme="minorHAnsi"/>
          <w:b/>
          <w:bCs/>
          <w:color w:val="auto"/>
          <w:u w:val="single"/>
        </w:rPr>
        <w:t xml:space="preserve"> </w:t>
      </w:r>
    </w:p>
    <w:p w14:paraId="22F74DA1" w14:textId="77777777" w:rsidR="00DA208C" w:rsidRPr="006A7C1F" w:rsidRDefault="00DA208C" w:rsidP="00DA208C">
      <w:pPr>
        <w:pStyle w:val="Body"/>
        <w:rPr>
          <w:rFonts w:asciiTheme="minorHAnsi" w:hAnsiTheme="minorHAnsi" w:cstheme="minorHAnsi"/>
          <w:b/>
          <w:bCs/>
          <w:color w:val="auto"/>
        </w:rPr>
      </w:pPr>
    </w:p>
    <w:p w14:paraId="2871C571" w14:textId="567A9694" w:rsidR="00DA208C" w:rsidRPr="00AA7B27" w:rsidRDefault="00DA208C" w:rsidP="00DA208C">
      <w:pPr>
        <w:pStyle w:val="Body"/>
        <w:rPr>
          <w:rFonts w:asciiTheme="minorHAnsi" w:hAnsiTheme="minorHAnsi" w:cstheme="minorHAnsi"/>
          <w:b/>
          <w:color w:val="auto"/>
          <w:u w:val="single"/>
        </w:rPr>
      </w:pPr>
      <w:r w:rsidRPr="00AA7B27">
        <w:rPr>
          <w:rFonts w:asciiTheme="minorHAnsi" w:hAnsiTheme="minorHAnsi" w:cstheme="minorHAnsi"/>
          <w:b/>
          <w:bCs/>
          <w:color w:val="auto"/>
          <w:u w:val="single"/>
        </w:rPr>
        <w:t>Members Present:</w:t>
      </w:r>
    </w:p>
    <w:p w14:paraId="2FB03A32" w14:textId="77777777" w:rsidR="00DA208C" w:rsidRPr="006A7C1F" w:rsidRDefault="00DA208C" w:rsidP="00DA208C">
      <w:pPr>
        <w:pStyle w:val="Body"/>
        <w:rPr>
          <w:rFonts w:asciiTheme="minorHAnsi" w:hAnsiTheme="minorHAnsi" w:cstheme="minorHAnsi"/>
          <w:b/>
          <w:color w:val="auto"/>
          <w:u w:val="single"/>
        </w:rPr>
      </w:pPr>
    </w:p>
    <w:p w14:paraId="16B56835" w14:textId="4F54B5A7" w:rsidR="00DA208C" w:rsidRPr="006A7C1F" w:rsidRDefault="00470E57" w:rsidP="00DA208C">
      <w:pPr>
        <w:pStyle w:val="Body"/>
        <w:rPr>
          <w:rFonts w:asciiTheme="minorHAnsi" w:hAnsiTheme="minorHAnsi" w:cstheme="minorHAnsi"/>
          <w:color w:val="auto"/>
        </w:rPr>
      </w:pPr>
      <w:r>
        <w:rPr>
          <w:rFonts w:asciiTheme="minorHAnsi" w:hAnsiTheme="minorHAnsi" w:cstheme="minorHAnsi"/>
          <w:color w:val="auto"/>
        </w:rPr>
        <w:t xml:space="preserve">Councillors </w:t>
      </w:r>
      <w:r w:rsidR="00DA208C" w:rsidRPr="006A7C1F">
        <w:rPr>
          <w:rFonts w:asciiTheme="minorHAnsi" w:hAnsiTheme="minorHAnsi" w:cstheme="minorHAnsi"/>
          <w:color w:val="auto"/>
        </w:rPr>
        <w:t>C Legg (Chairman), P Davies (Vice Chairman), G Durack, S Durack, M Hole, A Newman, D Tucker</w:t>
      </w:r>
    </w:p>
    <w:p w14:paraId="486B7D24" w14:textId="77777777" w:rsidR="00DA208C" w:rsidRPr="006A7C1F" w:rsidRDefault="00DA208C" w:rsidP="00DA208C">
      <w:pPr>
        <w:pStyle w:val="Body"/>
        <w:rPr>
          <w:rFonts w:asciiTheme="minorHAnsi" w:hAnsiTheme="minorHAnsi" w:cstheme="minorHAnsi"/>
          <w:color w:val="auto"/>
        </w:rPr>
      </w:pPr>
    </w:p>
    <w:p w14:paraId="5EAC9748" w14:textId="77777777" w:rsidR="00DA208C" w:rsidRPr="006A7C1F" w:rsidRDefault="00DA208C" w:rsidP="00DA208C">
      <w:pPr>
        <w:pStyle w:val="Body"/>
        <w:rPr>
          <w:rFonts w:asciiTheme="minorHAnsi" w:hAnsiTheme="minorHAnsi" w:cstheme="minorHAnsi"/>
          <w:b/>
          <w:color w:val="auto"/>
        </w:rPr>
      </w:pPr>
      <w:r w:rsidRPr="006A7C1F">
        <w:rPr>
          <w:rFonts w:asciiTheme="minorHAnsi" w:hAnsiTheme="minorHAnsi" w:cstheme="minorHAnsi"/>
          <w:b/>
          <w:color w:val="auto"/>
          <w:u w:val="single"/>
        </w:rPr>
        <w:t>Members of the Public:</w:t>
      </w:r>
      <w:r w:rsidRPr="006A7C1F">
        <w:rPr>
          <w:rFonts w:asciiTheme="minorHAnsi" w:hAnsiTheme="minorHAnsi" w:cstheme="minorHAnsi"/>
          <w:b/>
          <w:color w:val="auto"/>
        </w:rPr>
        <w:t xml:space="preserve">   None</w:t>
      </w:r>
    </w:p>
    <w:p w14:paraId="1E3490C1" w14:textId="77777777" w:rsidR="00DA208C" w:rsidRPr="006A7C1F" w:rsidRDefault="00DA208C" w:rsidP="00DA208C">
      <w:pPr>
        <w:pStyle w:val="Body"/>
        <w:rPr>
          <w:rFonts w:asciiTheme="minorHAnsi" w:hAnsiTheme="minorHAnsi" w:cstheme="minorHAnsi"/>
          <w:b/>
          <w:color w:val="auto"/>
        </w:rPr>
      </w:pPr>
    </w:p>
    <w:p w14:paraId="3773CC0C" w14:textId="77777777" w:rsidR="005D181F" w:rsidRPr="006A7C1F" w:rsidRDefault="005D181F" w:rsidP="001A34DD">
      <w:pPr>
        <w:rPr>
          <w:rFonts w:asciiTheme="minorHAnsi" w:hAnsiTheme="minorHAnsi" w:cstheme="minorHAnsi"/>
          <w:b/>
          <w:sz w:val="22"/>
          <w:szCs w:val="22"/>
          <w:u w:color="000000"/>
        </w:rPr>
      </w:pPr>
    </w:p>
    <w:p w14:paraId="67D9A665" w14:textId="01446217"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1.</w:t>
      </w:r>
      <w:r w:rsidRPr="006A7C1F">
        <w:rPr>
          <w:rFonts w:asciiTheme="minorHAnsi" w:hAnsiTheme="minorHAnsi" w:cstheme="minorHAnsi"/>
          <w:b/>
          <w:sz w:val="22"/>
          <w:szCs w:val="22"/>
          <w:u w:color="000000"/>
        </w:rPr>
        <w:tab/>
        <w:t>Apologies for absence</w:t>
      </w:r>
    </w:p>
    <w:p w14:paraId="23D15E77" w14:textId="77777777" w:rsidR="001A34DD" w:rsidRPr="006A7C1F" w:rsidRDefault="001A34DD" w:rsidP="001A34DD">
      <w:pPr>
        <w:rPr>
          <w:rFonts w:asciiTheme="minorHAnsi" w:hAnsiTheme="minorHAnsi" w:cstheme="minorHAnsi"/>
          <w:b/>
          <w:sz w:val="22"/>
          <w:szCs w:val="22"/>
          <w:u w:color="000000"/>
        </w:rPr>
      </w:pPr>
    </w:p>
    <w:p w14:paraId="0EAE4211" w14:textId="0A1F3B74" w:rsidR="001A34DD" w:rsidRPr="006A7C1F" w:rsidRDefault="00470E57">
      <w:pPr>
        <w:rPr>
          <w:rFonts w:asciiTheme="minorHAnsi" w:hAnsiTheme="minorHAnsi" w:cstheme="minorHAnsi"/>
          <w:sz w:val="22"/>
          <w:szCs w:val="22"/>
        </w:rPr>
      </w:pPr>
      <w:r>
        <w:rPr>
          <w:rFonts w:asciiTheme="minorHAnsi" w:hAnsiTheme="minorHAnsi" w:cstheme="minorHAnsi"/>
          <w:sz w:val="22"/>
          <w:szCs w:val="22"/>
        </w:rPr>
        <w:t>Unitary Cllr J Haynes</w:t>
      </w:r>
    </w:p>
    <w:p w14:paraId="633404CD" w14:textId="77777777" w:rsidR="00691931" w:rsidRPr="006A7C1F" w:rsidRDefault="00691931">
      <w:pPr>
        <w:rPr>
          <w:rFonts w:asciiTheme="minorHAnsi" w:hAnsiTheme="minorHAnsi" w:cstheme="minorHAnsi"/>
          <w:sz w:val="22"/>
          <w:szCs w:val="22"/>
        </w:rPr>
      </w:pPr>
    </w:p>
    <w:p w14:paraId="3409789D" w14:textId="77777777"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2.</w:t>
      </w:r>
      <w:r w:rsidRPr="006A7C1F">
        <w:rPr>
          <w:rFonts w:asciiTheme="minorHAnsi" w:hAnsiTheme="minorHAnsi" w:cstheme="minorHAnsi"/>
          <w:b/>
          <w:sz w:val="22"/>
          <w:szCs w:val="22"/>
          <w:u w:color="000000"/>
        </w:rPr>
        <w:tab/>
        <w:t>Declarations of pecuniary and other interests</w:t>
      </w:r>
    </w:p>
    <w:p w14:paraId="6A64F01B" w14:textId="77777777" w:rsidR="001A34DD" w:rsidRPr="006A7C1F" w:rsidRDefault="001A34DD" w:rsidP="001A34DD">
      <w:pPr>
        <w:rPr>
          <w:rFonts w:asciiTheme="minorHAnsi" w:hAnsiTheme="minorHAnsi" w:cstheme="minorHAnsi"/>
          <w:b/>
          <w:sz w:val="22"/>
          <w:szCs w:val="22"/>
          <w:u w:color="000000"/>
        </w:rPr>
      </w:pPr>
    </w:p>
    <w:p w14:paraId="3D5C2A2E" w14:textId="400AA277" w:rsidR="001A34DD" w:rsidRPr="006A7C1F" w:rsidRDefault="005850AD" w:rsidP="001A34DD">
      <w:pPr>
        <w:rPr>
          <w:rFonts w:asciiTheme="minorHAnsi" w:hAnsiTheme="minorHAnsi" w:cstheme="minorHAnsi"/>
          <w:sz w:val="22"/>
          <w:szCs w:val="22"/>
          <w:u w:color="000000"/>
        </w:rPr>
      </w:pPr>
      <w:r w:rsidRPr="006A7C1F">
        <w:rPr>
          <w:rFonts w:asciiTheme="minorHAnsi" w:hAnsiTheme="minorHAnsi" w:cstheme="minorHAnsi"/>
          <w:sz w:val="22"/>
          <w:szCs w:val="22"/>
          <w:u w:color="000000"/>
        </w:rPr>
        <w:t>None</w:t>
      </w:r>
    </w:p>
    <w:p w14:paraId="4477C579" w14:textId="41DF9E1B" w:rsidR="001A34DD" w:rsidRPr="006A7C1F" w:rsidRDefault="001A34DD" w:rsidP="001A34DD">
      <w:pPr>
        <w:rPr>
          <w:rFonts w:asciiTheme="minorHAnsi" w:hAnsiTheme="minorHAnsi" w:cstheme="minorHAnsi"/>
          <w:sz w:val="22"/>
          <w:szCs w:val="22"/>
          <w:u w:color="000000"/>
        </w:rPr>
      </w:pPr>
    </w:p>
    <w:p w14:paraId="230A41CA" w14:textId="1A1436A3"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3.</w:t>
      </w:r>
      <w:r w:rsidRPr="006A7C1F">
        <w:rPr>
          <w:rFonts w:asciiTheme="minorHAnsi" w:hAnsiTheme="minorHAnsi" w:cstheme="minorHAnsi"/>
          <w:b/>
          <w:sz w:val="22"/>
          <w:szCs w:val="22"/>
          <w:u w:color="000000"/>
        </w:rPr>
        <w:tab/>
        <w:t>Minutes of previous meeting</w:t>
      </w:r>
      <w:r w:rsidR="00470E57">
        <w:rPr>
          <w:rFonts w:asciiTheme="minorHAnsi" w:hAnsiTheme="minorHAnsi" w:cstheme="minorHAnsi"/>
          <w:b/>
          <w:sz w:val="22"/>
          <w:szCs w:val="22"/>
          <w:u w:color="000000"/>
        </w:rPr>
        <w:t xml:space="preserve"> 6</w:t>
      </w:r>
      <w:r w:rsidR="00470E57" w:rsidRPr="00470E57">
        <w:rPr>
          <w:rFonts w:asciiTheme="minorHAnsi" w:hAnsiTheme="minorHAnsi" w:cstheme="minorHAnsi"/>
          <w:b/>
          <w:sz w:val="22"/>
          <w:szCs w:val="22"/>
          <w:u w:color="000000"/>
          <w:vertAlign w:val="superscript"/>
        </w:rPr>
        <w:t>th</w:t>
      </w:r>
      <w:r w:rsidR="00470E57">
        <w:rPr>
          <w:rFonts w:asciiTheme="minorHAnsi" w:hAnsiTheme="minorHAnsi" w:cstheme="minorHAnsi"/>
          <w:b/>
          <w:sz w:val="22"/>
          <w:szCs w:val="22"/>
          <w:u w:color="000000"/>
        </w:rPr>
        <w:t xml:space="preserve"> May 2021</w:t>
      </w:r>
    </w:p>
    <w:p w14:paraId="5B8ABA6C" w14:textId="77777777" w:rsidR="001A34DD" w:rsidRPr="006A7C1F" w:rsidRDefault="001A34DD" w:rsidP="001A34DD">
      <w:pPr>
        <w:rPr>
          <w:rFonts w:asciiTheme="minorHAnsi" w:hAnsiTheme="minorHAnsi" w:cstheme="minorHAnsi"/>
          <w:b/>
          <w:sz w:val="22"/>
          <w:szCs w:val="22"/>
          <w:u w:color="000000"/>
        </w:rPr>
      </w:pPr>
    </w:p>
    <w:p w14:paraId="741EAB7B" w14:textId="7A3108B5" w:rsidR="001A34DD" w:rsidRPr="006A7C1F" w:rsidRDefault="001A34DD" w:rsidP="001A34DD">
      <w:pPr>
        <w:rPr>
          <w:rFonts w:asciiTheme="minorHAnsi" w:hAnsiTheme="minorHAnsi" w:cstheme="minorHAnsi"/>
          <w:sz w:val="22"/>
          <w:szCs w:val="22"/>
          <w:u w:color="000000"/>
        </w:rPr>
      </w:pPr>
      <w:r w:rsidRPr="006A7C1F">
        <w:rPr>
          <w:rFonts w:asciiTheme="minorHAnsi" w:hAnsiTheme="minorHAnsi" w:cstheme="minorHAnsi"/>
          <w:sz w:val="22"/>
          <w:szCs w:val="22"/>
          <w:u w:color="000000"/>
        </w:rPr>
        <w:t xml:space="preserve">These were agreed as </w:t>
      </w:r>
      <w:r w:rsidR="00DA4379" w:rsidRPr="006A7C1F">
        <w:rPr>
          <w:rFonts w:asciiTheme="minorHAnsi" w:hAnsiTheme="minorHAnsi" w:cstheme="minorHAnsi"/>
          <w:sz w:val="22"/>
          <w:szCs w:val="22"/>
          <w:u w:color="000000"/>
        </w:rPr>
        <w:t xml:space="preserve">a </w:t>
      </w:r>
      <w:r w:rsidRPr="006A7C1F">
        <w:rPr>
          <w:rFonts w:asciiTheme="minorHAnsi" w:hAnsiTheme="minorHAnsi" w:cstheme="minorHAnsi"/>
          <w:sz w:val="22"/>
          <w:szCs w:val="22"/>
          <w:u w:color="000000"/>
        </w:rPr>
        <w:t>true and accurate record</w:t>
      </w:r>
      <w:r w:rsidR="00FF16BD" w:rsidRPr="006A7C1F">
        <w:rPr>
          <w:rFonts w:asciiTheme="minorHAnsi" w:hAnsiTheme="minorHAnsi" w:cstheme="minorHAnsi"/>
          <w:sz w:val="22"/>
          <w:szCs w:val="22"/>
          <w:u w:color="000000"/>
        </w:rPr>
        <w:t xml:space="preserve"> </w:t>
      </w:r>
      <w:r w:rsidRPr="006A7C1F">
        <w:rPr>
          <w:rFonts w:asciiTheme="minorHAnsi" w:hAnsiTheme="minorHAnsi" w:cstheme="minorHAnsi"/>
          <w:sz w:val="22"/>
          <w:szCs w:val="22"/>
          <w:u w:color="000000"/>
        </w:rPr>
        <w:t>of the</w:t>
      </w:r>
      <w:r w:rsidR="0006285F" w:rsidRPr="006A7C1F">
        <w:rPr>
          <w:rFonts w:asciiTheme="minorHAnsi" w:hAnsiTheme="minorHAnsi" w:cstheme="minorHAnsi"/>
          <w:sz w:val="22"/>
          <w:szCs w:val="22"/>
          <w:u w:color="000000"/>
        </w:rPr>
        <w:t>se</w:t>
      </w:r>
      <w:r w:rsidR="003565BB" w:rsidRPr="006A7C1F">
        <w:rPr>
          <w:rFonts w:asciiTheme="minorHAnsi" w:hAnsiTheme="minorHAnsi" w:cstheme="minorHAnsi"/>
          <w:sz w:val="22"/>
          <w:szCs w:val="22"/>
          <w:u w:color="000000"/>
        </w:rPr>
        <w:t xml:space="preserve"> m</w:t>
      </w:r>
      <w:r w:rsidRPr="006A7C1F">
        <w:rPr>
          <w:rFonts w:asciiTheme="minorHAnsi" w:hAnsiTheme="minorHAnsi" w:cstheme="minorHAnsi"/>
          <w:sz w:val="22"/>
          <w:szCs w:val="22"/>
          <w:u w:color="000000"/>
        </w:rPr>
        <w:t>eeting</w:t>
      </w:r>
      <w:r w:rsidR="0006285F" w:rsidRPr="006A7C1F">
        <w:rPr>
          <w:rFonts w:asciiTheme="minorHAnsi" w:hAnsiTheme="minorHAnsi" w:cstheme="minorHAnsi"/>
          <w:sz w:val="22"/>
          <w:szCs w:val="22"/>
          <w:u w:color="000000"/>
        </w:rPr>
        <w:t>s</w:t>
      </w:r>
      <w:r w:rsidRPr="006A7C1F">
        <w:rPr>
          <w:rFonts w:asciiTheme="minorHAnsi" w:hAnsiTheme="minorHAnsi" w:cstheme="minorHAnsi"/>
          <w:sz w:val="22"/>
          <w:szCs w:val="22"/>
          <w:u w:color="000000"/>
        </w:rPr>
        <w:t xml:space="preserve"> and signed by the Chairman.</w:t>
      </w:r>
    </w:p>
    <w:p w14:paraId="57A57D40" w14:textId="77777777" w:rsidR="001A34DD" w:rsidRPr="006A7C1F" w:rsidRDefault="001A34DD" w:rsidP="001A34DD">
      <w:pPr>
        <w:rPr>
          <w:rFonts w:asciiTheme="minorHAnsi" w:hAnsiTheme="minorHAnsi" w:cstheme="minorHAnsi"/>
          <w:sz w:val="22"/>
          <w:szCs w:val="22"/>
          <w:u w:color="000000"/>
        </w:rPr>
      </w:pPr>
    </w:p>
    <w:p w14:paraId="1645233B" w14:textId="1480C79C" w:rsidR="001A34DD"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4.</w:t>
      </w:r>
      <w:r w:rsidRPr="006A7C1F">
        <w:rPr>
          <w:rFonts w:asciiTheme="minorHAnsi" w:hAnsiTheme="minorHAnsi" w:cstheme="minorHAnsi"/>
          <w:b/>
          <w:sz w:val="22"/>
          <w:szCs w:val="22"/>
          <w:u w:color="000000"/>
        </w:rPr>
        <w:tab/>
        <w:t>Issues arising from the last meeting</w:t>
      </w:r>
    </w:p>
    <w:p w14:paraId="2B766E96" w14:textId="797D2BD5" w:rsidR="00470E57" w:rsidRDefault="00470E57" w:rsidP="001A34DD">
      <w:pPr>
        <w:rPr>
          <w:rFonts w:asciiTheme="minorHAnsi" w:hAnsiTheme="minorHAnsi" w:cstheme="minorHAnsi"/>
          <w:b/>
          <w:sz w:val="22"/>
          <w:szCs w:val="22"/>
          <w:u w:color="000000"/>
        </w:rPr>
      </w:pPr>
    </w:p>
    <w:p w14:paraId="52078530" w14:textId="3F21BCAB" w:rsidR="00470E57" w:rsidRPr="00470E57" w:rsidRDefault="00470E57" w:rsidP="001A34DD">
      <w:pPr>
        <w:rPr>
          <w:rFonts w:asciiTheme="minorHAnsi" w:hAnsiTheme="minorHAnsi" w:cstheme="minorHAnsi"/>
          <w:bCs/>
          <w:sz w:val="22"/>
          <w:szCs w:val="22"/>
          <w:u w:color="000000"/>
        </w:rPr>
      </w:pPr>
      <w:r w:rsidRPr="00470E57">
        <w:rPr>
          <w:rFonts w:asciiTheme="minorHAnsi" w:hAnsiTheme="minorHAnsi" w:cstheme="minorHAnsi"/>
          <w:bCs/>
          <w:sz w:val="22"/>
          <w:szCs w:val="22"/>
          <w:u w:color="000000"/>
        </w:rPr>
        <w:t>The Chairman confirmed:</w:t>
      </w:r>
    </w:p>
    <w:p w14:paraId="0C4FB21C" w14:textId="6870824F" w:rsidR="00470E57" w:rsidRPr="00470E57" w:rsidRDefault="00470E57" w:rsidP="001A34DD">
      <w:pPr>
        <w:rPr>
          <w:rFonts w:asciiTheme="minorHAnsi" w:hAnsiTheme="minorHAnsi" w:cstheme="minorHAnsi"/>
          <w:bCs/>
          <w:sz w:val="22"/>
          <w:szCs w:val="22"/>
          <w:u w:color="000000"/>
        </w:rPr>
      </w:pPr>
    </w:p>
    <w:p w14:paraId="3F43FBFF" w14:textId="4BB05839" w:rsidR="00470E57" w:rsidRPr="00470E57" w:rsidRDefault="00AA7B27" w:rsidP="00470E57">
      <w:pPr>
        <w:pStyle w:val="ListParagraph"/>
        <w:numPr>
          <w:ilvl w:val="0"/>
          <w:numId w:val="8"/>
        </w:numPr>
        <w:rPr>
          <w:rFonts w:asciiTheme="minorHAnsi" w:hAnsiTheme="minorHAnsi" w:cstheme="minorHAnsi"/>
          <w:bCs/>
          <w:sz w:val="22"/>
          <w:szCs w:val="22"/>
          <w:u w:color="000000"/>
        </w:rPr>
      </w:pPr>
      <w:r>
        <w:rPr>
          <w:rFonts w:asciiTheme="minorHAnsi" w:hAnsiTheme="minorHAnsi" w:cstheme="minorHAnsi"/>
          <w:bCs/>
          <w:sz w:val="22"/>
          <w:szCs w:val="22"/>
          <w:u w:color="000000"/>
        </w:rPr>
        <w:t>t</w:t>
      </w:r>
      <w:r w:rsidR="00470E57" w:rsidRPr="00470E57">
        <w:rPr>
          <w:rFonts w:asciiTheme="minorHAnsi" w:hAnsiTheme="minorHAnsi" w:cstheme="minorHAnsi"/>
          <w:bCs/>
          <w:sz w:val="22"/>
          <w:szCs w:val="22"/>
          <w:u w:color="000000"/>
        </w:rPr>
        <w:t>he request for funding for a post lockdown party had been withdrawn</w:t>
      </w:r>
    </w:p>
    <w:p w14:paraId="3C147CBC" w14:textId="79020638" w:rsidR="00470E57" w:rsidRPr="00470E57" w:rsidRDefault="00470E57" w:rsidP="001A34DD">
      <w:pPr>
        <w:rPr>
          <w:rFonts w:asciiTheme="minorHAnsi" w:hAnsiTheme="minorHAnsi" w:cstheme="minorHAnsi"/>
          <w:bCs/>
          <w:sz w:val="22"/>
          <w:szCs w:val="22"/>
          <w:u w:color="000000"/>
        </w:rPr>
      </w:pPr>
    </w:p>
    <w:p w14:paraId="5DB58EF3" w14:textId="65D8B0C5" w:rsidR="00470E57" w:rsidRDefault="00AA7B27" w:rsidP="00470E57">
      <w:pPr>
        <w:pStyle w:val="ListParagraph"/>
        <w:numPr>
          <w:ilvl w:val="0"/>
          <w:numId w:val="8"/>
        </w:numPr>
        <w:rPr>
          <w:rFonts w:asciiTheme="minorHAnsi" w:hAnsiTheme="minorHAnsi" w:cstheme="minorHAnsi"/>
          <w:bCs/>
          <w:sz w:val="22"/>
          <w:szCs w:val="22"/>
          <w:u w:color="000000"/>
        </w:rPr>
      </w:pPr>
      <w:r>
        <w:rPr>
          <w:rFonts w:asciiTheme="minorHAnsi" w:hAnsiTheme="minorHAnsi" w:cstheme="minorHAnsi"/>
          <w:bCs/>
          <w:sz w:val="22"/>
          <w:szCs w:val="22"/>
          <w:u w:color="000000"/>
        </w:rPr>
        <w:t>t</w:t>
      </w:r>
      <w:r w:rsidR="00470E57" w:rsidRPr="00470E57">
        <w:rPr>
          <w:rFonts w:asciiTheme="minorHAnsi" w:hAnsiTheme="minorHAnsi" w:cstheme="minorHAnsi"/>
          <w:bCs/>
          <w:sz w:val="22"/>
          <w:szCs w:val="22"/>
          <w:u w:color="000000"/>
        </w:rPr>
        <w:t>he issue of overflowing bins has been resolved an</w:t>
      </w:r>
      <w:r w:rsidR="00470E57">
        <w:rPr>
          <w:rFonts w:asciiTheme="minorHAnsi" w:hAnsiTheme="minorHAnsi" w:cstheme="minorHAnsi"/>
          <w:bCs/>
          <w:sz w:val="22"/>
          <w:szCs w:val="22"/>
          <w:u w:color="000000"/>
        </w:rPr>
        <w:t xml:space="preserve">d </w:t>
      </w:r>
      <w:r w:rsidR="00470E57" w:rsidRPr="00470E57">
        <w:rPr>
          <w:rFonts w:asciiTheme="minorHAnsi" w:hAnsiTheme="minorHAnsi" w:cstheme="minorHAnsi"/>
          <w:bCs/>
          <w:sz w:val="22"/>
          <w:szCs w:val="22"/>
          <w:u w:color="000000"/>
        </w:rPr>
        <w:t xml:space="preserve">normal collections </w:t>
      </w:r>
      <w:r w:rsidR="00470E57">
        <w:rPr>
          <w:rFonts w:asciiTheme="minorHAnsi" w:hAnsiTheme="minorHAnsi" w:cstheme="minorHAnsi"/>
          <w:bCs/>
          <w:sz w:val="22"/>
          <w:szCs w:val="22"/>
          <w:u w:color="000000"/>
        </w:rPr>
        <w:t>ha</w:t>
      </w:r>
      <w:r>
        <w:rPr>
          <w:rFonts w:asciiTheme="minorHAnsi" w:hAnsiTheme="minorHAnsi" w:cstheme="minorHAnsi"/>
          <w:bCs/>
          <w:sz w:val="22"/>
          <w:szCs w:val="22"/>
          <w:u w:color="000000"/>
        </w:rPr>
        <w:t>d</w:t>
      </w:r>
      <w:r w:rsidR="00470E57">
        <w:rPr>
          <w:rFonts w:asciiTheme="minorHAnsi" w:hAnsiTheme="minorHAnsi" w:cstheme="minorHAnsi"/>
          <w:bCs/>
          <w:sz w:val="22"/>
          <w:szCs w:val="22"/>
          <w:u w:color="000000"/>
        </w:rPr>
        <w:t xml:space="preserve"> </w:t>
      </w:r>
      <w:r w:rsidR="00470E57" w:rsidRPr="00470E57">
        <w:rPr>
          <w:rFonts w:asciiTheme="minorHAnsi" w:hAnsiTheme="minorHAnsi" w:cstheme="minorHAnsi"/>
          <w:bCs/>
          <w:sz w:val="22"/>
          <w:szCs w:val="22"/>
          <w:u w:color="000000"/>
        </w:rPr>
        <w:t>resumed</w:t>
      </w:r>
    </w:p>
    <w:p w14:paraId="371556DE" w14:textId="77777777" w:rsidR="00470E57" w:rsidRPr="00470E57" w:rsidRDefault="00470E57" w:rsidP="00470E57">
      <w:pPr>
        <w:pStyle w:val="ListParagraph"/>
        <w:rPr>
          <w:rFonts w:asciiTheme="minorHAnsi" w:hAnsiTheme="minorHAnsi" w:cstheme="minorHAnsi"/>
          <w:bCs/>
          <w:sz w:val="22"/>
          <w:szCs w:val="22"/>
          <w:u w:color="000000"/>
        </w:rPr>
      </w:pPr>
    </w:p>
    <w:p w14:paraId="0341E7CB" w14:textId="07CC3681" w:rsidR="005850AD" w:rsidRPr="00470E57" w:rsidRDefault="00AA7B27" w:rsidP="00AA6A0C">
      <w:pPr>
        <w:pStyle w:val="ListParagraph"/>
        <w:numPr>
          <w:ilvl w:val="0"/>
          <w:numId w:val="8"/>
        </w:numPr>
        <w:rPr>
          <w:rFonts w:asciiTheme="minorHAnsi" w:hAnsiTheme="minorHAnsi" w:cstheme="minorHAnsi"/>
          <w:b/>
          <w:sz w:val="22"/>
          <w:szCs w:val="22"/>
          <w:u w:color="000000"/>
        </w:rPr>
      </w:pPr>
      <w:r>
        <w:rPr>
          <w:rFonts w:asciiTheme="minorHAnsi" w:hAnsiTheme="minorHAnsi" w:cstheme="minorHAnsi"/>
          <w:bCs/>
          <w:sz w:val="22"/>
          <w:szCs w:val="22"/>
          <w:u w:color="000000"/>
        </w:rPr>
        <w:t>a</w:t>
      </w:r>
      <w:r w:rsidR="00470E57" w:rsidRPr="00470E57">
        <w:rPr>
          <w:rFonts w:asciiTheme="minorHAnsi" w:hAnsiTheme="minorHAnsi" w:cstheme="minorHAnsi"/>
          <w:bCs/>
          <w:sz w:val="22"/>
          <w:szCs w:val="22"/>
          <w:u w:color="000000"/>
        </w:rPr>
        <w:t xml:space="preserve"> new Code of Conduct for Parish Councils had been drafted and would be considered at a later meeting</w:t>
      </w:r>
    </w:p>
    <w:p w14:paraId="3AC141E8" w14:textId="5D4EB407" w:rsidR="001A34DD" w:rsidRPr="006A7C1F" w:rsidRDefault="001A34DD" w:rsidP="001A34DD">
      <w:pPr>
        <w:rPr>
          <w:rFonts w:asciiTheme="minorHAnsi" w:hAnsiTheme="minorHAnsi" w:cstheme="minorHAnsi"/>
          <w:sz w:val="22"/>
          <w:szCs w:val="22"/>
          <w:u w:color="000000"/>
        </w:rPr>
      </w:pPr>
    </w:p>
    <w:p w14:paraId="61A264C9" w14:textId="21664BFD"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5.</w:t>
      </w:r>
      <w:r w:rsidRPr="006A7C1F">
        <w:rPr>
          <w:rFonts w:asciiTheme="minorHAnsi" w:hAnsiTheme="minorHAnsi" w:cstheme="minorHAnsi"/>
          <w:b/>
          <w:sz w:val="22"/>
          <w:szCs w:val="22"/>
          <w:u w:color="000000"/>
        </w:rPr>
        <w:tab/>
        <w:t>Update from the Chairman</w:t>
      </w:r>
    </w:p>
    <w:p w14:paraId="2DBD77B0" w14:textId="2411E5CC" w:rsidR="00691931" w:rsidRPr="006A7C1F" w:rsidRDefault="00691931" w:rsidP="00691931">
      <w:pPr>
        <w:rPr>
          <w:rFonts w:asciiTheme="minorHAnsi" w:hAnsiTheme="minorHAnsi" w:cstheme="minorHAnsi"/>
          <w:sz w:val="22"/>
          <w:szCs w:val="22"/>
          <w:u w:color="000000"/>
        </w:rPr>
      </w:pPr>
    </w:p>
    <w:p w14:paraId="379FB622" w14:textId="3306A97D" w:rsidR="0006285F" w:rsidRDefault="0006285F" w:rsidP="00470E57">
      <w:pPr>
        <w:rPr>
          <w:rFonts w:asciiTheme="minorHAnsi" w:hAnsiTheme="minorHAnsi" w:cstheme="minorHAnsi"/>
          <w:sz w:val="22"/>
          <w:szCs w:val="22"/>
          <w:u w:color="000000"/>
        </w:rPr>
      </w:pPr>
      <w:r w:rsidRPr="006A7C1F">
        <w:rPr>
          <w:rFonts w:asciiTheme="minorHAnsi" w:hAnsiTheme="minorHAnsi" w:cstheme="minorHAnsi"/>
          <w:sz w:val="22"/>
          <w:szCs w:val="22"/>
          <w:u w:color="000000"/>
        </w:rPr>
        <w:t>The Chairman</w:t>
      </w:r>
      <w:r w:rsidR="00470E57">
        <w:rPr>
          <w:rFonts w:asciiTheme="minorHAnsi" w:hAnsiTheme="minorHAnsi" w:cstheme="minorHAnsi"/>
          <w:sz w:val="22"/>
          <w:szCs w:val="22"/>
          <w:u w:color="000000"/>
        </w:rPr>
        <w:t>, with other villagers, had received a letter from M.P</w:t>
      </w:r>
      <w:r w:rsidR="00AA7B27">
        <w:rPr>
          <w:rFonts w:asciiTheme="minorHAnsi" w:hAnsiTheme="minorHAnsi" w:cstheme="minorHAnsi"/>
          <w:sz w:val="22"/>
          <w:szCs w:val="22"/>
          <w:u w:color="000000"/>
        </w:rPr>
        <w:t>.</w:t>
      </w:r>
      <w:r w:rsidR="00470E57">
        <w:rPr>
          <w:rFonts w:asciiTheme="minorHAnsi" w:hAnsiTheme="minorHAnsi" w:cstheme="minorHAnsi"/>
          <w:sz w:val="22"/>
          <w:szCs w:val="22"/>
          <w:u w:color="000000"/>
        </w:rPr>
        <w:t xml:space="preserve"> Chris Loder advising that the Boundary Commission for England was proposing to remove </w:t>
      </w:r>
      <w:r w:rsidR="00091510">
        <w:rPr>
          <w:rFonts w:asciiTheme="minorHAnsi" w:hAnsiTheme="minorHAnsi" w:cstheme="minorHAnsi"/>
          <w:sz w:val="22"/>
          <w:szCs w:val="22"/>
          <w:u w:color="000000"/>
        </w:rPr>
        <w:t xml:space="preserve">the </w:t>
      </w:r>
      <w:r w:rsidR="00470E57">
        <w:rPr>
          <w:rFonts w:asciiTheme="minorHAnsi" w:hAnsiTheme="minorHAnsi" w:cstheme="minorHAnsi"/>
          <w:sz w:val="22"/>
          <w:szCs w:val="22"/>
          <w:u w:color="000000"/>
        </w:rPr>
        <w:t xml:space="preserve">Cerne and Piddle Valleys from the West Dorset constituency and </w:t>
      </w:r>
      <w:r w:rsidR="00091510">
        <w:rPr>
          <w:rFonts w:asciiTheme="minorHAnsi" w:hAnsiTheme="minorHAnsi" w:cstheme="minorHAnsi"/>
          <w:sz w:val="22"/>
          <w:szCs w:val="22"/>
          <w:u w:color="000000"/>
        </w:rPr>
        <w:t xml:space="preserve">transfer the area </w:t>
      </w:r>
      <w:r w:rsidR="00AA7B27">
        <w:rPr>
          <w:rFonts w:asciiTheme="minorHAnsi" w:hAnsiTheme="minorHAnsi" w:cstheme="minorHAnsi"/>
          <w:sz w:val="22"/>
          <w:szCs w:val="22"/>
          <w:u w:color="000000"/>
        </w:rPr>
        <w:t xml:space="preserve">to the </w:t>
      </w:r>
      <w:r w:rsidR="008C36C1">
        <w:rPr>
          <w:rFonts w:asciiTheme="minorHAnsi" w:hAnsiTheme="minorHAnsi" w:cstheme="minorHAnsi"/>
          <w:sz w:val="22"/>
          <w:szCs w:val="22"/>
          <w:u w:color="000000"/>
        </w:rPr>
        <w:t>North Dorset</w:t>
      </w:r>
      <w:r w:rsidR="00AA7B27">
        <w:rPr>
          <w:rFonts w:asciiTheme="minorHAnsi" w:hAnsiTheme="minorHAnsi" w:cstheme="minorHAnsi"/>
          <w:sz w:val="22"/>
          <w:szCs w:val="22"/>
          <w:u w:color="000000"/>
        </w:rPr>
        <w:t xml:space="preserve"> constituency with effect from 2024.</w:t>
      </w:r>
    </w:p>
    <w:p w14:paraId="62E9A765" w14:textId="77777777" w:rsidR="008C36C1" w:rsidRDefault="008C36C1" w:rsidP="00470E57">
      <w:pPr>
        <w:rPr>
          <w:rFonts w:asciiTheme="minorHAnsi" w:hAnsiTheme="minorHAnsi" w:cstheme="minorHAnsi"/>
          <w:sz w:val="22"/>
          <w:szCs w:val="22"/>
          <w:u w:color="000000"/>
        </w:rPr>
      </w:pPr>
    </w:p>
    <w:p w14:paraId="7D546456" w14:textId="4DF09BC4" w:rsidR="00470E57" w:rsidRDefault="008C36C1" w:rsidP="00470E57">
      <w:pPr>
        <w:rPr>
          <w:rFonts w:asciiTheme="minorHAnsi" w:hAnsiTheme="minorHAnsi" w:cstheme="minorHAnsi"/>
          <w:sz w:val="22"/>
          <w:szCs w:val="22"/>
          <w:u w:color="000000"/>
        </w:rPr>
      </w:pPr>
      <w:r>
        <w:rPr>
          <w:rFonts w:asciiTheme="minorHAnsi" w:hAnsiTheme="minorHAnsi" w:cstheme="minorHAnsi"/>
          <w:sz w:val="22"/>
          <w:szCs w:val="22"/>
          <w:u w:color="000000"/>
        </w:rPr>
        <w:t xml:space="preserve">The Council agreed that a suitable letter should be sent to the Boundary Commission opposing such a proposal and noting the close links of the area to Dorchester in all respects. </w:t>
      </w:r>
    </w:p>
    <w:p w14:paraId="18C46AD4" w14:textId="77777777" w:rsidR="00470E57" w:rsidRPr="006A7C1F" w:rsidRDefault="00470E57" w:rsidP="00470E57">
      <w:pPr>
        <w:rPr>
          <w:rFonts w:asciiTheme="minorHAnsi" w:hAnsiTheme="minorHAnsi" w:cstheme="minorHAnsi"/>
          <w:sz w:val="22"/>
          <w:szCs w:val="22"/>
          <w:u w:color="000000"/>
        </w:rPr>
      </w:pPr>
    </w:p>
    <w:p w14:paraId="7A2AC601" w14:textId="77777777"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6.</w:t>
      </w:r>
      <w:r w:rsidRPr="006A7C1F">
        <w:rPr>
          <w:rFonts w:asciiTheme="minorHAnsi" w:hAnsiTheme="minorHAnsi" w:cstheme="minorHAnsi"/>
          <w:b/>
          <w:sz w:val="22"/>
          <w:szCs w:val="22"/>
          <w:u w:color="000000"/>
        </w:rPr>
        <w:tab/>
        <w:t>Democratic discussion period</w:t>
      </w:r>
    </w:p>
    <w:p w14:paraId="6430496C" w14:textId="42CD8189" w:rsidR="001A34DD" w:rsidRPr="006A7C1F" w:rsidRDefault="001A34DD" w:rsidP="001A34DD">
      <w:pPr>
        <w:rPr>
          <w:rFonts w:asciiTheme="minorHAnsi" w:hAnsiTheme="minorHAnsi" w:cstheme="minorHAnsi"/>
          <w:b/>
          <w:sz w:val="22"/>
          <w:szCs w:val="22"/>
          <w:u w:color="000000"/>
        </w:rPr>
      </w:pPr>
    </w:p>
    <w:p w14:paraId="7B1A1F2D" w14:textId="50064F05" w:rsidR="00713576" w:rsidRPr="006A7C1F" w:rsidRDefault="00FF16BD" w:rsidP="001A34DD">
      <w:pPr>
        <w:rPr>
          <w:rFonts w:asciiTheme="minorHAnsi" w:hAnsiTheme="minorHAnsi" w:cstheme="minorHAnsi"/>
          <w:bCs/>
          <w:sz w:val="22"/>
          <w:szCs w:val="22"/>
          <w:u w:color="000000"/>
        </w:rPr>
      </w:pPr>
      <w:r w:rsidRPr="006A7C1F">
        <w:rPr>
          <w:rFonts w:asciiTheme="minorHAnsi" w:hAnsiTheme="minorHAnsi" w:cstheme="minorHAnsi"/>
          <w:bCs/>
          <w:sz w:val="22"/>
          <w:szCs w:val="22"/>
          <w:u w:color="000000"/>
        </w:rPr>
        <w:t xml:space="preserve">There were no issues raised. </w:t>
      </w:r>
    </w:p>
    <w:p w14:paraId="7EE22886" w14:textId="77777777" w:rsidR="00713576" w:rsidRPr="006A7C1F" w:rsidRDefault="00713576" w:rsidP="001A34DD">
      <w:pPr>
        <w:rPr>
          <w:rFonts w:asciiTheme="minorHAnsi" w:hAnsiTheme="minorHAnsi" w:cstheme="minorHAnsi"/>
          <w:bCs/>
          <w:sz w:val="22"/>
          <w:szCs w:val="22"/>
          <w:u w:color="000000"/>
        </w:rPr>
      </w:pPr>
    </w:p>
    <w:p w14:paraId="4CB6FF26" w14:textId="4777C815" w:rsidR="001A34DD" w:rsidRPr="006A7C1F" w:rsidRDefault="00B965F9"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7</w:t>
      </w:r>
      <w:r w:rsidR="00290E75" w:rsidRPr="006A7C1F">
        <w:rPr>
          <w:rFonts w:asciiTheme="minorHAnsi" w:hAnsiTheme="minorHAnsi" w:cstheme="minorHAnsi"/>
          <w:b/>
          <w:sz w:val="22"/>
          <w:szCs w:val="22"/>
          <w:u w:color="000000"/>
        </w:rPr>
        <w:t xml:space="preserve">.  </w:t>
      </w:r>
      <w:r w:rsidR="001A34DD" w:rsidRPr="006A7C1F">
        <w:rPr>
          <w:rFonts w:asciiTheme="minorHAnsi" w:hAnsiTheme="minorHAnsi" w:cstheme="minorHAnsi"/>
          <w:b/>
          <w:sz w:val="22"/>
          <w:szCs w:val="22"/>
          <w:u w:color="000000"/>
        </w:rPr>
        <w:t xml:space="preserve">To receive reports from the </w:t>
      </w:r>
      <w:r w:rsidR="00CA2186" w:rsidRPr="006A7C1F">
        <w:rPr>
          <w:rFonts w:asciiTheme="minorHAnsi" w:hAnsiTheme="minorHAnsi" w:cstheme="minorHAnsi"/>
          <w:b/>
          <w:sz w:val="22"/>
          <w:szCs w:val="22"/>
          <w:u w:color="000000"/>
        </w:rPr>
        <w:t xml:space="preserve">Unitary </w:t>
      </w:r>
      <w:r w:rsidR="001A34DD" w:rsidRPr="006A7C1F">
        <w:rPr>
          <w:rFonts w:asciiTheme="minorHAnsi" w:hAnsiTheme="minorHAnsi" w:cstheme="minorHAnsi"/>
          <w:b/>
          <w:sz w:val="22"/>
          <w:szCs w:val="22"/>
          <w:u w:color="000000"/>
        </w:rPr>
        <w:t>Councilor</w:t>
      </w:r>
    </w:p>
    <w:p w14:paraId="236743C7" w14:textId="77777777" w:rsidR="001A34DD" w:rsidRPr="006A7C1F" w:rsidRDefault="001A34DD" w:rsidP="001A34DD">
      <w:pPr>
        <w:rPr>
          <w:rFonts w:asciiTheme="minorHAnsi" w:hAnsiTheme="minorHAnsi" w:cstheme="minorHAnsi"/>
          <w:b/>
          <w:sz w:val="22"/>
          <w:szCs w:val="22"/>
          <w:u w:color="000000"/>
        </w:rPr>
      </w:pPr>
    </w:p>
    <w:p w14:paraId="6E7ECD0C" w14:textId="790FB73E" w:rsidR="00D83E36" w:rsidRDefault="00657CB8" w:rsidP="00FF16B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A written report from the </w:t>
      </w:r>
      <w:r w:rsidR="008B6708">
        <w:rPr>
          <w:rFonts w:asciiTheme="minorHAnsi" w:hAnsiTheme="minorHAnsi" w:cstheme="minorHAnsi"/>
          <w:bCs/>
          <w:sz w:val="22"/>
          <w:szCs w:val="22"/>
          <w:u w:color="000000"/>
        </w:rPr>
        <w:t xml:space="preserve">Unitary Councillor had been received and circulated in advance. </w:t>
      </w:r>
      <w:r w:rsidR="008C36C1">
        <w:rPr>
          <w:rFonts w:asciiTheme="minorHAnsi" w:hAnsiTheme="minorHAnsi" w:cstheme="minorHAnsi"/>
          <w:bCs/>
          <w:sz w:val="22"/>
          <w:szCs w:val="22"/>
          <w:u w:color="000000"/>
        </w:rPr>
        <w:t xml:space="preserve">This provided a very informative explanation of waste and recycling arrangements in Dorset. </w:t>
      </w:r>
    </w:p>
    <w:p w14:paraId="7FB93488" w14:textId="77777777" w:rsidR="00657CB8" w:rsidRPr="006A7C1F" w:rsidRDefault="00657CB8" w:rsidP="00FF16BD">
      <w:pPr>
        <w:rPr>
          <w:rFonts w:asciiTheme="minorHAnsi" w:hAnsiTheme="minorHAnsi" w:cstheme="minorHAnsi"/>
          <w:bCs/>
          <w:sz w:val="22"/>
          <w:szCs w:val="22"/>
          <w:u w:color="000000"/>
        </w:rPr>
      </w:pPr>
    </w:p>
    <w:p w14:paraId="1B9DD2A2" w14:textId="23D5158A" w:rsidR="0028099C" w:rsidRPr="006A7C1F" w:rsidRDefault="00B965F9" w:rsidP="00FF16B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8</w:t>
      </w:r>
      <w:r w:rsidR="00AC15A0" w:rsidRPr="006A7C1F">
        <w:rPr>
          <w:rFonts w:asciiTheme="minorHAnsi" w:hAnsiTheme="minorHAnsi" w:cstheme="minorHAnsi"/>
          <w:b/>
          <w:sz w:val="22"/>
          <w:szCs w:val="22"/>
          <w:u w:color="000000"/>
        </w:rPr>
        <w:t>.</w:t>
      </w:r>
      <w:r w:rsidR="0028099C" w:rsidRPr="006A7C1F">
        <w:rPr>
          <w:rFonts w:asciiTheme="minorHAnsi" w:hAnsiTheme="minorHAnsi" w:cstheme="minorHAnsi"/>
          <w:b/>
          <w:sz w:val="22"/>
          <w:szCs w:val="22"/>
          <w:u w:color="000000"/>
        </w:rPr>
        <w:t xml:space="preserve"> </w:t>
      </w:r>
      <w:r w:rsidR="007B0B96">
        <w:rPr>
          <w:rFonts w:asciiTheme="minorHAnsi" w:hAnsiTheme="minorHAnsi" w:cstheme="minorHAnsi"/>
          <w:b/>
          <w:sz w:val="22"/>
          <w:szCs w:val="22"/>
          <w:u w:color="000000"/>
        </w:rPr>
        <w:tab/>
        <w:t>Planning</w:t>
      </w:r>
    </w:p>
    <w:p w14:paraId="590D745B" w14:textId="77777777" w:rsidR="0028099C" w:rsidRPr="006A7C1F" w:rsidRDefault="0028099C" w:rsidP="00FF16BD">
      <w:pPr>
        <w:rPr>
          <w:rFonts w:asciiTheme="minorHAnsi" w:hAnsiTheme="minorHAnsi" w:cstheme="minorHAnsi"/>
          <w:b/>
          <w:sz w:val="22"/>
          <w:szCs w:val="22"/>
          <w:u w:color="000000"/>
        </w:rPr>
      </w:pPr>
    </w:p>
    <w:p w14:paraId="7008B540" w14:textId="212BDC2C" w:rsidR="008C36C1" w:rsidRDefault="00353542"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 Clerk provided an update on recent applications. </w:t>
      </w:r>
    </w:p>
    <w:p w14:paraId="3AF23A5F" w14:textId="77777777" w:rsidR="008C36C1" w:rsidRDefault="008C36C1" w:rsidP="001A34DD">
      <w:pPr>
        <w:rPr>
          <w:rFonts w:asciiTheme="minorHAnsi" w:hAnsiTheme="minorHAnsi" w:cstheme="minorHAnsi"/>
          <w:bCs/>
          <w:sz w:val="22"/>
          <w:szCs w:val="22"/>
          <w:u w:color="000000"/>
        </w:rPr>
      </w:pPr>
    </w:p>
    <w:p w14:paraId="4B25D9C9" w14:textId="49F5D2E8" w:rsidR="00F115EA" w:rsidRDefault="008C36C1"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It was noted that the application in relation to 15 High Stree</w:t>
      </w:r>
      <w:r w:rsidR="00F115EA">
        <w:rPr>
          <w:rFonts w:asciiTheme="minorHAnsi" w:hAnsiTheme="minorHAnsi" w:cstheme="minorHAnsi"/>
          <w:bCs/>
          <w:sz w:val="22"/>
          <w:szCs w:val="22"/>
          <w:u w:color="000000"/>
        </w:rPr>
        <w:t>t</w:t>
      </w:r>
      <w:r>
        <w:rPr>
          <w:rFonts w:asciiTheme="minorHAnsi" w:hAnsiTheme="minorHAnsi" w:cstheme="minorHAnsi"/>
          <w:bCs/>
          <w:sz w:val="22"/>
          <w:szCs w:val="22"/>
          <w:u w:color="000000"/>
        </w:rPr>
        <w:t>, Sydling St Nicholas</w:t>
      </w:r>
      <w:r w:rsidR="00F115EA">
        <w:rPr>
          <w:rFonts w:asciiTheme="minorHAnsi" w:hAnsiTheme="minorHAnsi" w:cstheme="minorHAnsi"/>
          <w:bCs/>
          <w:sz w:val="22"/>
          <w:szCs w:val="22"/>
          <w:u w:color="000000"/>
        </w:rPr>
        <w:t xml:space="preserve">, </w:t>
      </w:r>
      <w:r>
        <w:rPr>
          <w:rFonts w:asciiTheme="minorHAnsi" w:hAnsiTheme="minorHAnsi" w:cstheme="minorHAnsi"/>
          <w:bCs/>
          <w:sz w:val="22"/>
          <w:szCs w:val="22"/>
          <w:u w:color="000000"/>
        </w:rPr>
        <w:t xml:space="preserve">had been refused by the case officer. The Clerk </w:t>
      </w:r>
      <w:r w:rsidR="00E21F57">
        <w:rPr>
          <w:rFonts w:asciiTheme="minorHAnsi" w:hAnsiTheme="minorHAnsi" w:cstheme="minorHAnsi"/>
          <w:bCs/>
          <w:sz w:val="22"/>
          <w:szCs w:val="22"/>
          <w:u w:color="000000"/>
        </w:rPr>
        <w:t xml:space="preserve">highlighted </w:t>
      </w:r>
      <w:r>
        <w:rPr>
          <w:rFonts w:asciiTheme="minorHAnsi" w:hAnsiTheme="minorHAnsi" w:cstheme="minorHAnsi"/>
          <w:bCs/>
          <w:sz w:val="22"/>
          <w:szCs w:val="22"/>
          <w:u w:color="000000"/>
        </w:rPr>
        <w:t>the main reas</w:t>
      </w:r>
      <w:r w:rsidR="00F115EA">
        <w:rPr>
          <w:rFonts w:asciiTheme="minorHAnsi" w:hAnsiTheme="minorHAnsi" w:cstheme="minorHAnsi"/>
          <w:bCs/>
          <w:sz w:val="22"/>
          <w:szCs w:val="22"/>
          <w:u w:color="000000"/>
        </w:rPr>
        <w:t>o</w:t>
      </w:r>
      <w:r>
        <w:rPr>
          <w:rFonts w:asciiTheme="minorHAnsi" w:hAnsiTheme="minorHAnsi" w:cstheme="minorHAnsi"/>
          <w:bCs/>
          <w:sz w:val="22"/>
          <w:szCs w:val="22"/>
          <w:u w:color="000000"/>
        </w:rPr>
        <w:t>ns given for refusal</w:t>
      </w:r>
      <w:r w:rsidR="00E21F57">
        <w:rPr>
          <w:rFonts w:asciiTheme="minorHAnsi" w:hAnsiTheme="minorHAnsi" w:cstheme="minorHAnsi"/>
          <w:bCs/>
          <w:sz w:val="22"/>
          <w:szCs w:val="22"/>
          <w:u w:color="000000"/>
        </w:rPr>
        <w:t xml:space="preserve"> in the </w:t>
      </w:r>
      <w:r w:rsidR="008C70BA">
        <w:rPr>
          <w:rFonts w:asciiTheme="minorHAnsi" w:hAnsiTheme="minorHAnsi" w:cstheme="minorHAnsi"/>
          <w:bCs/>
          <w:sz w:val="22"/>
          <w:szCs w:val="22"/>
          <w:u w:color="000000"/>
        </w:rPr>
        <w:t>officer’s</w:t>
      </w:r>
      <w:r w:rsidR="00E21F57">
        <w:rPr>
          <w:rFonts w:asciiTheme="minorHAnsi" w:hAnsiTheme="minorHAnsi" w:cstheme="minorHAnsi"/>
          <w:bCs/>
          <w:sz w:val="22"/>
          <w:szCs w:val="22"/>
          <w:u w:color="000000"/>
        </w:rPr>
        <w:t xml:space="preserve"> report.</w:t>
      </w:r>
    </w:p>
    <w:p w14:paraId="338082DA" w14:textId="77777777" w:rsidR="00F115EA" w:rsidRDefault="00F115EA" w:rsidP="001A34DD">
      <w:pPr>
        <w:rPr>
          <w:rFonts w:asciiTheme="minorHAnsi" w:hAnsiTheme="minorHAnsi" w:cstheme="minorHAnsi"/>
          <w:bCs/>
          <w:sz w:val="22"/>
          <w:szCs w:val="22"/>
          <w:u w:color="000000"/>
        </w:rPr>
      </w:pPr>
    </w:p>
    <w:p w14:paraId="2676CD11" w14:textId="0620CDB6" w:rsidR="008C36C1" w:rsidRDefault="008C36C1"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The application did</w:t>
      </w:r>
      <w:r w:rsidR="00F115EA">
        <w:rPr>
          <w:rFonts w:asciiTheme="minorHAnsi" w:hAnsiTheme="minorHAnsi" w:cstheme="minorHAnsi"/>
          <w:bCs/>
          <w:sz w:val="22"/>
          <w:szCs w:val="22"/>
          <w:u w:color="000000"/>
        </w:rPr>
        <w:t xml:space="preserve"> n</w:t>
      </w:r>
      <w:r>
        <w:rPr>
          <w:rFonts w:asciiTheme="minorHAnsi" w:hAnsiTheme="minorHAnsi" w:cstheme="minorHAnsi"/>
          <w:bCs/>
          <w:sz w:val="22"/>
          <w:szCs w:val="22"/>
          <w:u w:color="000000"/>
        </w:rPr>
        <w:t>ot meet the three dimensions of sustainable development required by the National Planning Policy Framework (NPPF):</w:t>
      </w:r>
    </w:p>
    <w:p w14:paraId="1EFC17B8" w14:textId="48269FE5" w:rsidR="008C36C1" w:rsidRDefault="008C36C1" w:rsidP="001A34DD">
      <w:pPr>
        <w:rPr>
          <w:rFonts w:asciiTheme="minorHAnsi" w:hAnsiTheme="minorHAnsi" w:cstheme="minorHAnsi"/>
          <w:bCs/>
          <w:sz w:val="22"/>
          <w:szCs w:val="22"/>
          <w:u w:color="000000"/>
        </w:rPr>
      </w:pPr>
    </w:p>
    <w:p w14:paraId="0CD0FAEC" w14:textId="05FD3475" w:rsidR="008C36C1" w:rsidRPr="008C36C1" w:rsidRDefault="008C36C1" w:rsidP="008C36C1">
      <w:pPr>
        <w:pStyle w:val="ListParagraph"/>
        <w:numPr>
          <w:ilvl w:val="0"/>
          <w:numId w:val="9"/>
        </w:numPr>
        <w:rPr>
          <w:rFonts w:asciiTheme="minorHAnsi" w:hAnsiTheme="minorHAnsi" w:cstheme="minorHAnsi"/>
          <w:bCs/>
          <w:sz w:val="22"/>
          <w:szCs w:val="22"/>
          <w:u w:color="000000"/>
        </w:rPr>
      </w:pPr>
      <w:r w:rsidRPr="008C36C1">
        <w:rPr>
          <w:rFonts w:asciiTheme="minorHAnsi" w:hAnsiTheme="minorHAnsi" w:cstheme="minorHAnsi"/>
          <w:bCs/>
          <w:sz w:val="22"/>
          <w:szCs w:val="22"/>
          <w:u w:color="000000"/>
        </w:rPr>
        <w:t>Economic – there were no significant long</w:t>
      </w:r>
      <w:r w:rsidR="00F115EA">
        <w:rPr>
          <w:rFonts w:asciiTheme="minorHAnsi" w:hAnsiTheme="minorHAnsi" w:cstheme="minorHAnsi"/>
          <w:bCs/>
          <w:sz w:val="22"/>
          <w:szCs w:val="22"/>
          <w:u w:color="000000"/>
        </w:rPr>
        <w:t>-</w:t>
      </w:r>
      <w:r w:rsidRPr="008C36C1">
        <w:rPr>
          <w:rFonts w:asciiTheme="minorHAnsi" w:hAnsiTheme="minorHAnsi" w:cstheme="minorHAnsi"/>
          <w:bCs/>
          <w:sz w:val="22"/>
          <w:szCs w:val="22"/>
          <w:u w:color="000000"/>
        </w:rPr>
        <w:t>term benefits from the development</w:t>
      </w:r>
    </w:p>
    <w:p w14:paraId="6E023A9C" w14:textId="668F6755" w:rsidR="008C36C1" w:rsidRDefault="008C36C1" w:rsidP="001A34DD">
      <w:pPr>
        <w:rPr>
          <w:rFonts w:asciiTheme="minorHAnsi" w:hAnsiTheme="minorHAnsi" w:cstheme="minorHAnsi"/>
          <w:bCs/>
          <w:sz w:val="22"/>
          <w:szCs w:val="22"/>
          <w:u w:color="000000"/>
        </w:rPr>
      </w:pPr>
    </w:p>
    <w:p w14:paraId="267C210A" w14:textId="31E2E376" w:rsidR="008C36C1" w:rsidRPr="008C36C1" w:rsidRDefault="008C36C1" w:rsidP="008C36C1">
      <w:pPr>
        <w:pStyle w:val="ListParagraph"/>
        <w:numPr>
          <w:ilvl w:val="0"/>
          <w:numId w:val="9"/>
        </w:numPr>
        <w:rPr>
          <w:rFonts w:asciiTheme="minorHAnsi" w:hAnsiTheme="minorHAnsi" w:cstheme="minorHAnsi"/>
          <w:bCs/>
          <w:sz w:val="22"/>
          <w:szCs w:val="22"/>
          <w:u w:color="000000"/>
        </w:rPr>
      </w:pPr>
      <w:r w:rsidRPr="008C36C1">
        <w:rPr>
          <w:rFonts w:asciiTheme="minorHAnsi" w:hAnsiTheme="minorHAnsi" w:cstheme="minorHAnsi"/>
          <w:bCs/>
          <w:sz w:val="22"/>
          <w:szCs w:val="22"/>
          <w:u w:color="000000"/>
        </w:rPr>
        <w:t>Social – there was no significant contribution to housing land supply and no provision for affordable housing</w:t>
      </w:r>
    </w:p>
    <w:p w14:paraId="683CE3AE" w14:textId="02F784CC" w:rsidR="008C36C1" w:rsidRDefault="008C36C1" w:rsidP="001A34DD">
      <w:pPr>
        <w:rPr>
          <w:rFonts w:asciiTheme="minorHAnsi" w:hAnsiTheme="minorHAnsi" w:cstheme="minorHAnsi"/>
          <w:bCs/>
          <w:sz w:val="22"/>
          <w:szCs w:val="22"/>
          <w:u w:color="000000"/>
        </w:rPr>
      </w:pPr>
    </w:p>
    <w:p w14:paraId="6CAE3FE0" w14:textId="1A90E763" w:rsidR="008C36C1" w:rsidRPr="008C36C1" w:rsidRDefault="008C36C1" w:rsidP="008C36C1">
      <w:pPr>
        <w:pStyle w:val="ListParagraph"/>
        <w:numPr>
          <w:ilvl w:val="0"/>
          <w:numId w:val="9"/>
        </w:numPr>
        <w:rPr>
          <w:rFonts w:asciiTheme="minorHAnsi" w:hAnsiTheme="minorHAnsi" w:cstheme="minorHAnsi"/>
          <w:bCs/>
          <w:sz w:val="22"/>
          <w:szCs w:val="22"/>
          <w:u w:color="000000"/>
        </w:rPr>
      </w:pPr>
      <w:r w:rsidRPr="008C36C1">
        <w:rPr>
          <w:rFonts w:asciiTheme="minorHAnsi" w:hAnsiTheme="minorHAnsi" w:cstheme="minorHAnsi"/>
          <w:bCs/>
          <w:sz w:val="22"/>
          <w:szCs w:val="22"/>
          <w:u w:color="000000"/>
        </w:rPr>
        <w:t xml:space="preserve">Environmental – the village has very little in the way of </w:t>
      </w:r>
      <w:r w:rsidR="00AA7B27">
        <w:rPr>
          <w:rFonts w:asciiTheme="minorHAnsi" w:hAnsiTheme="minorHAnsi" w:cstheme="minorHAnsi"/>
          <w:bCs/>
          <w:sz w:val="22"/>
          <w:szCs w:val="22"/>
          <w:u w:color="000000"/>
        </w:rPr>
        <w:t xml:space="preserve">services or </w:t>
      </w:r>
      <w:r w:rsidRPr="008C36C1">
        <w:rPr>
          <w:rFonts w:asciiTheme="minorHAnsi" w:hAnsiTheme="minorHAnsi" w:cstheme="minorHAnsi"/>
          <w:bCs/>
          <w:sz w:val="22"/>
          <w:szCs w:val="22"/>
          <w:u w:color="000000"/>
        </w:rPr>
        <w:t>facilities and any property occupants would be heavily reliant on car use</w:t>
      </w:r>
    </w:p>
    <w:p w14:paraId="47C86EE2" w14:textId="6F52C16B" w:rsidR="008C36C1" w:rsidRDefault="008C36C1" w:rsidP="001A34DD">
      <w:pPr>
        <w:rPr>
          <w:rFonts w:asciiTheme="minorHAnsi" w:hAnsiTheme="minorHAnsi" w:cstheme="minorHAnsi"/>
          <w:bCs/>
          <w:sz w:val="22"/>
          <w:szCs w:val="22"/>
          <w:u w:color="000000"/>
        </w:rPr>
      </w:pPr>
    </w:p>
    <w:p w14:paraId="54D32699" w14:textId="7085D41C" w:rsidR="008C36C1" w:rsidRDefault="008C36C1"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It was noted that the development was very detrimental to the conservation area</w:t>
      </w:r>
      <w:r w:rsidR="00AA7B27">
        <w:rPr>
          <w:rFonts w:asciiTheme="minorHAnsi" w:hAnsiTheme="minorHAnsi" w:cstheme="minorHAnsi"/>
          <w:bCs/>
          <w:sz w:val="22"/>
          <w:szCs w:val="22"/>
          <w:u w:color="000000"/>
        </w:rPr>
        <w:t xml:space="preserve"> and</w:t>
      </w:r>
      <w:r w:rsidR="00F115EA">
        <w:rPr>
          <w:rFonts w:asciiTheme="minorHAnsi" w:hAnsiTheme="minorHAnsi" w:cstheme="minorHAnsi"/>
          <w:bCs/>
          <w:sz w:val="22"/>
          <w:szCs w:val="22"/>
          <w:u w:color="000000"/>
        </w:rPr>
        <w:t xml:space="preserve"> the linear </w:t>
      </w:r>
      <w:r w:rsidR="00AA7B27">
        <w:rPr>
          <w:rFonts w:asciiTheme="minorHAnsi" w:hAnsiTheme="minorHAnsi" w:cstheme="minorHAnsi"/>
          <w:bCs/>
          <w:sz w:val="22"/>
          <w:szCs w:val="22"/>
          <w:u w:color="000000"/>
        </w:rPr>
        <w:t>development</w:t>
      </w:r>
      <w:r w:rsidR="00F115EA">
        <w:rPr>
          <w:rFonts w:asciiTheme="minorHAnsi" w:hAnsiTheme="minorHAnsi" w:cstheme="minorHAnsi"/>
          <w:bCs/>
          <w:sz w:val="22"/>
          <w:szCs w:val="22"/>
          <w:u w:color="000000"/>
        </w:rPr>
        <w:t xml:space="preserve"> of the West side of the High Street in the village would be adversely changed. </w:t>
      </w:r>
      <w:r w:rsidR="00AA7B27">
        <w:rPr>
          <w:rFonts w:asciiTheme="minorHAnsi" w:hAnsiTheme="minorHAnsi" w:cstheme="minorHAnsi"/>
          <w:bCs/>
          <w:sz w:val="22"/>
          <w:szCs w:val="22"/>
          <w:u w:color="000000"/>
        </w:rPr>
        <w:t>Furthermore, t</w:t>
      </w:r>
      <w:r w:rsidR="00F115EA">
        <w:rPr>
          <w:rFonts w:asciiTheme="minorHAnsi" w:hAnsiTheme="minorHAnsi" w:cstheme="minorHAnsi"/>
          <w:bCs/>
          <w:sz w:val="22"/>
          <w:szCs w:val="22"/>
          <w:u w:color="000000"/>
        </w:rPr>
        <w:t>he new dwellings would be overly dominant and intrusive in relation to adjacent listed buildings.</w:t>
      </w:r>
    </w:p>
    <w:p w14:paraId="13CCB268" w14:textId="2EE4F68E" w:rsidR="00F115EA" w:rsidRDefault="00F115EA" w:rsidP="001A34DD">
      <w:pPr>
        <w:rPr>
          <w:rFonts w:asciiTheme="minorHAnsi" w:hAnsiTheme="minorHAnsi" w:cstheme="minorHAnsi"/>
          <w:bCs/>
          <w:sz w:val="22"/>
          <w:szCs w:val="22"/>
          <w:u w:color="000000"/>
        </w:rPr>
      </w:pPr>
    </w:p>
    <w:p w14:paraId="20D376F6" w14:textId="7680F2E3" w:rsidR="00F115EA" w:rsidRDefault="00F115EA"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 report also </w:t>
      </w:r>
      <w:r w:rsidR="00E21F57">
        <w:rPr>
          <w:rFonts w:asciiTheme="minorHAnsi" w:hAnsiTheme="minorHAnsi" w:cstheme="minorHAnsi"/>
          <w:bCs/>
          <w:sz w:val="22"/>
          <w:szCs w:val="22"/>
          <w:u w:color="000000"/>
        </w:rPr>
        <w:t xml:space="preserve">commented </w:t>
      </w:r>
      <w:r>
        <w:rPr>
          <w:rFonts w:asciiTheme="minorHAnsi" w:hAnsiTheme="minorHAnsi" w:cstheme="minorHAnsi"/>
          <w:bCs/>
          <w:sz w:val="22"/>
          <w:szCs w:val="22"/>
          <w:u w:color="000000"/>
        </w:rPr>
        <w:t>that the loss of the Cherry Tree, planted in commemoration of the Silver Jubilee</w:t>
      </w:r>
      <w:r w:rsidR="00E21F57">
        <w:rPr>
          <w:rFonts w:asciiTheme="minorHAnsi" w:hAnsiTheme="minorHAnsi" w:cstheme="minorHAnsi"/>
          <w:bCs/>
          <w:sz w:val="22"/>
          <w:szCs w:val="22"/>
          <w:u w:color="000000"/>
        </w:rPr>
        <w:t xml:space="preserve">, </w:t>
      </w:r>
      <w:r w:rsidR="00AA7B27">
        <w:rPr>
          <w:rFonts w:asciiTheme="minorHAnsi" w:hAnsiTheme="minorHAnsi" w:cstheme="minorHAnsi"/>
          <w:bCs/>
          <w:sz w:val="22"/>
          <w:szCs w:val="22"/>
          <w:u w:color="000000"/>
        </w:rPr>
        <w:t xml:space="preserve">which </w:t>
      </w:r>
      <w:r>
        <w:rPr>
          <w:rFonts w:asciiTheme="minorHAnsi" w:hAnsiTheme="minorHAnsi" w:cstheme="minorHAnsi"/>
          <w:bCs/>
          <w:sz w:val="22"/>
          <w:szCs w:val="22"/>
          <w:u w:color="000000"/>
        </w:rPr>
        <w:t xml:space="preserve">would be unacceptable in the Conservation area. </w:t>
      </w:r>
    </w:p>
    <w:p w14:paraId="70B5E1DD" w14:textId="0CA6CD68" w:rsidR="00F115EA" w:rsidRDefault="00F115EA" w:rsidP="001A34DD">
      <w:pPr>
        <w:rPr>
          <w:rFonts w:asciiTheme="minorHAnsi" w:hAnsiTheme="minorHAnsi" w:cstheme="minorHAnsi"/>
          <w:bCs/>
          <w:sz w:val="22"/>
          <w:szCs w:val="22"/>
          <w:u w:color="000000"/>
        </w:rPr>
      </w:pPr>
    </w:p>
    <w:p w14:paraId="374717B0" w14:textId="718C2DCD" w:rsidR="008C36C1" w:rsidRDefault="00F115EA"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It was noted that no Flood Risk Assessment had been submitted and the applicant had failed to apply the </w:t>
      </w:r>
      <w:r w:rsidR="00AA7B27">
        <w:rPr>
          <w:rFonts w:asciiTheme="minorHAnsi" w:hAnsiTheme="minorHAnsi" w:cstheme="minorHAnsi"/>
          <w:bCs/>
          <w:sz w:val="22"/>
          <w:szCs w:val="22"/>
          <w:u w:color="000000"/>
        </w:rPr>
        <w:t>‘</w:t>
      </w:r>
      <w:r>
        <w:rPr>
          <w:rFonts w:asciiTheme="minorHAnsi" w:hAnsiTheme="minorHAnsi" w:cstheme="minorHAnsi"/>
          <w:bCs/>
          <w:sz w:val="22"/>
          <w:szCs w:val="22"/>
          <w:u w:color="000000"/>
        </w:rPr>
        <w:t>sequential test</w:t>
      </w:r>
      <w:r w:rsidR="00AA7B27">
        <w:rPr>
          <w:rFonts w:asciiTheme="minorHAnsi" w:hAnsiTheme="minorHAnsi" w:cstheme="minorHAnsi"/>
          <w:bCs/>
          <w:sz w:val="22"/>
          <w:szCs w:val="22"/>
          <w:u w:color="000000"/>
        </w:rPr>
        <w:t>’,</w:t>
      </w:r>
      <w:r>
        <w:rPr>
          <w:rFonts w:asciiTheme="minorHAnsi" w:hAnsiTheme="minorHAnsi" w:cstheme="minorHAnsi"/>
          <w:bCs/>
          <w:sz w:val="22"/>
          <w:szCs w:val="22"/>
          <w:u w:color="000000"/>
        </w:rPr>
        <w:t xml:space="preserve"> where it would have been evident that the development would be within Flood Zone 3. </w:t>
      </w:r>
      <w:r w:rsidR="00353542">
        <w:rPr>
          <w:rFonts w:asciiTheme="minorHAnsi" w:hAnsiTheme="minorHAnsi" w:cstheme="minorHAnsi"/>
          <w:bCs/>
          <w:sz w:val="22"/>
          <w:szCs w:val="22"/>
          <w:u w:color="000000"/>
        </w:rPr>
        <w:t xml:space="preserve">The officer suggested that alternative sites of Cerne Abbas and Maiden Newton should have been considered. </w:t>
      </w:r>
    </w:p>
    <w:p w14:paraId="0E211000" w14:textId="256F8606" w:rsidR="00353542" w:rsidRDefault="00353542" w:rsidP="001A34DD">
      <w:pPr>
        <w:rPr>
          <w:rFonts w:asciiTheme="minorHAnsi" w:hAnsiTheme="minorHAnsi" w:cstheme="minorHAnsi"/>
          <w:bCs/>
          <w:sz w:val="22"/>
          <w:szCs w:val="22"/>
          <w:u w:color="000000"/>
        </w:rPr>
      </w:pPr>
    </w:p>
    <w:p w14:paraId="42756C98" w14:textId="2DA53468" w:rsidR="00353542" w:rsidRPr="00353542" w:rsidRDefault="00353542" w:rsidP="001A34DD">
      <w:pPr>
        <w:rPr>
          <w:rFonts w:asciiTheme="minorHAnsi" w:hAnsiTheme="minorHAnsi" w:cstheme="minorHAnsi"/>
          <w:bCs/>
          <w:sz w:val="22"/>
          <w:szCs w:val="22"/>
        </w:rPr>
      </w:pPr>
      <w:r w:rsidRPr="00353542">
        <w:rPr>
          <w:rFonts w:asciiTheme="minorHAnsi" w:hAnsiTheme="minorHAnsi" w:cstheme="minorHAnsi"/>
          <w:bCs/>
          <w:sz w:val="22"/>
          <w:szCs w:val="22"/>
        </w:rPr>
        <w:t xml:space="preserve">The Clerk noted that there were </w:t>
      </w:r>
      <w:r>
        <w:rPr>
          <w:rFonts w:asciiTheme="minorHAnsi" w:hAnsiTheme="minorHAnsi" w:cstheme="minorHAnsi"/>
          <w:bCs/>
          <w:sz w:val="22"/>
          <w:szCs w:val="22"/>
        </w:rPr>
        <w:t xml:space="preserve">no </w:t>
      </w:r>
      <w:r w:rsidRPr="00353542">
        <w:rPr>
          <w:rFonts w:asciiTheme="minorHAnsi" w:hAnsiTheme="minorHAnsi" w:cstheme="minorHAnsi"/>
          <w:bCs/>
          <w:sz w:val="22"/>
          <w:szCs w:val="22"/>
        </w:rPr>
        <w:t xml:space="preserve">objections to </w:t>
      </w:r>
      <w:r>
        <w:rPr>
          <w:rFonts w:asciiTheme="minorHAnsi" w:hAnsiTheme="minorHAnsi" w:cstheme="minorHAnsi"/>
          <w:bCs/>
          <w:sz w:val="22"/>
          <w:szCs w:val="22"/>
        </w:rPr>
        <w:t xml:space="preserve">earlier </w:t>
      </w:r>
      <w:r w:rsidRPr="00353542">
        <w:rPr>
          <w:rFonts w:asciiTheme="minorHAnsi" w:hAnsiTheme="minorHAnsi" w:cstheme="minorHAnsi"/>
          <w:bCs/>
          <w:sz w:val="22"/>
          <w:szCs w:val="22"/>
        </w:rPr>
        <w:t>change of use application</w:t>
      </w:r>
      <w:r>
        <w:rPr>
          <w:rFonts w:asciiTheme="minorHAnsi" w:hAnsiTheme="minorHAnsi" w:cstheme="minorHAnsi"/>
          <w:bCs/>
          <w:sz w:val="22"/>
          <w:szCs w:val="22"/>
        </w:rPr>
        <w:t>s</w:t>
      </w:r>
      <w:r w:rsidR="00AA7B27">
        <w:rPr>
          <w:rFonts w:asciiTheme="minorHAnsi" w:hAnsiTheme="minorHAnsi" w:cstheme="minorHAnsi"/>
          <w:bCs/>
          <w:sz w:val="22"/>
          <w:szCs w:val="22"/>
        </w:rPr>
        <w:t xml:space="preserve">, </w:t>
      </w:r>
      <w:r w:rsidRPr="00353542">
        <w:rPr>
          <w:rFonts w:asciiTheme="minorHAnsi" w:hAnsiTheme="minorHAnsi" w:cstheme="minorHAnsi"/>
          <w:bCs/>
          <w:sz w:val="22"/>
          <w:szCs w:val="22"/>
          <w:lang w:val="en-GB"/>
        </w:rPr>
        <w:t xml:space="preserve">P/FUL/2021/00723, Magiston Farm, and </w:t>
      </w:r>
      <w:r w:rsidRPr="00353542">
        <w:rPr>
          <w:rFonts w:asciiTheme="minorHAnsi" w:hAnsiTheme="minorHAnsi" w:cstheme="minorHAnsi"/>
          <w:bCs/>
          <w:sz w:val="22"/>
          <w:szCs w:val="22"/>
        </w:rPr>
        <w:t>P/PAAF/2021/01919, Huish Farm</w:t>
      </w:r>
      <w:r w:rsidR="00AA7B27">
        <w:rPr>
          <w:rFonts w:asciiTheme="minorHAnsi" w:hAnsiTheme="minorHAnsi" w:cstheme="minorHAnsi"/>
          <w:bCs/>
          <w:sz w:val="22"/>
          <w:szCs w:val="22"/>
        </w:rPr>
        <w:t xml:space="preserve">; </w:t>
      </w:r>
      <w:r w:rsidRPr="00353542">
        <w:rPr>
          <w:rFonts w:asciiTheme="minorHAnsi" w:hAnsiTheme="minorHAnsi" w:cstheme="minorHAnsi"/>
          <w:bCs/>
          <w:sz w:val="22"/>
          <w:szCs w:val="22"/>
        </w:rPr>
        <w:t xml:space="preserve">suitable comments had been made to the Planning Authority. </w:t>
      </w:r>
    </w:p>
    <w:p w14:paraId="4D2C11CF" w14:textId="2EB403B9" w:rsidR="00353542" w:rsidRPr="00353542" w:rsidRDefault="00353542" w:rsidP="001A34DD">
      <w:pPr>
        <w:rPr>
          <w:rFonts w:asciiTheme="minorHAnsi" w:hAnsiTheme="minorHAnsi" w:cstheme="minorHAnsi"/>
          <w:bCs/>
          <w:sz w:val="22"/>
          <w:szCs w:val="22"/>
        </w:rPr>
      </w:pPr>
    </w:p>
    <w:p w14:paraId="360DE3B6" w14:textId="3A42A961" w:rsidR="00F863C2" w:rsidRPr="006A7C1F" w:rsidRDefault="00290E75" w:rsidP="001F7C38">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9</w:t>
      </w:r>
      <w:r w:rsidR="002C1BC8" w:rsidRPr="006A7C1F">
        <w:rPr>
          <w:rFonts w:asciiTheme="minorHAnsi" w:hAnsiTheme="minorHAnsi" w:cstheme="minorHAnsi"/>
          <w:b/>
          <w:sz w:val="22"/>
          <w:szCs w:val="22"/>
          <w:u w:color="000000"/>
        </w:rPr>
        <w:t>.</w:t>
      </w:r>
      <w:r w:rsidR="00772466" w:rsidRPr="006A7C1F">
        <w:rPr>
          <w:rFonts w:asciiTheme="minorHAnsi" w:hAnsiTheme="minorHAnsi" w:cstheme="minorHAnsi"/>
          <w:b/>
          <w:sz w:val="22"/>
          <w:szCs w:val="22"/>
          <w:u w:color="000000"/>
        </w:rPr>
        <w:t xml:space="preserve"> </w:t>
      </w:r>
      <w:r w:rsidR="001A34DD" w:rsidRPr="006A7C1F">
        <w:rPr>
          <w:rFonts w:asciiTheme="minorHAnsi" w:hAnsiTheme="minorHAnsi" w:cstheme="minorHAnsi"/>
          <w:b/>
          <w:sz w:val="22"/>
          <w:szCs w:val="22"/>
          <w:u w:color="000000"/>
        </w:rPr>
        <w:t>To receive a finance report and to agree action in response to proposals and payment app</w:t>
      </w:r>
      <w:r w:rsidR="001F7C38" w:rsidRPr="006A7C1F">
        <w:rPr>
          <w:rFonts w:asciiTheme="minorHAnsi" w:hAnsiTheme="minorHAnsi" w:cstheme="minorHAnsi"/>
          <w:b/>
          <w:sz w:val="22"/>
          <w:szCs w:val="22"/>
          <w:u w:color="000000"/>
        </w:rPr>
        <w:t xml:space="preserve">rovals </w:t>
      </w:r>
    </w:p>
    <w:p w14:paraId="1A7BDBD5" w14:textId="1CAD4A54" w:rsidR="00963257" w:rsidRPr="006A7C1F" w:rsidRDefault="00963257" w:rsidP="001F7C38">
      <w:pPr>
        <w:rPr>
          <w:rFonts w:asciiTheme="minorHAnsi" w:hAnsiTheme="minorHAnsi" w:cstheme="minorHAnsi"/>
          <w:b/>
          <w:sz w:val="22"/>
          <w:szCs w:val="22"/>
          <w:u w:color="000000"/>
        </w:rPr>
      </w:pPr>
    </w:p>
    <w:p w14:paraId="0E400590" w14:textId="3700C2AF" w:rsidR="00195894" w:rsidRPr="006A7C1F" w:rsidRDefault="00963257" w:rsidP="00963257">
      <w:pPr>
        <w:rPr>
          <w:rFonts w:asciiTheme="minorHAnsi" w:hAnsiTheme="minorHAnsi" w:cstheme="minorHAnsi"/>
          <w:bCs/>
          <w:sz w:val="22"/>
          <w:szCs w:val="22"/>
          <w:u w:color="000000"/>
        </w:rPr>
      </w:pPr>
      <w:r w:rsidRPr="006A7C1F">
        <w:rPr>
          <w:rFonts w:asciiTheme="minorHAnsi" w:hAnsiTheme="minorHAnsi" w:cstheme="minorHAnsi"/>
          <w:bCs/>
          <w:sz w:val="22"/>
          <w:szCs w:val="22"/>
          <w:u w:color="000000"/>
        </w:rPr>
        <w:t>The Clerk advised</w:t>
      </w:r>
      <w:r w:rsidR="008B6708">
        <w:rPr>
          <w:rFonts w:asciiTheme="minorHAnsi" w:hAnsiTheme="minorHAnsi" w:cstheme="minorHAnsi"/>
          <w:bCs/>
          <w:sz w:val="22"/>
          <w:szCs w:val="22"/>
          <w:u w:color="000000"/>
        </w:rPr>
        <w:t xml:space="preserve"> </w:t>
      </w:r>
      <w:r w:rsidR="00043784">
        <w:rPr>
          <w:rFonts w:asciiTheme="minorHAnsi" w:hAnsiTheme="minorHAnsi" w:cstheme="minorHAnsi"/>
          <w:bCs/>
          <w:sz w:val="22"/>
          <w:szCs w:val="22"/>
          <w:u w:color="000000"/>
        </w:rPr>
        <w:t xml:space="preserve">that </w:t>
      </w:r>
      <w:r w:rsidR="00353542">
        <w:rPr>
          <w:rFonts w:asciiTheme="minorHAnsi" w:hAnsiTheme="minorHAnsi" w:cstheme="minorHAnsi"/>
          <w:bCs/>
          <w:sz w:val="22"/>
          <w:szCs w:val="22"/>
          <w:u w:color="000000"/>
        </w:rPr>
        <w:t>the f</w:t>
      </w:r>
      <w:r w:rsidR="008B6708">
        <w:rPr>
          <w:rFonts w:asciiTheme="minorHAnsi" w:hAnsiTheme="minorHAnsi" w:cstheme="minorHAnsi"/>
          <w:bCs/>
          <w:sz w:val="22"/>
          <w:szCs w:val="22"/>
          <w:u w:color="000000"/>
        </w:rPr>
        <w:t xml:space="preserve">inancial position was </w:t>
      </w:r>
      <w:r w:rsidR="00353542">
        <w:rPr>
          <w:rFonts w:asciiTheme="minorHAnsi" w:hAnsiTheme="minorHAnsi" w:cstheme="minorHAnsi"/>
          <w:bCs/>
          <w:sz w:val="22"/>
          <w:szCs w:val="22"/>
          <w:u w:color="000000"/>
        </w:rPr>
        <w:t xml:space="preserve">modest </w:t>
      </w:r>
      <w:r w:rsidR="008B6708">
        <w:rPr>
          <w:rFonts w:asciiTheme="minorHAnsi" w:hAnsiTheme="minorHAnsi" w:cstheme="minorHAnsi"/>
          <w:bCs/>
          <w:sz w:val="22"/>
          <w:szCs w:val="22"/>
          <w:u w:color="000000"/>
        </w:rPr>
        <w:t>with the bank account standing at</w:t>
      </w:r>
      <w:r w:rsidR="00343670" w:rsidRPr="006A7C1F">
        <w:rPr>
          <w:rFonts w:asciiTheme="minorHAnsi" w:hAnsiTheme="minorHAnsi" w:cstheme="minorHAnsi"/>
          <w:bCs/>
          <w:sz w:val="22"/>
          <w:szCs w:val="22"/>
          <w:u w:color="000000"/>
        </w:rPr>
        <w:t xml:space="preserve"> £</w:t>
      </w:r>
      <w:r w:rsidR="00353542">
        <w:rPr>
          <w:rFonts w:asciiTheme="minorHAnsi" w:hAnsiTheme="minorHAnsi" w:cstheme="minorHAnsi"/>
          <w:bCs/>
          <w:sz w:val="22"/>
          <w:szCs w:val="22"/>
          <w:u w:color="000000"/>
        </w:rPr>
        <w:t>6,908.62</w:t>
      </w:r>
      <w:r w:rsidR="00043784">
        <w:rPr>
          <w:rFonts w:asciiTheme="minorHAnsi" w:hAnsiTheme="minorHAnsi" w:cstheme="minorHAnsi"/>
          <w:bCs/>
          <w:sz w:val="22"/>
          <w:szCs w:val="22"/>
          <w:u w:color="000000"/>
        </w:rPr>
        <w:t>,</w:t>
      </w:r>
      <w:r w:rsidR="00DA4379" w:rsidRPr="006A7C1F">
        <w:rPr>
          <w:rFonts w:asciiTheme="minorHAnsi" w:hAnsiTheme="minorHAnsi" w:cstheme="minorHAnsi"/>
          <w:bCs/>
          <w:sz w:val="22"/>
          <w:szCs w:val="22"/>
          <w:u w:color="000000"/>
        </w:rPr>
        <w:t xml:space="preserve"> and</w:t>
      </w:r>
      <w:r w:rsidR="002C1BC8" w:rsidRPr="006A7C1F">
        <w:rPr>
          <w:rFonts w:asciiTheme="minorHAnsi" w:hAnsiTheme="minorHAnsi" w:cstheme="minorHAnsi"/>
          <w:bCs/>
          <w:sz w:val="22"/>
          <w:szCs w:val="22"/>
          <w:u w:color="000000"/>
        </w:rPr>
        <w:t xml:space="preserve"> </w:t>
      </w:r>
      <w:r w:rsidRPr="006A7C1F">
        <w:rPr>
          <w:rFonts w:asciiTheme="minorHAnsi" w:hAnsiTheme="minorHAnsi" w:cstheme="minorHAnsi"/>
          <w:bCs/>
          <w:sz w:val="22"/>
          <w:szCs w:val="22"/>
          <w:u w:color="000000"/>
        </w:rPr>
        <w:t xml:space="preserve">the general reserve </w:t>
      </w:r>
      <w:r w:rsidR="00353542">
        <w:rPr>
          <w:rFonts w:asciiTheme="minorHAnsi" w:hAnsiTheme="minorHAnsi" w:cstheme="minorHAnsi"/>
          <w:bCs/>
          <w:sz w:val="22"/>
          <w:szCs w:val="22"/>
          <w:u w:color="000000"/>
        </w:rPr>
        <w:t xml:space="preserve">at £ 3,438.55, </w:t>
      </w:r>
      <w:r w:rsidR="008B6708">
        <w:rPr>
          <w:rFonts w:asciiTheme="minorHAnsi" w:hAnsiTheme="minorHAnsi" w:cstheme="minorHAnsi"/>
          <w:bCs/>
          <w:sz w:val="22"/>
          <w:szCs w:val="22"/>
          <w:u w:color="000000"/>
        </w:rPr>
        <w:t xml:space="preserve">although the invoice for the </w:t>
      </w:r>
      <w:r w:rsidR="00353542">
        <w:rPr>
          <w:rFonts w:asciiTheme="minorHAnsi" w:hAnsiTheme="minorHAnsi" w:cstheme="minorHAnsi"/>
          <w:bCs/>
          <w:sz w:val="22"/>
          <w:szCs w:val="22"/>
          <w:u w:color="000000"/>
        </w:rPr>
        <w:t xml:space="preserve">legal work in relation to the </w:t>
      </w:r>
      <w:r w:rsidR="008B6708">
        <w:rPr>
          <w:rFonts w:asciiTheme="minorHAnsi" w:hAnsiTheme="minorHAnsi" w:cstheme="minorHAnsi"/>
          <w:bCs/>
          <w:sz w:val="22"/>
          <w:szCs w:val="22"/>
          <w:u w:color="000000"/>
        </w:rPr>
        <w:t>Poor Lots lease ha</w:t>
      </w:r>
      <w:r w:rsidR="00091510">
        <w:rPr>
          <w:rFonts w:asciiTheme="minorHAnsi" w:hAnsiTheme="minorHAnsi" w:cstheme="minorHAnsi"/>
          <w:bCs/>
          <w:sz w:val="22"/>
          <w:szCs w:val="22"/>
          <w:u w:color="000000"/>
        </w:rPr>
        <w:t>d</w:t>
      </w:r>
      <w:r w:rsidR="008B6708">
        <w:rPr>
          <w:rFonts w:asciiTheme="minorHAnsi" w:hAnsiTheme="minorHAnsi" w:cstheme="minorHAnsi"/>
          <w:bCs/>
          <w:sz w:val="22"/>
          <w:szCs w:val="22"/>
          <w:u w:color="000000"/>
        </w:rPr>
        <w:t xml:space="preserve"> not yet been received.</w:t>
      </w:r>
      <w:r w:rsidR="002C1BC8" w:rsidRPr="006A7C1F">
        <w:rPr>
          <w:rFonts w:asciiTheme="minorHAnsi" w:hAnsiTheme="minorHAnsi" w:cstheme="minorHAnsi"/>
          <w:bCs/>
          <w:sz w:val="22"/>
          <w:szCs w:val="22"/>
          <w:u w:color="000000"/>
        </w:rPr>
        <w:t xml:space="preserve"> </w:t>
      </w:r>
      <w:r w:rsidR="00353542">
        <w:rPr>
          <w:rFonts w:asciiTheme="minorHAnsi" w:hAnsiTheme="minorHAnsi" w:cstheme="minorHAnsi"/>
          <w:bCs/>
          <w:sz w:val="22"/>
          <w:szCs w:val="22"/>
          <w:u w:color="000000"/>
        </w:rPr>
        <w:t>The Poor Lots rent had</w:t>
      </w:r>
      <w:r w:rsidR="00AA7B27">
        <w:rPr>
          <w:rFonts w:asciiTheme="minorHAnsi" w:hAnsiTheme="minorHAnsi" w:cstheme="minorHAnsi"/>
          <w:bCs/>
          <w:sz w:val="22"/>
          <w:szCs w:val="22"/>
          <w:u w:color="000000"/>
        </w:rPr>
        <w:t>,</w:t>
      </w:r>
      <w:r w:rsidR="00353542">
        <w:rPr>
          <w:rFonts w:asciiTheme="minorHAnsi" w:hAnsiTheme="minorHAnsi" w:cstheme="minorHAnsi"/>
          <w:bCs/>
          <w:sz w:val="22"/>
          <w:szCs w:val="22"/>
          <w:u w:color="000000"/>
        </w:rPr>
        <w:t xml:space="preserve"> </w:t>
      </w:r>
      <w:r w:rsidR="00AA7B27">
        <w:rPr>
          <w:rFonts w:asciiTheme="minorHAnsi" w:hAnsiTheme="minorHAnsi" w:cstheme="minorHAnsi"/>
          <w:bCs/>
          <w:sz w:val="22"/>
          <w:szCs w:val="22"/>
          <w:u w:color="000000"/>
        </w:rPr>
        <w:t xml:space="preserve">though, </w:t>
      </w:r>
      <w:r w:rsidR="00353542">
        <w:rPr>
          <w:rFonts w:asciiTheme="minorHAnsi" w:hAnsiTheme="minorHAnsi" w:cstheme="minorHAnsi"/>
          <w:bCs/>
          <w:sz w:val="22"/>
          <w:szCs w:val="22"/>
          <w:u w:color="000000"/>
        </w:rPr>
        <w:t xml:space="preserve">been received. </w:t>
      </w:r>
    </w:p>
    <w:p w14:paraId="47AF3621" w14:textId="77777777" w:rsidR="001F7C38" w:rsidRPr="006A7C1F" w:rsidRDefault="001F7C38" w:rsidP="001F7C38">
      <w:pPr>
        <w:rPr>
          <w:rFonts w:asciiTheme="minorHAnsi" w:hAnsiTheme="minorHAnsi" w:cstheme="minorHAnsi"/>
          <w:bCs/>
          <w:sz w:val="22"/>
          <w:szCs w:val="22"/>
          <w:u w:color="000000"/>
        </w:rPr>
      </w:pPr>
    </w:p>
    <w:p w14:paraId="59BB9474" w14:textId="30F5EDCF" w:rsidR="001F7C38" w:rsidRDefault="001A34DD" w:rsidP="00577BFB">
      <w:pPr>
        <w:pStyle w:val="ListParagraph"/>
        <w:numPr>
          <w:ilvl w:val="0"/>
          <w:numId w:val="2"/>
        </w:numPr>
        <w:ind w:left="1060"/>
        <w:rPr>
          <w:rFonts w:asciiTheme="minorHAnsi" w:hAnsiTheme="minorHAnsi" w:cstheme="minorHAnsi"/>
          <w:b/>
          <w:sz w:val="22"/>
          <w:szCs w:val="22"/>
        </w:rPr>
      </w:pPr>
      <w:r w:rsidRPr="006A7C1F">
        <w:rPr>
          <w:rFonts w:asciiTheme="minorHAnsi" w:hAnsiTheme="minorHAnsi" w:cstheme="minorHAnsi"/>
          <w:b/>
          <w:sz w:val="22"/>
          <w:szCs w:val="22"/>
        </w:rPr>
        <w:t>The following retrospective expenses were approved:</w:t>
      </w:r>
    </w:p>
    <w:p w14:paraId="65B0F676" w14:textId="20219DFB" w:rsidR="00353542" w:rsidRDefault="00353542" w:rsidP="00353542">
      <w:pPr>
        <w:rPr>
          <w:rFonts w:asciiTheme="minorHAnsi" w:hAnsiTheme="minorHAnsi" w:cstheme="minorHAnsi"/>
          <w:b/>
          <w:sz w:val="22"/>
          <w:szCs w:val="22"/>
        </w:rPr>
      </w:pPr>
    </w:p>
    <w:tbl>
      <w:tblPr>
        <w:tblW w:w="7792" w:type="dxa"/>
        <w:tblInd w:w="-5" w:type="dxa"/>
        <w:tblLook w:val="04A0" w:firstRow="1" w:lastRow="0" w:firstColumn="1" w:lastColumn="0" w:noHBand="0" w:noVBand="1"/>
      </w:tblPr>
      <w:tblGrid>
        <w:gridCol w:w="1280"/>
        <w:gridCol w:w="2401"/>
        <w:gridCol w:w="850"/>
        <w:gridCol w:w="1418"/>
        <w:gridCol w:w="1843"/>
      </w:tblGrid>
      <w:tr w:rsidR="00353542" w:rsidRPr="00353542" w14:paraId="1B8DC1CE" w14:textId="77777777" w:rsidTr="002B57B2">
        <w:trPr>
          <w:trHeight w:val="288"/>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C14EA" w14:textId="339830EA"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lang w:val="en-GB" w:eastAsia="en-GB"/>
              </w:rPr>
            </w:pPr>
            <w:r w:rsidRPr="00353542">
              <w:rPr>
                <w:rFonts w:ascii="Calibri" w:eastAsia="Times New Roman" w:hAnsi="Calibri" w:cs="Calibri"/>
                <w:b/>
                <w:bCs/>
                <w:sz w:val="22"/>
                <w:szCs w:val="22"/>
                <w:bdr w:val="none" w:sz="0" w:space="0" w:color="auto"/>
                <w:lang w:val="en-GB" w:eastAsia="en-GB"/>
              </w:rPr>
              <w:t>D</w:t>
            </w:r>
            <w:r>
              <w:rPr>
                <w:rFonts w:ascii="Calibri" w:eastAsia="Times New Roman" w:hAnsi="Calibri" w:cs="Calibri"/>
                <w:b/>
                <w:bCs/>
                <w:sz w:val="22"/>
                <w:szCs w:val="22"/>
                <w:bdr w:val="none" w:sz="0" w:space="0" w:color="auto"/>
                <w:lang w:val="en-GB" w:eastAsia="en-GB"/>
              </w:rPr>
              <w:t>ate</w:t>
            </w:r>
          </w:p>
        </w:tc>
        <w:tc>
          <w:tcPr>
            <w:tcW w:w="2401" w:type="dxa"/>
            <w:tcBorders>
              <w:top w:val="single" w:sz="4" w:space="0" w:color="auto"/>
              <w:left w:val="nil"/>
              <w:bottom w:val="single" w:sz="4" w:space="0" w:color="auto"/>
              <w:right w:val="single" w:sz="4" w:space="0" w:color="auto"/>
            </w:tcBorders>
            <w:shd w:val="clear" w:color="auto" w:fill="auto"/>
            <w:noWrap/>
            <w:vAlign w:val="bottom"/>
            <w:hideMark/>
          </w:tcPr>
          <w:p w14:paraId="6E7B5941"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lang w:val="en-GB" w:eastAsia="en-GB"/>
              </w:rPr>
            </w:pPr>
            <w:r w:rsidRPr="00353542">
              <w:rPr>
                <w:rFonts w:ascii="Calibri" w:eastAsia="Times New Roman" w:hAnsi="Calibri" w:cs="Calibri"/>
                <w:b/>
                <w:bCs/>
                <w:sz w:val="22"/>
                <w:szCs w:val="22"/>
                <w:bdr w:val="none" w:sz="0" w:space="0" w:color="auto"/>
                <w:lang w:val="en-GB" w:eastAsia="en-GB"/>
              </w:rPr>
              <w:t>Name</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D1C0362" w14:textId="0384BD4A"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lang w:val="en-GB" w:eastAsia="en-GB"/>
              </w:rPr>
            </w:pPr>
            <w:r>
              <w:rPr>
                <w:rFonts w:ascii="Calibri" w:eastAsia="Times New Roman" w:hAnsi="Calibri" w:cs="Calibri"/>
                <w:b/>
                <w:bCs/>
                <w:sz w:val="22"/>
                <w:szCs w:val="22"/>
                <w:bdr w:val="none" w:sz="0" w:space="0" w:color="auto"/>
                <w:lang w:val="en-GB" w:eastAsia="en-GB"/>
              </w:rPr>
              <w:t>Ref</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6BA8851"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lang w:val="en-GB" w:eastAsia="en-GB"/>
              </w:rPr>
            </w:pPr>
            <w:r w:rsidRPr="00353542">
              <w:rPr>
                <w:rFonts w:ascii="Calibri" w:eastAsia="Times New Roman" w:hAnsi="Calibri" w:cs="Calibri"/>
                <w:b/>
                <w:bCs/>
                <w:sz w:val="22"/>
                <w:szCs w:val="22"/>
                <w:bdr w:val="none" w:sz="0" w:space="0" w:color="auto"/>
                <w:lang w:val="en-GB" w:eastAsia="en-GB"/>
              </w:rPr>
              <w:t xml:space="preserve"> Amount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3D0C4A5E"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lang w:val="en-GB" w:eastAsia="en-GB"/>
              </w:rPr>
            </w:pPr>
            <w:r w:rsidRPr="00353542">
              <w:rPr>
                <w:rFonts w:ascii="Calibri" w:eastAsia="Times New Roman" w:hAnsi="Calibri" w:cs="Calibri"/>
                <w:b/>
                <w:bCs/>
                <w:sz w:val="22"/>
                <w:szCs w:val="22"/>
                <w:bdr w:val="none" w:sz="0" w:space="0" w:color="auto"/>
                <w:lang w:val="en-GB" w:eastAsia="en-GB"/>
              </w:rPr>
              <w:t>Reason</w:t>
            </w:r>
          </w:p>
        </w:tc>
      </w:tr>
      <w:tr w:rsidR="00353542" w:rsidRPr="00353542" w14:paraId="7238F896"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2850C485"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04/05/2021</w:t>
            </w:r>
          </w:p>
        </w:tc>
        <w:tc>
          <w:tcPr>
            <w:tcW w:w="2401" w:type="dxa"/>
            <w:tcBorders>
              <w:top w:val="nil"/>
              <w:left w:val="nil"/>
              <w:bottom w:val="single" w:sz="4" w:space="0" w:color="auto"/>
              <w:right w:val="single" w:sz="4" w:space="0" w:color="auto"/>
            </w:tcBorders>
            <w:shd w:val="clear" w:color="auto" w:fill="auto"/>
            <w:noWrap/>
            <w:vAlign w:val="bottom"/>
            <w:hideMark/>
          </w:tcPr>
          <w:p w14:paraId="3D8FDD23"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JP Consultants</w:t>
            </w:r>
          </w:p>
        </w:tc>
        <w:tc>
          <w:tcPr>
            <w:tcW w:w="850" w:type="dxa"/>
            <w:tcBorders>
              <w:top w:val="nil"/>
              <w:left w:val="nil"/>
              <w:bottom w:val="single" w:sz="4" w:space="0" w:color="auto"/>
              <w:right w:val="single" w:sz="4" w:space="0" w:color="auto"/>
            </w:tcBorders>
            <w:shd w:val="clear" w:color="auto" w:fill="auto"/>
            <w:noWrap/>
            <w:vAlign w:val="bottom"/>
            <w:hideMark/>
          </w:tcPr>
          <w:p w14:paraId="532351BE"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BACS</w:t>
            </w:r>
          </w:p>
        </w:tc>
        <w:tc>
          <w:tcPr>
            <w:tcW w:w="1418" w:type="dxa"/>
            <w:tcBorders>
              <w:top w:val="nil"/>
              <w:left w:val="nil"/>
              <w:bottom w:val="single" w:sz="4" w:space="0" w:color="auto"/>
              <w:right w:val="single" w:sz="4" w:space="0" w:color="auto"/>
            </w:tcBorders>
            <w:shd w:val="clear" w:color="auto" w:fill="auto"/>
            <w:noWrap/>
            <w:vAlign w:val="bottom"/>
            <w:hideMark/>
          </w:tcPr>
          <w:p w14:paraId="0D03D18D"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70.00 </w:t>
            </w:r>
          </w:p>
        </w:tc>
        <w:tc>
          <w:tcPr>
            <w:tcW w:w="1843" w:type="dxa"/>
            <w:tcBorders>
              <w:top w:val="nil"/>
              <w:left w:val="nil"/>
              <w:bottom w:val="single" w:sz="4" w:space="0" w:color="auto"/>
              <w:right w:val="single" w:sz="4" w:space="0" w:color="auto"/>
            </w:tcBorders>
            <w:shd w:val="clear" w:color="auto" w:fill="auto"/>
            <w:noWrap/>
            <w:vAlign w:val="bottom"/>
            <w:hideMark/>
          </w:tcPr>
          <w:p w14:paraId="668AB46F"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Audit fee</w:t>
            </w:r>
          </w:p>
        </w:tc>
      </w:tr>
      <w:tr w:rsidR="00353542" w:rsidRPr="00353542" w14:paraId="357F4AA8"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EA592C6"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04/05/2021</w:t>
            </w:r>
          </w:p>
        </w:tc>
        <w:tc>
          <w:tcPr>
            <w:tcW w:w="2401" w:type="dxa"/>
            <w:tcBorders>
              <w:top w:val="nil"/>
              <w:left w:val="nil"/>
              <w:bottom w:val="single" w:sz="4" w:space="0" w:color="auto"/>
              <w:right w:val="single" w:sz="4" w:space="0" w:color="auto"/>
            </w:tcBorders>
            <w:shd w:val="clear" w:color="auto" w:fill="auto"/>
            <w:noWrap/>
            <w:vAlign w:val="bottom"/>
            <w:hideMark/>
          </w:tcPr>
          <w:p w14:paraId="00FC6836"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David Green</w:t>
            </w:r>
          </w:p>
        </w:tc>
        <w:tc>
          <w:tcPr>
            <w:tcW w:w="850" w:type="dxa"/>
            <w:tcBorders>
              <w:top w:val="nil"/>
              <w:left w:val="nil"/>
              <w:bottom w:val="single" w:sz="4" w:space="0" w:color="auto"/>
              <w:right w:val="single" w:sz="4" w:space="0" w:color="auto"/>
            </w:tcBorders>
            <w:shd w:val="clear" w:color="auto" w:fill="auto"/>
            <w:noWrap/>
            <w:vAlign w:val="bottom"/>
            <w:hideMark/>
          </w:tcPr>
          <w:p w14:paraId="6E368E85"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BACS</w:t>
            </w:r>
          </w:p>
        </w:tc>
        <w:tc>
          <w:tcPr>
            <w:tcW w:w="1418" w:type="dxa"/>
            <w:tcBorders>
              <w:top w:val="nil"/>
              <w:left w:val="nil"/>
              <w:bottom w:val="single" w:sz="4" w:space="0" w:color="auto"/>
              <w:right w:val="single" w:sz="4" w:space="0" w:color="auto"/>
            </w:tcBorders>
            <w:shd w:val="clear" w:color="auto" w:fill="auto"/>
            <w:noWrap/>
            <w:vAlign w:val="bottom"/>
            <w:hideMark/>
          </w:tcPr>
          <w:p w14:paraId="3E067948"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16.20 </w:t>
            </w:r>
          </w:p>
        </w:tc>
        <w:tc>
          <w:tcPr>
            <w:tcW w:w="1843" w:type="dxa"/>
            <w:tcBorders>
              <w:top w:val="nil"/>
              <w:left w:val="nil"/>
              <w:bottom w:val="single" w:sz="4" w:space="0" w:color="auto"/>
              <w:right w:val="single" w:sz="4" w:space="0" w:color="auto"/>
            </w:tcBorders>
            <w:shd w:val="clear" w:color="auto" w:fill="auto"/>
            <w:noWrap/>
            <w:vAlign w:val="bottom"/>
            <w:hideMark/>
          </w:tcPr>
          <w:p w14:paraId="19679301"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Expenses</w:t>
            </w:r>
          </w:p>
        </w:tc>
      </w:tr>
      <w:tr w:rsidR="00353542" w:rsidRPr="00353542" w14:paraId="49406CFA"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F5FD8D5"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06/05/2021</w:t>
            </w:r>
          </w:p>
        </w:tc>
        <w:tc>
          <w:tcPr>
            <w:tcW w:w="2401" w:type="dxa"/>
            <w:tcBorders>
              <w:top w:val="nil"/>
              <w:left w:val="nil"/>
              <w:bottom w:val="single" w:sz="4" w:space="0" w:color="auto"/>
              <w:right w:val="single" w:sz="4" w:space="0" w:color="auto"/>
            </w:tcBorders>
            <w:shd w:val="clear" w:color="auto" w:fill="auto"/>
            <w:noWrap/>
            <w:vAlign w:val="bottom"/>
            <w:hideMark/>
          </w:tcPr>
          <w:p w14:paraId="4B0E605C" w14:textId="04FBA54E"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Maumbury Design </w:t>
            </w:r>
          </w:p>
        </w:tc>
        <w:tc>
          <w:tcPr>
            <w:tcW w:w="850" w:type="dxa"/>
            <w:tcBorders>
              <w:top w:val="nil"/>
              <w:left w:val="nil"/>
              <w:bottom w:val="single" w:sz="4" w:space="0" w:color="auto"/>
              <w:right w:val="single" w:sz="4" w:space="0" w:color="auto"/>
            </w:tcBorders>
            <w:shd w:val="clear" w:color="auto" w:fill="auto"/>
            <w:noWrap/>
            <w:vAlign w:val="bottom"/>
            <w:hideMark/>
          </w:tcPr>
          <w:p w14:paraId="0193825E"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BACS</w:t>
            </w:r>
          </w:p>
        </w:tc>
        <w:tc>
          <w:tcPr>
            <w:tcW w:w="1418" w:type="dxa"/>
            <w:tcBorders>
              <w:top w:val="nil"/>
              <w:left w:val="nil"/>
              <w:bottom w:val="single" w:sz="4" w:space="0" w:color="auto"/>
              <w:right w:val="single" w:sz="4" w:space="0" w:color="auto"/>
            </w:tcBorders>
            <w:shd w:val="clear" w:color="auto" w:fill="auto"/>
            <w:noWrap/>
            <w:vAlign w:val="bottom"/>
            <w:hideMark/>
          </w:tcPr>
          <w:p w14:paraId="12FCF491"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72.00 </w:t>
            </w:r>
          </w:p>
        </w:tc>
        <w:tc>
          <w:tcPr>
            <w:tcW w:w="1843" w:type="dxa"/>
            <w:tcBorders>
              <w:top w:val="nil"/>
              <w:left w:val="nil"/>
              <w:bottom w:val="single" w:sz="4" w:space="0" w:color="auto"/>
              <w:right w:val="single" w:sz="4" w:space="0" w:color="auto"/>
            </w:tcBorders>
            <w:shd w:val="clear" w:color="auto" w:fill="auto"/>
            <w:noWrap/>
            <w:vAlign w:val="bottom"/>
            <w:hideMark/>
          </w:tcPr>
          <w:p w14:paraId="0D3F1CCC"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Website hosting</w:t>
            </w:r>
          </w:p>
        </w:tc>
      </w:tr>
      <w:tr w:rsidR="00353542" w:rsidRPr="00353542" w14:paraId="2C2A4215"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47A1911E"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lastRenderedPageBreak/>
              <w:t>13/05/2021</w:t>
            </w:r>
          </w:p>
        </w:tc>
        <w:tc>
          <w:tcPr>
            <w:tcW w:w="2401" w:type="dxa"/>
            <w:tcBorders>
              <w:top w:val="nil"/>
              <w:left w:val="nil"/>
              <w:bottom w:val="single" w:sz="4" w:space="0" w:color="auto"/>
              <w:right w:val="single" w:sz="4" w:space="0" w:color="auto"/>
            </w:tcBorders>
            <w:shd w:val="clear" w:color="auto" w:fill="auto"/>
            <w:noWrap/>
            <w:vAlign w:val="bottom"/>
            <w:hideMark/>
          </w:tcPr>
          <w:p w14:paraId="1C490969"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Trevor Jameson</w:t>
            </w:r>
          </w:p>
        </w:tc>
        <w:tc>
          <w:tcPr>
            <w:tcW w:w="850" w:type="dxa"/>
            <w:tcBorders>
              <w:top w:val="nil"/>
              <w:left w:val="nil"/>
              <w:bottom w:val="single" w:sz="4" w:space="0" w:color="auto"/>
              <w:right w:val="single" w:sz="4" w:space="0" w:color="auto"/>
            </w:tcBorders>
            <w:shd w:val="clear" w:color="auto" w:fill="auto"/>
            <w:noWrap/>
            <w:vAlign w:val="bottom"/>
            <w:hideMark/>
          </w:tcPr>
          <w:p w14:paraId="38FACEFF"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BACS</w:t>
            </w:r>
          </w:p>
        </w:tc>
        <w:tc>
          <w:tcPr>
            <w:tcW w:w="1418" w:type="dxa"/>
            <w:tcBorders>
              <w:top w:val="nil"/>
              <w:left w:val="nil"/>
              <w:bottom w:val="single" w:sz="4" w:space="0" w:color="auto"/>
              <w:right w:val="single" w:sz="4" w:space="0" w:color="auto"/>
            </w:tcBorders>
            <w:shd w:val="clear" w:color="auto" w:fill="auto"/>
            <w:noWrap/>
            <w:vAlign w:val="bottom"/>
            <w:hideMark/>
          </w:tcPr>
          <w:p w14:paraId="08E3DBEA"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18.78 </w:t>
            </w:r>
          </w:p>
        </w:tc>
        <w:tc>
          <w:tcPr>
            <w:tcW w:w="1843" w:type="dxa"/>
            <w:tcBorders>
              <w:top w:val="nil"/>
              <w:left w:val="nil"/>
              <w:bottom w:val="single" w:sz="4" w:space="0" w:color="auto"/>
              <w:right w:val="single" w:sz="4" w:space="0" w:color="auto"/>
            </w:tcBorders>
            <w:shd w:val="clear" w:color="auto" w:fill="auto"/>
            <w:noWrap/>
            <w:vAlign w:val="bottom"/>
            <w:hideMark/>
          </w:tcPr>
          <w:p w14:paraId="28785A3B" w14:textId="2C116090"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 xml:space="preserve">Petrol </w:t>
            </w:r>
          </w:p>
        </w:tc>
      </w:tr>
      <w:tr w:rsidR="00353542" w:rsidRPr="00353542" w14:paraId="51ADB610"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C35DF64"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18/05/2021</w:t>
            </w:r>
          </w:p>
        </w:tc>
        <w:tc>
          <w:tcPr>
            <w:tcW w:w="2401" w:type="dxa"/>
            <w:tcBorders>
              <w:top w:val="nil"/>
              <w:left w:val="nil"/>
              <w:bottom w:val="single" w:sz="4" w:space="0" w:color="auto"/>
              <w:right w:val="single" w:sz="4" w:space="0" w:color="auto"/>
            </w:tcBorders>
            <w:shd w:val="clear" w:color="auto" w:fill="auto"/>
            <w:noWrap/>
            <w:vAlign w:val="bottom"/>
            <w:hideMark/>
          </w:tcPr>
          <w:p w14:paraId="69C7EF45"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Claire Birch</w:t>
            </w:r>
          </w:p>
        </w:tc>
        <w:tc>
          <w:tcPr>
            <w:tcW w:w="850" w:type="dxa"/>
            <w:tcBorders>
              <w:top w:val="nil"/>
              <w:left w:val="nil"/>
              <w:bottom w:val="single" w:sz="4" w:space="0" w:color="auto"/>
              <w:right w:val="single" w:sz="4" w:space="0" w:color="auto"/>
            </w:tcBorders>
            <w:shd w:val="clear" w:color="auto" w:fill="auto"/>
            <w:noWrap/>
            <w:vAlign w:val="bottom"/>
            <w:hideMark/>
          </w:tcPr>
          <w:p w14:paraId="3633124B"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717</w:t>
            </w:r>
          </w:p>
        </w:tc>
        <w:tc>
          <w:tcPr>
            <w:tcW w:w="1418" w:type="dxa"/>
            <w:tcBorders>
              <w:top w:val="nil"/>
              <w:left w:val="nil"/>
              <w:bottom w:val="single" w:sz="4" w:space="0" w:color="auto"/>
              <w:right w:val="single" w:sz="4" w:space="0" w:color="auto"/>
            </w:tcBorders>
            <w:shd w:val="clear" w:color="auto" w:fill="auto"/>
            <w:noWrap/>
            <w:vAlign w:val="bottom"/>
            <w:hideMark/>
          </w:tcPr>
          <w:p w14:paraId="6051941F"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75.00 </w:t>
            </w:r>
          </w:p>
        </w:tc>
        <w:tc>
          <w:tcPr>
            <w:tcW w:w="1843" w:type="dxa"/>
            <w:tcBorders>
              <w:top w:val="nil"/>
              <w:left w:val="nil"/>
              <w:bottom w:val="single" w:sz="4" w:space="0" w:color="auto"/>
              <w:right w:val="single" w:sz="4" w:space="0" w:color="auto"/>
            </w:tcBorders>
            <w:shd w:val="clear" w:color="auto" w:fill="auto"/>
            <w:noWrap/>
            <w:vAlign w:val="bottom"/>
            <w:hideMark/>
          </w:tcPr>
          <w:p w14:paraId="34AC510A"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Honorarium</w:t>
            </w:r>
          </w:p>
        </w:tc>
      </w:tr>
      <w:tr w:rsidR="00353542" w:rsidRPr="00353542" w14:paraId="152A5850"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02E5DF4"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18/05/2021</w:t>
            </w:r>
          </w:p>
        </w:tc>
        <w:tc>
          <w:tcPr>
            <w:tcW w:w="2401" w:type="dxa"/>
            <w:tcBorders>
              <w:top w:val="nil"/>
              <w:left w:val="nil"/>
              <w:bottom w:val="single" w:sz="4" w:space="0" w:color="auto"/>
              <w:right w:val="single" w:sz="4" w:space="0" w:color="auto"/>
            </w:tcBorders>
            <w:shd w:val="clear" w:color="auto" w:fill="auto"/>
            <w:noWrap/>
            <w:vAlign w:val="bottom"/>
            <w:hideMark/>
          </w:tcPr>
          <w:p w14:paraId="5DD720D2"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Tim West</w:t>
            </w:r>
          </w:p>
        </w:tc>
        <w:tc>
          <w:tcPr>
            <w:tcW w:w="850" w:type="dxa"/>
            <w:tcBorders>
              <w:top w:val="nil"/>
              <w:left w:val="nil"/>
              <w:bottom w:val="single" w:sz="4" w:space="0" w:color="auto"/>
              <w:right w:val="single" w:sz="4" w:space="0" w:color="auto"/>
            </w:tcBorders>
            <w:shd w:val="clear" w:color="auto" w:fill="auto"/>
            <w:noWrap/>
            <w:vAlign w:val="bottom"/>
            <w:hideMark/>
          </w:tcPr>
          <w:p w14:paraId="2113078F"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BACS</w:t>
            </w:r>
          </w:p>
        </w:tc>
        <w:tc>
          <w:tcPr>
            <w:tcW w:w="1418" w:type="dxa"/>
            <w:tcBorders>
              <w:top w:val="nil"/>
              <w:left w:val="nil"/>
              <w:bottom w:val="single" w:sz="4" w:space="0" w:color="auto"/>
              <w:right w:val="single" w:sz="4" w:space="0" w:color="auto"/>
            </w:tcBorders>
            <w:shd w:val="clear" w:color="auto" w:fill="auto"/>
            <w:noWrap/>
            <w:vAlign w:val="bottom"/>
            <w:hideMark/>
          </w:tcPr>
          <w:p w14:paraId="7215C8AC"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15.00 </w:t>
            </w:r>
          </w:p>
        </w:tc>
        <w:tc>
          <w:tcPr>
            <w:tcW w:w="1843" w:type="dxa"/>
            <w:tcBorders>
              <w:top w:val="nil"/>
              <w:left w:val="nil"/>
              <w:bottom w:val="single" w:sz="4" w:space="0" w:color="auto"/>
              <w:right w:val="single" w:sz="4" w:space="0" w:color="auto"/>
            </w:tcBorders>
            <w:shd w:val="clear" w:color="auto" w:fill="auto"/>
            <w:noWrap/>
            <w:vAlign w:val="bottom"/>
            <w:hideMark/>
          </w:tcPr>
          <w:p w14:paraId="48C05283"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Computer repair</w:t>
            </w:r>
          </w:p>
        </w:tc>
      </w:tr>
      <w:tr w:rsidR="00353542" w:rsidRPr="00353542" w14:paraId="77F056E8"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48ABE0C"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19/05/2021</w:t>
            </w:r>
          </w:p>
        </w:tc>
        <w:tc>
          <w:tcPr>
            <w:tcW w:w="2401" w:type="dxa"/>
            <w:tcBorders>
              <w:top w:val="nil"/>
              <w:left w:val="nil"/>
              <w:bottom w:val="single" w:sz="4" w:space="0" w:color="auto"/>
              <w:right w:val="single" w:sz="4" w:space="0" w:color="auto"/>
            </w:tcBorders>
            <w:shd w:val="clear" w:color="auto" w:fill="auto"/>
            <w:noWrap/>
            <w:vAlign w:val="bottom"/>
            <w:hideMark/>
          </w:tcPr>
          <w:p w14:paraId="29A982B1" w14:textId="6287C0BC"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Came &amp; Co </w:t>
            </w:r>
          </w:p>
        </w:tc>
        <w:tc>
          <w:tcPr>
            <w:tcW w:w="850" w:type="dxa"/>
            <w:tcBorders>
              <w:top w:val="nil"/>
              <w:left w:val="nil"/>
              <w:bottom w:val="single" w:sz="4" w:space="0" w:color="auto"/>
              <w:right w:val="single" w:sz="4" w:space="0" w:color="auto"/>
            </w:tcBorders>
            <w:shd w:val="clear" w:color="auto" w:fill="auto"/>
            <w:noWrap/>
            <w:vAlign w:val="bottom"/>
            <w:hideMark/>
          </w:tcPr>
          <w:p w14:paraId="670779D8"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BACS</w:t>
            </w:r>
          </w:p>
        </w:tc>
        <w:tc>
          <w:tcPr>
            <w:tcW w:w="1418" w:type="dxa"/>
            <w:tcBorders>
              <w:top w:val="nil"/>
              <w:left w:val="nil"/>
              <w:bottom w:val="single" w:sz="4" w:space="0" w:color="auto"/>
              <w:right w:val="single" w:sz="4" w:space="0" w:color="auto"/>
            </w:tcBorders>
            <w:shd w:val="clear" w:color="auto" w:fill="auto"/>
            <w:noWrap/>
            <w:vAlign w:val="bottom"/>
            <w:hideMark/>
          </w:tcPr>
          <w:p w14:paraId="24DA407E"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175.71 </w:t>
            </w:r>
          </w:p>
        </w:tc>
        <w:tc>
          <w:tcPr>
            <w:tcW w:w="1843" w:type="dxa"/>
            <w:tcBorders>
              <w:top w:val="nil"/>
              <w:left w:val="nil"/>
              <w:bottom w:val="single" w:sz="4" w:space="0" w:color="auto"/>
              <w:right w:val="single" w:sz="4" w:space="0" w:color="auto"/>
            </w:tcBorders>
            <w:shd w:val="clear" w:color="auto" w:fill="auto"/>
            <w:noWrap/>
            <w:vAlign w:val="bottom"/>
            <w:hideMark/>
          </w:tcPr>
          <w:p w14:paraId="63E8E043"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Insurance</w:t>
            </w:r>
          </w:p>
        </w:tc>
      </w:tr>
      <w:tr w:rsidR="00353542" w:rsidRPr="00353542" w14:paraId="5FDB9739"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A430A0D"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19/05/2021</w:t>
            </w:r>
          </w:p>
        </w:tc>
        <w:tc>
          <w:tcPr>
            <w:tcW w:w="2401" w:type="dxa"/>
            <w:tcBorders>
              <w:top w:val="nil"/>
              <w:left w:val="nil"/>
              <w:bottom w:val="single" w:sz="4" w:space="0" w:color="auto"/>
              <w:right w:val="single" w:sz="4" w:space="0" w:color="auto"/>
            </w:tcBorders>
            <w:shd w:val="clear" w:color="auto" w:fill="auto"/>
            <w:noWrap/>
            <w:vAlign w:val="bottom"/>
            <w:hideMark/>
          </w:tcPr>
          <w:p w14:paraId="58E573A8"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DAPTC</w:t>
            </w:r>
          </w:p>
        </w:tc>
        <w:tc>
          <w:tcPr>
            <w:tcW w:w="850" w:type="dxa"/>
            <w:tcBorders>
              <w:top w:val="nil"/>
              <w:left w:val="nil"/>
              <w:bottom w:val="single" w:sz="4" w:space="0" w:color="auto"/>
              <w:right w:val="single" w:sz="4" w:space="0" w:color="auto"/>
            </w:tcBorders>
            <w:shd w:val="clear" w:color="auto" w:fill="auto"/>
            <w:noWrap/>
            <w:vAlign w:val="bottom"/>
            <w:hideMark/>
          </w:tcPr>
          <w:p w14:paraId="7592D330"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BACS</w:t>
            </w:r>
          </w:p>
        </w:tc>
        <w:tc>
          <w:tcPr>
            <w:tcW w:w="1418" w:type="dxa"/>
            <w:tcBorders>
              <w:top w:val="nil"/>
              <w:left w:val="nil"/>
              <w:bottom w:val="single" w:sz="4" w:space="0" w:color="auto"/>
              <w:right w:val="single" w:sz="4" w:space="0" w:color="auto"/>
            </w:tcBorders>
            <w:shd w:val="clear" w:color="auto" w:fill="auto"/>
            <w:noWrap/>
            <w:vAlign w:val="bottom"/>
            <w:hideMark/>
          </w:tcPr>
          <w:p w14:paraId="1CBCCC81"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173.40 </w:t>
            </w:r>
          </w:p>
        </w:tc>
        <w:tc>
          <w:tcPr>
            <w:tcW w:w="1843" w:type="dxa"/>
            <w:tcBorders>
              <w:top w:val="nil"/>
              <w:left w:val="nil"/>
              <w:bottom w:val="single" w:sz="4" w:space="0" w:color="auto"/>
              <w:right w:val="single" w:sz="4" w:space="0" w:color="auto"/>
            </w:tcBorders>
            <w:shd w:val="clear" w:color="auto" w:fill="auto"/>
            <w:noWrap/>
            <w:vAlign w:val="bottom"/>
            <w:hideMark/>
          </w:tcPr>
          <w:p w14:paraId="11FE3247"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Subscriptions</w:t>
            </w:r>
          </w:p>
        </w:tc>
      </w:tr>
      <w:tr w:rsidR="00353542" w:rsidRPr="00353542" w14:paraId="64E3A53D"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6453FDA"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01/06/2021</w:t>
            </w:r>
          </w:p>
        </w:tc>
        <w:tc>
          <w:tcPr>
            <w:tcW w:w="2401" w:type="dxa"/>
            <w:tcBorders>
              <w:top w:val="nil"/>
              <w:left w:val="nil"/>
              <w:bottom w:val="single" w:sz="4" w:space="0" w:color="auto"/>
              <w:right w:val="single" w:sz="4" w:space="0" w:color="auto"/>
            </w:tcBorders>
            <w:shd w:val="clear" w:color="auto" w:fill="auto"/>
            <w:noWrap/>
            <w:vAlign w:val="bottom"/>
            <w:hideMark/>
          </w:tcPr>
          <w:p w14:paraId="29AF2F04"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David Green</w:t>
            </w:r>
          </w:p>
        </w:tc>
        <w:tc>
          <w:tcPr>
            <w:tcW w:w="850" w:type="dxa"/>
            <w:tcBorders>
              <w:top w:val="nil"/>
              <w:left w:val="nil"/>
              <w:bottom w:val="single" w:sz="4" w:space="0" w:color="auto"/>
              <w:right w:val="single" w:sz="4" w:space="0" w:color="auto"/>
            </w:tcBorders>
            <w:shd w:val="clear" w:color="auto" w:fill="auto"/>
            <w:noWrap/>
            <w:vAlign w:val="bottom"/>
            <w:hideMark/>
          </w:tcPr>
          <w:p w14:paraId="40AB755C"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SO</w:t>
            </w:r>
          </w:p>
        </w:tc>
        <w:tc>
          <w:tcPr>
            <w:tcW w:w="1418" w:type="dxa"/>
            <w:tcBorders>
              <w:top w:val="nil"/>
              <w:left w:val="nil"/>
              <w:bottom w:val="single" w:sz="4" w:space="0" w:color="auto"/>
              <w:right w:val="single" w:sz="4" w:space="0" w:color="auto"/>
            </w:tcBorders>
            <w:shd w:val="clear" w:color="auto" w:fill="auto"/>
            <w:noWrap/>
            <w:vAlign w:val="bottom"/>
            <w:hideMark/>
          </w:tcPr>
          <w:p w14:paraId="0CC21A26"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189.28 </w:t>
            </w:r>
          </w:p>
        </w:tc>
        <w:tc>
          <w:tcPr>
            <w:tcW w:w="1843" w:type="dxa"/>
            <w:tcBorders>
              <w:top w:val="nil"/>
              <w:left w:val="nil"/>
              <w:bottom w:val="single" w:sz="4" w:space="0" w:color="auto"/>
              <w:right w:val="single" w:sz="4" w:space="0" w:color="auto"/>
            </w:tcBorders>
            <w:shd w:val="clear" w:color="auto" w:fill="auto"/>
            <w:noWrap/>
            <w:vAlign w:val="bottom"/>
            <w:hideMark/>
          </w:tcPr>
          <w:p w14:paraId="0D71E179"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Pay May 2021</w:t>
            </w:r>
          </w:p>
        </w:tc>
      </w:tr>
      <w:tr w:rsidR="00353542" w:rsidRPr="00353542" w14:paraId="2209EBEE"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C46FD8A"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07/06/2021</w:t>
            </w:r>
          </w:p>
        </w:tc>
        <w:tc>
          <w:tcPr>
            <w:tcW w:w="2401" w:type="dxa"/>
            <w:tcBorders>
              <w:top w:val="nil"/>
              <w:left w:val="nil"/>
              <w:bottom w:val="single" w:sz="4" w:space="0" w:color="auto"/>
              <w:right w:val="single" w:sz="4" w:space="0" w:color="auto"/>
            </w:tcBorders>
            <w:shd w:val="clear" w:color="auto" w:fill="auto"/>
            <w:noWrap/>
            <w:vAlign w:val="bottom"/>
            <w:hideMark/>
          </w:tcPr>
          <w:p w14:paraId="1A794B96" w14:textId="681F813D"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Mike Hole</w:t>
            </w:r>
          </w:p>
        </w:tc>
        <w:tc>
          <w:tcPr>
            <w:tcW w:w="850" w:type="dxa"/>
            <w:tcBorders>
              <w:top w:val="nil"/>
              <w:left w:val="nil"/>
              <w:bottom w:val="single" w:sz="4" w:space="0" w:color="auto"/>
              <w:right w:val="single" w:sz="4" w:space="0" w:color="auto"/>
            </w:tcBorders>
            <w:shd w:val="clear" w:color="auto" w:fill="auto"/>
            <w:noWrap/>
            <w:vAlign w:val="bottom"/>
            <w:hideMark/>
          </w:tcPr>
          <w:p w14:paraId="3A5572AA"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BACS</w:t>
            </w:r>
          </w:p>
        </w:tc>
        <w:tc>
          <w:tcPr>
            <w:tcW w:w="1418" w:type="dxa"/>
            <w:tcBorders>
              <w:top w:val="nil"/>
              <w:left w:val="nil"/>
              <w:bottom w:val="single" w:sz="4" w:space="0" w:color="auto"/>
              <w:right w:val="single" w:sz="4" w:space="0" w:color="auto"/>
            </w:tcBorders>
            <w:shd w:val="clear" w:color="auto" w:fill="auto"/>
            <w:noWrap/>
            <w:vAlign w:val="bottom"/>
            <w:hideMark/>
          </w:tcPr>
          <w:p w14:paraId="7B1CADEF"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158.50 </w:t>
            </w:r>
          </w:p>
        </w:tc>
        <w:tc>
          <w:tcPr>
            <w:tcW w:w="1843" w:type="dxa"/>
            <w:tcBorders>
              <w:top w:val="nil"/>
              <w:left w:val="nil"/>
              <w:bottom w:val="single" w:sz="4" w:space="0" w:color="auto"/>
              <w:right w:val="single" w:sz="4" w:space="0" w:color="auto"/>
            </w:tcBorders>
            <w:shd w:val="clear" w:color="auto" w:fill="auto"/>
            <w:noWrap/>
            <w:vAlign w:val="bottom"/>
            <w:hideMark/>
          </w:tcPr>
          <w:p w14:paraId="1649A349"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Mower repair</w:t>
            </w:r>
          </w:p>
        </w:tc>
      </w:tr>
      <w:tr w:rsidR="00353542" w:rsidRPr="00353542" w14:paraId="26D18E43"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71ACDD14"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08/06/2021</w:t>
            </w:r>
          </w:p>
        </w:tc>
        <w:tc>
          <w:tcPr>
            <w:tcW w:w="2401" w:type="dxa"/>
            <w:tcBorders>
              <w:top w:val="nil"/>
              <w:left w:val="nil"/>
              <w:bottom w:val="single" w:sz="4" w:space="0" w:color="auto"/>
              <w:right w:val="single" w:sz="4" w:space="0" w:color="auto"/>
            </w:tcBorders>
            <w:shd w:val="clear" w:color="auto" w:fill="auto"/>
            <w:noWrap/>
            <w:vAlign w:val="bottom"/>
            <w:hideMark/>
          </w:tcPr>
          <w:p w14:paraId="0FAA3D62" w14:textId="0CF9C5FD"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C Smart Agricultural</w:t>
            </w:r>
          </w:p>
        </w:tc>
        <w:tc>
          <w:tcPr>
            <w:tcW w:w="850" w:type="dxa"/>
            <w:tcBorders>
              <w:top w:val="nil"/>
              <w:left w:val="nil"/>
              <w:bottom w:val="single" w:sz="4" w:space="0" w:color="auto"/>
              <w:right w:val="single" w:sz="4" w:space="0" w:color="auto"/>
            </w:tcBorders>
            <w:shd w:val="clear" w:color="auto" w:fill="auto"/>
            <w:noWrap/>
            <w:vAlign w:val="bottom"/>
            <w:hideMark/>
          </w:tcPr>
          <w:p w14:paraId="1101887C"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BACS</w:t>
            </w:r>
          </w:p>
        </w:tc>
        <w:tc>
          <w:tcPr>
            <w:tcW w:w="1418" w:type="dxa"/>
            <w:tcBorders>
              <w:top w:val="nil"/>
              <w:left w:val="nil"/>
              <w:bottom w:val="single" w:sz="4" w:space="0" w:color="auto"/>
              <w:right w:val="single" w:sz="4" w:space="0" w:color="auto"/>
            </w:tcBorders>
            <w:shd w:val="clear" w:color="auto" w:fill="auto"/>
            <w:noWrap/>
            <w:vAlign w:val="bottom"/>
            <w:hideMark/>
          </w:tcPr>
          <w:p w14:paraId="02DDB326"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191.89 </w:t>
            </w:r>
          </w:p>
        </w:tc>
        <w:tc>
          <w:tcPr>
            <w:tcW w:w="1843" w:type="dxa"/>
            <w:tcBorders>
              <w:top w:val="nil"/>
              <w:left w:val="nil"/>
              <w:bottom w:val="single" w:sz="4" w:space="0" w:color="auto"/>
              <w:right w:val="single" w:sz="4" w:space="0" w:color="auto"/>
            </w:tcBorders>
            <w:shd w:val="clear" w:color="auto" w:fill="auto"/>
            <w:noWrap/>
            <w:vAlign w:val="bottom"/>
            <w:hideMark/>
          </w:tcPr>
          <w:p w14:paraId="0E2E71D4"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Mower Parts</w:t>
            </w:r>
          </w:p>
        </w:tc>
      </w:tr>
      <w:tr w:rsidR="00353542" w:rsidRPr="00353542" w14:paraId="08565FC6" w14:textId="77777777" w:rsidTr="002B57B2">
        <w:trPr>
          <w:trHeight w:val="288"/>
        </w:trPr>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04B6C51"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30/06/2021</w:t>
            </w:r>
          </w:p>
        </w:tc>
        <w:tc>
          <w:tcPr>
            <w:tcW w:w="2401" w:type="dxa"/>
            <w:tcBorders>
              <w:top w:val="nil"/>
              <w:left w:val="nil"/>
              <w:bottom w:val="single" w:sz="4" w:space="0" w:color="auto"/>
              <w:right w:val="single" w:sz="4" w:space="0" w:color="auto"/>
            </w:tcBorders>
            <w:shd w:val="clear" w:color="auto" w:fill="auto"/>
            <w:noWrap/>
            <w:vAlign w:val="bottom"/>
            <w:hideMark/>
          </w:tcPr>
          <w:p w14:paraId="7887404E"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David Green</w:t>
            </w:r>
          </w:p>
        </w:tc>
        <w:tc>
          <w:tcPr>
            <w:tcW w:w="850" w:type="dxa"/>
            <w:tcBorders>
              <w:top w:val="nil"/>
              <w:left w:val="nil"/>
              <w:bottom w:val="single" w:sz="4" w:space="0" w:color="auto"/>
              <w:right w:val="single" w:sz="4" w:space="0" w:color="auto"/>
            </w:tcBorders>
            <w:shd w:val="clear" w:color="auto" w:fill="auto"/>
            <w:noWrap/>
            <w:vAlign w:val="bottom"/>
            <w:hideMark/>
          </w:tcPr>
          <w:p w14:paraId="77BAEB37"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SO</w:t>
            </w:r>
          </w:p>
        </w:tc>
        <w:tc>
          <w:tcPr>
            <w:tcW w:w="1418" w:type="dxa"/>
            <w:tcBorders>
              <w:top w:val="nil"/>
              <w:left w:val="nil"/>
              <w:bottom w:val="single" w:sz="4" w:space="0" w:color="auto"/>
              <w:right w:val="single" w:sz="4" w:space="0" w:color="auto"/>
            </w:tcBorders>
            <w:shd w:val="clear" w:color="auto" w:fill="auto"/>
            <w:noWrap/>
            <w:vAlign w:val="bottom"/>
            <w:hideMark/>
          </w:tcPr>
          <w:p w14:paraId="58DE98FC"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353542">
              <w:rPr>
                <w:rFonts w:ascii="Calibri" w:eastAsia="Times New Roman" w:hAnsi="Calibri" w:cs="Calibri"/>
                <w:sz w:val="20"/>
                <w:szCs w:val="20"/>
                <w:bdr w:val="none" w:sz="0" w:space="0" w:color="auto"/>
                <w:lang w:val="en-GB" w:eastAsia="en-GB"/>
              </w:rPr>
              <w:t xml:space="preserve"> £     189.28 </w:t>
            </w:r>
          </w:p>
        </w:tc>
        <w:tc>
          <w:tcPr>
            <w:tcW w:w="1843" w:type="dxa"/>
            <w:tcBorders>
              <w:top w:val="nil"/>
              <w:left w:val="nil"/>
              <w:bottom w:val="single" w:sz="4" w:space="0" w:color="auto"/>
              <w:right w:val="single" w:sz="4" w:space="0" w:color="auto"/>
            </w:tcBorders>
            <w:shd w:val="clear" w:color="auto" w:fill="auto"/>
            <w:noWrap/>
            <w:vAlign w:val="bottom"/>
            <w:hideMark/>
          </w:tcPr>
          <w:p w14:paraId="6E9FED10" w14:textId="77777777" w:rsidR="00353542" w:rsidRPr="00353542" w:rsidRDefault="00353542" w:rsidP="00353542">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n-GB" w:eastAsia="en-GB"/>
              </w:rPr>
            </w:pPr>
            <w:r w:rsidRPr="00353542">
              <w:rPr>
                <w:rFonts w:ascii="Calibri" w:eastAsia="Times New Roman" w:hAnsi="Calibri" w:cs="Calibri"/>
                <w:sz w:val="22"/>
                <w:szCs w:val="22"/>
                <w:bdr w:val="none" w:sz="0" w:space="0" w:color="auto"/>
                <w:lang w:val="en-GB" w:eastAsia="en-GB"/>
              </w:rPr>
              <w:t>Pay June 2021</w:t>
            </w:r>
          </w:p>
        </w:tc>
      </w:tr>
    </w:tbl>
    <w:p w14:paraId="2B2D331B" w14:textId="70995B85" w:rsidR="00343670" w:rsidRDefault="00343670" w:rsidP="00353542">
      <w:pPr>
        <w:ind w:left="1060"/>
        <w:rPr>
          <w:rFonts w:asciiTheme="minorHAnsi" w:hAnsiTheme="minorHAnsi" w:cstheme="minorHAnsi"/>
          <w:b/>
          <w:sz w:val="22"/>
          <w:szCs w:val="22"/>
        </w:rPr>
      </w:pPr>
    </w:p>
    <w:p w14:paraId="216F1644" w14:textId="24B00A94" w:rsidR="00353542" w:rsidRDefault="002B57B2" w:rsidP="002B57B2">
      <w:pPr>
        <w:rPr>
          <w:rFonts w:asciiTheme="minorHAnsi" w:hAnsiTheme="minorHAnsi" w:cstheme="minorHAnsi"/>
          <w:b/>
          <w:sz w:val="22"/>
          <w:szCs w:val="22"/>
        </w:rPr>
      </w:pPr>
      <w:r w:rsidRPr="002B57B2">
        <w:rPr>
          <w:rFonts w:asciiTheme="minorHAnsi" w:hAnsiTheme="minorHAnsi" w:cstheme="minorHAnsi"/>
          <w:bCs/>
          <w:sz w:val="22"/>
          <w:szCs w:val="22"/>
        </w:rPr>
        <w:t xml:space="preserve">Cllr Hole explained that the mower had required the bush bearings </w:t>
      </w:r>
      <w:r>
        <w:rPr>
          <w:rFonts w:asciiTheme="minorHAnsi" w:hAnsiTheme="minorHAnsi" w:cstheme="minorHAnsi"/>
          <w:bCs/>
          <w:sz w:val="22"/>
          <w:szCs w:val="22"/>
        </w:rPr>
        <w:t xml:space="preserve">to be </w:t>
      </w:r>
      <w:r w:rsidRPr="002B57B2">
        <w:rPr>
          <w:rFonts w:asciiTheme="minorHAnsi" w:hAnsiTheme="minorHAnsi" w:cstheme="minorHAnsi"/>
          <w:bCs/>
          <w:sz w:val="22"/>
          <w:szCs w:val="22"/>
        </w:rPr>
        <w:t xml:space="preserve">changed </w:t>
      </w:r>
      <w:r>
        <w:rPr>
          <w:rFonts w:asciiTheme="minorHAnsi" w:hAnsiTheme="minorHAnsi" w:cstheme="minorHAnsi"/>
          <w:bCs/>
          <w:sz w:val="22"/>
          <w:szCs w:val="22"/>
        </w:rPr>
        <w:t xml:space="preserve">to prevent </w:t>
      </w:r>
      <w:r w:rsidRPr="002B57B2">
        <w:rPr>
          <w:rFonts w:asciiTheme="minorHAnsi" w:hAnsiTheme="minorHAnsi" w:cstheme="minorHAnsi"/>
          <w:bCs/>
          <w:sz w:val="22"/>
          <w:szCs w:val="22"/>
        </w:rPr>
        <w:t>the</w:t>
      </w:r>
      <w:r>
        <w:rPr>
          <w:rFonts w:asciiTheme="minorHAnsi" w:hAnsiTheme="minorHAnsi" w:cstheme="minorHAnsi"/>
          <w:bCs/>
          <w:sz w:val="22"/>
          <w:szCs w:val="22"/>
        </w:rPr>
        <w:t xml:space="preserve"> belts falling off and </w:t>
      </w:r>
      <w:r w:rsidR="00AA7B27">
        <w:rPr>
          <w:rFonts w:asciiTheme="minorHAnsi" w:hAnsiTheme="minorHAnsi" w:cstheme="minorHAnsi"/>
          <w:bCs/>
          <w:sz w:val="22"/>
          <w:szCs w:val="22"/>
        </w:rPr>
        <w:t xml:space="preserve">that </w:t>
      </w:r>
      <w:r>
        <w:rPr>
          <w:rFonts w:asciiTheme="minorHAnsi" w:hAnsiTheme="minorHAnsi" w:cstheme="minorHAnsi"/>
          <w:bCs/>
          <w:sz w:val="22"/>
          <w:szCs w:val="22"/>
        </w:rPr>
        <w:t>th</w:t>
      </w:r>
      <w:r w:rsidR="00D23E72">
        <w:rPr>
          <w:rFonts w:asciiTheme="minorHAnsi" w:hAnsiTheme="minorHAnsi" w:cstheme="minorHAnsi"/>
          <w:bCs/>
          <w:sz w:val="22"/>
          <w:szCs w:val="22"/>
        </w:rPr>
        <w:t>ese were e</w:t>
      </w:r>
      <w:r>
        <w:rPr>
          <w:rFonts w:asciiTheme="minorHAnsi" w:hAnsiTheme="minorHAnsi" w:cstheme="minorHAnsi"/>
          <w:bCs/>
          <w:sz w:val="22"/>
          <w:szCs w:val="22"/>
        </w:rPr>
        <w:t>xpens</w:t>
      </w:r>
      <w:r w:rsidR="00D23E72">
        <w:rPr>
          <w:rFonts w:asciiTheme="minorHAnsi" w:hAnsiTheme="minorHAnsi" w:cstheme="minorHAnsi"/>
          <w:bCs/>
          <w:sz w:val="22"/>
          <w:szCs w:val="22"/>
        </w:rPr>
        <w:t>ive</w:t>
      </w:r>
      <w:r>
        <w:rPr>
          <w:rFonts w:asciiTheme="minorHAnsi" w:hAnsiTheme="minorHAnsi" w:cstheme="minorHAnsi"/>
          <w:bCs/>
          <w:sz w:val="22"/>
          <w:szCs w:val="22"/>
        </w:rPr>
        <w:t>. It was agreed that although the mower was three years old</w:t>
      </w:r>
      <w:r w:rsidR="00AA7B27">
        <w:rPr>
          <w:rFonts w:asciiTheme="minorHAnsi" w:hAnsiTheme="minorHAnsi" w:cstheme="minorHAnsi"/>
          <w:bCs/>
          <w:sz w:val="22"/>
          <w:szCs w:val="22"/>
        </w:rPr>
        <w:t>,</w:t>
      </w:r>
      <w:r>
        <w:rPr>
          <w:rFonts w:asciiTheme="minorHAnsi" w:hAnsiTheme="minorHAnsi" w:cstheme="minorHAnsi"/>
          <w:bCs/>
          <w:sz w:val="22"/>
          <w:szCs w:val="22"/>
        </w:rPr>
        <w:t xml:space="preserve"> it was in </w:t>
      </w:r>
      <w:r w:rsidR="00D23E72">
        <w:rPr>
          <w:rFonts w:asciiTheme="minorHAnsi" w:hAnsiTheme="minorHAnsi" w:cstheme="minorHAnsi"/>
          <w:bCs/>
          <w:sz w:val="22"/>
          <w:szCs w:val="22"/>
        </w:rPr>
        <w:t xml:space="preserve">still in </w:t>
      </w:r>
      <w:r>
        <w:rPr>
          <w:rFonts w:asciiTheme="minorHAnsi" w:hAnsiTheme="minorHAnsi" w:cstheme="minorHAnsi"/>
          <w:bCs/>
          <w:sz w:val="22"/>
          <w:szCs w:val="22"/>
        </w:rPr>
        <w:t xml:space="preserve">good condition, </w:t>
      </w:r>
      <w:r w:rsidR="00D23E72">
        <w:rPr>
          <w:rFonts w:asciiTheme="minorHAnsi" w:hAnsiTheme="minorHAnsi" w:cstheme="minorHAnsi"/>
          <w:bCs/>
          <w:sz w:val="22"/>
          <w:szCs w:val="22"/>
        </w:rPr>
        <w:t xml:space="preserve">having </w:t>
      </w:r>
      <w:r>
        <w:rPr>
          <w:rFonts w:asciiTheme="minorHAnsi" w:hAnsiTheme="minorHAnsi" w:cstheme="minorHAnsi"/>
          <w:bCs/>
          <w:sz w:val="22"/>
          <w:szCs w:val="22"/>
        </w:rPr>
        <w:t>recorded</w:t>
      </w:r>
      <w:r w:rsidR="00D23E72">
        <w:rPr>
          <w:rFonts w:asciiTheme="minorHAnsi" w:hAnsiTheme="minorHAnsi" w:cstheme="minorHAnsi"/>
          <w:bCs/>
          <w:sz w:val="22"/>
          <w:szCs w:val="22"/>
        </w:rPr>
        <w:t xml:space="preserve"> relatively few hours of use</w:t>
      </w:r>
      <w:r>
        <w:rPr>
          <w:rFonts w:asciiTheme="minorHAnsi" w:hAnsiTheme="minorHAnsi" w:cstheme="minorHAnsi"/>
          <w:bCs/>
          <w:sz w:val="22"/>
          <w:szCs w:val="22"/>
        </w:rPr>
        <w:t>. Cllr Hole</w:t>
      </w:r>
      <w:r w:rsidR="00AA7B27">
        <w:rPr>
          <w:rFonts w:asciiTheme="minorHAnsi" w:hAnsiTheme="minorHAnsi" w:cstheme="minorHAnsi"/>
          <w:bCs/>
          <w:sz w:val="22"/>
          <w:szCs w:val="22"/>
        </w:rPr>
        <w:t xml:space="preserve"> advised</w:t>
      </w:r>
      <w:r>
        <w:rPr>
          <w:rFonts w:asciiTheme="minorHAnsi" w:hAnsiTheme="minorHAnsi" w:cstheme="minorHAnsi"/>
          <w:bCs/>
          <w:sz w:val="22"/>
          <w:szCs w:val="22"/>
        </w:rPr>
        <w:t xml:space="preserve"> that a new mower would be in the region of £2,500 plus VAT</w:t>
      </w:r>
      <w:r w:rsidR="00AA7B27">
        <w:rPr>
          <w:rFonts w:asciiTheme="minorHAnsi" w:hAnsiTheme="minorHAnsi" w:cstheme="minorHAnsi"/>
          <w:bCs/>
          <w:sz w:val="22"/>
          <w:szCs w:val="22"/>
        </w:rPr>
        <w:t>, although this would be less if the existing machine was part exchanged</w:t>
      </w:r>
      <w:r>
        <w:rPr>
          <w:rFonts w:asciiTheme="minorHAnsi" w:hAnsiTheme="minorHAnsi" w:cstheme="minorHAnsi"/>
          <w:bCs/>
          <w:sz w:val="22"/>
          <w:szCs w:val="22"/>
        </w:rPr>
        <w:t xml:space="preserve">. It was agreed to continue using the </w:t>
      </w:r>
      <w:r w:rsidR="00AA7B27">
        <w:rPr>
          <w:rFonts w:asciiTheme="minorHAnsi" w:hAnsiTheme="minorHAnsi" w:cstheme="minorHAnsi"/>
          <w:bCs/>
          <w:sz w:val="22"/>
          <w:szCs w:val="22"/>
        </w:rPr>
        <w:t xml:space="preserve">present </w:t>
      </w:r>
      <w:r>
        <w:rPr>
          <w:rFonts w:asciiTheme="minorHAnsi" w:hAnsiTheme="minorHAnsi" w:cstheme="minorHAnsi"/>
          <w:bCs/>
          <w:sz w:val="22"/>
          <w:szCs w:val="22"/>
        </w:rPr>
        <w:t xml:space="preserve">machine for at least the next year or so. </w:t>
      </w:r>
    </w:p>
    <w:p w14:paraId="06730BBF" w14:textId="77777777" w:rsidR="00353542" w:rsidRPr="006A7C1F" w:rsidRDefault="00353542" w:rsidP="00353542">
      <w:pPr>
        <w:ind w:left="1060"/>
        <w:rPr>
          <w:rFonts w:asciiTheme="minorHAnsi" w:hAnsiTheme="minorHAnsi" w:cstheme="minorHAnsi"/>
          <w:b/>
          <w:sz w:val="22"/>
          <w:szCs w:val="22"/>
        </w:rPr>
      </w:pPr>
    </w:p>
    <w:p w14:paraId="7535C3C0" w14:textId="7156587B" w:rsidR="001A34DD" w:rsidRPr="006A7C1F" w:rsidRDefault="00694435" w:rsidP="001A34DD">
      <w:pPr>
        <w:rPr>
          <w:rFonts w:asciiTheme="minorHAnsi" w:hAnsiTheme="minorHAnsi" w:cstheme="minorHAnsi"/>
          <w:b/>
          <w:sz w:val="22"/>
          <w:szCs w:val="22"/>
          <w:u w:color="000000"/>
        </w:rPr>
      </w:pPr>
      <w:r w:rsidRPr="006A7C1F">
        <w:rPr>
          <w:rFonts w:asciiTheme="minorHAnsi" w:hAnsiTheme="minorHAnsi" w:cstheme="minorHAnsi"/>
          <w:b/>
          <w:sz w:val="22"/>
          <w:szCs w:val="22"/>
        </w:rPr>
        <w:t>10</w:t>
      </w:r>
      <w:r w:rsidR="009A529D" w:rsidRPr="006A7C1F">
        <w:rPr>
          <w:rFonts w:asciiTheme="minorHAnsi" w:hAnsiTheme="minorHAnsi" w:cstheme="minorHAnsi"/>
          <w:b/>
          <w:sz w:val="22"/>
          <w:szCs w:val="22"/>
        </w:rPr>
        <w:t>.</w:t>
      </w:r>
      <w:r w:rsidR="00F75EA7" w:rsidRPr="006A7C1F">
        <w:rPr>
          <w:rFonts w:asciiTheme="minorHAnsi" w:hAnsiTheme="minorHAnsi" w:cstheme="minorHAnsi"/>
          <w:b/>
          <w:sz w:val="22"/>
          <w:szCs w:val="22"/>
          <w:u w:color="000000"/>
        </w:rPr>
        <w:t xml:space="preserve"> </w:t>
      </w:r>
      <w:r w:rsidR="001A34DD" w:rsidRPr="006A7C1F">
        <w:rPr>
          <w:rFonts w:asciiTheme="minorHAnsi" w:hAnsiTheme="minorHAnsi" w:cstheme="minorHAnsi"/>
          <w:b/>
          <w:sz w:val="22"/>
          <w:szCs w:val="22"/>
          <w:u w:color="000000"/>
        </w:rPr>
        <w:t>To receive a report on the following matters in the parish and to agree action in response to any proposals:</w:t>
      </w:r>
    </w:p>
    <w:p w14:paraId="5090D2B2" w14:textId="5EEFDF6A" w:rsidR="00761F2E" w:rsidRPr="006A7C1F" w:rsidRDefault="00761F2E" w:rsidP="001A34DD">
      <w:pPr>
        <w:rPr>
          <w:rFonts w:asciiTheme="minorHAnsi" w:hAnsiTheme="minorHAnsi" w:cstheme="minorHAnsi"/>
          <w:b/>
          <w:sz w:val="22"/>
          <w:szCs w:val="22"/>
          <w:u w:color="000000"/>
        </w:rPr>
      </w:pPr>
    </w:p>
    <w:p w14:paraId="19472B5E" w14:textId="16870AC9" w:rsidR="001A34DD" w:rsidRPr="006A7C1F" w:rsidRDefault="001A34DD" w:rsidP="001A34DD">
      <w:pPr>
        <w:rPr>
          <w:rFonts w:asciiTheme="minorHAnsi" w:hAnsiTheme="minorHAnsi" w:cstheme="minorHAnsi"/>
          <w:b/>
          <w:sz w:val="22"/>
          <w:szCs w:val="22"/>
          <w:u w:val="single" w:color="000000"/>
        </w:rPr>
      </w:pPr>
      <w:r w:rsidRPr="006A7C1F">
        <w:rPr>
          <w:rFonts w:asciiTheme="minorHAnsi" w:hAnsiTheme="minorHAnsi" w:cstheme="minorHAnsi"/>
          <w:b/>
          <w:sz w:val="22"/>
          <w:szCs w:val="22"/>
          <w:u w:val="single" w:color="000000"/>
        </w:rPr>
        <w:t>Play Park</w:t>
      </w:r>
    </w:p>
    <w:p w14:paraId="55B58C19" w14:textId="77777777" w:rsidR="00C924C3" w:rsidRPr="006A7C1F" w:rsidRDefault="00C924C3" w:rsidP="001A34DD">
      <w:pPr>
        <w:rPr>
          <w:rFonts w:asciiTheme="minorHAnsi" w:hAnsiTheme="minorHAnsi" w:cstheme="minorHAnsi"/>
          <w:sz w:val="22"/>
          <w:szCs w:val="22"/>
          <w:u w:color="000000"/>
        </w:rPr>
      </w:pPr>
    </w:p>
    <w:p w14:paraId="5C8966BF" w14:textId="71E84ACD" w:rsidR="00D23E72" w:rsidRDefault="001A34DD" w:rsidP="001A34DD">
      <w:pPr>
        <w:rPr>
          <w:rFonts w:asciiTheme="minorHAnsi" w:hAnsiTheme="minorHAnsi" w:cstheme="minorHAnsi"/>
          <w:sz w:val="22"/>
          <w:szCs w:val="22"/>
          <w:u w:color="000000"/>
        </w:rPr>
      </w:pPr>
      <w:r w:rsidRPr="006A7C1F">
        <w:rPr>
          <w:rFonts w:asciiTheme="minorHAnsi" w:hAnsiTheme="minorHAnsi" w:cstheme="minorHAnsi"/>
          <w:sz w:val="22"/>
          <w:szCs w:val="22"/>
          <w:u w:color="000000"/>
        </w:rPr>
        <w:t xml:space="preserve">Cllr </w:t>
      </w:r>
      <w:r w:rsidR="00D475E4" w:rsidRPr="006A7C1F">
        <w:rPr>
          <w:rFonts w:asciiTheme="minorHAnsi" w:hAnsiTheme="minorHAnsi" w:cstheme="minorHAnsi"/>
          <w:sz w:val="22"/>
          <w:szCs w:val="22"/>
          <w:u w:color="000000"/>
        </w:rPr>
        <w:t xml:space="preserve">G </w:t>
      </w:r>
      <w:r w:rsidRPr="006A7C1F">
        <w:rPr>
          <w:rFonts w:asciiTheme="minorHAnsi" w:hAnsiTheme="minorHAnsi" w:cstheme="minorHAnsi"/>
          <w:sz w:val="22"/>
          <w:szCs w:val="22"/>
          <w:u w:color="000000"/>
        </w:rPr>
        <w:t xml:space="preserve">Durack </w:t>
      </w:r>
      <w:r w:rsidR="00577BFB" w:rsidRPr="006A7C1F">
        <w:rPr>
          <w:rFonts w:asciiTheme="minorHAnsi" w:hAnsiTheme="minorHAnsi" w:cstheme="minorHAnsi"/>
          <w:sz w:val="22"/>
          <w:szCs w:val="22"/>
          <w:u w:color="000000"/>
        </w:rPr>
        <w:t xml:space="preserve">advised that </w:t>
      </w:r>
      <w:r w:rsidR="009A0196">
        <w:rPr>
          <w:rFonts w:asciiTheme="minorHAnsi" w:hAnsiTheme="minorHAnsi" w:cstheme="minorHAnsi"/>
          <w:sz w:val="22"/>
          <w:szCs w:val="22"/>
          <w:u w:color="000000"/>
        </w:rPr>
        <w:t xml:space="preserve">the </w:t>
      </w:r>
      <w:r w:rsidR="00D23E72">
        <w:rPr>
          <w:rFonts w:asciiTheme="minorHAnsi" w:hAnsiTheme="minorHAnsi" w:cstheme="minorHAnsi"/>
          <w:sz w:val="22"/>
          <w:szCs w:val="22"/>
          <w:u w:color="000000"/>
        </w:rPr>
        <w:t xml:space="preserve">quarterly inspection had been carried out and </w:t>
      </w:r>
      <w:r w:rsidR="00E21F57">
        <w:rPr>
          <w:rFonts w:asciiTheme="minorHAnsi" w:hAnsiTheme="minorHAnsi" w:cstheme="minorHAnsi"/>
          <w:sz w:val="22"/>
          <w:szCs w:val="22"/>
          <w:u w:color="000000"/>
        </w:rPr>
        <w:t xml:space="preserve">all </w:t>
      </w:r>
      <w:r w:rsidR="00D23E72">
        <w:rPr>
          <w:rFonts w:asciiTheme="minorHAnsi" w:hAnsiTheme="minorHAnsi" w:cstheme="minorHAnsi"/>
          <w:sz w:val="22"/>
          <w:szCs w:val="22"/>
          <w:u w:color="000000"/>
        </w:rPr>
        <w:t xml:space="preserve">findings were </w:t>
      </w:r>
      <w:r w:rsidR="00091510">
        <w:rPr>
          <w:rFonts w:asciiTheme="minorHAnsi" w:hAnsiTheme="minorHAnsi" w:cstheme="minorHAnsi"/>
          <w:sz w:val="22"/>
          <w:szCs w:val="22"/>
          <w:u w:color="000000"/>
        </w:rPr>
        <w:t xml:space="preserve">of </w:t>
      </w:r>
      <w:r w:rsidR="00D23E72">
        <w:rPr>
          <w:rFonts w:asciiTheme="minorHAnsi" w:hAnsiTheme="minorHAnsi" w:cstheme="minorHAnsi"/>
          <w:sz w:val="22"/>
          <w:szCs w:val="22"/>
          <w:u w:color="000000"/>
        </w:rPr>
        <w:t>low risk; s</w:t>
      </w:r>
      <w:r w:rsidR="00CF728A">
        <w:rPr>
          <w:rFonts w:asciiTheme="minorHAnsi" w:hAnsiTheme="minorHAnsi" w:cstheme="minorHAnsi"/>
          <w:sz w:val="22"/>
          <w:szCs w:val="22"/>
          <w:u w:color="000000"/>
        </w:rPr>
        <w:t xml:space="preserve">ome </w:t>
      </w:r>
      <w:r w:rsidR="009A0196">
        <w:rPr>
          <w:rFonts w:asciiTheme="minorHAnsi" w:hAnsiTheme="minorHAnsi" w:cstheme="minorHAnsi"/>
          <w:sz w:val="22"/>
          <w:szCs w:val="22"/>
          <w:u w:color="000000"/>
        </w:rPr>
        <w:t xml:space="preserve">minor repairs </w:t>
      </w:r>
      <w:r w:rsidR="00D23E72">
        <w:rPr>
          <w:rFonts w:asciiTheme="minorHAnsi" w:hAnsiTheme="minorHAnsi" w:cstheme="minorHAnsi"/>
          <w:sz w:val="22"/>
          <w:szCs w:val="22"/>
          <w:u w:color="000000"/>
        </w:rPr>
        <w:t xml:space="preserve">to the zip wire boarding had been carried out free of charge by Cllr Hole. </w:t>
      </w:r>
      <w:r w:rsidR="00FA4F0A">
        <w:rPr>
          <w:rFonts w:asciiTheme="minorHAnsi" w:hAnsiTheme="minorHAnsi" w:cstheme="minorHAnsi"/>
          <w:sz w:val="22"/>
          <w:szCs w:val="22"/>
          <w:u w:color="000000"/>
        </w:rPr>
        <w:t>Damage to the matting near the swings was reported again and will need to be dealt with.</w:t>
      </w:r>
    </w:p>
    <w:p w14:paraId="54E69B3F" w14:textId="1EC35670" w:rsidR="00D23E72" w:rsidRDefault="00D23E72" w:rsidP="001A34DD">
      <w:pPr>
        <w:rPr>
          <w:rFonts w:asciiTheme="minorHAnsi" w:hAnsiTheme="minorHAnsi" w:cstheme="minorHAnsi"/>
          <w:sz w:val="22"/>
          <w:szCs w:val="22"/>
          <w:u w:color="000000"/>
        </w:rPr>
      </w:pPr>
    </w:p>
    <w:p w14:paraId="5A5767E0" w14:textId="16B2F3DF" w:rsidR="001A34DD" w:rsidRPr="006A7C1F" w:rsidRDefault="00D23E72" w:rsidP="001A34DD">
      <w:pPr>
        <w:rPr>
          <w:rFonts w:asciiTheme="minorHAnsi" w:hAnsiTheme="minorHAnsi" w:cstheme="minorHAnsi"/>
          <w:sz w:val="22"/>
          <w:szCs w:val="22"/>
          <w:u w:color="000000"/>
        </w:rPr>
      </w:pPr>
      <w:r>
        <w:rPr>
          <w:rFonts w:asciiTheme="minorHAnsi" w:hAnsiTheme="minorHAnsi" w:cstheme="minorHAnsi"/>
          <w:sz w:val="22"/>
          <w:szCs w:val="22"/>
          <w:u w:color="000000"/>
        </w:rPr>
        <w:t xml:space="preserve">It was noted that </w:t>
      </w:r>
      <w:r w:rsidR="00FA4F0A">
        <w:rPr>
          <w:rFonts w:asciiTheme="minorHAnsi" w:hAnsiTheme="minorHAnsi" w:cstheme="minorHAnsi"/>
          <w:sz w:val="22"/>
          <w:szCs w:val="22"/>
          <w:u w:color="000000"/>
        </w:rPr>
        <w:t xml:space="preserve">the report had suggested that </w:t>
      </w:r>
      <w:r>
        <w:rPr>
          <w:rFonts w:asciiTheme="minorHAnsi" w:hAnsiTheme="minorHAnsi" w:cstheme="minorHAnsi"/>
          <w:sz w:val="22"/>
          <w:szCs w:val="22"/>
          <w:u w:color="000000"/>
        </w:rPr>
        <w:t>the equipment could be repainted</w:t>
      </w:r>
      <w:r w:rsidR="00FA4F0A">
        <w:rPr>
          <w:rFonts w:asciiTheme="minorHAnsi" w:hAnsiTheme="minorHAnsi" w:cstheme="minorHAnsi"/>
          <w:sz w:val="22"/>
          <w:szCs w:val="22"/>
          <w:u w:color="000000"/>
        </w:rPr>
        <w:t xml:space="preserve">. </w:t>
      </w:r>
      <w:r>
        <w:rPr>
          <w:rFonts w:asciiTheme="minorHAnsi" w:hAnsiTheme="minorHAnsi" w:cstheme="minorHAnsi"/>
          <w:sz w:val="22"/>
          <w:szCs w:val="22"/>
          <w:u w:color="000000"/>
        </w:rPr>
        <w:t xml:space="preserve">The Clerk </w:t>
      </w:r>
      <w:r w:rsidR="00FA4F0A">
        <w:rPr>
          <w:rFonts w:asciiTheme="minorHAnsi" w:hAnsiTheme="minorHAnsi" w:cstheme="minorHAnsi"/>
          <w:sz w:val="22"/>
          <w:szCs w:val="22"/>
          <w:u w:color="000000"/>
        </w:rPr>
        <w:t xml:space="preserve">explained </w:t>
      </w:r>
      <w:r>
        <w:rPr>
          <w:rFonts w:asciiTheme="minorHAnsi" w:hAnsiTheme="minorHAnsi" w:cstheme="minorHAnsi"/>
          <w:sz w:val="22"/>
          <w:szCs w:val="22"/>
          <w:u w:color="000000"/>
        </w:rPr>
        <w:t>that special pain</w:t>
      </w:r>
      <w:r w:rsidR="00FA4F0A">
        <w:rPr>
          <w:rFonts w:asciiTheme="minorHAnsi" w:hAnsiTheme="minorHAnsi" w:cstheme="minorHAnsi"/>
          <w:sz w:val="22"/>
          <w:szCs w:val="22"/>
          <w:u w:color="000000"/>
        </w:rPr>
        <w:t xml:space="preserve">t would need to be used, and although expensive, this would help to preserve the equipment for some years. A quote for this work has been requested. </w:t>
      </w:r>
      <w:r w:rsidR="009A0196">
        <w:rPr>
          <w:rFonts w:asciiTheme="minorHAnsi" w:hAnsiTheme="minorHAnsi" w:cstheme="minorHAnsi"/>
          <w:sz w:val="22"/>
          <w:szCs w:val="22"/>
          <w:u w:color="000000"/>
        </w:rPr>
        <w:t xml:space="preserve"> </w:t>
      </w:r>
    </w:p>
    <w:p w14:paraId="6638D517" w14:textId="77777777" w:rsidR="001A34DD" w:rsidRPr="006A7C1F" w:rsidRDefault="001A34DD" w:rsidP="001A34DD">
      <w:pPr>
        <w:rPr>
          <w:rFonts w:asciiTheme="minorHAnsi" w:hAnsiTheme="minorHAnsi" w:cstheme="minorHAnsi"/>
          <w:sz w:val="22"/>
          <w:szCs w:val="22"/>
          <w:u w:color="000000"/>
        </w:rPr>
      </w:pPr>
    </w:p>
    <w:p w14:paraId="7E8424B2" w14:textId="383C8602" w:rsidR="001A34DD" w:rsidRPr="006A7C1F" w:rsidRDefault="001A34DD" w:rsidP="001A34DD">
      <w:pPr>
        <w:rPr>
          <w:rFonts w:asciiTheme="minorHAnsi" w:hAnsiTheme="minorHAnsi" w:cstheme="minorHAnsi"/>
          <w:b/>
          <w:bCs/>
          <w:sz w:val="22"/>
          <w:szCs w:val="22"/>
          <w:u w:val="single"/>
        </w:rPr>
      </w:pPr>
      <w:r w:rsidRPr="006A7C1F">
        <w:rPr>
          <w:rFonts w:asciiTheme="minorHAnsi" w:hAnsiTheme="minorHAnsi" w:cstheme="minorHAnsi"/>
          <w:b/>
          <w:bCs/>
          <w:sz w:val="22"/>
          <w:szCs w:val="22"/>
          <w:u w:val="single"/>
        </w:rPr>
        <w:t>Footpaths</w:t>
      </w:r>
    </w:p>
    <w:p w14:paraId="04EDD8B1" w14:textId="77777777" w:rsidR="00215591" w:rsidRPr="006A7C1F" w:rsidRDefault="00215591" w:rsidP="001A34DD">
      <w:pPr>
        <w:rPr>
          <w:rFonts w:asciiTheme="minorHAnsi" w:hAnsiTheme="minorHAnsi" w:cstheme="minorHAnsi"/>
          <w:sz w:val="22"/>
          <w:szCs w:val="22"/>
          <w:u w:color="000000"/>
        </w:rPr>
      </w:pPr>
    </w:p>
    <w:p w14:paraId="020CB564" w14:textId="65B3E9AD" w:rsidR="00851B34" w:rsidRDefault="00215591" w:rsidP="001A34DD">
      <w:pPr>
        <w:rPr>
          <w:rFonts w:asciiTheme="minorHAnsi" w:hAnsiTheme="minorHAnsi" w:cstheme="minorHAnsi"/>
          <w:sz w:val="22"/>
          <w:szCs w:val="22"/>
          <w:u w:color="000000"/>
        </w:rPr>
      </w:pPr>
      <w:r w:rsidRPr="006A7C1F">
        <w:rPr>
          <w:rFonts w:asciiTheme="minorHAnsi" w:hAnsiTheme="minorHAnsi" w:cstheme="minorHAnsi"/>
          <w:sz w:val="22"/>
          <w:szCs w:val="22"/>
          <w:u w:color="000000"/>
        </w:rPr>
        <w:t xml:space="preserve">Cllr Tucker </w:t>
      </w:r>
      <w:r w:rsidR="00426DF8">
        <w:rPr>
          <w:rFonts w:asciiTheme="minorHAnsi" w:hAnsiTheme="minorHAnsi" w:cstheme="minorHAnsi"/>
          <w:sz w:val="22"/>
          <w:szCs w:val="22"/>
          <w:u w:color="000000"/>
        </w:rPr>
        <w:t xml:space="preserve">advised that </w:t>
      </w:r>
      <w:r w:rsidRPr="006A7C1F">
        <w:rPr>
          <w:rFonts w:asciiTheme="minorHAnsi" w:hAnsiTheme="minorHAnsi" w:cstheme="minorHAnsi"/>
          <w:sz w:val="22"/>
          <w:szCs w:val="22"/>
          <w:u w:color="000000"/>
        </w:rPr>
        <w:t xml:space="preserve">no </w:t>
      </w:r>
      <w:r w:rsidR="00851B34" w:rsidRPr="006A7C1F">
        <w:rPr>
          <w:rFonts w:asciiTheme="minorHAnsi" w:hAnsiTheme="minorHAnsi" w:cstheme="minorHAnsi"/>
          <w:sz w:val="22"/>
          <w:szCs w:val="22"/>
          <w:u w:color="000000"/>
        </w:rPr>
        <w:t xml:space="preserve">major </w:t>
      </w:r>
      <w:r w:rsidRPr="006A7C1F">
        <w:rPr>
          <w:rFonts w:asciiTheme="minorHAnsi" w:hAnsiTheme="minorHAnsi" w:cstheme="minorHAnsi"/>
          <w:sz w:val="22"/>
          <w:szCs w:val="22"/>
          <w:u w:color="000000"/>
        </w:rPr>
        <w:t>issues</w:t>
      </w:r>
      <w:r w:rsidR="009A0196">
        <w:rPr>
          <w:rFonts w:asciiTheme="minorHAnsi" w:hAnsiTheme="minorHAnsi" w:cstheme="minorHAnsi"/>
          <w:sz w:val="22"/>
          <w:szCs w:val="22"/>
          <w:u w:color="000000"/>
        </w:rPr>
        <w:t xml:space="preserve"> </w:t>
      </w:r>
      <w:r w:rsidR="00091510">
        <w:rPr>
          <w:rFonts w:asciiTheme="minorHAnsi" w:hAnsiTheme="minorHAnsi" w:cstheme="minorHAnsi"/>
          <w:sz w:val="22"/>
          <w:szCs w:val="22"/>
          <w:u w:color="000000"/>
        </w:rPr>
        <w:t xml:space="preserve">had been </w:t>
      </w:r>
      <w:r w:rsidR="009A0196">
        <w:rPr>
          <w:rFonts w:asciiTheme="minorHAnsi" w:hAnsiTheme="minorHAnsi" w:cstheme="minorHAnsi"/>
          <w:sz w:val="22"/>
          <w:szCs w:val="22"/>
          <w:u w:color="000000"/>
        </w:rPr>
        <w:t>report</w:t>
      </w:r>
      <w:r w:rsidR="00426DF8">
        <w:rPr>
          <w:rFonts w:asciiTheme="minorHAnsi" w:hAnsiTheme="minorHAnsi" w:cstheme="minorHAnsi"/>
          <w:sz w:val="22"/>
          <w:szCs w:val="22"/>
          <w:u w:color="000000"/>
        </w:rPr>
        <w:t>ed</w:t>
      </w:r>
      <w:r w:rsidR="00FA4F0A">
        <w:rPr>
          <w:rFonts w:asciiTheme="minorHAnsi" w:hAnsiTheme="minorHAnsi" w:cstheme="minorHAnsi"/>
          <w:sz w:val="22"/>
          <w:szCs w:val="22"/>
          <w:u w:color="000000"/>
        </w:rPr>
        <w:t xml:space="preserve"> other than a damage</w:t>
      </w:r>
      <w:r w:rsidR="00091510">
        <w:rPr>
          <w:rFonts w:asciiTheme="minorHAnsi" w:hAnsiTheme="minorHAnsi" w:cstheme="minorHAnsi"/>
          <w:sz w:val="22"/>
          <w:szCs w:val="22"/>
          <w:u w:color="000000"/>
        </w:rPr>
        <w:t>d</w:t>
      </w:r>
      <w:r w:rsidR="00FA4F0A">
        <w:rPr>
          <w:rFonts w:asciiTheme="minorHAnsi" w:hAnsiTheme="minorHAnsi" w:cstheme="minorHAnsi"/>
          <w:sz w:val="22"/>
          <w:szCs w:val="22"/>
          <w:u w:color="000000"/>
        </w:rPr>
        <w:t xml:space="preserve"> gate at the top of the hill near the Cerne Abbas road.</w:t>
      </w:r>
    </w:p>
    <w:p w14:paraId="5CA2652C" w14:textId="77777777" w:rsidR="009A0196" w:rsidRPr="006A7C1F" w:rsidRDefault="009A0196" w:rsidP="001A34DD">
      <w:pPr>
        <w:rPr>
          <w:rFonts w:asciiTheme="minorHAnsi" w:hAnsiTheme="minorHAnsi" w:cstheme="minorHAnsi"/>
          <w:sz w:val="22"/>
          <w:szCs w:val="22"/>
          <w:u w:color="000000"/>
        </w:rPr>
      </w:pPr>
    </w:p>
    <w:p w14:paraId="2C0ECB31" w14:textId="43F37C4F" w:rsidR="001A34DD" w:rsidRPr="006A7C1F" w:rsidRDefault="001A34DD" w:rsidP="001A34DD">
      <w:pPr>
        <w:rPr>
          <w:rFonts w:asciiTheme="minorHAnsi" w:hAnsiTheme="minorHAnsi" w:cstheme="minorHAnsi"/>
          <w:b/>
          <w:sz w:val="22"/>
          <w:szCs w:val="22"/>
          <w:u w:val="single"/>
        </w:rPr>
      </w:pPr>
      <w:r w:rsidRPr="006A7C1F">
        <w:rPr>
          <w:rFonts w:asciiTheme="minorHAnsi" w:hAnsiTheme="minorHAnsi" w:cstheme="minorHAnsi"/>
          <w:b/>
          <w:sz w:val="22"/>
          <w:szCs w:val="22"/>
          <w:u w:val="single"/>
        </w:rPr>
        <w:t>Highways</w:t>
      </w:r>
    </w:p>
    <w:p w14:paraId="6EF4C707" w14:textId="77777777" w:rsidR="00215591" w:rsidRPr="006A7C1F" w:rsidRDefault="00215591" w:rsidP="001A34DD">
      <w:pPr>
        <w:rPr>
          <w:rFonts w:asciiTheme="minorHAnsi" w:hAnsiTheme="minorHAnsi" w:cstheme="minorHAnsi"/>
          <w:b/>
          <w:sz w:val="22"/>
          <w:szCs w:val="22"/>
          <w:u w:val="single"/>
        </w:rPr>
      </w:pPr>
    </w:p>
    <w:p w14:paraId="5CFF0562" w14:textId="37886EDC" w:rsidR="001F4BE7" w:rsidRPr="001F4BE7" w:rsidRDefault="00ED5610" w:rsidP="00A1155E">
      <w:pPr>
        <w:rPr>
          <w:rFonts w:asciiTheme="minorHAnsi" w:hAnsiTheme="minorHAnsi" w:cstheme="minorHAnsi"/>
          <w:bCs/>
          <w:sz w:val="22"/>
          <w:szCs w:val="22"/>
        </w:rPr>
      </w:pPr>
      <w:r w:rsidRPr="006A7C1F">
        <w:rPr>
          <w:rFonts w:asciiTheme="minorHAnsi" w:hAnsiTheme="minorHAnsi" w:cstheme="minorHAnsi"/>
          <w:bCs/>
          <w:sz w:val="22"/>
          <w:szCs w:val="22"/>
        </w:rPr>
        <w:t xml:space="preserve">Cllr </w:t>
      </w:r>
      <w:r w:rsidR="006A02BD" w:rsidRPr="006A7C1F">
        <w:rPr>
          <w:rFonts w:asciiTheme="minorHAnsi" w:hAnsiTheme="minorHAnsi" w:cstheme="minorHAnsi"/>
          <w:bCs/>
          <w:sz w:val="22"/>
          <w:szCs w:val="22"/>
        </w:rPr>
        <w:t xml:space="preserve">S </w:t>
      </w:r>
      <w:r w:rsidRPr="006A7C1F">
        <w:rPr>
          <w:rFonts w:asciiTheme="minorHAnsi" w:hAnsiTheme="minorHAnsi" w:cstheme="minorHAnsi"/>
          <w:bCs/>
          <w:sz w:val="22"/>
          <w:szCs w:val="22"/>
        </w:rPr>
        <w:t>Durack advised that</w:t>
      </w:r>
      <w:r w:rsidR="00043784">
        <w:rPr>
          <w:rFonts w:asciiTheme="minorHAnsi" w:hAnsiTheme="minorHAnsi" w:cstheme="minorHAnsi"/>
          <w:bCs/>
          <w:sz w:val="22"/>
          <w:szCs w:val="22"/>
        </w:rPr>
        <w:t xml:space="preserve"> </w:t>
      </w:r>
      <w:r w:rsidR="006B145C">
        <w:rPr>
          <w:rFonts w:asciiTheme="minorHAnsi" w:hAnsiTheme="minorHAnsi" w:cstheme="minorHAnsi"/>
          <w:bCs/>
          <w:sz w:val="22"/>
          <w:szCs w:val="22"/>
        </w:rPr>
        <w:t xml:space="preserve">the </w:t>
      </w:r>
      <w:r w:rsidR="00FA4F0A">
        <w:rPr>
          <w:rFonts w:asciiTheme="minorHAnsi" w:hAnsiTheme="minorHAnsi" w:cstheme="minorHAnsi"/>
          <w:bCs/>
          <w:sz w:val="22"/>
          <w:szCs w:val="22"/>
        </w:rPr>
        <w:t>la</w:t>
      </w:r>
      <w:r w:rsidR="00CF728A">
        <w:rPr>
          <w:rFonts w:asciiTheme="minorHAnsi" w:hAnsiTheme="minorHAnsi" w:cstheme="minorHAnsi"/>
          <w:bCs/>
          <w:sz w:val="22"/>
          <w:szCs w:val="22"/>
        </w:rPr>
        <w:t xml:space="preserve">rge potholes </w:t>
      </w:r>
      <w:r w:rsidR="00FA4F0A">
        <w:rPr>
          <w:rFonts w:asciiTheme="minorHAnsi" w:hAnsiTheme="minorHAnsi" w:cstheme="minorHAnsi"/>
          <w:bCs/>
          <w:sz w:val="22"/>
          <w:szCs w:val="22"/>
        </w:rPr>
        <w:t xml:space="preserve">reported </w:t>
      </w:r>
      <w:r w:rsidR="009F0FF5">
        <w:rPr>
          <w:rFonts w:asciiTheme="minorHAnsi" w:hAnsiTheme="minorHAnsi" w:cstheme="minorHAnsi"/>
          <w:bCs/>
          <w:sz w:val="22"/>
          <w:szCs w:val="22"/>
        </w:rPr>
        <w:t xml:space="preserve">on the portal </w:t>
      </w:r>
      <w:r w:rsidR="00FA4F0A">
        <w:rPr>
          <w:rFonts w:asciiTheme="minorHAnsi" w:hAnsiTheme="minorHAnsi" w:cstheme="minorHAnsi"/>
          <w:bCs/>
          <w:sz w:val="22"/>
          <w:szCs w:val="22"/>
        </w:rPr>
        <w:t>in May</w:t>
      </w:r>
      <w:r w:rsidR="001F4BE7">
        <w:rPr>
          <w:rFonts w:asciiTheme="minorHAnsi" w:hAnsiTheme="minorHAnsi" w:cstheme="minorHAnsi"/>
          <w:bCs/>
          <w:sz w:val="22"/>
          <w:szCs w:val="22"/>
        </w:rPr>
        <w:t>,</w:t>
      </w:r>
      <w:r w:rsidR="00FA4F0A">
        <w:rPr>
          <w:rFonts w:asciiTheme="minorHAnsi" w:hAnsiTheme="minorHAnsi" w:cstheme="minorHAnsi"/>
          <w:bCs/>
          <w:sz w:val="22"/>
          <w:szCs w:val="22"/>
        </w:rPr>
        <w:t xml:space="preserve"> </w:t>
      </w:r>
      <w:r w:rsidR="009F0FF5">
        <w:rPr>
          <w:rFonts w:asciiTheme="minorHAnsi" w:hAnsiTheme="minorHAnsi" w:cstheme="minorHAnsi"/>
          <w:bCs/>
          <w:sz w:val="22"/>
          <w:szCs w:val="22"/>
        </w:rPr>
        <w:t>following heavy rains</w:t>
      </w:r>
      <w:r w:rsidR="001F4BE7">
        <w:rPr>
          <w:rFonts w:asciiTheme="minorHAnsi" w:hAnsiTheme="minorHAnsi" w:cstheme="minorHAnsi"/>
          <w:bCs/>
          <w:sz w:val="22"/>
          <w:szCs w:val="22"/>
        </w:rPr>
        <w:t>,</w:t>
      </w:r>
      <w:r w:rsidR="009F0FF5">
        <w:rPr>
          <w:rFonts w:asciiTheme="minorHAnsi" w:hAnsiTheme="minorHAnsi" w:cstheme="minorHAnsi"/>
          <w:bCs/>
          <w:sz w:val="22"/>
          <w:szCs w:val="22"/>
        </w:rPr>
        <w:t xml:space="preserve"> </w:t>
      </w:r>
      <w:r w:rsidR="00CF728A">
        <w:rPr>
          <w:rFonts w:asciiTheme="minorHAnsi" w:hAnsiTheme="minorHAnsi" w:cstheme="minorHAnsi"/>
          <w:bCs/>
          <w:sz w:val="22"/>
          <w:szCs w:val="22"/>
        </w:rPr>
        <w:t>had been dealt with</w:t>
      </w:r>
      <w:r w:rsidR="00FA4F0A">
        <w:rPr>
          <w:rFonts w:asciiTheme="minorHAnsi" w:hAnsiTheme="minorHAnsi" w:cstheme="minorHAnsi"/>
          <w:bCs/>
          <w:sz w:val="22"/>
          <w:szCs w:val="22"/>
        </w:rPr>
        <w:t xml:space="preserve"> by Dorset Council.</w:t>
      </w:r>
      <w:r w:rsidR="001F4BE7">
        <w:rPr>
          <w:rFonts w:asciiTheme="minorHAnsi" w:hAnsiTheme="minorHAnsi" w:cstheme="minorHAnsi"/>
          <w:bCs/>
          <w:sz w:val="22"/>
          <w:szCs w:val="22"/>
        </w:rPr>
        <w:t xml:space="preserve"> </w:t>
      </w:r>
      <w:r w:rsidR="00FA4F0A">
        <w:rPr>
          <w:rFonts w:asciiTheme="minorHAnsi" w:hAnsiTheme="minorHAnsi" w:cstheme="minorHAnsi"/>
          <w:bCs/>
          <w:sz w:val="22"/>
          <w:szCs w:val="22"/>
        </w:rPr>
        <w:t xml:space="preserve">An issue of the roadside </w:t>
      </w:r>
      <w:r w:rsidR="009F0FF5">
        <w:rPr>
          <w:rFonts w:asciiTheme="minorHAnsi" w:hAnsiTheme="minorHAnsi" w:cstheme="minorHAnsi"/>
          <w:bCs/>
          <w:sz w:val="22"/>
          <w:szCs w:val="22"/>
        </w:rPr>
        <w:t xml:space="preserve">deterioration </w:t>
      </w:r>
      <w:r w:rsidR="00FA4F0A">
        <w:rPr>
          <w:rFonts w:asciiTheme="minorHAnsi" w:hAnsiTheme="minorHAnsi" w:cstheme="minorHAnsi"/>
          <w:bCs/>
          <w:sz w:val="22"/>
          <w:szCs w:val="22"/>
        </w:rPr>
        <w:t xml:space="preserve">outside 44/45 High Street </w:t>
      </w:r>
      <w:r w:rsidR="009F0FF5">
        <w:rPr>
          <w:rFonts w:asciiTheme="minorHAnsi" w:hAnsiTheme="minorHAnsi" w:cstheme="minorHAnsi"/>
          <w:bCs/>
          <w:sz w:val="22"/>
          <w:szCs w:val="22"/>
        </w:rPr>
        <w:t xml:space="preserve">was reported and </w:t>
      </w:r>
      <w:r w:rsidR="001F4BE7">
        <w:rPr>
          <w:rFonts w:asciiTheme="minorHAnsi" w:hAnsiTheme="minorHAnsi" w:cstheme="minorHAnsi"/>
          <w:bCs/>
          <w:sz w:val="22"/>
          <w:szCs w:val="22"/>
        </w:rPr>
        <w:t xml:space="preserve">this </w:t>
      </w:r>
      <w:r w:rsidR="009F0FF5">
        <w:rPr>
          <w:rFonts w:asciiTheme="minorHAnsi" w:hAnsiTheme="minorHAnsi" w:cstheme="minorHAnsi"/>
          <w:bCs/>
          <w:sz w:val="22"/>
          <w:szCs w:val="22"/>
        </w:rPr>
        <w:t xml:space="preserve">has been resurfaced again. </w:t>
      </w:r>
      <w:r w:rsidR="00FA4F0A">
        <w:rPr>
          <w:rFonts w:asciiTheme="minorHAnsi" w:hAnsiTheme="minorHAnsi" w:cstheme="minorHAnsi"/>
          <w:bCs/>
          <w:sz w:val="22"/>
          <w:szCs w:val="22"/>
        </w:rPr>
        <w:t xml:space="preserve"> </w:t>
      </w:r>
      <w:r w:rsidR="001F4BE7" w:rsidRPr="001F4BE7">
        <w:rPr>
          <w:rFonts w:asciiTheme="minorHAnsi" w:hAnsiTheme="minorHAnsi" w:cstheme="minorHAnsi"/>
          <w:bCs/>
          <w:sz w:val="22"/>
          <w:szCs w:val="22"/>
        </w:rPr>
        <w:t xml:space="preserve">Other pot holes on </w:t>
      </w:r>
      <w:r w:rsidR="001F4BE7" w:rsidRPr="001F4BE7">
        <w:rPr>
          <w:rFonts w:asciiTheme="minorHAnsi" w:hAnsiTheme="minorHAnsi" w:cstheme="minorHAnsi"/>
          <w:bCs/>
          <w:sz w:val="22"/>
          <w:szCs w:val="22"/>
        </w:rPr>
        <w:t xml:space="preserve">Sunny Side Lane, </w:t>
      </w:r>
      <w:r w:rsidR="001F4BE7" w:rsidRPr="001F4BE7">
        <w:rPr>
          <w:rFonts w:asciiTheme="minorHAnsi" w:hAnsiTheme="minorHAnsi" w:cstheme="minorHAnsi"/>
          <w:bCs/>
          <w:sz w:val="22"/>
          <w:szCs w:val="22"/>
        </w:rPr>
        <w:t xml:space="preserve">the </w:t>
      </w:r>
      <w:r w:rsidR="001F4BE7" w:rsidRPr="001F4BE7">
        <w:rPr>
          <w:rFonts w:asciiTheme="minorHAnsi" w:hAnsiTheme="minorHAnsi" w:cstheme="minorHAnsi"/>
          <w:bCs/>
          <w:sz w:val="22"/>
          <w:szCs w:val="22"/>
        </w:rPr>
        <w:t xml:space="preserve">High Street, </w:t>
      </w:r>
      <w:r w:rsidR="001F4BE7" w:rsidRPr="001F4BE7">
        <w:rPr>
          <w:rFonts w:asciiTheme="minorHAnsi" w:hAnsiTheme="minorHAnsi" w:cstheme="minorHAnsi"/>
          <w:bCs/>
          <w:sz w:val="22"/>
          <w:szCs w:val="22"/>
        </w:rPr>
        <w:t xml:space="preserve">and </w:t>
      </w:r>
      <w:r w:rsidR="001F4BE7" w:rsidRPr="001F4BE7">
        <w:rPr>
          <w:rFonts w:asciiTheme="minorHAnsi" w:hAnsiTheme="minorHAnsi" w:cstheme="minorHAnsi"/>
          <w:bCs/>
          <w:sz w:val="22"/>
          <w:szCs w:val="22"/>
        </w:rPr>
        <w:t xml:space="preserve">from </w:t>
      </w:r>
      <w:r w:rsidR="001F4BE7" w:rsidRPr="001F4BE7">
        <w:rPr>
          <w:rFonts w:asciiTheme="minorHAnsi" w:hAnsiTheme="minorHAnsi" w:cstheme="minorHAnsi"/>
          <w:bCs/>
          <w:sz w:val="22"/>
          <w:szCs w:val="22"/>
        </w:rPr>
        <w:t xml:space="preserve">the </w:t>
      </w:r>
      <w:r w:rsidR="001F4BE7" w:rsidRPr="001F4BE7">
        <w:rPr>
          <w:rFonts w:asciiTheme="minorHAnsi" w:hAnsiTheme="minorHAnsi" w:cstheme="minorHAnsi"/>
          <w:bCs/>
          <w:sz w:val="22"/>
          <w:szCs w:val="22"/>
        </w:rPr>
        <w:t xml:space="preserve">Ford up to Mars </w:t>
      </w:r>
      <w:r w:rsidR="001F4BE7" w:rsidRPr="001F4BE7">
        <w:rPr>
          <w:rFonts w:asciiTheme="minorHAnsi" w:hAnsiTheme="minorHAnsi" w:cstheme="minorHAnsi"/>
          <w:bCs/>
          <w:sz w:val="22"/>
          <w:szCs w:val="22"/>
        </w:rPr>
        <w:t>C</w:t>
      </w:r>
      <w:r w:rsidR="001F4BE7" w:rsidRPr="001F4BE7">
        <w:rPr>
          <w:rFonts w:asciiTheme="minorHAnsi" w:hAnsiTheme="minorHAnsi" w:cstheme="minorHAnsi"/>
          <w:bCs/>
          <w:sz w:val="22"/>
          <w:szCs w:val="22"/>
        </w:rPr>
        <w:t>ross</w:t>
      </w:r>
      <w:r w:rsidR="001F4BE7" w:rsidRPr="001F4BE7">
        <w:rPr>
          <w:rFonts w:asciiTheme="minorHAnsi" w:hAnsiTheme="minorHAnsi" w:cstheme="minorHAnsi"/>
          <w:bCs/>
          <w:sz w:val="22"/>
          <w:szCs w:val="22"/>
        </w:rPr>
        <w:t xml:space="preserve"> would also be reported. </w:t>
      </w:r>
    </w:p>
    <w:p w14:paraId="3D4DE686" w14:textId="709166F0" w:rsidR="001F4BE7" w:rsidRPr="001F4BE7" w:rsidRDefault="001F4BE7" w:rsidP="00A1155E">
      <w:pPr>
        <w:rPr>
          <w:rFonts w:asciiTheme="minorHAnsi" w:hAnsiTheme="minorHAnsi" w:cstheme="minorHAnsi"/>
          <w:bCs/>
          <w:sz w:val="22"/>
          <w:szCs w:val="22"/>
        </w:rPr>
      </w:pPr>
    </w:p>
    <w:p w14:paraId="1F2690E6" w14:textId="77777777" w:rsidR="00D23E72" w:rsidRPr="006A7C1F" w:rsidRDefault="00D23E72" w:rsidP="00D23E72">
      <w:pPr>
        <w:rPr>
          <w:rFonts w:asciiTheme="minorHAnsi" w:hAnsiTheme="minorHAnsi" w:cstheme="minorHAnsi"/>
          <w:b/>
          <w:bCs/>
          <w:sz w:val="22"/>
          <w:szCs w:val="22"/>
          <w:u w:val="single"/>
        </w:rPr>
      </w:pPr>
      <w:r w:rsidRPr="006A7C1F">
        <w:rPr>
          <w:rFonts w:asciiTheme="minorHAnsi" w:hAnsiTheme="minorHAnsi" w:cstheme="minorHAnsi"/>
          <w:b/>
          <w:bCs/>
          <w:sz w:val="22"/>
          <w:szCs w:val="22"/>
          <w:u w:val="single"/>
        </w:rPr>
        <w:t>Trees</w:t>
      </w:r>
    </w:p>
    <w:p w14:paraId="25918154" w14:textId="77777777" w:rsidR="00D23E72" w:rsidRPr="006A7C1F" w:rsidRDefault="00D23E72" w:rsidP="00D23E72">
      <w:pPr>
        <w:rPr>
          <w:rFonts w:asciiTheme="minorHAnsi" w:hAnsiTheme="minorHAnsi" w:cstheme="minorHAnsi"/>
          <w:b/>
          <w:sz w:val="22"/>
          <w:szCs w:val="22"/>
          <w:u w:color="000000"/>
        </w:rPr>
      </w:pPr>
    </w:p>
    <w:p w14:paraId="5A1B28B7" w14:textId="123DFA3D" w:rsidR="00D23E72" w:rsidRDefault="00D23E72" w:rsidP="00D23E72">
      <w:pPr>
        <w:rPr>
          <w:rFonts w:asciiTheme="minorHAnsi" w:hAnsiTheme="minorHAnsi" w:cstheme="minorHAnsi"/>
          <w:bCs/>
          <w:sz w:val="22"/>
          <w:szCs w:val="22"/>
          <w:u w:color="000000"/>
        </w:rPr>
      </w:pPr>
      <w:r w:rsidRPr="006A7C1F">
        <w:rPr>
          <w:rFonts w:asciiTheme="minorHAnsi" w:hAnsiTheme="minorHAnsi" w:cstheme="minorHAnsi"/>
          <w:bCs/>
          <w:sz w:val="22"/>
          <w:szCs w:val="22"/>
          <w:u w:color="000000"/>
        </w:rPr>
        <w:t xml:space="preserve">Cllr S Durack </w:t>
      </w:r>
      <w:r w:rsidR="00E21F57">
        <w:rPr>
          <w:rFonts w:asciiTheme="minorHAnsi" w:hAnsiTheme="minorHAnsi" w:cstheme="minorHAnsi"/>
          <w:bCs/>
          <w:sz w:val="22"/>
          <w:szCs w:val="22"/>
          <w:u w:color="000000"/>
        </w:rPr>
        <w:t xml:space="preserve">reported that an application has been made to reduce a silver birch at 6 East Street and there were no objections to this; </w:t>
      </w:r>
      <w:r w:rsidR="0015174A">
        <w:rPr>
          <w:rFonts w:asciiTheme="minorHAnsi" w:hAnsiTheme="minorHAnsi" w:cstheme="minorHAnsi"/>
          <w:bCs/>
          <w:sz w:val="22"/>
          <w:szCs w:val="22"/>
          <w:u w:color="000000"/>
        </w:rPr>
        <w:t>however,</w:t>
      </w:r>
      <w:r w:rsidR="00AA7B27">
        <w:rPr>
          <w:rFonts w:asciiTheme="minorHAnsi" w:hAnsiTheme="minorHAnsi" w:cstheme="minorHAnsi"/>
          <w:bCs/>
          <w:sz w:val="22"/>
          <w:szCs w:val="22"/>
          <w:u w:color="000000"/>
        </w:rPr>
        <w:t xml:space="preserve"> </w:t>
      </w:r>
      <w:r w:rsidR="00E21F57">
        <w:rPr>
          <w:rFonts w:asciiTheme="minorHAnsi" w:hAnsiTheme="minorHAnsi" w:cstheme="minorHAnsi"/>
          <w:bCs/>
          <w:sz w:val="22"/>
          <w:szCs w:val="22"/>
          <w:u w:color="000000"/>
        </w:rPr>
        <w:t>this could have a bearing on nearby ash tree</w:t>
      </w:r>
      <w:r w:rsidR="00AA7B27">
        <w:rPr>
          <w:rFonts w:asciiTheme="minorHAnsi" w:hAnsiTheme="minorHAnsi" w:cstheme="minorHAnsi"/>
          <w:bCs/>
          <w:sz w:val="22"/>
          <w:szCs w:val="22"/>
          <w:u w:color="000000"/>
        </w:rPr>
        <w:t>s</w:t>
      </w:r>
      <w:r w:rsidR="00E21F57">
        <w:rPr>
          <w:rFonts w:asciiTheme="minorHAnsi" w:hAnsiTheme="minorHAnsi" w:cstheme="minorHAnsi"/>
          <w:bCs/>
          <w:sz w:val="22"/>
          <w:szCs w:val="22"/>
          <w:u w:color="000000"/>
        </w:rPr>
        <w:t xml:space="preserve"> and this needs to be considered in relation to possible ash die-back. </w:t>
      </w:r>
    </w:p>
    <w:p w14:paraId="614A3F46" w14:textId="786A3878" w:rsidR="00E21F57" w:rsidRDefault="00E21F57" w:rsidP="00D23E72">
      <w:pPr>
        <w:rPr>
          <w:rFonts w:asciiTheme="minorHAnsi" w:hAnsiTheme="minorHAnsi" w:cstheme="minorHAnsi"/>
          <w:bCs/>
          <w:sz w:val="22"/>
          <w:szCs w:val="22"/>
          <w:u w:color="000000"/>
        </w:rPr>
      </w:pPr>
    </w:p>
    <w:p w14:paraId="1E053DD8" w14:textId="6B2D1268" w:rsidR="00E21F57" w:rsidRDefault="00E21F57" w:rsidP="00D23E72">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A chestnut tree at the play </w:t>
      </w:r>
      <w:r w:rsidR="00AA7B27">
        <w:rPr>
          <w:rFonts w:asciiTheme="minorHAnsi" w:hAnsiTheme="minorHAnsi" w:cstheme="minorHAnsi"/>
          <w:bCs/>
          <w:sz w:val="22"/>
          <w:szCs w:val="22"/>
          <w:u w:color="000000"/>
        </w:rPr>
        <w:t xml:space="preserve">park </w:t>
      </w:r>
      <w:r>
        <w:rPr>
          <w:rFonts w:asciiTheme="minorHAnsi" w:hAnsiTheme="minorHAnsi" w:cstheme="minorHAnsi"/>
          <w:bCs/>
          <w:sz w:val="22"/>
          <w:szCs w:val="22"/>
          <w:u w:color="000000"/>
        </w:rPr>
        <w:t xml:space="preserve">has some branches overhanging </w:t>
      </w:r>
      <w:r w:rsidR="00AA7B27">
        <w:rPr>
          <w:rFonts w:asciiTheme="minorHAnsi" w:hAnsiTheme="minorHAnsi" w:cstheme="minorHAnsi"/>
          <w:bCs/>
          <w:sz w:val="22"/>
          <w:szCs w:val="22"/>
          <w:u w:color="000000"/>
        </w:rPr>
        <w:t xml:space="preserve">the </w:t>
      </w:r>
      <w:r>
        <w:rPr>
          <w:rFonts w:asciiTheme="minorHAnsi" w:hAnsiTheme="minorHAnsi" w:cstheme="minorHAnsi"/>
          <w:bCs/>
          <w:sz w:val="22"/>
          <w:szCs w:val="22"/>
          <w:u w:color="000000"/>
        </w:rPr>
        <w:t xml:space="preserve">swings which should be removed. Cllr </w:t>
      </w:r>
      <w:r w:rsidR="008C70BA">
        <w:rPr>
          <w:rFonts w:asciiTheme="minorHAnsi" w:hAnsiTheme="minorHAnsi" w:cstheme="minorHAnsi"/>
          <w:bCs/>
          <w:sz w:val="22"/>
          <w:szCs w:val="22"/>
          <w:u w:color="000000"/>
        </w:rPr>
        <w:t>Durack</w:t>
      </w:r>
      <w:r>
        <w:rPr>
          <w:rFonts w:asciiTheme="minorHAnsi" w:hAnsiTheme="minorHAnsi" w:cstheme="minorHAnsi"/>
          <w:bCs/>
          <w:sz w:val="22"/>
          <w:szCs w:val="22"/>
          <w:u w:color="000000"/>
        </w:rPr>
        <w:t xml:space="preserve"> is investigating whether this requires planning consent. </w:t>
      </w:r>
    </w:p>
    <w:p w14:paraId="17ABBD89" w14:textId="3292F315" w:rsidR="00E21F57" w:rsidRDefault="00E21F57" w:rsidP="00D23E72">
      <w:pPr>
        <w:rPr>
          <w:rFonts w:asciiTheme="minorHAnsi" w:hAnsiTheme="minorHAnsi" w:cstheme="minorHAnsi"/>
          <w:bCs/>
          <w:sz w:val="22"/>
          <w:szCs w:val="22"/>
          <w:u w:color="000000"/>
        </w:rPr>
      </w:pPr>
    </w:p>
    <w:p w14:paraId="4A843CF4" w14:textId="2892009A" w:rsidR="00E21F57" w:rsidRDefault="00E21F57" w:rsidP="00D23E72">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 schedule of works and billing under the Tree </w:t>
      </w:r>
      <w:r w:rsidR="00AA7B27">
        <w:rPr>
          <w:rFonts w:asciiTheme="minorHAnsi" w:hAnsiTheme="minorHAnsi" w:cstheme="minorHAnsi"/>
          <w:bCs/>
          <w:sz w:val="22"/>
          <w:szCs w:val="22"/>
          <w:u w:color="000000"/>
        </w:rPr>
        <w:t>M</w:t>
      </w:r>
      <w:r>
        <w:rPr>
          <w:rFonts w:asciiTheme="minorHAnsi" w:hAnsiTheme="minorHAnsi" w:cstheme="minorHAnsi"/>
          <w:bCs/>
          <w:sz w:val="22"/>
          <w:szCs w:val="22"/>
          <w:u w:color="000000"/>
        </w:rPr>
        <w:t>aintenance programme has been clarified with Dorset Council and the additional costs of £3</w:t>
      </w:r>
      <w:r w:rsidR="006C41AC">
        <w:rPr>
          <w:rFonts w:asciiTheme="minorHAnsi" w:hAnsiTheme="minorHAnsi" w:cstheme="minorHAnsi"/>
          <w:bCs/>
          <w:sz w:val="22"/>
          <w:szCs w:val="22"/>
          <w:u w:color="000000"/>
        </w:rPr>
        <w:t>2</w:t>
      </w:r>
      <w:r>
        <w:rPr>
          <w:rFonts w:asciiTheme="minorHAnsi" w:hAnsiTheme="minorHAnsi" w:cstheme="minorHAnsi"/>
          <w:bCs/>
          <w:sz w:val="22"/>
          <w:szCs w:val="22"/>
          <w:u w:color="000000"/>
        </w:rPr>
        <w:t xml:space="preserve">0 have been explained. </w:t>
      </w:r>
      <w:r w:rsidR="00AA7B27">
        <w:rPr>
          <w:rFonts w:asciiTheme="minorHAnsi" w:hAnsiTheme="minorHAnsi" w:cstheme="minorHAnsi"/>
          <w:bCs/>
          <w:sz w:val="22"/>
          <w:szCs w:val="22"/>
          <w:u w:color="000000"/>
        </w:rPr>
        <w:t>St</w:t>
      </w:r>
      <w:r w:rsidR="00C30282">
        <w:rPr>
          <w:rFonts w:asciiTheme="minorHAnsi" w:hAnsiTheme="minorHAnsi" w:cstheme="minorHAnsi"/>
          <w:bCs/>
          <w:sz w:val="22"/>
          <w:szCs w:val="22"/>
          <w:u w:color="000000"/>
        </w:rPr>
        <w:t xml:space="preserve">ump grinding will be delayed until early September and the PC will </w:t>
      </w:r>
      <w:r w:rsidR="00E859A8">
        <w:rPr>
          <w:rFonts w:asciiTheme="minorHAnsi" w:hAnsiTheme="minorHAnsi" w:cstheme="minorHAnsi"/>
          <w:bCs/>
          <w:sz w:val="22"/>
          <w:szCs w:val="22"/>
          <w:u w:color="000000"/>
        </w:rPr>
        <w:t xml:space="preserve">only </w:t>
      </w:r>
      <w:r w:rsidR="00C30282">
        <w:rPr>
          <w:rFonts w:asciiTheme="minorHAnsi" w:hAnsiTheme="minorHAnsi" w:cstheme="minorHAnsi"/>
          <w:bCs/>
          <w:sz w:val="22"/>
          <w:szCs w:val="22"/>
          <w:u w:color="000000"/>
        </w:rPr>
        <w:t>be billed when all works are complete.</w:t>
      </w:r>
    </w:p>
    <w:p w14:paraId="1A4ADA80" w14:textId="44AD139A" w:rsidR="00C30282" w:rsidRDefault="00C30282" w:rsidP="00D23E72">
      <w:pPr>
        <w:rPr>
          <w:rFonts w:asciiTheme="minorHAnsi" w:hAnsiTheme="minorHAnsi" w:cstheme="minorHAnsi"/>
          <w:bCs/>
          <w:sz w:val="22"/>
          <w:szCs w:val="22"/>
          <w:u w:color="000000"/>
        </w:rPr>
      </w:pPr>
    </w:p>
    <w:p w14:paraId="3ED5D024" w14:textId="2FEF653A" w:rsidR="00C30282" w:rsidRDefault="00C30282" w:rsidP="00D23E72">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Cllr Durack has considered if there are any suitable locations for planting </w:t>
      </w:r>
      <w:r w:rsidR="00E859A8">
        <w:rPr>
          <w:rFonts w:asciiTheme="minorHAnsi" w:hAnsiTheme="minorHAnsi" w:cstheme="minorHAnsi"/>
          <w:bCs/>
          <w:sz w:val="22"/>
          <w:szCs w:val="22"/>
          <w:u w:color="000000"/>
        </w:rPr>
        <w:t xml:space="preserve">a </w:t>
      </w:r>
      <w:r>
        <w:rPr>
          <w:rFonts w:asciiTheme="minorHAnsi" w:hAnsiTheme="minorHAnsi" w:cstheme="minorHAnsi"/>
          <w:bCs/>
          <w:sz w:val="22"/>
          <w:szCs w:val="22"/>
          <w:u w:color="000000"/>
        </w:rPr>
        <w:t>commemorative tree under the Queens Green Canopy Platinum Jubilee campaign</w:t>
      </w:r>
      <w:r w:rsidR="006C41AC">
        <w:rPr>
          <w:rFonts w:asciiTheme="minorHAnsi" w:hAnsiTheme="minorHAnsi" w:cstheme="minorHAnsi"/>
          <w:bCs/>
          <w:sz w:val="22"/>
          <w:szCs w:val="22"/>
          <w:u w:color="000000"/>
        </w:rPr>
        <w:t xml:space="preserve"> for 2022</w:t>
      </w:r>
      <w:r w:rsidR="00091510">
        <w:rPr>
          <w:rFonts w:asciiTheme="minorHAnsi" w:hAnsiTheme="minorHAnsi" w:cstheme="minorHAnsi"/>
          <w:bCs/>
          <w:sz w:val="22"/>
          <w:szCs w:val="22"/>
          <w:u w:color="000000"/>
        </w:rPr>
        <w:t xml:space="preserve">. </w:t>
      </w:r>
      <w:r w:rsidR="009F0FF5">
        <w:rPr>
          <w:rFonts w:asciiTheme="minorHAnsi" w:hAnsiTheme="minorHAnsi" w:cstheme="minorHAnsi"/>
          <w:bCs/>
          <w:sz w:val="22"/>
          <w:szCs w:val="22"/>
          <w:u w:color="000000"/>
        </w:rPr>
        <w:t>It</w:t>
      </w:r>
      <w:r>
        <w:rPr>
          <w:rFonts w:asciiTheme="minorHAnsi" w:hAnsiTheme="minorHAnsi" w:cstheme="minorHAnsi"/>
          <w:bCs/>
          <w:sz w:val="22"/>
          <w:szCs w:val="22"/>
          <w:u w:color="000000"/>
        </w:rPr>
        <w:t xml:space="preserve"> was </w:t>
      </w:r>
      <w:r w:rsidR="006C41AC">
        <w:rPr>
          <w:rFonts w:asciiTheme="minorHAnsi" w:hAnsiTheme="minorHAnsi" w:cstheme="minorHAnsi"/>
          <w:bCs/>
          <w:sz w:val="22"/>
          <w:szCs w:val="22"/>
          <w:u w:color="000000"/>
        </w:rPr>
        <w:t>a</w:t>
      </w:r>
      <w:r>
        <w:rPr>
          <w:rFonts w:asciiTheme="minorHAnsi" w:hAnsiTheme="minorHAnsi" w:cstheme="minorHAnsi"/>
          <w:bCs/>
          <w:sz w:val="22"/>
          <w:szCs w:val="22"/>
          <w:u w:color="000000"/>
        </w:rPr>
        <w:t xml:space="preserve">greed that there are no suitable locations either </w:t>
      </w:r>
      <w:r w:rsidR="00091510">
        <w:rPr>
          <w:rFonts w:asciiTheme="minorHAnsi" w:hAnsiTheme="minorHAnsi" w:cstheme="minorHAnsi"/>
          <w:bCs/>
          <w:sz w:val="22"/>
          <w:szCs w:val="22"/>
          <w:u w:color="000000"/>
        </w:rPr>
        <w:t>on</w:t>
      </w:r>
      <w:r>
        <w:rPr>
          <w:rFonts w:asciiTheme="minorHAnsi" w:hAnsiTheme="minorHAnsi" w:cstheme="minorHAnsi"/>
          <w:bCs/>
          <w:sz w:val="22"/>
          <w:szCs w:val="22"/>
          <w:u w:color="000000"/>
        </w:rPr>
        <w:t xml:space="preserve"> the Village Green or </w:t>
      </w:r>
      <w:r w:rsidR="00091510">
        <w:rPr>
          <w:rFonts w:asciiTheme="minorHAnsi" w:hAnsiTheme="minorHAnsi" w:cstheme="minorHAnsi"/>
          <w:bCs/>
          <w:sz w:val="22"/>
          <w:szCs w:val="22"/>
          <w:u w:color="000000"/>
        </w:rPr>
        <w:t xml:space="preserve">at </w:t>
      </w:r>
      <w:r>
        <w:rPr>
          <w:rFonts w:asciiTheme="minorHAnsi" w:hAnsiTheme="minorHAnsi" w:cstheme="minorHAnsi"/>
          <w:bCs/>
          <w:sz w:val="22"/>
          <w:szCs w:val="22"/>
          <w:u w:color="000000"/>
        </w:rPr>
        <w:t xml:space="preserve">the Spinney and no </w:t>
      </w:r>
      <w:r w:rsidR="006C41AC">
        <w:rPr>
          <w:rFonts w:asciiTheme="minorHAnsi" w:hAnsiTheme="minorHAnsi" w:cstheme="minorHAnsi"/>
          <w:bCs/>
          <w:sz w:val="22"/>
          <w:szCs w:val="22"/>
          <w:u w:color="000000"/>
        </w:rPr>
        <w:t>contribution can be made</w:t>
      </w:r>
      <w:r>
        <w:rPr>
          <w:rFonts w:asciiTheme="minorHAnsi" w:hAnsiTheme="minorHAnsi" w:cstheme="minorHAnsi"/>
          <w:bCs/>
          <w:sz w:val="22"/>
          <w:szCs w:val="22"/>
          <w:u w:color="000000"/>
        </w:rPr>
        <w:t xml:space="preserve">. </w:t>
      </w:r>
    </w:p>
    <w:p w14:paraId="1BC4B550" w14:textId="646C8C83" w:rsidR="006C41AC" w:rsidRDefault="006C41AC" w:rsidP="00D23E72">
      <w:pPr>
        <w:rPr>
          <w:rFonts w:asciiTheme="minorHAnsi" w:hAnsiTheme="minorHAnsi" w:cstheme="minorHAnsi"/>
          <w:bCs/>
          <w:sz w:val="22"/>
          <w:szCs w:val="22"/>
          <w:u w:color="000000"/>
        </w:rPr>
      </w:pPr>
    </w:p>
    <w:p w14:paraId="5EF5CCF8" w14:textId="5E529D65" w:rsidR="00D23E72" w:rsidRDefault="006C41AC" w:rsidP="00D23E72">
      <w:pPr>
        <w:rPr>
          <w:rFonts w:asciiTheme="minorHAnsi" w:hAnsiTheme="minorHAnsi" w:cstheme="minorHAnsi"/>
          <w:bCs/>
          <w:sz w:val="22"/>
          <w:szCs w:val="22"/>
          <w:u w:color="000000"/>
        </w:rPr>
      </w:pPr>
      <w:r>
        <w:rPr>
          <w:rFonts w:asciiTheme="minorHAnsi" w:hAnsiTheme="minorHAnsi" w:cstheme="minorHAnsi"/>
          <w:bCs/>
          <w:sz w:val="22"/>
          <w:szCs w:val="22"/>
          <w:u w:color="000000"/>
        </w:rPr>
        <w:t>Cllr Newman asked that whether the matter of the ownership of the Cherry Tree (mentioned above re the planning application for 15 High Street) had been clarified. The Chairman will speak to Cllr Haynes concerning this issue.</w:t>
      </w:r>
    </w:p>
    <w:p w14:paraId="0B5BB5F4" w14:textId="77777777" w:rsidR="006C41AC" w:rsidRDefault="006C41AC" w:rsidP="00D23E72">
      <w:pPr>
        <w:rPr>
          <w:rFonts w:asciiTheme="minorHAnsi" w:hAnsiTheme="minorHAnsi" w:cstheme="minorHAnsi"/>
          <w:bCs/>
          <w:sz w:val="22"/>
          <w:szCs w:val="22"/>
          <w:u w:color="000000"/>
        </w:rPr>
      </w:pPr>
    </w:p>
    <w:p w14:paraId="75D7130D" w14:textId="6EC52E44" w:rsidR="001A34DD" w:rsidRPr="006A7C1F" w:rsidRDefault="001A34DD" w:rsidP="001A34DD">
      <w:pPr>
        <w:rPr>
          <w:rFonts w:asciiTheme="minorHAnsi" w:hAnsiTheme="minorHAnsi" w:cstheme="minorHAnsi"/>
          <w:b/>
          <w:sz w:val="22"/>
          <w:szCs w:val="22"/>
          <w:u w:val="single"/>
        </w:rPr>
      </w:pPr>
      <w:r w:rsidRPr="006A7C1F">
        <w:rPr>
          <w:rFonts w:asciiTheme="minorHAnsi" w:hAnsiTheme="minorHAnsi" w:cstheme="minorHAnsi"/>
          <w:b/>
          <w:sz w:val="22"/>
          <w:szCs w:val="22"/>
          <w:u w:val="single"/>
        </w:rPr>
        <w:t>Flooding</w:t>
      </w:r>
    </w:p>
    <w:p w14:paraId="1D8CC7AA" w14:textId="77777777" w:rsidR="00451E99" w:rsidRPr="006A7C1F" w:rsidRDefault="00451E99" w:rsidP="001A34DD">
      <w:pPr>
        <w:rPr>
          <w:rFonts w:asciiTheme="minorHAnsi" w:hAnsiTheme="minorHAnsi" w:cstheme="minorHAnsi"/>
          <w:b/>
          <w:sz w:val="22"/>
          <w:szCs w:val="22"/>
          <w:u w:val="single"/>
        </w:rPr>
      </w:pPr>
    </w:p>
    <w:p w14:paraId="63B6E748" w14:textId="0057A627" w:rsidR="006C41AC" w:rsidRDefault="001A34DD" w:rsidP="007D3E90">
      <w:pPr>
        <w:rPr>
          <w:rFonts w:asciiTheme="minorHAnsi" w:hAnsiTheme="minorHAnsi" w:cstheme="minorHAnsi"/>
          <w:sz w:val="22"/>
          <w:szCs w:val="22"/>
        </w:rPr>
      </w:pPr>
      <w:r w:rsidRPr="006A7C1F">
        <w:rPr>
          <w:rFonts w:asciiTheme="minorHAnsi" w:hAnsiTheme="minorHAnsi" w:cstheme="minorHAnsi"/>
          <w:sz w:val="22"/>
          <w:szCs w:val="22"/>
        </w:rPr>
        <w:t>Cllr G Durack</w:t>
      </w:r>
      <w:r w:rsidR="00502105" w:rsidRPr="006A7C1F">
        <w:rPr>
          <w:rFonts w:asciiTheme="minorHAnsi" w:hAnsiTheme="minorHAnsi" w:cstheme="minorHAnsi"/>
          <w:sz w:val="22"/>
          <w:szCs w:val="22"/>
        </w:rPr>
        <w:t xml:space="preserve"> </w:t>
      </w:r>
      <w:r w:rsidR="006C41AC">
        <w:rPr>
          <w:rFonts w:asciiTheme="minorHAnsi" w:hAnsiTheme="minorHAnsi" w:cstheme="minorHAnsi"/>
          <w:sz w:val="22"/>
          <w:szCs w:val="22"/>
        </w:rPr>
        <w:t xml:space="preserve">has now met with the Environment Agency and the Flood Risk Engineer and conducted a village walkabout. </w:t>
      </w:r>
      <w:r w:rsidR="006A50E6">
        <w:rPr>
          <w:rFonts w:asciiTheme="minorHAnsi" w:hAnsiTheme="minorHAnsi" w:cstheme="minorHAnsi"/>
          <w:sz w:val="22"/>
          <w:szCs w:val="22"/>
        </w:rPr>
        <w:t>At this meeting it was agreed that</w:t>
      </w:r>
      <w:r w:rsidR="006C41AC">
        <w:rPr>
          <w:rFonts w:asciiTheme="minorHAnsi" w:hAnsiTheme="minorHAnsi" w:cstheme="minorHAnsi"/>
          <w:sz w:val="22"/>
          <w:szCs w:val="22"/>
        </w:rPr>
        <w:t>:</w:t>
      </w:r>
    </w:p>
    <w:p w14:paraId="248FC6D7" w14:textId="77777777" w:rsidR="006C41AC" w:rsidRDefault="006C41AC" w:rsidP="007D3E90">
      <w:pPr>
        <w:rPr>
          <w:rFonts w:asciiTheme="minorHAnsi" w:hAnsiTheme="minorHAnsi" w:cstheme="minorHAnsi"/>
          <w:sz w:val="22"/>
          <w:szCs w:val="22"/>
        </w:rPr>
      </w:pPr>
    </w:p>
    <w:p w14:paraId="51DFD63F" w14:textId="500D58FA" w:rsidR="009C62C5" w:rsidRPr="00CA6F49" w:rsidRDefault="00E859A8" w:rsidP="00CA6F49">
      <w:pPr>
        <w:pStyle w:val="ListParagraph"/>
        <w:numPr>
          <w:ilvl w:val="0"/>
          <w:numId w:val="10"/>
        </w:numPr>
        <w:rPr>
          <w:rFonts w:asciiTheme="minorHAnsi" w:hAnsiTheme="minorHAnsi" w:cstheme="minorHAnsi"/>
          <w:sz w:val="22"/>
          <w:szCs w:val="22"/>
        </w:rPr>
      </w:pPr>
      <w:r>
        <w:rPr>
          <w:rFonts w:asciiTheme="minorHAnsi" w:hAnsiTheme="minorHAnsi" w:cstheme="minorHAnsi"/>
          <w:sz w:val="22"/>
          <w:szCs w:val="22"/>
        </w:rPr>
        <w:t>s</w:t>
      </w:r>
      <w:r w:rsidR="006C41AC" w:rsidRPr="00CA6F49">
        <w:rPr>
          <w:rFonts w:asciiTheme="minorHAnsi" w:hAnsiTheme="minorHAnsi" w:cstheme="minorHAnsi"/>
          <w:sz w:val="22"/>
          <w:szCs w:val="22"/>
        </w:rPr>
        <w:t xml:space="preserve">ilt removal will not now </w:t>
      </w:r>
      <w:r w:rsidR="008C70BA">
        <w:rPr>
          <w:rFonts w:asciiTheme="minorHAnsi" w:hAnsiTheme="minorHAnsi" w:cstheme="minorHAnsi"/>
          <w:sz w:val="22"/>
          <w:szCs w:val="22"/>
        </w:rPr>
        <w:t>take place</w:t>
      </w:r>
      <w:r w:rsidR="006C41AC" w:rsidRPr="00CA6F49">
        <w:rPr>
          <w:rFonts w:asciiTheme="minorHAnsi" w:hAnsiTheme="minorHAnsi" w:cstheme="minorHAnsi"/>
          <w:sz w:val="22"/>
          <w:szCs w:val="22"/>
        </w:rPr>
        <w:t xml:space="preserve">, the flow of water being satisfactory. An </w:t>
      </w:r>
      <w:r w:rsidR="008C70BA">
        <w:rPr>
          <w:rFonts w:asciiTheme="minorHAnsi" w:hAnsiTheme="minorHAnsi" w:cstheme="minorHAnsi"/>
          <w:sz w:val="22"/>
          <w:szCs w:val="22"/>
        </w:rPr>
        <w:t>‘</w:t>
      </w:r>
      <w:r w:rsidR="006C41AC" w:rsidRPr="00CA6F49">
        <w:rPr>
          <w:rFonts w:asciiTheme="minorHAnsi" w:hAnsiTheme="minorHAnsi" w:cstheme="minorHAnsi"/>
          <w:sz w:val="22"/>
          <w:szCs w:val="22"/>
        </w:rPr>
        <w:t>autumn rumble</w:t>
      </w:r>
      <w:r w:rsidR="008C70BA">
        <w:rPr>
          <w:rFonts w:asciiTheme="minorHAnsi" w:hAnsiTheme="minorHAnsi" w:cstheme="minorHAnsi"/>
          <w:sz w:val="22"/>
          <w:szCs w:val="22"/>
        </w:rPr>
        <w:t>’</w:t>
      </w:r>
      <w:r w:rsidR="006C41AC" w:rsidRPr="00CA6F49">
        <w:rPr>
          <w:rFonts w:asciiTheme="minorHAnsi" w:hAnsiTheme="minorHAnsi" w:cstheme="minorHAnsi"/>
          <w:sz w:val="22"/>
          <w:szCs w:val="22"/>
        </w:rPr>
        <w:t xml:space="preserve"> will be conducted to clear weeds and remove vegetation later in the year</w:t>
      </w:r>
    </w:p>
    <w:p w14:paraId="0D6CBC87" w14:textId="1F893846" w:rsidR="006C41AC" w:rsidRDefault="006C41AC" w:rsidP="007D3E90">
      <w:pPr>
        <w:rPr>
          <w:rFonts w:asciiTheme="minorHAnsi" w:hAnsiTheme="minorHAnsi" w:cstheme="minorHAnsi"/>
          <w:sz w:val="22"/>
          <w:szCs w:val="22"/>
        </w:rPr>
      </w:pPr>
    </w:p>
    <w:p w14:paraId="6E4095DE" w14:textId="0FDBB595" w:rsidR="006C41AC" w:rsidRPr="00E859A8" w:rsidRDefault="00E859A8" w:rsidP="00950E5A">
      <w:pPr>
        <w:pStyle w:val="ListParagraph"/>
        <w:numPr>
          <w:ilvl w:val="0"/>
          <w:numId w:val="10"/>
        </w:numPr>
        <w:rPr>
          <w:rFonts w:asciiTheme="minorHAnsi" w:hAnsiTheme="minorHAnsi" w:cstheme="minorHAnsi"/>
          <w:sz w:val="22"/>
          <w:szCs w:val="22"/>
        </w:rPr>
      </w:pPr>
      <w:r>
        <w:rPr>
          <w:rFonts w:asciiTheme="minorHAnsi" w:hAnsiTheme="minorHAnsi" w:cstheme="minorHAnsi"/>
          <w:sz w:val="22"/>
          <w:szCs w:val="22"/>
        </w:rPr>
        <w:t>t</w:t>
      </w:r>
      <w:r w:rsidR="00CA6F49" w:rsidRPr="00E859A8">
        <w:rPr>
          <w:rFonts w:asciiTheme="minorHAnsi" w:hAnsiTheme="minorHAnsi" w:cstheme="minorHAnsi"/>
          <w:sz w:val="22"/>
          <w:szCs w:val="22"/>
        </w:rPr>
        <w:t xml:space="preserve">he </w:t>
      </w:r>
      <w:r w:rsidR="008869E2">
        <w:rPr>
          <w:rFonts w:asciiTheme="minorHAnsi" w:hAnsiTheme="minorHAnsi" w:cstheme="minorHAnsi"/>
          <w:sz w:val="22"/>
          <w:szCs w:val="22"/>
        </w:rPr>
        <w:t>Flood Risk Engineer</w:t>
      </w:r>
      <w:r w:rsidR="00CA6F49" w:rsidRPr="00E859A8">
        <w:rPr>
          <w:rFonts w:asciiTheme="minorHAnsi" w:hAnsiTheme="minorHAnsi" w:cstheme="minorHAnsi"/>
          <w:sz w:val="22"/>
          <w:szCs w:val="22"/>
        </w:rPr>
        <w:t xml:space="preserve"> will clarify </w:t>
      </w:r>
      <w:r w:rsidR="00EA0124">
        <w:rPr>
          <w:rFonts w:asciiTheme="minorHAnsi" w:hAnsiTheme="minorHAnsi" w:cstheme="minorHAnsi"/>
          <w:sz w:val="22"/>
          <w:szCs w:val="22"/>
        </w:rPr>
        <w:t xml:space="preserve">with Land Registry </w:t>
      </w:r>
      <w:r w:rsidR="00CA6F49" w:rsidRPr="00E859A8">
        <w:rPr>
          <w:rFonts w:asciiTheme="minorHAnsi" w:hAnsiTheme="minorHAnsi" w:cstheme="minorHAnsi"/>
          <w:sz w:val="22"/>
          <w:szCs w:val="22"/>
        </w:rPr>
        <w:t xml:space="preserve">the riparian ownership of the stream </w:t>
      </w:r>
      <w:r w:rsidR="008869E2">
        <w:rPr>
          <w:rFonts w:asciiTheme="minorHAnsi" w:hAnsiTheme="minorHAnsi" w:cstheme="minorHAnsi"/>
          <w:sz w:val="22"/>
          <w:szCs w:val="22"/>
        </w:rPr>
        <w:t xml:space="preserve">near the Spinney from </w:t>
      </w:r>
      <w:r w:rsidR="00CA6F49" w:rsidRPr="00E859A8">
        <w:rPr>
          <w:rFonts w:asciiTheme="minorHAnsi" w:hAnsiTheme="minorHAnsi" w:cstheme="minorHAnsi"/>
          <w:sz w:val="22"/>
          <w:szCs w:val="22"/>
        </w:rPr>
        <w:t>the East Street brid</w:t>
      </w:r>
      <w:r w:rsidR="008C70BA" w:rsidRPr="00E859A8">
        <w:rPr>
          <w:rFonts w:asciiTheme="minorHAnsi" w:hAnsiTheme="minorHAnsi" w:cstheme="minorHAnsi"/>
          <w:sz w:val="22"/>
          <w:szCs w:val="22"/>
        </w:rPr>
        <w:t>g</w:t>
      </w:r>
      <w:r w:rsidR="00CA6F49" w:rsidRPr="00E859A8">
        <w:rPr>
          <w:rFonts w:asciiTheme="minorHAnsi" w:hAnsiTheme="minorHAnsi" w:cstheme="minorHAnsi"/>
          <w:sz w:val="22"/>
          <w:szCs w:val="22"/>
        </w:rPr>
        <w:t xml:space="preserve">e </w:t>
      </w:r>
      <w:r w:rsidR="008869E2">
        <w:rPr>
          <w:rFonts w:asciiTheme="minorHAnsi" w:hAnsiTheme="minorHAnsi" w:cstheme="minorHAnsi"/>
          <w:sz w:val="22"/>
          <w:szCs w:val="22"/>
        </w:rPr>
        <w:t>to the lower bridge</w:t>
      </w:r>
      <w:r w:rsidR="00091510">
        <w:rPr>
          <w:rFonts w:asciiTheme="minorHAnsi" w:hAnsiTheme="minorHAnsi" w:cstheme="minorHAnsi"/>
          <w:sz w:val="22"/>
          <w:szCs w:val="22"/>
        </w:rPr>
        <w:t>. There was the</w:t>
      </w:r>
      <w:r w:rsidR="00CA6F49" w:rsidRPr="00E859A8">
        <w:rPr>
          <w:rFonts w:asciiTheme="minorHAnsi" w:hAnsiTheme="minorHAnsi" w:cstheme="minorHAnsi"/>
          <w:sz w:val="22"/>
          <w:szCs w:val="22"/>
        </w:rPr>
        <w:t xml:space="preserve"> possibility that this </w:t>
      </w:r>
      <w:r w:rsidR="00EA0124">
        <w:rPr>
          <w:rFonts w:asciiTheme="minorHAnsi" w:hAnsiTheme="minorHAnsi" w:cstheme="minorHAnsi"/>
          <w:sz w:val="22"/>
          <w:szCs w:val="22"/>
        </w:rPr>
        <w:t xml:space="preserve">may be the </w:t>
      </w:r>
      <w:r w:rsidR="00CA6F49" w:rsidRPr="00E859A8">
        <w:rPr>
          <w:rFonts w:asciiTheme="minorHAnsi" w:hAnsiTheme="minorHAnsi" w:cstheme="minorHAnsi"/>
          <w:sz w:val="22"/>
          <w:szCs w:val="22"/>
        </w:rPr>
        <w:t>responsibility of the Parish Council</w:t>
      </w:r>
      <w:r w:rsidR="008869E2">
        <w:rPr>
          <w:rFonts w:asciiTheme="minorHAnsi" w:hAnsiTheme="minorHAnsi" w:cstheme="minorHAnsi"/>
          <w:sz w:val="22"/>
          <w:szCs w:val="22"/>
        </w:rPr>
        <w:t xml:space="preserve">, as </w:t>
      </w:r>
      <w:r w:rsidR="006A50E6">
        <w:rPr>
          <w:rFonts w:asciiTheme="minorHAnsi" w:hAnsiTheme="minorHAnsi" w:cstheme="minorHAnsi"/>
          <w:sz w:val="22"/>
          <w:szCs w:val="22"/>
        </w:rPr>
        <w:t>ha</w:t>
      </w:r>
      <w:r w:rsidR="00091510">
        <w:rPr>
          <w:rFonts w:asciiTheme="minorHAnsi" w:hAnsiTheme="minorHAnsi" w:cstheme="minorHAnsi"/>
          <w:sz w:val="22"/>
          <w:szCs w:val="22"/>
        </w:rPr>
        <w:t>d</w:t>
      </w:r>
      <w:r w:rsidR="006A50E6">
        <w:rPr>
          <w:rFonts w:asciiTheme="minorHAnsi" w:hAnsiTheme="minorHAnsi" w:cstheme="minorHAnsi"/>
          <w:sz w:val="22"/>
          <w:szCs w:val="22"/>
        </w:rPr>
        <w:t xml:space="preserve"> been </w:t>
      </w:r>
      <w:r w:rsidR="00EA0124">
        <w:rPr>
          <w:rFonts w:asciiTheme="minorHAnsi" w:hAnsiTheme="minorHAnsi" w:cstheme="minorHAnsi"/>
          <w:sz w:val="22"/>
          <w:szCs w:val="22"/>
        </w:rPr>
        <w:t xml:space="preserve">suggested </w:t>
      </w:r>
      <w:r w:rsidR="008869E2">
        <w:rPr>
          <w:rFonts w:asciiTheme="minorHAnsi" w:hAnsiTheme="minorHAnsi" w:cstheme="minorHAnsi"/>
          <w:sz w:val="22"/>
          <w:szCs w:val="22"/>
        </w:rPr>
        <w:t>by a local resident</w:t>
      </w:r>
    </w:p>
    <w:p w14:paraId="00453447" w14:textId="77777777" w:rsidR="00CA6F49" w:rsidRPr="00CA6F49" w:rsidRDefault="00CA6F49" w:rsidP="00CA6F49">
      <w:pPr>
        <w:pStyle w:val="ListParagraph"/>
        <w:rPr>
          <w:rFonts w:asciiTheme="minorHAnsi" w:hAnsiTheme="minorHAnsi" w:cstheme="minorHAnsi"/>
          <w:sz w:val="22"/>
          <w:szCs w:val="22"/>
        </w:rPr>
      </w:pPr>
    </w:p>
    <w:p w14:paraId="3C3B6749" w14:textId="66BA11D8" w:rsidR="001A34DD" w:rsidRPr="006A7C1F" w:rsidRDefault="001A34DD" w:rsidP="001A34DD">
      <w:pPr>
        <w:rPr>
          <w:rFonts w:asciiTheme="minorHAnsi" w:hAnsiTheme="minorHAnsi" w:cstheme="minorHAnsi"/>
          <w:b/>
          <w:bCs/>
          <w:sz w:val="22"/>
          <w:szCs w:val="22"/>
        </w:rPr>
      </w:pPr>
      <w:r w:rsidRPr="006A7C1F">
        <w:rPr>
          <w:rFonts w:asciiTheme="minorHAnsi" w:hAnsiTheme="minorHAnsi" w:cstheme="minorHAnsi"/>
          <w:b/>
          <w:bCs/>
          <w:sz w:val="22"/>
          <w:szCs w:val="22"/>
        </w:rPr>
        <w:t>1</w:t>
      </w:r>
      <w:r w:rsidR="00CA6F49">
        <w:rPr>
          <w:rFonts w:asciiTheme="minorHAnsi" w:hAnsiTheme="minorHAnsi" w:cstheme="minorHAnsi"/>
          <w:b/>
          <w:bCs/>
          <w:sz w:val="22"/>
          <w:szCs w:val="22"/>
        </w:rPr>
        <w:t>1</w:t>
      </w:r>
      <w:r w:rsidRPr="006A7C1F">
        <w:rPr>
          <w:rFonts w:asciiTheme="minorHAnsi" w:hAnsiTheme="minorHAnsi" w:cstheme="minorHAnsi"/>
          <w:b/>
          <w:bCs/>
          <w:sz w:val="22"/>
          <w:szCs w:val="22"/>
        </w:rPr>
        <w:t>. Items for Next meeting</w:t>
      </w:r>
    </w:p>
    <w:p w14:paraId="2BE58181" w14:textId="1EA5EA70" w:rsidR="003667D5" w:rsidRPr="006A7C1F" w:rsidRDefault="003667D5" w:rsidP="001A34DD">
      <w:pPr>
        <w:rPr>
          <w:rFonts w:asciiTheme="minorHAnsi" w:hAnsiTheme="minorHAnsi" w:cstheme="minorHAnsi"/>
          <w:b/>
          <w:bCs/>
          <w:sz w:val="22"/>
          <w:szCs w:val="22"/>
        </w:rPr>
      </w:pPr>
    </w:p>
    <w:p w14:paraId="3C3E7B52" w14:textId="77777777" w:rsidR="007D64AC" w:rsidRPr="007D64AC" w:rsidRDefault="00CA6F49" w:rsidP="007D64AC">
      <w:pPr>
        <w:pStyle w:val="ListParagraph"/>
        <w:numPr>
          <w:ilvl w:val="0"/>
          <w:numId w:val="11"/>
        </w:numPr>
        <w:rPr>
          <w:rFonts w:asciiTheme="minorHAnsi" w:hAnsiTheme="minorHAnsi" w:cstheme="minorHAnsi"/>
          <w:sz w:val="22"/>
          <w:szCs w:val="22"/>
        </w:rPr>
      </w:pPr>
      <w:r w:rsidRPr="007D64AC">
        <w:rPr>
          <w:rFonts w:asciiTheme="minorHAnsi" w:hAnsiTheme="minorHAnsi" w:cstheme="minorHAnsi"/>
          <w:sz w:val="22"/>
          <w:szCs w:val="22"/>
        </w:rPr>
        <w:t xml:space="preserve">New Code of Conduct consideration. </w:t>
      </w:r>
    </w:p>
    <w:p w14:paraId="5E1F837B" w14:textId="1F296CEE" w:rsidR="003667D5" w:rsidRPr="007D64AC" w:rsidRDefault="00CA6F49" w:rsidP="007D64AC">
      <w:pPr>
        <w:pStyle w:val="ListParagraph"/>
        <w:numPr>
          <w:ilvl w:val="0"/>
          <w:numId w:val="11"/>
        </w:numPr>
        <w:rPr>
          <w:rFonts w:asciiTheme="minorHAnsi" w:hAnsiTheme="minorHAnsi" w:cstheme="minorHAnsi"/>
          <w:sz w:val="22"/>
          <w:szCs w:val="22"/>
        </w:rPr>
      </w:pPr>
      <w:r w:rsidRPr="007D64AC">
        <w:rPr>
          <w:rFonts w:asciiTheme="minorHAnsi" w:hAnsiTheme="minorHAnsi" w:cstheme="minorHAnsi"/>
          <w:sz w:val="22"/>
          <w:szCs w:val="22"/>
        </w:rPr>
        <w:t xml:space="preserve">The Clerk advised that all Councillors should also </w:t>
      </w:r>
      <w:r w:rsidR="007D64AC" w:rsidRPr="007D64AC">
        <w:rPr>
          <w:rFonts w:asciiTheme="minorHAnsi" w:hAnsiTheme="minorHAnsi" w:cstheme="minorHAnsi"/>
          <w:sz w:val="22"/>
          <w:szCs w:val="22"/>
        </w:rPr>
        <w:t>complet</w:t>
      </w:r>
      <w:r w:rsidR="00E859A8">
        <w:rPr>
          <w:rFonts w:asciiTheme="minorHAnsi" w:hAnsiTheme="minorHAnsi" w:cstheme="minorHAnsi"/>
          <w:sz w:val="22"/>
          <w:szCs w:val="22"/>
        </w:rPr>
        <w:t>e</w:t>
      </w:r>
      <w:r w:rsidR="007D64AC" w:rsidRPr="007D64AC">
        <w:rPr>
          <w:rFonts w:asciiTheme="minorHAnsi" w:hAnsiTheme="minorHAnsi" w:cstheme="minorHAnsi"/>
          <w:sz w:val="22"/>
          <w:szCs w:val="22"/>
        </w:rPr>
        <w:t xml:space="preserve"> the new electronic Register of Interests by 30</w:t>
      </w:r>
      <w:r w:rsidR="007D64AC" w:rsidRPr="007D64AC">
        <w:rPr>
          <w:rFonts w:asciiTheme="minorHAnsi" w:hAnsiTheme="minorHAnsi" w:cstheme="minorHAnsi"/>
          <w:sz w:val="22"/>
          <w:szCs w:val="22"/>
          <w:vertAlign w:val="superscript"/>
        </w:rPr>
        <w:t>th</w:t>
      </w:r>
      <w:r w:rsidR="007D64AC" w:rsidRPr="007D64AC">
        <w:rPr>
          <w:rFonts w:asciiTheme="minorHAnsi" w:hAnsiTheme="minorHAnsi" w:cstheme="minorHAnsi"/>
          <w:sz w:val="22"/>
          <w:szCs w:val="22"/>
        </w:rPr>
        <w:t xml:space="preserve"> September. He would sen</w:t>
      </w:r>
      <w:r w:rsidR="00E859A8">
        <w:rPr>
          <w:rFonts w:asciiTheme="minorHAnsi" w:hAnsiTheme="minorHAnsi" w:cstheme="minorHAnsi"/>
          <w:sz w:val="22"/>
          <w:szCs w:val="22"/>
        </w:rPr>
        <w:t>d a link</w:t>
      </w:r>
      <w:r w:rsidR="007D64AC" w:rsidRPr="007D64AC">
        <w:rPr>
          <w:rFonts w:asciiTheme="minorHAnsi" w:hAnsiTheme="minorHAnsi" w:cstheme="minorHAnsi"/>
          <w:sz w:val="22"/>
          <w:szCs w:val="22"/>
        </w:rPr>
        <w:t xml:space="preserve"> when this is available. </w:t>
      </w:r>
    </w:p>
    <w:p w14:paraId="4DF63E0D" w14:textId="77777777" w:rsidR="001A34DD" w:rsidRPr="006A7C1F" w:rsidRDefault="001A34DD" w:rsidP="001A34DD">
      <w:pPr>
        <w:rPr>
          <w:rFonts w:asciiTheme="minorHAnsi" w:hAnsiTheme="minorHAnsi" w:cstheme="minorHAnsi"/>
          <w:b/>
          <w:bCs/>
          <w:sz w:val="22"/>
          <w:szCs w:val="22"/>
        </w:rPr>
      </w:pPr>
    </w:p>
    <w:p w14:paraId="7F147DFD" w14:textId="55EF004C" w:rsidR="001A34DD" w:rsidRPr="006A7C1F" w:rsidRDefault="001A34DD" w:rsidP="001A34DD">
      <w:pPr>
        <w:rPr>
          <w:rFonts w:asciiTheme="minorHAnsi" w:hAnsiTheme="minorHAnsi" w:cstheme="minorHAnsi"/>
          <w:sz w:val="22"/>
          <w:szCs w:val="22"/>
          <w:u w:color="000000"/>
        </w:rPr>
      </w:pPr>
      <w:r w:rsidRPr="006A7C1F">
        <w:rPr>
          <w:rFonts w:asciiTheme="minorHAnsi" w:hAnsiTheme="minorHAnsi" w:cstheme="minorHAnsi"/>
          <w:b/>
          <w:sz w:val="22"/>
          <w:szCs w:val="22"/>
          <w:u w:color="000000"/>
        </w:rPr>
        <w:t>1</w:t>
      </w:r>
      <w:r w:rsidR="00064408">
        <w:rPr>
          <w:rFonts w:asciiTheme="minorHAnsi" w:hAnsiTheme="minorHAnsi" w:cstheme="minorHAnsi"/>
          <w:b/>
          <w:sz w:val="22"/>
          <w:szCs w:val="22"/>
          <w:u w:color="000000"/>
        </w:rPr>
        <w:t>2</w:t>
      </w:r>
      <w:r w:rsidRPr="006A7C1F">
        <w:rPr>
          <w:rFonts w:asciiTheme="minorHAnsi" w:hAnsiTheme="minorHAnsi" w:cstheme="minorHAnsi"/>
          <w:b/>
          <w:sz w:val="22"/>
          <w:szCs w:val="22"/>
          <w:u w:color="000000"/>
        </w:rPr>
        <w:t>. Date of next meeting(s)</w:t>
      </w:r>
      <w:r w:rsidRPr="006A7C1F">
        <w:rPr>
          <w:rFonts w:asciiTheme="minorHAnsi" w:hAnsiTheme="minorHAnsi" w:cstheme="minorHAnsi"/>
          <w:sz w:val="22"/>
          <w:szCs w:val="22"/>
          <w:u w:color="000000"/>
        </w:rPr>
        <w:tab/>
      </w:r>
    </w:p>
    <w:p w14:paraId="5032597B" w14:textId="77777777" w:rsidR="001A34DD" w:rsidRPr="006A7C1F" w:rsidRDefault="001A34DD" w:rsidP="001A34DD">
      <w:pPr>
        <w:rPr>
          <w:rFonts w:asciiTheme="minorHAnsi" w:hAnsiTheme="minorHAnsi" w:cstheme="minorHAnsi"/>
          <w:sz w:val="22"/>
          <w:szCs w:val="22"/>
          <w:u w:color="000000"/>
        </w:rPr>
      </w:pPr>
    </w:p>
    <w:p w14:paraId="369FA637" w14:textId="2F42D93F"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sz w:val="22"/>
          <w:szCs w:val="22"/>
          <w:u w:color="000000"/>
        </w:rPr>
        <w:t>It was agreed that the next meeting</w:t>
      </w:r>
      <w:r w:rsidR="00CF314C" w:rsidRPr="006A7C1F">
        <w:rPr>
          <w:rFonts w:asciiTheme="minorHAnsi" w:hAnsiTheme="minorHAnsi" w:cstheme="minorHAnsi"/>
          <w:sz w:val="22"/>
          <w:szCs w:val="22"/>
          <w:u w:color="000000"/>
        </w:rPr>
        <w:t xml:space="preserve">, </w:t>
      </w:r>
      <w:r w:rsidR="00CF728A">
        <w:rPr>
          <w:rFonts w:asciiTheme="minorHAnsi" w:hAnsiTheme="minorHAnsi" w:cstheme="minorHAnsi"/>
          <w:sz w:val="22"/>
          <w:szCs w:val="22"/>
          <w:u w:color="000000"/>
        </w:rPr>
        <w:t>w</w:t>
      </w:r>
      <w:r w:rsidR="00CF314C" w:rsidRPr="006A7C1F">
        <w:rPr>
          <w:rFonts w:asciiTheme="minorHAnsi" w:hAnsiTheme="minorHAnsi" w:cstheme="minorHAnsi"/>
          <w:sz w:val="22"/>
          <w:szCs w:val="22"/>
          <w:u w:color="000000"/>
        </w:rPr>
        <w:t>ould be held</w:t>
      </w:r>
      <w:r w:rsidRPr="006A7C1F">
        <w:rPr>
          <w:rFonts w:asciiTheme="minorHAnsi" w:hAnsiTheme="minorHAnsi" w:cstheme="minorHAnsi"/>
          <w:sz w:val="22"/>
          <w:szCs w:val="22"/>
          <w:u w:color="000000"/>
        </w:rPr>
        <w:t xml:space="preserve"> on Monday</w:t>
      </w:r>
      <w:r w:rsidR="00CF728A">
        <w:rPr>
          <w:rFonts w:asciiTheme="minorHAnsi" w:hAnsiTheme="minorHAnsi" w:cstheme="minorHAnsi"/>
          <w:sz w:val="22"/>
          <w:szCs w:val="22"/>
          <w:u w:color="000000"/>
        </w:rPr>
        <w:t xml:space="preserve"> </w:t>
      </w:r>
      <w:r w:rsidR="007D64AC">
        <w:rPr>
          <w:rFonts w:asciiTheme="minorHAnsi" w:hAnsiTheme="minorHAnsi" w:cstheme="minorHAnsi"/>
          <w:sz w:val="22"/>
          <w:szCs w:val="22"/>
          <w:u w:color="000000"/>
        </w:rPr>
        <w:t>6</w:t>
      </w:r>
      <w:r w:rsidR="007D64AC" w:rsidRPr="007D64AC">
        <w:rPr>
          <w:rFonts w:asciiTheme="minorHAnsi" w:hAnsiTheme="minorHAnsi" w:cstheme="minorHAnsi"/>
          <w:sz w:val="22"/>
          <w:szCs w:val="22"/>
          <w:u w:color="000000"/>
          <w:vertAlign w:val="superscript"/>
        </w:rPr>
        <w:t>th</w:t>
      </w:r>
      <w:r w:rsidR="007D64AC">
        <w:rPr>
          <w:rFonts w:asciiTheme="minorHAnsi" w:hAnsiTheme="minorHAnsi" w:cstheme="minorHAnsi"/>
          <w:sz w:val="22"/>
          <w:szCs w:val="22"/>
          <w:u w:color="000000"/>
        </w:rPr>
        <w:t xml:space="preserve"> September</w:t>
      </w:r>
      <w:r w:rsidR="00CF728A">
        <w:rPr>
          <w:rFonts w:asciiTheme="minorHAnsi" w:hAnsiTheme="minorHAnsi" w:cstheme="minorHAnsi"/>
          <w:sz w:val="22"/>
          <w:szCs w:val="22"/>
          <w:u w:color="000000"/>
        </w:rPr>
        <w:t xml:space="preserve"> </w:t>
      </w:r>
      <w:r w:rsidR="00F26471" w:rsidRPr="006A7C1F">
        <w:rPr>
          <w:rFonts w:asciiTheme="minorHAnsi" w:hAnsiTheme="minorHAnsi" w:cstheme="minorHAnsi"/>
          <w:sz w:val="22"/>
          <w:szCs w:val="22"/>
          <w:u w:color="000000"/>
        </w:rPr>
        <w:t>20</w:t>
      </w:r>
      <w:r w:rsidR="0064647B" w:rsidRPr="006A7C1F">
        <w:rPr>
          <w:rFonts w:asciiTheme="minorHAnsi" w:hAnsiTheme="minorHAnsi" w:cstheme="minorHAnsi"/>
          <w:sz w:val="22"/>
          <w:szCs w:val="22"/>
          <w:u w:color="000000"/>
        </w:rPr>
        <w:t xml:space="preserve">21 </w:t>
      </w:r>
      <w:r w:rsidRPr="006A7C1F">
        <w:rPr>
          <w:rFonts w:asciiTheme="minorHAnsi" w:hAnsiTheme="minorHAnsi" w:cstheme="minorHAnsi"/>
          <w:sz w:val="22"/>
          <w:szCs w:val="22"/>
          <w:u w:color="000000"/>
        </w:rPr>
        <w:t xml:space="preserve">at 7.00 p.m. </w:t>
      </w:r>
      <w:r w:rsidR="0091546D">
        <w:rPr>
          <w:rFonts w:asciiTheme="minorHAnsi" w:hAnsiTheme="minorHAnsi" w:cstheme="minorHAnsi"/>
          <w:sz w:val="22"/>
          <w:szCs w:val="22"/>
          <w:u w:color="000000"/>
        </w:rPr>
        <w:t xml:space="preserve">at </w:t>
      </w:r>
      <w:r w:rsidR="00CF728A">
        <w:rPr>
          <w:rFonts w:asciiTheme="minorHAnsi" w:hAnsiTheme="minorHAnsi" w:cstheme="minorHAnsi"/>
          <w:sz w:val="22"/>
          <w:szCs w:val="22"/>
          <w:u w:color="000000"/>
        </w:rPr>
        <w:t xml:space="preserve">the Village Hall, although the situation would be kept under review as necessary. </w:t>
      </w:r>
    </w:p>
    <w:p w14:paraId="25B8605A" w14:textId="77777777" w:rsidR="001A34DD" w:rsidRPr="006A7C1F" w:rsidRDefault="001A34DD" w:rsidP="001A34DD">
      <w:pPr>
        <w:rPr>
          <w:rFonts w:asciiTheme="minorHAnsi" w:hAnsiTheme="minorHAnsi" w:cstheme="minorHAnsi"/>
          <w:b/>
          <w:sz w:val="22"/>
          <w:szCs w:val="22"/>
          <w:u w:color="000000"/>
        </w:rPr>
      </w:pPr>
    </w:p>
    <w:p w14:paraId="2D552467" w14:textId="70C28C1D" w:rsidR="001A34DD" w:rsidRPr="006A7C1F" w:rsidRDefault="001A34DD" w:rsidP="001A34DD">
      <w:pPr>
        <w:rPr>
          <w:rFonts w:asciiTheme="minorHAnsi" w:hAnsiTheme="minorHAnsi" w:cstheme="minorHAnsi"/>
          <w:sz w:val="22"/>
          <w:szCs w:val="22"/>
          <w:u w:color="000000"/>
        </w:rPr>
      </w:pPr>
      <w:r w:rsidRPr="006A7C1F">
        <w:rPr>
          <w:rFonts w:asciiTheme="minorHAnsi" w:hAnsiTheme="minorHAnsi" w:cstheme="minorHAnsi"/>
          <w:sz w:val="22"/>
          <w:szCs w:val="22"/>
          <w:u w:color="000000"/>
        </w:rPr>
        <w:t xml:space="preserve">There being no further business, the meeting closed at </w:t>
      </w:r>
      <w:r w:rsidR="007D3E90" w:rsidRPr="006A7C1F">
        <w:rPr>
          <w:rFonts w:asciiTheme="minorHAnsi" w:hAnsiTheme="minorHAnsi" w:cstheme="minorHAnsi"/>
          <w:sz w:val="22"/>
          <w:szCs w:val="22"/>
          <w:u w:color="000000"/>
        </w:rPr>
        <w:t>19:</w:t>
      </w:r>
      <w:r w:rsidR="00CF728A">
        <w:rPr>
          <w:rFonts w:asciiTheme="minorHAnsi" w:hAnsiTheme="minorHAnsi" w:cstheme="minorHAnsi"/>
          <w:sz w:val="22"/>
          <w:szCs w:val="22"/>
          <w:u w:color="000000"/>
        </w:rPr>
        <w:t>4</w:t>
      </w:r>
      <w:r w:rsidR="007D64AC">
        <w:rPr>
          <w:rFonts w:asciiTheme="minorHAnsi" w:hAnsiTheme="minorHAnsi" w:cstheme="minorHAnsi"/>
          <w:sz w:val="22"/>
          <w:szCs w:val="22"/>
          <w:u w:color="000000"/>
        </w:rPr>
        <w:t>7</w:t>
      </w:r>
      <w:r w:rsidR="00CF728A">
        <w:rPr>
          <w:rFonts w:asciiTheme="minorHAnsi" w:hAnsiTheme="minorHAnsi" w:cstheme="minorHAnsi"/>
          <w:sz w:val="22"/>
          <w:szCs w:val="22"/>
          <w:u w:color="000000"/>
        </w:rPr>
        <w:t xml:space="preserve"> </w:t>
      </w:r>
      <w:r w:rsidRPr="006A7C1F">
        <w:rPr>
          <w:rFonts w:asciiTheme="minorHAnsi" w:hAnsiTheme="minorHAnsi" w:cstheme="minorHAnsi"/>
          <w:sz w:val="22"/>
          <w:szCs w:val="22"/>
          <w:u w:color="000000"/>
        </w:rPr>
        <w:t>hours.</w:t>
      </w:r>
    </w:p>
    <w:p w14:paraId="366256BD" w14:textId="77777777" w:rsidR="001A34DD" w:rsidRPr="006A7C1F" w:rsidRDefault="001A34DD" w:rsidP="001A34DD">
      <w:pPr>
        <w:rPr>
          <w:rFonts w:asciiTheme="minorHAnsi" w:hAnsiTheme="minorHAnsi" w:cstheme="minorHAnsi"/>
          <w:sz w:val="22"/>
          <w:szCs w:val="22"/>
        </w:rPr>
      </w:pPr>
    </w:p>
    <w:p w14:paraId="724E4BD1" w14:textId="75D9B204" w:rsidR="001A34DD" w:rsidRPr="006A7C1F" w:rsidRDefault="001A34DD" w:rsidP="001A34DD">
      <w:pPr>
        <w:rPr>
          <w:rFonts w:asciiTheme="minorHAnsi" w:hAnsiTheme="minorHAnsi" w:cstheme="minorHAnsi"/>
          <w:sz w:val="22"/>
          <w:szCs w:val="22"/>
        </w:rPr>
      </w:pPr>
    </w:p>
    <w:sectPr w:rsidR="001A34DD" w:rsidRPr="006A7C1F" w:rsidSect="00C46E3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3F436B" w14:textId="77777777" w:rsidR="00C251C7" w:rsidRDefault="00C251C7" w:rsidP="001A34DD">
      <w:r>
        <w:separator/>
      </w:r>
    </w:p>
  </w:endnote>
  <w:endnote w:type="continuationSeparator" w:id="0">
    <w:p w14:paraId="7462D51F" w14:textId="77777777" w:rsidR="00C251C7" w:rsidRDefault="00C251C7" w:rsidP="001A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5FD1B" w14:textId="77777777" w:rsidR="00F83168" w:rsidRDefault="00F831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i/>
        <w:sz w:val="22"/>
      </w:rPr>
      <w:id w:val="1111251017"/>
      <w:docPartObj>
        <w:docPartGallery w:val="Page Numbers (Bottom of Page)"/>
        <w:docPartUnique/>
      </w:docPartObj>
    </w:sdtPr>
    <w:sdtEndPr>
      <w:rPr>
        <w:noProof/>
      </w:rPr>
    </w:sdtEndPr>
    <w:sdtContent>
      <w:p w14:paraId="26AEEA14" w14:textId="0F0E122B" w:rsidR="002A5E2C" w:rsidRPr="002A5E2C" w:rsidRDefault="002A5E2C" w:rsidP="002A5E2C">
        <w:pPr>
          <w:pStyle w:val="Footer"/>
          <w:rPr>
            <w:i/>
            <w:sz w:val="22"/>
          </w:rPr>
        </w:pPr>
        <w:r w:rsidRPr="002A5E2C">
          <w:rPr>
            <w:i/>
            <w:sz w:val="22"/>
          </w:rPr>
          <w:t>Signed                                                                Chairman                  Date</w:t>
        </w:r>
      </w:p>
    </w:sdtContent>
  </w:sdt>
  <w:p w14:paraId="64D0262E" w14:textId="6B408EB0" w:rsidR="001A34DD" w:rsidRPr="00BD33C8" w:rsidRDefault="001A34DD">
    <w:pPr>
      <w:pStyle w:val="Footer"/>
      <w:rPr>
        <w:rFonts w:ascii="Calibri" w:hAnsi="Calibri"/>
        <w: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039BB" w14:textId="77777777" w:rsidR="00F83168" w:rsidRDefault="00F831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194DEF" w14:textId="77777777" w:rsidR="00C251C7" w:rsidRDefault="00C251C7" w:rsidP="001A34DD">
      <w:r>
        <w:separator/>
      </w:r>
    </w:p>
  </w:footnote>
  <w:footnote w:type="continuationSeparator" w:id="0">
    <w:p w14:paraId="71F34FF0" w14:textId="77777777" w:rsidR="00C251C7" w:rsidRDefault="00C251C7" w:rsidP="001A3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7010D" w14:textId="17F84799" w:rsidR="00F83168" w:rsidRDefault="00F831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6BF9E" w14:textId="2ADF86BC" w:rsidR="00C46E39" w:rsidRDefault="00C251C7">
    <w:pPr>
      <w:pStyle w:val="Header"/>
    </w:pPr>
    <w:sdt>
      <w:sdtPr>
        <w:id w:val="1615411111"/>
        <w:docPartObj>
          <w:docPartGallery w:val="Page Numbers (Top of Page)"/>
          <w:docPartUnique/>
        </w:docPartObj>
      </w:sdtPr>
      <w:sdtEndPr>
        <w:rPr>
          <w:noProof/>
        </w:rPr>
      </w:sdtEndPr>
      <w:sdtContent>
        <w:r w:rsidR="00C46E39">
          <w:fldChar w:fldCharType="begin"/>
        </w:r>
        <w:r w:rsidR="00C46E39">
          <w:instrText xml:space="preserve"> PAGE   \* MERGEFORMAT </w:instrText>
        </w:r>
        <w:r w:rsidR="00C46E39">
          <w:fldChar w:fldCharType="separate"/>
        </w:r>
        <w:r w:rsidR="00C46E39">
          <w:rPr>
            <w:noProof/>
          </w:rPr>
          <w:t>2</w:t>
        </w:r>
        <w:r w:rsidR="00C46E39">
          <w:rPr>
            <w:noProof/>
          </w:rPr>
          <w:fldChar w:fldCharType="end"/>
        </w:r>
      </w:sdtContent>
    </w:sdt>
  </w:p>
  <w:p w14:paraId="0A3FCB64" w14:textId="77777777" w:rsidR="00C46E39" w:rsidRDefault="00C46E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B9AA8" w14:textId="33DF48CA" w:rsidR="00F83168" w:rsidRDefault="00F831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765287"/>
    <w:multiLevelType w:val="hybridMultilevel"/>
    <w:tmpl w:val="73F01B0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405C63"/>
    <w:multiLevelType w:val="hybridMultilevel"/>
    <w:tmpl w:val="650E2186"/>
    <w:lvl w:ilvl="0" w:tplc="4A2AA0DA">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7312235"/>
    <w:multiLevelType w:val="hybridMultilevel"/>
    <w:tmpl w:val="187EF7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9A250A"/>
    <w:multiLevelType w:val="hybridMultilevel"/>
    <w:tmpl w:val="DB96C392"/>
    <w:lvl w:ilvl="0" w:tplc="FF3E876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97426C"/>
    <w:multiLevelType w:val="hybridMultilevel"/>
    <w:tmpl w:val="A92A2AD4"/>
    <w:lvl w:ilvl="0" w:tplc="E3D2ADF8">
      <w:start w:val="1"/>
      <w:numFmt w:val="decimal"/>
      <w:lvlText w:val="%1."/>
      <w:lvlJc w:val="left"/>
      <w:pPr>
        <w:ind w:left="720" w:hanging="360"/>
      </w:pPr>
      <w:rPr>
        <w:b/>
      </w:rPr>
    </w:lvl>
    <w:lvl w:ilvl="1" w:tplc="B83A0240">
      <w:start w:val="1"/>
      <w:numFmt w:val="lowerLetter"/>
      <w:lvlText w:val="%2."/>
      <w:lvlJc w:val="left"/>
      <w:pPr>
        <w:ind w:left="1440" w:hanging="360"/>
      </w:pPr>
      <w:rPr>
        <w:rFonts w:asciiTheme="minorHAnsi" w:eastAsia="Arial Unicode MS" w:hAnsiTheme="minorHAnsi" w:cstheme="minorHAnsi"/>
      </w:rPr>
    </w:lvl>
    <w:lvl w:ilvl="2" w:tplc="E5E4035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B06FE4"/>
    <w:multiLevelType w:val="hybridMultilevel"/>
    <w:tmpl w:val="857684B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017843"/>
    <w:multiLevelType w:val="hybridMultilevel"/>
    <w:tmpl w:val="76E0DC26"/>
    <w:lvl w:ilvl="0" w:tplc="531CAAF8">
      <w:start w:val="1"/>
      <w:numFmt w:val="decimal"/>
      <w:lvlText w:val="%1."/>
      <w:lvlJc w:val="left"/>
      <w:pPr>
        <w:ind w:left="720" w:hanging="360"/>
      </w:pPr>
      <w:rPr>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1413558"/>
    <w:multiLevelType w:val="hybridMultilevel"/>
    <w:tmpl w:val="C9E6FFC0"/>
    <w:lvl w:ilvl="0" w:tplc="93361E90">
      <w:start w:val="1"/>
      <w:numFmt w:val="lowerRoman"/>
      <w:lvlText w:val="%1)"/>
      <w:lvlJc w:val="left"/>
      <w:pPr>
        <w:ind w:left="1146" w:hanging="720"/>
      </w:pPr>
      <w:rPr>
        <w:rFonts w:hint="default"/>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8" w15:restartNumberingAfterBreak="0">
    <w:nsid w:val="680A14B4"/>
    <w:multiLevelType w:val="hybridMultilevel"/>
    <w:tmpl w:val="B876F494"/>
    <w:lvl w:ilvl="0" w:tplc="1E3C36AC">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B46CB0"/>
    <w:multiLevelType w:val="hybridMultilevel"/>
    <w:tmpl w:val="9DB6ED48"/>
    <w:lvl w:ilvl="0" w:tplc="98E61DF4">
      <w:start w:val="1"/>
      <w:numFmt w:val="lowerRoman"/>
      <w:lvlText w:val="%1."/>
      <w:lvlJc w:val="right"/>
      <w:pPr>
        <w:ind w:left="1080" w:hanging="360"/>
      </w:pPr>
      <w:rPr>
        <w:rFonts w:hint="default"/>
        <w:color w:val="auto"/>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9C36E14"/>
    <w:multiLevelType w:val="hybridMultilevel"/>
    <w:tmpl w:val="748EEE6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9"/>
  </w:num>
  <w:num w:numId="5">
    <w:abstractNumId w:val="1"/>
  </w:num>
  <w:num w:numId="6">
    <w:abstractNumId w:va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DD"/>
    <w:rsid w:val="00027A3A"/>
    <w:rsid w:val="0004094A"/>
    <w:rsid w:val="00043784"/>
    <w:rsid w:val="00055982"/>
    <w:rsid w:val="0006285F"/>
    <w:rsid w:val="00064408"/>
    <w:rsid w:val="00075B93"/>
    <w:rsid w:val="00080CF8"/>
    <w:rsid w:val="000839ED"/>
    <w:rsid w:val="0009149B"/>
    <w:rsid w:val="00091510"/>
    <w:rsid w:val="000A4B92"/>
    <w:rsid w:val="000B543A"/>
    <w:rsid w:val="000C3876"/>
    <w:rsid w:val="000C5310"/>
    <w:rsid w:val="000C6B01"/>
    <w:rsid w:val="000F4A51"/>
    <w:rsid w:val="001064C2"/>
    <w:rsid w:val="00107952"/>
    <w:rsid w:val="0015174A"/>
    <w:rsid w:val="00164088"/>
    <w:rsid w:val="001760A2"/>
    <w:rsid w:val="0018221F"/>
    <w:rsid w:val="00195894"/>
    <w:rsid w:val="00195C3C"/>
    <w:rsid w:val="001A34DD"/>
    <w:rsid w:val="001A643D"/>
    <w:rsid w:val="001C1687"/>
    <w:rsid w:val="001C306A"/>
    <w:rsid w:val="001D3B2F"/>
    <w:rsid w:val="001D671B"/>
    <w:rsid w:val="001D7D29"/>
    <w:rsid w:val="001E44B9"/>
    <w:rsid w:val="001F4BE7"/>
    <w:rsid w:val="001F6945"/>
    <w:rsid w:val="001F7C38"/>
    <w:rsid w:val="00215591"/>
    <w:rsid w:val="00235544"/>
    <w:rsid w:val="00245DD5"/>
    <w:rsid w:val="0028099C"/>
    <w:rsid w:val="00290E75"/>
    <w:rsid w:val="002A2532"/>
    <w:rsid w:val="002A5E2C"/>
    <w:rsid w:val="002B57B2"/>
    <w:rsid w:val="002C1BC8"/>
    <w:rsid w:val="002D4B76"/>
    <w:rsid w:val="002D678C"/>
    <w:rsid w:val="00312CDC"/>
    <w:rsid w:val="00313BCF"/>
    <w:rsid w:val="00343670"/>
    <w:rsid w:val="00353542"/>
    <w:rsid w:val="00354AF2"/>
    <w:rsid w:val="003565BB"/>
    <w:rsid w:val="003667D5"/>
    <w:rsid w:val="00374F88"/>
    <w:rsid w:val="00377DB2"/>
    <w:rsid w:val="00392F4C"/>
    <w:rsid w:val="00394AC0"/>
    <w:rsid w:val="003A6813"/>
    <w:rsid w:val="003C0D5E"/>
    <w:rsid w:val="003D7538"/>
    <w:rsid w:val="003E210C"/>
    <w:rsid w:val="003F1495"/>
    <w:rsid w:val="003F564F"/>
    <w:rsid w:val="003F7BD4"/>
    <w:rsid w:val="004230BD"/>
    <w:rsid w:val="00426DF8"/>
    <w:rsid w:val="00437F76"/>
    <w:rsid w:val="0044065B"/>
    <w:rsid w:val="00444BF0"/>
    <w:rsid w:val="00451E99"/>
    <w:rsid w:val="004604FB"/>
    <w:rsid w:val="00470E57"/>
    <w:rsid w:val="00496932"/>
    <w:rsid w:val="004A7521"/>
    <w:rsid w:val="004B6382"/>
    <w:rsid w:val="004E7818"/>
    <w:rsid w:val="004F4734"/>
    <w:rsid w:val="00502105"/>
    <w:rsid w:val="00507A3B"/>
    <w:rsid w:val="00510906"/>
    <w:rsid w:val="00514B78"/>
    <w:rsid w:val="00527442"/>
    <w:rsid w:val="005354C5"/>
    <w:rsid w:val="00551204"/>
    <w:rsid w:val="00560FBE"/>
    <w:rsid w:val="00577BFB"/>
    <w:rsid w:val="0058012B"/>
    <w:rsid w:val="005850AD"/>
    <w:rsid w:val="00591EB6"/>
    <w:rsid w:val="00595E72"/>
    <w:rsid w:val="005A488F"/>
    <w:rsid w:val="005D181F"/>
    <w:rsid w:val="005E7F0B"/>
    <w:rsid w:val="006148DF"/>
    <w:rsid w:val="006167C8"/>
    <w:rsid w:val="00621D32"/>
    <w:rsid w:val="00623C74"/>
    <w:rsid w:val="006243AE"/>
    <w:rsid w:val="0064647B"/>
    <w:rsid w:val="006472FB"/>
    <w:rsid w:val="00657463"/>
    <w:rsid w:val="00657CB8"/>
    <w:rsid w:val="00663D9A"/>
    <w:rsid w:val="00673500"/>
    <w:rsid w:val="00691931"/>
    <w:rsid w:val="00694435"/>
    <w:rsid w:val="006A02BD"/>
    <w:rsid w:val="006A50E6"/>
    <w:rsid w:val="006A7C1F"/>
    <w:rsid w:val="006B145C"/>
    <w:rsid w:val="006C41AC"/>
    <w:rsid w:val="006D2AD1"/>
    <w:rsid w:val="006D556A"/>
    <w:rsid w:val="006E238B"/>
    <w:rsid w:val="006E75D7"/>
    <w:rsid w:val="006F3285"/>
    <w:rsid w:val="007012DA"/>
    <w:rsid w:val="00704FA8"/>
    <w:rsid w:val="00713576"/>
    <w:rsid w:val="00761F2E"/>
    <w:rsid w:val="00767650"/>
    <w:rsid w:val="00772466"/>
    <w:rsid w:val="0078068E"/>
    <w:rsid w:val="007B0B96"/>
    <w:rsid w:val="007C4A43"/>
    <w:rsid w:val="007D3E90"/>
    <w:rsid w:val="007D64AC"/>
    <w:rsid w:val="00800FB2"/>
    <w:rsid w:val="00813699"/>
    <w:rsid w:val="00834834"/>
    <w:rsid w:val="00851B34"/>
    <w:rsid w:val="00857B57"/>
    <w:rsid w:val="00860061"/>
    <w:rsid w:val="00866093"/>
    <w:rsid w:val="00873986"/>
    <w:rsid w:val="008869E2"/>
    <w:rsid w:val="0089078C"/>
    <w:rsid w:val="008B6708"/>
    <w:rsid w:val="008C36C1"/>
    <w:rsid w:val="008C70BA"/>
    <w:rsid w:val="008D48B5"/>
    <w:rsid w:val="0091546D"/>
    <w:rsid w:val="00923938"/>
    <w:rsid w:val="00963257"/>
    <w:rsid w:val="0097134A"/>
    <w:rsid w:val="009829A3"/>
    <w:rsid w:val="00983D4D"/>
    <w:rsid w:val="009924E3"/>
    <w:rsid w:val="00992814"/>
    <w:rsid w:val="009977D9"/>
    <w:rsid w:val="009A0196"/>
    <w:rsid w:val="009A18B6"/>
    <w:rsid w:val="009A529D"/>
    <w:rsid w:val="009A6763"/>
    <w:rsid w:val="009C62C5"/>
    <w:rsid w:val="009D7CAA"/>
    <w:rsid w:val="009E5F0E"/>
    <w:rsid w:val="009F0FF5"/>
    <w:rsid w:val="00A1155E"/>
    <w:rsid w:val="00A22FB1"/>
    <w:rsid w:val="00A358D3"/>
    <w:rsid w:val="00A506C8"/>
    <w:rsid w:val="00A537F1"/>
    <w:rsid w:val="00A56400"/>
    <w:rsid w:val="00A74451"/>
    <w:rsid w:val="00AA7B27"/>
    <w:rsid w:val="00AC0574"/>
    <w:rsid w:val="00AC15A0"/>
    <w:rsid w:val="00AC37E5"/>
    <w:rsid w:val="00AD7CF7"/>
    <w:rsid w:val="00AF16ED"/>
    <w:rsid w:val="00B127F9"/>
    <w:rsid w:val="00B56384"/>
    <w:rsid w:val="00B629D5"/>
    <w:rsid w:val="00B747EA"/>
    <w:rsid w:val="00B74D50"/>
    <w:rsid w:val="00B77D8E"/>
    <w:rsid w:val="00B82E8A"/>
    <w:rsid w:val="00B90E0C"/>
    <w:rsid w:val="00B95C3E"/>
    <w:rsid w:val="00B965F9"/>
    <w:rsid w:val="00BA6703"/>
    <w:rsid w:val="00BB1DEE"/>
    <w:rsid w:val="00BB7C3C"/>
    <w:rsid w:val="00BD0DBA"/>
    <w:rsid w:val="00BD33C8"/>
    <w:rsid w:val="00BF7842"/>
    <w:rsid w:val="00C23887"/>
    <w:rsid w:val="00C240B6"/>
    <w:rsid w:val="00C251C7"/>
    <w:rsid w:val="00C27AEE"/>
    <w:rsid w:val="00C30282"/>
    <w:rsid w:val="00C31A18"/>
    <w:rsid w:val="00C31D3D"/>
    <w:rsid w:val="00C360B0"/>
    <w:rsid w:val="00C40C6C"/>
    <w:rsid w:val="00C46E39"/>
    <w:rsid w:val="00C924C3"/>
    <w:rsid w:val="00C9251D"/>
    <w:rsid w:val="00C93821"/>
    <w:rsid w:val="00CA05E7"/>
    <w:rsid w:val="00CA2186"/>
    <w:rsid w:val="00CA6F49"/>
    <w:rsid w:val="00CC593B"/>
    <w:rsid w:val="00CF17D3"/>
    <w:rsid w:val="00CF314C"/>
    <w:rsid w:val="00CF728A"/>
    <w:rsid w:val="00D048BB"/>
    <w:rsid w:val="00D215BA"/>
    <w:rsid w:val="00D23E72"/>
    <w:rsid w:val="00D344D8"/>
    <w:rsid w:val="00D434C0"/>
    <w:rsid w:val="00D462DE"/>
    <w:rsid w:val="00D475E4"/>
    <w:rsid w:val="00D541C4"/>
    <w:rsid w:val="00D57B94"/>
    <w:rsid w:val="00D6007C"/>
    <w:rsid w:val="00D640A5"/>
    <w:rsid w:val="00D83E36"/>
    <w:rsid w:val="00D87A28"/>
    <w:rsid w:val="00D9045E"/>
    <w:rsid w:val="00DA208C"/>
    <w:rsid w:val="00DA4379"/>
    <w:rsid w:val="00DB3233"/>
    <w:rsid w:val="00DF74C9"/>
    <w:rsid w:val="00E151C8"/>
    <w:rsid w:val="00E21F57"/>
    <w:rsid w:val="00E34905"/>
    <w:rsid w:val="00E42CA7"/>
    <w:rsid w:val="00E70DD9"/>
    <w:rsid w:val="00E82EB3"/>
    <w:rsid w:val="00E859A8"/>
    <w:rsid w:val="00E94F82"/>
    <w:rsid w:val="00EA0124"/>
    <w:rsid w:val="00EA6E09"/>
    <w:rsid w:val="00EA70A9"/>
    <w:rsid w:val="00EB3BB8"/>
    <w:rsid w:val="00ED5610"/>
    <w:rsid w:val="00EE2A25"/>
    <w:rsid w:val="00EF5EC7"/>
    <w:rsid w:val="00EF6397"/>
    <w:rsid w:val="00F115EA"/>
    <w:rsid w:val="00F26471"/>
    <w:rsid w:val="00F270DC"/>
    <w:rsid w:val="00F30EA5"/>
    <w:rsid w:val="00F36941"/>
    <w:rsid w:val="00F37571"/>
    <w:rsid w:val="00F434E9"/>
    <w:rsid w:val="00F4487E"/>
    <w:rsid w:val="00F52BD2"/>
    <w:rsid w:val="00F54C6A"/>
    <w:rsid w:val="00F562A4"/>
    <w:rsid w:val="00F60B3F"/>
    <w:rsid w:val="00F64807"/>
    <w:rsid w:val="00F6601E"/>
    <w:rsid w:val="00F73D23"/>
    <w:rsid w:val="00F75EA7"/>
    <w:rsid w:val="00F83168"/>
    <w:rsid w:val="00F863C2"/>
    <w:rsid w:val="00F90708"/>
    <w:rsid w:val="00F97C0A"/>
    <w:rsid w:val="00FA4F0A"/>
    <w:rsid w:val="00FA7AB0"/>
    <w:rsid w:val="00FA7E1C"/>
    <w:rsid w:val="00FC1119"/>
    <w:rsid w:val="00FD04B2"/>
    <w:rsid w:val="00FD4DEC"/>
    <w:rsid w:val="00FE57AB"/>
    <w:rsid w:val="00FE7344"/>
    <w:rsid w:val="00FF16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07541"/>
  <w15:chartTrackingRefBased/>
  <w15:docId w15:val="{BDEE5D0F-727A-4999-8787-58C07978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34D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A34D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 w:type="paragraph" w:styleId="ListParagraph">
    <w:name w:val="List Paragraph"/>
    <w:basedOn w:val="Normal"/>
    <w:uiPriority w:val="34"/>
    <w:qFormat/>
    <w:rsid w:val="001A34DD"/>
    <w:pPr>
      <w:ind w:left="720"/>
      <w:contextualSpacing/>
    </w:pPr>
  </w:style>
  <w:style w:type="table" w:customStyle="1" w:styleId="TableGrid2">
    <w:name w:val="Table Grid2"/>
    <w:basedOn w:val="TableNormal"/>
    <w:next w:val="TableGrid"/>
    <w:uiPriority w:val="39"/>
    <w:rsid w:val="001A34D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A34D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A3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34DD"/>
    <w:pPr>
      <w:tabs>
        <w:tab w:val="center" w:pos="4513"/>
        <w:tab w:val="right" w:pos="9026"/>
      </w:tabs>
    </w:pPr>
  </w:style>
  <w:style w:type="character" w:customStyle="1" w:styleId="HeaderChar">
    <w:name w:val="Header Char"/>
    <w:basedOn w:val="DefaultParagraphFont"/>
    <w:link w:val="Header"/>
    <w:uiPriority w:val="99"/>
    <w:rsid w:val="001A34DD"/>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1A34DD"/>
    <w:pPr>
      <w:tabs>
        <w:tab w:val="center" w:pos="4513"/>
        <w:tab w:val="right" w:pos="9026"/>
      </w:tabs>
    </w:pPr>
  </w:style>
  <w:style w:type="character" w:customStyle="1" w:styleId="FooterChar">
    <w:name w:val="Footer Char"/>
    <w:basedOn w:val="DefaultParagraphFont"/>
    <w:link w:val="Footer"/>
    <w:uiPriority w:val="99"/>
    <w:rsid w:val="001A34DD"/>
    <w:rPr>
      <w:rFonts w:ascii="Times New Roman" w:eastAsia="Arial Unicode MS" w:hAnsi="Times New Roman" w:cs="Times New Roman"/>
      <w:sz w:val="24"/>
      <w:szCs w:val="24"/>
      <w:bdr w:val="nil"/>
      <w:lang w:val="en-US"/>
    </w:rPr>
  </w:style>
  <w:style w:type="table" w:customStyle="1" w:styleId="TableGrid1">
    <w:name w:val="Table Grid1"/>
    <w:basedOn w:val="TableNormal"/>
    <w:next w:val="TableGrid"/>
    <w:uiPriority w:val="39"/>
    <w:rsid w:val="00CF17D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3B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B2F"/>
    <w:rPr>
      <w:rFonts w:ascii="Segoe UI" w:eastAsia="Arial Unicode MS" w:hAnsi="Segoe UI" w:cs="Segoe UI"/>
      <w:sz w:val="18"/>
      <w:szCs w:val="18"/>
      <w:bdr w:val="nil"/>
      <w:lang w:val="en-US"/>
    </w:rPr>
  </w:style>
  <w:style w:type="table" w:customStyle="1" w:styleId="TableGrid4">
    <w:name w:val="Table Grid4"/>
    <w:basedOn w:val="TableNormal"/>
    <w:next w:val="TableGrid"/>
    <w:uiPriority w:val="39"/>
    <w:rsid w:val="001F7C3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senumber">
    <w:name w:val="casenumber"/>
    <w:basedOn w:val="DefaultParagraphFont"/>
    <w:rsid w:val="00AC15A0"/>
  </w:style>
  <w:style w:type="character" w:customStyle="1" w:styleId="divider1">
    <w:name w:val="divider1"/>
    <w:basedOn w:val="DefaultParagraphFont"/>
    <w:rsid w:val="00AC15A0"/>
  </w:style>
  <w:style w:type="character" w:customStyle="1" w:styleId="description">
    <w:name w:val="description"/>
    <w:basedOn w:val="DefaultParagraphFont"/>
    <w:rsid w:val="00AC15A0"/>
  </w:style>
  <w:style w:type="character" w:customStyle="1" w:styleId="address">
    <w:name w:val="address"/>
    <w:basedOn w:val="DefaultParagraphFont"/>
    <w:rsid w:val="00AC1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666580">
      <w:bodyDiv w:val="1"/>
      <w:marLeft w:val="0"/>
      <w:marRight w:val="0"/>
      <w:marTop w:val="0"/>
      <w:marBottom w:val="0"/>
      <w:divBdr>
        <w:top w:val="none" w:sz="0" w:space="0" w:color="auto"/>
        <w:left w:val="none" w:sz="0" w:space="0" w:color="auto"/>
        <w:bottom w:val="none" w:sz="0" w:space="0" w:color="auto"/>
        <w:right w:val="none" w:sz="0" w:space="0" w:color="auto"/>
      </w:divBdr>
    </w:div>
    <w:div w:id="277877042">
      <w:bodyDiv w:val="1"/>
      <w:marLeft w:val="0"/>
      <w:marRight w:val="0"/>
      <w:marTop w:val="0"/>
      <w:marBottom w:val="0"/>
      <w:divBdr>
        <w:top w:val="none" w:sz="0" w:space="0" w:color="auto"/>
        <w:left w:val="none" w:sz="0" w:space="0" w:color="auto"/>
        <w:bottom w:val="none" w:sz="0" w:space="0" w:color="auto"/>
        <w:right w:val="none" w:sz="0" w:space="0" w:color="auto"/>
      </w:divBdr>
    </w:div>
    <w:div w:id="419521866">
      <w:bodyDiv w:val="1"/>
      <w:marLeft w:val="0"/>
      <w:marRight w:val="0"/>
      <w:marTop w:val="0"/>
      <w:marBottom w:val="0"/>
      <w:divBdr>
        <w:top w:val="none" w:sz="0" w:space="0" w:color="auto"/>
        <w:left w:val="none" w:sz="0" w:space="0" w:color="auto"/>
        <w:bottom w:val="none" w:sz="0" w:space="0" w:color="auto"/>
        <w:right w:val="none" w:sz="0" w:space="0" w:color="auto"/>
      </w:divBdr>
    </w:div>
    <w:div w:id="483471975">
      <w:bodyDiv w:val="1"/>
      <w:marLeft w:val="0"/>
      <w:marRight w:val="0"/>
      <w:marTop w:val="0"/>
      <w:marBottom w:val="0"/>
      <w:divBdr>
        <w:top w:val="none" w:sz="0" w:space="0" w:color="auto"/>
        <w:left w:val="none" w:sz="0" w:space="0" w:color="auto"/>
        <w:bottom w:val="none" w:sz="0" w:space="0" w:color="auto"/>
        <w:right w:val="none" w:sz="0" w:space="0" w:color="auto"/>
      </w:divBdr>
    </w:div>
    <w:div w:id="585766313">
      <w:bodyDiv w:val="1"/>
      <w:marLeft w:val="0"/>
      <w:marRight w:val="0"/>
      <w:marTop w:val="0"/>
      <w:marBottom w:val="0"/>
      <w:divBdr>
        <w:top w:val="none" w:sz="0" w:space="0" w:color="auto"/>
        <w:left w:val="none" w:sz="0" w:space="0" w:color="auto"/>
        <w:bottom w:val="none" w:sz="0" w:space="0" w:color="auto"/>
        <w:right w:val="none" w:sz="0" w:space="0" w:color="auto"/>
      </w:divBdr>
    </w:div>
    <w:div w:id="788360547">
      <w:bodyDiv w:val="1"/>
      <w:marLeft w:val="0"/>
      <w:marRight w:val="0"/>
      <w:marTop w:val="0"/>
      <w:marBottom w:val="0"/>
      <w:divBdr>
        <w:top w:val="none" w:sz="0" w:space="0" w:color="auto"/>
        <w:left w:val="none" w:sz="0" w:space="0" w:color="auto"/>
        <w:bottom w:val="none" w:sz="0" w:space="0" w:color="auto"/>
        <w:right w:val="none" w:sz="0" w:space="0" w:color="auto"/>
      </w:divBdr>
    </w:div>
    <w:div w:id="880021253">
      <w:bodyDiv w:val="1"/>
      <w:marLeft w:val="0"/>
      <w:marRight w:val="0"/>
      <w:marTop w:val="0"/>
      <w:marBottom w:val="0"/>
      <w:divBdr>
        <w:top w:val="none" w:sz="0" w:space="0" w:color="auto"/>
        <w:left w:val="none" w:sz="0" w:space="0" w:color="auto"/>
        <w:bottom w:val="none" w:sz="0" w:space="0" w:color="auto"/>
        <w:right w:val="none" w:sz="0" w:space="0" w:color="auto"/>
      </w:divBdr>
    </w:div>
    <w:div w:id="175879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8C51A-1B5A-4F5F-BB20-2A2FE2BEF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1297</Words>
  <Characters>7394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Shillingstone Parish Council</dc:creator>
  <cp:keywords/>
  <dc:description/>
  <cp:lastModifiedBy>David Green</cp:lastModifiedBy>
  <cp:revision>4</cp:revision>
  <cp:lastPrinted>2021-07-06T07:15:00Z</cp:lastPrinted>
  <dcterms:created xsi:type="dcterms:W3CDTF">2021-07-14T16:05:00Z</dcterms:created>
  <dcterms:modified xsi:type="dcterms:W3CDTF">2021-07-14T16:09:00Z</dcterms:modified>
</cp:coreProperties>
</file>