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page" w:tblpX="7846" w:tblpY="7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0"/>
      </w:tblGrid>
      <w:tr w:rsidR="00FD01A0" w14:paraId="075C5988" w14:textId="77777777" w:rsidTr="00524B79">
        <w:trPr>
          <w:trHeight w:val="384"/>
        </w:trPr>
        <w:tc>
          <w:tcPr>
            <w:tcW w:w="3280" w:type="dxa"/>
            <w:vAlign w:val="center"/>
          </w:tcPr>
          <w:p w14:paraId="08F703E0" w14:textId="48F17AAE" w:rsidR="00FD01A0" w:rsidRPr="006B4861" w:rsidRDefault="00551893" w:rsidP="006B4861">
            <w:pPr>
              <w:jc w:val="right"/>
              <w:rPr>
                <w:rFonts w:ascii="Avenir Next LT Pro" w:hAnsi="Avenir Next LT Pro"/>
                <w:sz w:val="20"/>
                <w:szCs w:val="20"/>
              </w:rPr>
            </w:pPr>
            <w:r>
              <w:rPr>
                <w:rFonts w:ascii="Avenir Next LT Pro" w:hAnsi="Avenir Next LT Pro"/>
                <w:sz w:val="20"/>
                <w:szCs w:val="20"/>
              </w:rPr>
              <w:t>March</w:t>
            </w:r>
            <w:r w:rsidR="006B4861" w:rsidRPr="006B4861">
              <w:rPr>
                <w:rFonts w:ascii="Avenir Next LT Pro" w:hAnsi="Avenir Next LT Pro"/>
                <w:sz w:val="20"/>
                <w:szCs w:val="20"/>
              </w:rPr>
              <w:t xml:space="preserve"> 2022</w:t>
            </w:r>
          </w:p>
        </w:tc>
      </w:tr>
      <w:tr w:rsidR="00FD01A0" w14:paraId="3C47CA6E" w14:textId="77777777" w:rsidTr="00524B79">
        <w:trPr>
          <w:trHeight w:val="388"/>
        </w:trPr>
        <w:tc>
          <w:tcPr>
            <w:tcW w:w="3280" w:type="dxa"/>
            <w:vAlign w:val="center"/>
          </w:tcPr>
          <w:p w14:paraId="7CE36FDF" w14:textId="4F9343D8" w:rsidR="00FD01A0" w:rsidRDefault="006B4861" w:rsidP="006B4861">
            <w:pPr>
              <w:jc w:val="right"/>
            </w:pPr>
            <w:r w:rsidRPr="006B4861">
              <w:rPr>
                <w:rFonts w:ascii="Avenir Next LT Pro" w:hAnsi="Avenir Next LT Pro"/>
                <w:sz w:val="20"/>
                <w:szCs w:val="20"/>
              </w:rPr>
              <w:t>Issue 3</w:t>
            </w:r>
            <w:r w:rsidR="00551893">
              <w:rPr>
                <w:rFonts w:ascii="Avenir Next LT Pro" w:hAnsi="Avenir Next LT Pro"/>
                <w:sz w:val="20"/>
                <w:szCs w:val="20"/>
              </w:rPr>
              <w:t>2</w:t>
            </w:r>
          </w:p>
        </w:tc>
      </w:tr>
      <w:tr w:rsidR="00FD01A0" w14:paraId="567BACFA" w14:textId="77777777" w:rsidTr="00524B79">
        <w:trPr>
          <w:trHeight w:val="378"/>
        </w:trPr>
        <w:tc>
          <w:tcPr>
            <w:tcW w:w="3280" w:type="dxa"/>
            <w:vAlign w:val="center"/>
          </w:tcPr>
          <w:p w14:paraId="292DA0B9" w14:textId="38DFEEF2" w:rsidR="00FD01A0" w:rsidRPr="006B4861" w:rsidRDefault="006B4861" w:rsidP="006B4861">
            <w:pPr>
              <w:jc w:val="right"/>
              <w:rPr>
                <w:rFonts w:ascii="Avenir Next LT Pro" w:hAnsi="Avenir Next LT Pro"/>
                <w:sz w:val="20"/>
                <w:szCs w:val="20"/>
              </w:rPr>
            </w:pPr>
            <w:r>
              <w:rPr>
                <w:rFonts w:ascii="Avenir Next LT Pro" w:hAnsi="Avenir Next LT Pro"/>
                <w:sz w:val="20"/>
                <w:szCs w:val="20"/>
              </w:rPr>
              <w:t xml:space="preserve">Page </w:t>
            </w:r>
            <w:r w:rsidRPr="006B4861">
              <w:rPr>
                <w:rFonts w:ascii="Avenir Next LT Pro" w:hAnsi="Avenir Next LT Pro"/>
                <w:sz w:val="20"/>
                <w:szCs w:val="20"/>
              </w:rPr>
              <w:fldChar w:fldCharType="begin"/>
            </w:r>
            <w:r w:rsidRPr="006B4861">
              <w:rPr>
                <w:rFonts w:ascii="Avenir Next LT Pro" w:hAnsi="Avenir Next LT Pro"/>
                <w:sz w:val="20"/>
                <w:szCs w:val="20"/>
              </w:rPr>
              <w:instrText xml:space="preserve"> PAGE   \* MERGEFORMAT </w:instrText>
            </w:r>
            <w:r w:rsidRPr="006B4861">
              <w:rPr>
                <w:rFonts w:ascii="Avenir Next LT Pro" w:hAnsi="Avenir Next LT Pro"/>
                <w:sz w:val="20"/>
                <w:szCs w:val="20"/>
              </w:rPr>
              <w:fldChar w:fldCharType="separate"/>
            </w:r>
            <w:r w:rsidR="0050293A" w:rsidRPr="0050293A">
              <w:rPr>
                <w:rFonts w:ascii="Avenir Next LT Pro" w:hAnsi="Avenir Next LT Pro"/>
                <w:b/>
                <w:bCs/>
                <w:noProof/>
                <w:sz w:val="20"/>
                <w:szCs w:val="20"/>
              </w:rPr>
              <w:t>1</w:t>
            </w:r>
            <w:r w:rsidRPr="006B4861">
              <w:rPr>
                <w:rFonts w:ascii="Avenir Next LT Pro" w:hAnsi="Avenir Next LT Pro"/>
                <w:b/>
                <w:bCs/>
                <w:noProof/>
                <w:sz w:val="20"/>
                <w:szCs w:val="20"/>
              </w:rPr>
              <w:fldChar w:fldCharType="end"/>
            </w:r>
          </w:p>
        </w:tc>
      </w:tr>
    </w:tbl>
    <w:tbl>
      <w:tblPr>
        <w:tblStyle w:val="TableGrid"/>
        <w:tblpPr w:leftFromText="180" w:rightFromText="180" w:vertAnchor="text" w:horzAnchor="margin" w:tblpY="30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tblGrid>
      <w:tr w:rsidR="009644F0" w14:paraId="3D14C563" w14:textId="77777777" w:rsidTr="00524B79">
        <w:tc>
          <w:tcPr>
            <w:tcW w:w="2547" w:type="dxa"/>
          </w:tcPr>
          <w:p w14:paraId="76ABEFA0" w14:textId="2C804E53" w:rsidR="009644F0" w:rsidRPr="00AA5EE2" w:rsidRDefault="00AA5EE2" w:rsidP="006A5F12">
            <w:pPr>
              <w:rPr>
                <w:rFonts w:ascii="Avenir Next LT Pro" w:hAnsi="Avenir Next LT Pro"/>
                <w:b/>
                <w:bCs/>
                <w:sz w:val="20"/>
                <w:szCs w:val="20"/>
              </w:rPr>
            </w:pPr>
            <w:r w:rsidRPr="00AA5EE2">
              <w:rPr>
                <w:rFonts w:ascii="Avenir Next LT Pro" w:hAnsi="Avenir Next LT Pro"/>
                <w:b/>
                <w:bCs/>
                <w:sz w:val="20"/>
                <w:szCs w:val="20"/>
              </w:rPr>
              <w:t>INSIDE</w:t>
            </w:r>
          </w:p>
        </w:tc>
      </w:tr>
      <w:tr w:rsidR="009644F0" w14:paraId="5347CF49" w14:textId="77777777" w:rsidTr="00524B79">
        <w:tc>
          <w:tcPr>
            <w:tcW w:w="2547" w:type="dxa"/>
          </w:tcPr>
          <w:p w14:paraId="60E52EF8" w14:textId="66CF1B1B" w:rsidR="009644F0" w:rsidRPr="00AA5EE2" w:rsidRDefault="009644F0" w:rsidP="006A5F12">
            <w:pPr>
              <w:rPr>
                <w:rFonts w:ascii="Avenir Next LT Pro" w:hAnsi="Avenir Next LT Pro"/>
                <w:sz w:val="20"/>
                <w:szCs w:val="20"/>
              </w:rPr>
            </w:pPr>
          </w:p>
        </w:tc>
      </w:tr>
      <w:tr w:rsidR="009644F0" w14:paraId="561FDF5D" w14:textId="77777777" w:rsidTr="00524B79">
        <w:tc>
          <w:tcPr>
            <w:tcW w:w="2547" w:type="dxa"/>
          </w:tcPr>
          <w:p w14:paraId="04E812A4" w14:textId="54492BE7" w:rsidR="009644F0" w:rsidRPr="00AA5EE2" w:rsidRDefault="00551893" w:rsidP="006A5F12">
            <w:pPr>
              <w:rPr>
                <w:rFonts w:ascii="Avenir Next LT Pro" w:hAnsi="Avenir Next LT Pro"/>
                <w:sz w:val="20"/>
                <w:szCs w:val="20"/>
              </w:rPr>
            </w:pPr>
            <w:r>
              <w:rPr>
                <w:rFonts w:ascii="Avenir Next LT Pro" w:hAnsi="Avenir Next LT Pro"/>
                <w:sz w:val="20"/>
                <w:szCs w:val="20"/>
              </w:rPr>
              <w:t>Eunice causes blackouts</w:t>
            </w:r>
          </w:p>
        </w:tc>
      </w:tr>
      <w:tr w:rsidR="009644F0" w14:paraId="782207FB" w14:textId="77777777" w:rsidTr="00524B79">
        <w:tc>
          <w:tcPr>
            <w:tcW w:w="2547" w:type="dxa"/>
          </w:tcPr>
          <w:p w14:paraId="1FC8DF0F" w14:textId="77777777" w:rsidR="009644F0" w:rsidRPr="00AA5EE2" w:rsidRDefault="009644F0" w:rsidP="006A5F12">
            <w:pPr>
              <w:rPr>
                <w:rFonts w:ascii="Avenir Next LT Pro" w:hAnsi="Avenir Next LT Pro"/>
                <w:sz w:val="20"/>
                <w:szCs w:val="20"/>
              </w:rPr>
            </w:pPr>
          </w:p>
        </w:tc>
      </w:tr>
      <w:tr w:rsidR="009644F0" w14:paraId="39C63793" w14:textId="77777777" w:rsidTr="00524B79">
        <w:tc>
          <w:tcPr>
            <w:tcW w:w="2547" w:type="dxa"/>
          </w:tcPr>
          <w:p w14:paraId="49115A69" w14:textId="26434687" w:rsidR="009644F0" w:rsidRPr="00AA5EE2" w:rsidRDefault="00551893" w:rsidP="006A5F12">
            <w:pPr>
              <w:rPr>
                <w:rFonts w:ascii="Avenir Next LT Pro" w:hAnsi="Avenir Next LT Pro"/>
                <w:sz w:val="20"/>
                <w:szCs w:val="20"/>
              </w:rPr>
            </w:pPr>
            <w:r>
              <w:rPr>
                <w:rFonts w:ascii="Avenir Next LT Pro" w:hAnsi="Avenir Next LT Pro"/>
                <w:sz w:val="20"/>
                <w:szCs w:val="20"/>
              </w:rPr>
              <w:t>Council funding for charity and voluntary sector</w:t>
            </w:r>
          </w:p>
        </w:tc>
      </w:tr>
      <w:tr w:rsidR="009644F0" w14:paraId="606F87AD" w14:textId="77777777" w:rsidTr="00524B79">
        <w:tc>
          <w:tcPr>
            <w:tcW w:w="2547" w:type="dxa"/>
          </w:tcPr>
          <w:p w14:paraId="044EDC8C" w14:textId="77777777" w:rsidR="009644F0" w:rsidRPr="00AA5EE2" w:rsidRDefault="009644F0" w:rsidP="006A5F12">
            <w:pPr>
              <w:rPr>
                <w:rFonts w:ascii="Avenir Next LT Pro" w:hAnsi="Avenir Next LT Pro"/>
                <w:sz w:val="20"/>
                <w:szCs w:val="20"/>
              </w:rPr>
            </w:pPr>
          </w:p>
        </w:tc>
      </w:tr>
      <w:tr w:rsidR="009644F0" w14:paraId="041339A0" w14:textId="77777777" w:rsidTr="00524B79">
        <w:tc>
          <w:tcPr>
            <w:tcW w:w="2547" w:type="dxa"/>
          </w:tcPr>
          <w:p w14:paraId="31B4E71E" w14:textId="47EAEAC7" w:rsidR="009644F0" w:rsidRPr="00AA5EE2" w:rsidRDefault="007902CB" w:rsidP="006A5F12">
            <w:pPr>
              <w:rPr>
                <w:rFonts w:ascii="Avenir Next LT Pro" w:hAnsi="Avenir Next LT Pro"/>
                <w:sz w:val="20"/>
                <w:szCs w:val="20"/>
              </w:rPr>
            </w:pPr>
            <w:r>
              <w:rPr>
                <w:rFonts w:ascii="Avenir Next LT Pro" w:hAnsi="Avenir Next LT Pro"/>
                <w:sz w:val="20"/>
                <w:szCs w:val="20"/>
              </w:rPr>
              <w:t>Diary</w:t>
            </w:r>
          </w:p>
        </w:tc>
      </w:tr>
      <w:tr w:rsidR="009644F0" w14:paraId="55D86E07" w14:textId="77777777" w:rsidTr="00524B79">
        <w:tc>
          <w:tcPr>
            <w:tcW w:w="2547" w:type="dxa"/>
          </w:tcPr>
          <w:p w14:paraId="70966CCA" w14:textId="77777777" w:rsidR="009644F0" w:rsidRPr="00AA5EE2" w:rsidRDefault="009644F0" w:rsidP="006A5F12">
            <w:pPr>
              <w:rPr>
                <w:rFonts w:ascii="Avenir Next LT Pro" w:hAnsi="Avenir Next LT Pro"/>
                <w:sz w:val="20"/>
                <w:szCs w:val="20"/>
              </w:rPr>
            </w:pPr>
          </w:p>
        </w:tc>
      </w:tr>
      <w:tr w:rsidR="009644F0" w14:paraId="7F060289" w14:textId="77777777" w:rsidTr="00524B79">
        <w:tc>
          <w:tcPr>
            <w:tcW w:w="2547" w:type="dxa"/>
          </w:tcPr>
          <w:p w14:paraId="43A3D3ED" w14:textId="455210ED" w:rsidR="009644F0" w:rsidRPr="00AA5EE2" w:rsidRDefault="00551893" w:rsidP="006A5F12">
            <w:pPr>
              <w:rPr>
                <w:rFonts w:ascii="Avenir Next LT Pro" w:hAnsi="Avenir Next LT Pro"/>
                <w:sz w:val="20"/>
                <w:szCs w:val="20"/>
              </w:rPr>
            </w:pPr>
            <w:r>
              <w:rPr>
                <w:rFonts w:ascii="Avenir Next LT Pro" w:hAnsi="Avenir Next LT Pro"/>
                <w:sz w:val="20"/>
                <w:szCs w:val="20"/>
              </w:rPr>
              <w:t>Council budget</w:t>
            </w:r>
          </w:p>
        </w:tc>
      </w:tr>
      <w:tr w:rsidR="009644F0" w14:paraId="197660F6" w14:textId="77777777" w:rsidTr="00524B79">
        <w:tc>
          <w:tcPr>
            <w:tcW w:w="2547" w:type="dxa"/>
          </w:tcPr>
          <w:p w14:paraId="249C4100" w14:textId="77777777" w:rsidR="009644F0" w:rsidRPr="00AA5EE2" w:rsidRDefault="009644F0" w:rsidP="006A5F12">
            <w:pPr>
              <w:rPr>
                <w:rFonts w:ascii="Avenir Next LT Pro" w:hAnsi="Avenir Next LT Pro"/>
                <w:sz w:val="20"/>
                <w:szCs w:val="20"/>
              </w:rPr>
            </w:pPr>
          </w:p>
        </w:tc>
      </w:tr>
      <w:tr w:rsidR="009644F0" w14:paraId="5EACCE9B" w14:textId="77777777" w:rsidTr="00524B79">
        <w:tc>
          <w:tcPr>
            <w:tcW w:w="2547" w:type="dxa"/>
          </w:tcPr>
          <w:p w14:paraId="6D728D8A" w14:textId="7DF212E5" w:rsidR="009644F0" w:rsidRPr="00AA5EE2" w:rsidRDefault="007902CB" w:rsidP="006A5F12">
            <w:pPr>
              <w:rPr>
                <w:rFonts w:ascii="Avenir Next LT Pro" w:hAnsi="Avenir Next LT Pro"/>
                <w:sz w:val="20"/>
                <w:szCs w:val="20"/>
              </w:rPr>
            </w:pPr>
            <w:r>
              <w:rPr>
                <w:rFonts w:ascii="Avenir Next LT Pro" w:hAnsi="Avenir Next LT Pro"/>
                <w:sz w:val="20"/>
                <w:szCs w:val="20"/>
              </w:rPr>
              <w:t>Mid Test Communities in Action</w:t>
            </w:r>
          </w:p>
        </w:tc>
      </w:tr>
      <w:tr w:rsidR="009644F0" w14:paraId="72C90D59" w14:textId="77777777" w:rsidTr="00524B79">
        <w:tc>
          <w:tcPr>
            <w:tcW w:w="2547" w:type="dxa"/>
          </w:tcPr>
          <w:p w14:paraId="267F0AAB" w14:textId="77777777" w:rsidR="009644F0" w:rsidRPr="00AA5EE2" w:rsidRDefault="009644F0" w:rsidP="006A5F12">
            <w:pPr>
              <w:rPr>
                <w:rFonts w:ascii="Avenir Next LT Pro" w:hAnsi="Avenir Next LT Pro"/>
                <w:sz w:val="20"/>
                <w:szCs w:val="20"/>
              </w:rPr>
            </w:pPr>
          </w:p>
        </w:tc>
      </w:tr>
      <w:tr w:rsidR="009644F0" w14:paraId="1A47766C" w14:textId="77777777" w:rsidTr="00524B79">
        <w:tc>
          <w:tcPr>
            <w:tcW w:w="2547" w:type="dxa"/>
          </w:tcPr>
          <w:p w14:paraId="7950820B" w14:textId="65FE7AB0" w:rsidR="009644F0" w:rsidRDefault="00551893" w:rsidP="006A5F12">
            <w:pPr>
              <w:rPr>
                <w:rFonts w:ascii="Avenir Next LT Pro" w:hAnsi="Avenir Next LT Pro"/>
                <w:sz w:val="20"/>
                <w:szCs w:val="20"/>
              </w:rPr>
            </w:pPr>
            <w:r>
              <w:rPr>
                <w:rFonts w:ascii="Avenir Next LT Pro" w:hAnsi="Avenir Next LT Pro"/>
                <w:sz w:val="20"/>
                <w:szCs w:val="20"/>
              </w:rPr>
              <w:t>Affordable Housing</w:t>
            </w:r>
          </w:p>
          <w:p w14:paraId="6EB593DE" w14:textId="46F694FF" w:rsidR="00551893" w:rsidRDefault="00551893" w:rsidP="006A5F12">
            <w:pPr>
              <w:rPr>
                <w:rFonts w:ascii="Avenir Next LT Pro" w:hAnsi="Avenir Next LT Pro"/>
                <w:sz w:val="20"/>
                <w:szCs w:val="20"/>
              </w:rPr>
            </w:pPr>
          </w:p>
          <w:p w14:paraId="7CBEE375" w14:textId="5D31A3A4" w:rsidR="00551893" w:rsidRDefault="00551893" w:rsidP="006A5F12">
            <w:pPr>
              <w:rPr>
                <w:rFonts w:ascii="Avenir Next LT Pro" w:hAnsi="Avenir Next LT Pro"/>
                <w:sz w:val="20"/>
                <w:szCs w:val="20"/>
              </w:rPr>
            </w:pPr>
            <w:r>
              <w:rPr>
                <w:rFonts w:ascii="Avenir Next LT Pro" w:hAnsi="Avenir Next LT Pro"/>
                <w:sz w:val="20"/>
                <w:szCs w:val="20"/>
              </w:rPr>
              <w:t>Local Plan</w:t>
            </w:r>
          </w:p>
          <w:p w14:paraId="496BDF96" w14:textId="77777777" w:rsidR="00551893" w:rsidRDefault="00551893" w:rsidP="006A5F12">
            <w:pPr>
              <w:rPr>
                <w:rFonts w:ascii="Avenir Next LT Pro" w:hAnsi="Avenir Next LT Pro"/>
                <w:sz w:val="20"/>
                <w:szCs w:val="20"/>
              </w:rPr>
            </w:pPr>
          </w:p>
          <w:p w14:paraId="2611F742" w14:textId="59607F3F" w:rsidR="00551893" w:rsidRPr="00AA5EE2" w:rsidRDefault="00551893" w:rsidP="006A5F12">
            <w:pPr>
              <w:rPr>
                <w:rFonts w:ascii="Avenir Next LT Pro" w:hAnsi="Avenir Next LT Pro"/>
                <w:sz w:val="20"/>
                <w:szCs w:val="20"/>
              </w:rPr>
            </w:pPr>
            <w:r>
              <w:rPr>
                <w:rFonts w:ascii="Avenir Next LT Pro" w:hAnsi="Avenir Next LT Pro"/>
                <w:sz w:val="20"/>
                <w:szCs w:val="20"/>
              </w:rPr>
              <w:t>Romsey-Southampton cycle lane</w:t>
            </w:r>
          </w:p>
        </w:tc>
      </w:tr>
      <w:tr w:rsidR="009644F0" w14:paraId="2C467979" w14:textId="77777777" w:rsidTr="00524B79">
        <w:tc>
          <w:tcPr>
            <w:tcW w:w="2547" w:type="dxa"/>
          </w:tcPr>
          <w:p w14:paraId="4296BFBC" w14:textId="77777777" w:rsidR="009644F0" w:rsidRPr="00AA5EE2" w:rsidRDefault="009644F0" w:rsidP="006A5F12">
            <w:pPr>
              <w:rPr>
                <w:rFonts w:ascii="Avenir Next LT Pro" w:hAnsi="Avenir Next LT Pro"/>
                <w:sz w:val="20"/>
                <w:szCs w:val="20"/>
              </w:rPr>
            </w:pPr>
          </w:p>
        </w:tc>
      </w:tr>
      <w:tr w:rsidR="009644F0" w14:paraId="1CCF1C85" w14:textId="77777777" w:rsidTr="00524B79">
        <w:tc>
          <w:tcPr>
            <w:tcW w:w="2547" w:type="dxa"/>
          </w:tcPr>
          <w:p w14:paraId="26AED932" w14:textId="6E623721" w:rsidR="009644F0" w:rsidRPr="00AA5EE2" w:rsidRDefault="007902CB" w:rsidP="006A5F12">
            <w:pPr>
              <w:rPr>
                <w:rFonts w:ascii="Avenir Next LT Pro" w:hAnsi="Avenir Next LT Pro"/>
                <w:sz w:val="20"/>
                <w:szCs w:val="20"/>
              </w:rPr>
            </w:pPr>
            <w:r>
              <w:rPr>
                <w:rFonts w:ascii="Avenir Next LT Pro" w:hAnsi="Avenir Next LT Pro"/>
                <w:sz w:val="20"/>
                <w:szCs w:val="20"/>
              </w:rPr>
              <w:t>Fly-tippers</w:t>
            </w:r>
          </w:p>
        </w:tc>
      </w:tr>
      <w:tr w:rsidR="009644F0" w14:paraId="3CF49FB7" w14:textId="77777777" w:rsidTr="00524B79">
        <w:tc>
          <w:tcPr>
            <w:tcW w:w="2547" w:type="dxa"/>
          </w:tcPr>
          <w:p w14:paraId="5085ED7C" w14:textId="77777777" w:rsidR="009644F0" w:rsidRPr="00AA5EE2" w:rsidRDefault="009644F0" w:rsidP="006A5F12">
            <w:pPr>
              <w:rPr>
                <w:rFonts w:ascii="Avenir Next LT Pro" w:hAnsi="Avenir Next LT Pro"/>
                <w:sz w:val="20"/>
                <w:szCs w:val="20"/>
              </w:rPr>
            </w:pPr>
          </w:p>
        </w:tc>
      </w:tr>
      <w:tr w:rsidR="00E614CC" w14:paraId="757AA31F" w14:textId="77777777" w:rsidTr="00524B79">
        <w:tc>
          <w:tcPr>
            <w:tcW w:w="2547" w:type="dxa"/>
          </w:tcPr>
          <w:p w14:paraId="1F7C0FE6" w14:textId="2BD3A775" w:rsidR="00E614CC" w:rsidRPr="00AA5EE2" w:rsidRDefault="0033333F" w:rsidP="006A5F12">
            <w:pPr>
              <w:rPr>
                <w:rFonts w:ascii="Avenir Next LT Pro" w:hAnsi="Avenir Next LT Pro"/>
                <w:sz w:val="20"/>
                <w:szCs w:val="20"/>
              </w:rPr>
            </w:pPr>
            <w:r>
              <w:rPr>
                <w:rFonts w:ascii="Avenir Next LT Pro" w:hAnsi="Avenir Next LT Pro"/>
                <w:sz w:val="20"/>
                <w:szCs w:val="20"/>
              </w:rPr>
              <w:t>Ukraine</w:t>
            </w:r>
          </w:p>
        </w:tc>
      </w:tr>
      <w:tr w:rsidR="00E614CC" w14:paraId="7472A9DE" w14:textId="77777777" w:rsidTr="00524B79">
        <w:tc>
          <w:tcPr>
            <w:tcW w:w="2547" w:type="dxa"/>
          </w:tcPr>
          <w:p w14:paraId="7CD0E1C8" w14:textId="77777777" w:rsidR="00E614CC" w:rsidRPr="00AA5EE2" w:rsidRDefault="00E614CC" w:rsidP="006A5F12">
            <w:pPr>
              <w:rPr>
                <w:rFonts w:ascii="Avenir Next LT Pro" w:hAnsi="Avenir Next LT Pro"/>
                <w:sz w:val="20"/>
                <w:szCs w:val="20"/>
              </w:rPr>
            </w:pPr>
          </w:p>
        </w:tc>
      </w:tr>
      <w:tr w:rsidR="00E614CC" w14:paraId="034D740D" w14:textId="77777777" w:rsidTr="00524B79">
        <w:tc>
          <w:tcPr>
            <w:tcW w:w="2547" w:type="dxa"/>
          </w:tcPr>
          <w:p w14:paraId="6DEB9F5C" w14:textId="78B6FA8D" w:rsidR="00E614CC" w:rsidRPr="00AA5EE2" w:rsidRDefault="00E614CC" w:rsidP="006A5F12">
            <w:pPr>
              <w:rPr>
                <w:rFonts w:ascii="Avenir Next LT Pro" w:hAnsi="Avenir Next LT Pro"/>
                <w:sz w:val="20"/>
                <w:szCs w:val="20"/>
              </w:rPr>
            </w:pPr>
          </w:p>
        </w:tc>
      </w:tr>
      <w:tr w:rsidR="00E614CC" w14:paraId="6FB54A3B" w14:textId="77777777" w:rsidTr="00524B79">
        <w:tc>
          <w:tcPr>
            <w:tcW w:w="2547" w:type="dxa"/>
          </w:tcPr>
          <w:p w14:paraId="4D69D24A" w14:textId="77777777" w:rsidR="00E614CC" w:rsidRPr="00AA5EE2" w:rsidRDefault="00E614CC" w:rsidP="006A5F12">
            <w:pPr>
              <w:rPr>
                <w:rFonts w:ascii="Avenir Next LT Pro" w:hAnsi="Avenir Next LT Pro"/>
                <w:sz w:val="20"/>
                <w:szCs w:val="20"/>
              </w:rPr>
            </w:pPr>
          </w:p>
        </w:tc>
      </w:tr>
      <w:tr w:rsidR="00E614CC" w14:paraId="72E354CA" w14:textId="77777777" w:rsidTr="00524B79">
        <w:tc>
          <w:tcPr>
            <w:tcW w:w="2547" w:type="dxa"/>
          </w:tcPr>
          <w:p w14:paraId="18EDB91D" w14:textId="1EB6EBEF" w:rsidR="00E614CC" w:rsidRPr="00AA5EE2" w:rsidRDefault="00E614CC" w:rsidP="006A5F12">
            <w:pPr>
              <w:rPr>
                <w:rFonts w:ascii="Avenir Next LT Pro" w:hAnsi="Avenir Next LT Pro"/>
                <w:sz w:val="20"/>
                <w:szCs w:val="20"/>
              </w:rPr>
            </w:pPr>
          </w:p>
        </w:tc>
      </w:tr>
      <w:tr w:rsidR="00E614CC" w14:paraId="1A1C0284" w14:textId="77777777" w:rsidTr="00524B79">
        <w:tc>
          <w:tcPr>
            <w:tcW w:w="2547" w:type="dxa"/>
          </w:tcPr>
          <w:p w14:paraId="1638BF9F" w14:textId="77777777" w:rsidR="00E614CC" w:rsidRPr="00AA5EE2" w:rsidRDefault="00E614CC" w:rsidP="006A5F12">
            <w:pPr>
              <w:rPr>
                <w:rFonts w:ascii="Avenir Next LT Pro" w:hAnsi="Avenir Next LT Pro"/>
                <w:sz w:val="20"/>
                <w:szCs w:val="20"/>
              </w:rPr>
            </w:pPr>
          </w:p>
        </w:tc>
      </w:tr>
      <w:tr w:rsidR="00E614CC" w14:paraId="774F8457" w14:textId="77777777" w:rsidTr="00524B79">
        <w:tc>
          <w:tcPr>
            <w:tcW w:w="2547" w:type="dxa"/>
          </w:tcPr>
          <w:p w14:paraId="3F994DEE" w14:textId="6A85FB46" w:rsidR="00E614CC" w:rsidRPr="00AA5EE2" w:rsidRDefault="00E614CC" w:rsidP="006A5F12">
            <w:pPr>
              <w:rPr>
                <w:rFonts w:ascii="Avenir Next LT Pro" w:hAnsi="Avenir Next LT Pro"/>
                <w:sz w:val="20"/>
                <w:szCs w:val="20"/>
              </w:rPr>
            </w:pPr>
          </w:p>
        </w:tc>
      </w:tr>
      <w:tr w:rsidR="00E614CC" w14:paraId="2E0DA90E" w14:textId="77777777" w:rsidTr="00524B79">
        <w:tc>
          <w:tcPr>
            <w:tcW w:w="2547" w:type="dxa"/>
          </w:tcPr>
          <w:p w14:paraId="4094F87D" w14:textId="77777777" w:rsidR="00E614CC" w:rsidRPr="00AA5EE2" w:rsidRDefault="00E614CC" w:rsidP="006A5F12">
            <w:pPr>
              <w:rPr>
                <w:rFonts w:ascii="Avenir Next LT Pro" w:hAnsi="Avenir Next LT Pro"/>
                <w:sz w:val="20"/>
                <w:szCs w:val="20"/>
              </w:rPr>
            </w:pPr>
          </w:p>
        </w:tc>
      </w:tr>
      <w:tr w:rsidR="00E614CC" w14:paraId="7AD2AA3E" w14:textId="77777777" w:rsidTr="00524B79">
        <w:tc>
          <w:tcPr>
            <w:tcW w:w="2547" w:type="dxa"/>
          </w:tcPr>
          <w:p w14:paraId="5D1B492A" w14:textId="3105A943" w:rsidR="00E614CC" w:rsidRPr="00AA5EE2" w:rsidRDefault="00E614CC" w:rsidP="006A5F12">
            <w:pPr>
              <w:rPr>
                <w:rFonts w:ascii="Avenir Next LT Pro" w:hAnsi="Avenir Next LT Pro"/>
                <w:sz w:val="20"/>
                <w:szCs w:val="20"/>
              </w:rPr>
            </w:pPr>
          </w:p>
        </w:tc>
      </w:tr>
      <w:tr w:rsidR="00E614CC" w14:paraId="0F04634A" w14:textId="77777777" w:rsidTr="00524B79">
        <w:tc>
          <w:tcPr>
            <w:tcW w:w="2547" w:type="dxa"/>
          </w:tcPr>
          <w:p w14:paraId="7EDA127E" w14:textId="77777777" w:rsidR="00E614CC" w:rsidRPr="00AA5EE2" w:rsidRDefault="00E614CC" w:rsidP="006A5F12">
            <w:pPr>
              <w:rPr>
                <w:rFonts w:ascii="Avenir Next LT Pro" w:hAnsi="Avenir Next LT Pro"/>
                <w:sz w:val="20"/>
                <w:szCs w:val="20"/>
              </w:rPr>
            </w:pPr>
          </w:p>
        </w:tc>
      </w:tr>
      <w:tr w:rsidR="00E614CC" w14:paraId="5DA5CAB7" w14:textId="77777777" w:rsidTr="00524B79">
        <w:tc>
          <w:tcPr>
            <w:tcW w:w="2547" w:type="dxa"/>
          </w:tcPr>
          <w:p w14:paraId="3661B692" w14:textId="413B3A58" w:rsidR="00E614CC" w:rsidRPr="00AA5EE2" w:rsidRDefault="00E614CC" w:rsidP="006A5F12">
            <w:pPr>
              <w:rPr>
                <w:rFonts w:ascii="Avenir Next LT Pro" w:hAnsi="Avenir Next LT Pro"/>
                <w:sz w:val="20"/>
                <w:szCs w:val="20"/>
              </w:rPr>
            </w:pPr>
          </w:p>
        </w:tc>
      </w:tr>
      <w:tr w:rsidR="00E614CC" w14:paraId="190CC534" w14:textId="77777777" w:rsidTr="00524B79">
        <w:tc>
          <w:tcPr>
            <w:tcW w:w="2547" w:type="dxa"/>
          </w:tcPr>
          <w:p w14:paraId="3C5EB9DA" w14:textId="77777777" w:rsidR="00E614CC" w:rsidRPr="00AA5EE2" w:rsidRDefault="00E614CC" w:rsidP="006A5F12">
            <w:pPr>
              <w:rPr>
                <w:rFonts w:ascii="Avenir Next LT Pro" w:hAnsi="Avenir Next LT Pro"/>
                <w:sz w:val="20"/>
                <w:szCs w:val="20"/>
              </w:rPr>
            </w:pPr>
          </w:p>
        </w:tc>
      </w:tr>
      <w:tr w:rsidR="00E614CC" w14:paraId="0EDDE4A7" w14:textId="77777777" w:rsidTr="00524B79">
        <w:tc>
          <w:tcPr>
            <w:tcW w:w="2547" w:type="dxa"/>
          </w:tcPr>
          <w:p w14:paraId="19F609AD" w14:textId="183A14FE" w:rsidR="00E614CC" w:rsidRPr="00AA5EE2" w:rsidRDefault="00E614CC" w:rsidP="006A5F12">
            <w:pPr>
              <w:rPr>
                <w:rFonts w:ascii="Avenir Next LT Pro" w:hAnsi="Avenir Next LT Pro"/>
                <w:sz w:val="20"/>
                <w:szCs w:val="20"/>
              </w:rPr>
            </w:pPr>
          </w:p>
        </w:tc>
      </w:tr>
      <w:tr w:rsidR="00E614CC" w14:paraId="2BCF2907" w14:textId="77777777" w:rsidTr="00524B79">
        <w:tc>
          <w:tcPr>
            <w:tcW w:w="2547" w:type="dxa"/>
          </w:tcPr>
          <w:p w14:paraId="719993FC" w14:textId="77777777" w:rsidR="00E614CC" w:rsidRPr="00AA5EE2" w:rsidRDefault="00E614CC" w:rsidP="006A5F12">
            <w:pPr>
              <w:rPr>
                <w:rFonts w:ascii="Avenir Next LT Pro" w:hAnsi="Avenir Next LT Pro"/>
                <w:sz w:val="20"/>
                <w:szCs w:val="20"/>
              </w:rPr>
            </w:pPr>
          </w:p>
        </w:tc>
      </w:tr>
      <w:tr w:rsidR="00E614CC" w14:paraId="6AF95A23" w14:textId="77777777" w:rsidTr="00524B79">
        <w:tc>
          <w:tcPr>
            <w:tcW w:w="2547" w:type="dxa"/>
          </w:tcPr>
          <w:p w14:paraId="4565BC65" w14:textId="074411A5" w:rsidR="00E614CC" w:rsidRPr="00AA5EE2" w:rsidRDefault="00E614CC" w:rsidP="006A5F12">
            <w:pPr>
              <w:rPr>
                <w:rFonts w:ascii="Avenir Next LT Pro" w:hAnsi="Avenir Next LT Pro"/>
                <w:sz w:val="20"/>
                <w:szCs w:val="20"/>
              </w:rPr>
            </w:pPr>
          </w:p>
        </w:tc>
      </w:tr>
      <w:tr w:rsidR="00E614CC" w14:paraId="5E361C09" w14:textId="77777777" w:rsidTr="00551893">
        <w:trPr>
          <w:trHeight w:val="80"/>
        </w:trPr>
        <w:tc>
          <w:tcPr>
            <w:tcW w:w="2547" w:type="dxa"/>
          </w:tcPr>
          <w:p w14:paraId="7B03DCAF" w14:textId="77777777" w:rsidR="00E614CC" w:rsidRPr="00AA5EE2" w:rsidRDefault="00E614CC" w:rsidP="006A5F12">
            <w:pPr>
              <w:rPr>
                <w:rFonts w:ascii="Avenir Next LT Pro" w:hAnsi="Avenir Next LT Pro"/>
                <w:sz w:val="20"/>
                <w:szCs w:val="20"/>
              </w:rPr>
            </w:pPr>
          </w:p>
        </w:tc>
      </w:tr>
      <w:tr w:rsidR="00E614CC" w14:paraId="60D9B529" w14:textId="77777777" w:rsidTr="00524B79">
        <w:tc>
          <w:tcPr>
            <w:tcW w:w="2547" w:type="dxa"/>
          </w:tcPr>
          <w:p w14:paraId="44288095" w14:textId="1109F765" w:rsidR="00E614CC" w:rsidRPr="00AA5EE2" w:rsidRDefault="00E614CC" w:rsidP="006A5F12">
            <w:pPr>
              <w:rPr>
                <w:rFonts w:ascii="Avenir Next LT Pro" w:hAnsi="Avenir Next LT Pro"/>
                <w:sz w:val="20"/>
                <w:szCs w:val="20"/>
              </w:rPr>
            </w:pPr>
          </w:p>
        </w:tc>
      </w:tr>
      <w:tr w:rsidR="00E614CC" w14:paraId="41F567D3" w14:textId="77777777" w:rsidTr="00524B79">
        <w:tc>
          <w:tcPr>
            <w:tcW w:w="2547" w:type="dxa"/>
          </w:tcPr>
          <w:p w14:paraId="51C65D48" w14:textId="77777777" w:rsidR="00E614CC" w:rsidRPr="00AA5EE2" w:rsidRDefault="00E614CC" w:rsidP="00AA5EE2">
            <w:pPr>
              <w:jc w:val="right"/>
              <w:rPr>
                <w:rFonts w:ascii="Avenir Next LT Pro" w:hAnsi="Avenir Next LT Pro"/>
                <w:sz w:val="20"/>
                <w:szCs w:val="20"/>
              </w:rPr>
            </w:pPr>
          </w:p>
        </w:tc>
      </w:tr>
      <w:tr w:rsidR="00E614CC" w14:paraId="6F190502" w14:textId="77777777" w:rsidTr="00524B79">
        <w:tc>
          <w:tcPr>
            <w:tcW w:w="2547" w:type="dxa"/>
          </w:tcPr>
          <w:p w14:paraId="25815EA7" w14:textId="77777777" w:rsidR="00E614CC" w:rsidRPr="00AA5EE2" w:rsidRDefault="00E614CC" w:rsidP="00AA5EE2">
            <w:pPr>
              <w:jc w:val="right"/>
              <w:rPr>
                <w:rFonts w:ascii="Avenir Next LT Pro" w:hAnsi="Avenir Next LT Pro"/>
                <w:sz w:val="20"/>
                <w:szCs w:val="20"/>
              </w:rPr>
            </w:pPr>
          </w:p>
        </w:tc>
      </w:tr>
      <w:tr w:rsidR="00E614CC" w14:paraId="55C83468" w14:textId="77777777" w:rsidTr="00524B79">
        <w:tc>
          <w:tcPr>
            <w:tcW w:w="2547" w:type="dxa"/>
          </w:tcPr>
          <w:p w14:paraId="27C899FD" w14:textId="77777777" w:rsidR="00E614CC" w:rsidRPr="00AA5EE2" w:rsidRDefault="00E614CC" w:rsidP="00AA5EE2">
            <w:pPr>
              <w:jc w:val="right"/>
              <w:rPr>
                <w:rFonts w:ascii="Avenir Next LT Pro" w:hAnsi="Avenir Next LT Pro"/>
                <w:sz w:val="20"/>
                <w:szCs w:val="20"/>
              </w:rPr>
            </w:pPr>
          </w:p>
        </w:tc>
      </w:tr>
      <w:tr w:rsidR="00E614CC" w14:paraId="280E944B" w14:textId="77777777" w:rsidTr="00524B79">
        <w:tc>
          <w:tcPr>
            <w:tcW w:w="2547" w:type="dxa"/>
          </w:tcPr>
          <w:p w14:paraId="3F8D3A9E" w14:textId="77777777" w:rsidR="00E614CC" w:rsidRPr="00AA5EE2" w:rsidRDefault="00E614CC" w:rsidP="00AA5EE2">
            <w:pPr>
              <w:jc w:val="right"/>
              <w:rPr>
                <w:rFonts w:ascii="Avenir Next LT Pro" w:hAnsi="Avenir Next LT Pro"/>
                <w:sz w:val="20"/>
                <w:szCs w:val="20"/>
              </w:rPr>
            </w:pPr>
          </w:p>
        </w:tc>
      </w:tr>
      <w:tr w:rsidR="00E614CC" w14:paraId="0A5D74EA" w14:textId="77777777" w:rsidTr="00524B79">
        <w:tc>
          <w:tcPr>
            <w:tcW w:w="2547" w:type="dxa"/>
          </w:tcPr>
          <w:p w14:paraId="149DF219" w14:textId="77777777" w:rsidR="00E614CC" w:rsidRPr="00AA5EE2" w:rsidRDefault="00E614CC" w:rsidP="00AA5EE2">
            <w:pPr>
              <w:jc w:val="right"/>
              <w:rPr>
                <w:rFonts w:ascii="Avenir Next LT Pro" w:hAnsi="Avenir Next LT Pro"/>
                <w:sz w:val="20"/>
                <w:szCs w:val="20"/>
              </w:rPr>
            </w:pPr>
          </w:p>
        </w:tc>
      </w:tr>
      <w:tr w:rsidR="00E614CC" w14:paraId="6756BF7A" w14:textId="77777777" w:rsidTr="00524B79">
        <w:tc>
          <w:tcPr>
            <w:tcW w:w="2547" w:type="dxa"/>
          </w:tcPr>
          <w:p w14:paraId="5EEDE428" w14:textId="77777777" w:rsidR="00E614CC" w:rsidRPr="00AA5EE2" w:rsidRDefault="00E614CC" w:rsidP="00AA5EE2">
            <w:pPr>
              <w:jc w:val="right"/>
              <w:rPr>
                <w:rFonts w:ascii="Avenir Next LT Pro" w:hAnsi="Avenir Next LT Pro"/>
                <w:sz w:val="20"/>
                <w:szCs w:val="20"/>
              </w:rPr>
            </w:pPr>
          </w:p>
        </w:tc>
      </w:tr>
      <w:tr w:rsidR="00E614CC" w14:paraId="62E541CE" w14:textId="77777777" w:rsidTr="00524B79">
        <w:tc>
          <w:tcPr>
            <w:tcW w:w="2547" w:type="dxa"/>
          </w:tcPr>
          <w:p w14:paraId="0311F4B4" w14:textId="77777777" w:rsidR="00E614CC" w:rsidRPr="00AA5EE2" w:rsidRDefault="00E614CC" w:rsidP="00AA5EE2">
            <w:pPr>
              <w:jc w:val="right"/>
              <w:rPr>
                <w:rFonts w:ascii="Avenir Next LT Pro" w:hAnsi="Avenir Next LT Pro"/>
                <w:sz w:val="20"/>
                <w:szCs w:val="20"/>
              </w:rPr>
            </w:pPr>
          </w:p>
        </w:tc>
      </w:tr>
      <w:tr w:rsidR="00E614CC" w14:paraId="2C472B7C" w14:textId="77777777" w:rsidTr="00524B79">
        <w:tc>
          <w:tcPr>
            <w:tcW w:w="2547" w:type="dxa"/>
          </w:tcPr>
          <w:p w14:paraId="2720B186" w14:textId="77777777" w:rsidR="00E614CC" w:rsidRPr="00AA5EE2" w:rsidRDefault="00E614CC" w:rsidP="00AA5EE2">
            <w:pPr>
              <w:jc w:val="right"/>
              <w:rPr>
                <w:rFonts w:ascii="Avenir Next LT Pro" w:hAnsi="Avenir Next LT Pro"/>
                <w:sz w:val="20"/>
                <w:szCs w:val="20"/>
              </w:rPr>
            </w:pPr>
          </w:p>
        </w:tc>
      </w:tr>
      <w:tr w:rsidR="00E614CC" w14:paraId="2A4D32C0" w14:textId="77777777" w:rsidTr="00524B79">
        <w:tc>
          <w:tcPr>
            <w:tcW w:w="2547" w:type="dxa"/>
          </w:tcPr>
          <w:p w14:paraId="320CA61B" w14:textId="77777777" w:rsidR="00E614CC" w:rsidRPr="00AA5EE2" w:rsidRDefault="00E614CC" w:rsidP="00AA5EE2">
            <w:pPr>
              <w:jc w:val="right"/>
              <w:rPr>
                <w:rFonts w:ascii="Avenir Next LT Pro" w:hAnsi="Avenir Next LT Pro"/>
                <w:sz w:val="20"/>
                <w:szCs w:val="20"/>
              </w:rPr>
            </w:pPr>
          </w:p>
        </w:tc>
      </w:tr>
    </w:tbl>
    <w:p w14:paraId="6B1462D6" w14:textId="43FD2DAF" w:rsidR="009644F0" w:rsidRDefault="00BE200F">
      <w:r>
        <w:rPr>
          <w:noProof/>
        </w:rPr>
        <mc:AlternateContent>
          <mc:Choice Requires="wps">
            <w:drawing>
              <wp:anchor distT="45720" distB="45720" distL="114300" distR="114300" simplePos="0" relativeHeight="251659264" behindDoc="0" locked="0" layoutInCell="1" allowOverlap="1" wp14:anchorId="3E7DEDC9" wp14:editId="5B41FE77">
                <wp:simplePos x="0" y="0"/>
                <wp:positionH relativeFrom="margin">
                  <wp:align>left</wp:align>
                </wp:positionH>
                <wp:positionV relativeFrom="paragraph">
                  <wp:posOffset>196</wp:posOffset>
                </wp:positionV>
                <wp:extent cx="5600700" cy="742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742950"/>
                        </a:xfrm>
                        <a:prstGeom prst="rect">
                          <a:avLst/>
                        </a:prstGeom>
                        <a:solidFill>
                          <a:srgbClr val="FFFFFF"/>
                        </a:solidFill>
                        <a:ln w="9525">
                          <a:noFill/>
                          <a:miter lim="800000"/>
                          <a:headEnd/>
                          <a:tailEnd/>
                        </a:ln>
                      </wps:spPr>
                      <wps:txbx>
                        <w:txbxContent>
                          <w:p w14:paraId="009811D3" w14:textId="7EDAB194" w:rsidR="00FD01A0" w:rsidRDefault="0033333F">
                            <w:sdt>
                              <w:sdtPr>
                                <w:rPr>
                                  <w:rFonts w:ascii="Avenir Next LT Pro" w:eastAsia="Avenir Next LT Pro" w:hAnsi="Avenir Next LT Pro" w:cs="Times New Roman"/>
                                  <w:sz w:val="20"/>
                                  <w:lang w:val="en-US"/>
                                </w:rPr>
                                <w:id w:val="1031226093"/>
                                <w:placeholder>
                                  <w:docPart w:val="59BF6BE682AB43BBBFE4302C0A68C65D"/>
                                </w:placeholder>
                                <w15:appearance w15:val="hidden"/>
                              </w:sdtPr>
                              <w:sdtEndPr/>
                              <w:sdtContent>
                                <w:r w:rsidR="00FD01A0" w:rsidRPr="00C770E8">
                                  <w:rPr>
                                    <w:rFonts w:ascii="Century Gothic" w:hAnsi="Century Gothic"/>
                                    <w:b/>
                                    <w:color w:val="000000" w:themeColor="text1"/>
                                    <w:sz w:val="88"/>
                                    <w:szCs w:val="50"/>
                                    <w:lang w:val="en-US"/>
                                  </w:rPr>
                                  <w:t>Mid</w:t>
                                </w:r>
                                <w:r w:rsidR="00BE200F">
                                  <w:rPr>
                                    <w:rFonts w:ascii="Century Gothic" w:hAnsi="Century Gothic"/>
                                    <w:b/>
                                    <w:color w:val="000000" w:themeColor="text1"/>
                                    <w:sz w:val="88"/>
                                    <w:szCs w:val="50"/>
                                    <w:lang w:val="en-US"/>
                                  </w:rPr>
                                  <w:t>-</w:t>
                                </w:r>
                                <w:r w:rsidR="00FD01A0" w:rsidRPr="00C770E8">
                                  <w:rPr>
                                    <w:rFonts w:ascii="Century Gothic" w:hAnsi="Century Gothic"/>
                                    <w:b/>
                                    <w:color w:val="000000" w:themeColor="text1"/>
                                    <w:sz w:val="88"/>
                                    <w:szCs w:val="50"/>
                                    <w:lang w:val="en-US"/>
                                  </w:rPr>
                                  <w:t xml:space="preserve">Test </w:t>
                                </w:r>
                                <w:r w:rsidR="00BE200F">
                                  <w:rPr>
                                    <w:rFonts w:ascii="Century Gothic" w:hAnsi="Century Gothic"/>
                                    <w:b/>
                                    <w:color w:val="000000" w:themeColor="text1"/>
                                    <w:sz w:val="88"/>
                                    <w:szCs w:val="50"/>
                                    <w:lang w:val="en-US"/>
                                  </w:rPr>
                                  <w:t>Mat</w:t>
                                </w:r>
                                <w:r w:rsidR="00BE200F" w:rsidRPr="00C770E8">
                                  <w:rPr>
                                    <w:rFonts w:ascii="Century Gothic" w:hAnsi="Century Gothic"/>
                                    <w:b/>
                                    <w:color w:val="000000" w:themeColor="text1"/>
                                    <w:sz w:val="88"/>
                                    <w:szCs w:val="50"/>
                                    <w:lang w:val="en-US"/>
                                  </w:rPr>
                                  <w:t>ters</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7DEDC9" id="_x0000_t202" coordsize="21600,21600" o:spt="202" path="m,l,21600r21600,l21600,xe">
                <v:stroke joinstyle="miter"/>
                <v:path gradientshapeok="t" o:connecttype="rect"/>
              </v:shapetype>
              <v:shape id="Text Box 2" o:spid="_x0000_s1026" type="#_x0000_t202" style="position:absolute;margin-left:0;margin-top:0;width:441pt;height:58.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" stroked="f">
                <v:textbox>
                  <w:txbxContent>
                    <w:p w14:paraId="009811D3" w14:textId="7EDAB194" w:rsidR="00FD01A0" w:rsidRDefault="0033333F">
                      <w:sdt>
                        <w:sdtPr>
                          <w:rPr>
                            <w:rFonts w:ascii="Avenir Next LT Pro" w:eastAsia="Avenir Next LT Pro" w:hAnsi="Avenir Next LT Pro" w:cs="Times New Roman"/>
                            <w:sz w:val="20"/>
                            <w:lang w:val="en-US"/>
                          </w:rPr>
                          <w:id w:val="1031226093"/>
                          <w:placeholder>
                            <w:docPart w:val="59BF6BE682AB43BBBFE4302C0A68C65D"/>
                          </w:placeholder>
                          <w15:appearance w15:val="hidden"/>
                        </w:sdtPr>
                        <w:sdtEndPr/>
                        <w:sdtContent>
                          <w:r w:rsidR="00FD01A0" w:rsidRPr="00C770E8">
                            <w:rPr>
                              <w:rFonts w:ascii="Century Gothic" w:hAnsi="Century Gothic"/>
                              <w:b/>
                              <w:color w:val="000000" w:themeColor="text1"/>
                              <w:sz w:val="88"/>
                              <w:szCs w:val="50"/>
                              <w:lang w:val="en-US"/>
                            </w:rPr>
                            <w:t>Mid</w:t>
                          </w:r>
                          <w:r w:rsidR="00BE200F">
                            <w:rPr>
                              <w:rFonts w:ascii="Century Gothic" w:hAnsi="Century Gothic"/>
                              <w:b/>
                              <w:color w:val="000000" w:themeColor="text1"/>
                              <w:sz w:val="88"/>
                              <w:szCs w:val="50"/>
                              <w:lang w:val="en-US"/>
                            </w:rPr>
                            <w:t>-</w:t>
                          </w:r>
                          <w:r w:rsidR="00FD01A0" w:rsidRPr="00C770E8">
                            <w:rPr>
                              <w:rFonts w:ascii="Century Gothic" w:hAnsi="Century Gothic"/>
                              <w:b/>
                              <w:color w:val="000000" w:themeColor="text1"/>
                              <w:sz w:val="88"/>
                              <w:szCs w:val="50"/>
                              <w:lang w:val="en-US"/>
                            </w:rPr>
                            <w:t xml:space="preserve">Test </w:t>
                          </w:r>
                          <w:r w:rsidR="00BE200F">
                            <w:rPr>
                              <w:rFonts w:ascii="Century Gothic" w:hAnsi="Century Gothic"/>
                              <w:b/>
                              <w:color w:val="000000" w:themeColor="text1"/>
                              <w:sz w:val="88"/>
                              <w:szCs w:val="50"/>
                              <w:lang w:val="en-US"/>
                            </w:rPr>
                            <w:t>Mat</w:t>
                          </w:r>
                          <w:r w:rsidR="00BE200F" w:rsidRPr="00C770E8">
                            <w:rPr>
                              <w:rFonts w:ascii="Century Gothic" w:hAnsi="Century Gothic"/>
                              <w:b/>
                              <w:color w:val="000000" w:themeColor="text1"/>
                              <w:sz w:val="88"/>
                              <w:szCs w:val="50"/>
                              <w:lang w:val="en-US"/>
                            </w:rPr>
                            <w:t>ters</w:t>
                          </w:r>
                        </w:sdtContent>
                      </w:sdt>
                    </w:p>
                  </w:txbxContent>
                </v:textbox>
                <w10:wrap type="square" anchorx="margin"/>
              </v:shape>
            </w:pict>
          </mc:Fallback>
        </mc:AlternateContent>
      </w:r>
      <w:r w:rsidR="00DF7A11">
        <w:rPr>
          <w:noProof/>
        </w:rPr>
        <w:drawing>
          <wp:anchor distT="0" distB="0" distL="114300" distR="114300" simplePos="0" relativeHeight="251704320" behindDoc="0" locked="0" layoutInCell="1" allowOverlap="1" wp14:anchorId="2E7CBE92" wp14:editId="4FECF4DF">
            <wp:simplePos x="0" y="0"/>
            <wp:positionH relativeFrom="column">
              <wp:posOffset>2381250</wp:posOffset>
            </wp:positionH>
            <wp:positionV relativeFrom="paragraph">
              <wp:posOffset>1685925</wp:posOffset>
            </wp:positionV>
            <wp:extent cx="2971800" cy="2971800"/>
            <wp:effectExtent l="0" t="0" r="0" b="0"/>
            <wp:wrapThrough wrapText="bothSides">
              <wp:wrapPolygon edited="0">
                <wp:start x="0" y="0"/>
                <wp:lineTo x="0" y="21462"/>
                <wp:lineTo x="21462" y="21462"/>
                <wp:lineTo x="21462"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pic:spPr>
                </pic:pic>
              </a:graphicData>
            </a:graphic>
            <wp14:sizeRelH relativeFrom="margin">
              <wp14:pctWidth>0</wp14:pctWidth>
            </wp14:sizeRelH>
            <wp14:sizeRelV relativeFrom="margin">
              <wp14:pctHeight>0</wp14:pctHeight>
            </wp14:sizeRelV>
          </wp:anchor>
        </w:drawing>
      </w:r>
      <w:r w:rsidR="00530665">
        <w:rPr>
          <w:noProof/>
        </w:rPr>
        <mc:AlternateContent>
          <mc:Choice Requires="wps">
            <w:drawing>
              <wp:anchor distT="0" distB="0" distL="114300" distR="114300" simplePos="0" relativeHeight="251662336" behindDoc="0" locked="0" layoutInCell="1" allowOverlap="1" wp14:anchorId="074F82E2" wp14:editId="1F96DAE7">
                <wp:simplePos x="0" y="0"/>
                <wp:positionH relativeFrom="margin">
                  <wp:align>right</wp:align>
                </wp:positionH>
                <wp:positionV relativeFrom="paragraph">
                  <wp:posOffset>896620</wp:posOffset>
                </wp:positionV>
                <wp:extent cx="6575898" cy="9728"/>
                <wp:effectExtent l="19050" t="38100" r="53975" b="47625"/>
                <wp:wrapNone/>
                <wp:docPr id="3" name="Straight Connector 3"/>
                <wp:cNvGraphicFramePr/>
                <a:graphic xmlns:a="http://schemas.openxmlformats.org/drawingml/2006/main">
                  <a:graphicData uri="http://schemas.microsoft.com/office/word/2010/wordprocessingShape">
                    <wps:wsp>
                      <wps:cNvCnPr/>
                      <wps:spPr>
                        <a:xfrm>
                          <a:off x="0" y="0"/>
                          <a:ext cx="6575898" cy="9728"/>
                        </a:xfrm>
                        <a:prstGeom prst="line">
                          <a:avLst/>
                        </a:prstGeom>
                        <a:ln w="762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51F4EC" id="Straight Connector 3" o:spid="_x0000_s1026" style="position:absolute;z-index:251662336;visibility:visible;mso-wrap-style:square;mso-wrap-distance-left:9pt;mso-wrap-distance-top:0;mso-wrap-distance-right:9pt;mso-wrap-distance-bottom:0;mso-position-horizontal:right;mso-position-horizontal-relative:margin;mso-position-vertical:absolute;mso-position-vertical-relative:text" from="466.6pt,70.6pt" to="984.4pt,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" strokecolor="#0d0d0d [3069]" strokeweight="6pt">
                <v:stroke joinstyle="miter"/>
                <w10:wrap anchorx="margin"/>
              </v:line>
            </w:pict>
          </mc:Fallback>
        </mc:AlternateContent>
      </w:r>
      <w:r w:rsidR="009644F0">
        <w:rPr>
          <w:noProof/>
        </w:rPr>
        <mc:AlternateContent>
          <mc:Choice Requires="wps">
            <w:drawing>
              <wp:anchor distT="45720" distB="45720" distL="114300" distR="114300" simplePos="0" relativeHeight="251661312" behindDoc="0" locked="0" layoutInCell="1" allowOverlap="1" wp14:anchorId="2ECEB5C0" wp14:editId="68834A63">
                <wp:simplePos x="0" y="0"/>
                <wp:positionH relativeFrom="margin">
                  <wp:align>right</wp:align>
                </wp:positionH>
                <wp:positionV relativeFrom="paragraph">
                  <wp:posOffset>883481</wp:posOffset>
                </wp:positionV>
                <wp:extent cx="6621780" cy="746760"/>
                <wp:effectExtent l="0" t="0" r="762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746760"/>
                        </a:xfrm>
                        <a:prstGeom prst="rect">
                          <a:avLst/>
                        </a:prstGeom>
                        <a:solidFill>
                          <a:srgbClr val="FFFFFF"/>
                        </a:solidFill>
                        <a:ln w="9525">
                          <a:noFill/>
                          <a:miter lim="800000"/>
                          <a:headEnd/>
                          <a:tailEnd/>
                        </a:ln>
                      </wps:spPr>
                      <wps:txbx>
                        <w:txbxContent>
                          <w:p w14:paraId="5CE4A77B" w14:textId="5BB5DDB7" w:rsidR="00362DE0" w:rsidRPr="00E758C6" w:rsidRDefault="00362DE0" w:rsidP="009644F0">
                            <w:pPr>
                              <w:spacing w:before="120" w:after="240"/>
                              <w:jc w:val="center"/>
                              <w:rPr>
                                <w:rFonts w:ascii="Avenir Next LT Pro" w:eastAsia="Avenir Next LT Pro" w:hAnsi="Avenir Next LT Pro" w:cs="Times New Roman"/>
                                <w:color w:val="7F7F7F"/>
                                <w:szCs w:val="24"/>
                                <w:lang w:val="en-US"/>
                              </w:rPr>
                            </w:pPr>
                            <w:r w:rsidRPr="00E758C6">
                              <w:rPr>
                                <w:rFonts w:ascii="Avenir Next LT Pro" w:eastAsia="Avenir Next LT Pro" w:hAnsi="Avenir Next LT Pro" w:cs="Times New Roman"/>
                                <w:color w:val="7F7F7F"/>
                                <w:szCs w:val="24"/>
                                <w:lang w:val="en-US"/>
                              </w:rPr>
                              <w:t>A newsletter from the Borough Councillor</w:t>
                            </w:r>
                            <w:r>
                              <w:rPr>
                                <w:rFonts w:ascii="Avenir Next LT Pro" w:eastAsia="Avenir Next LT Pro" w:hAnsi="Avenir Next LT Pro" w:cs="Times New Roman"/>
                                <w:color w:val="7F7F7F"/>
                                <w:szCs w:val="24"/>
                                <w:lang w:val="en-US"/>
                              </w:rPr>
                              <w:t>s</w:t>
                            </w:r>
                            <w:r w:rsidRPr="00E758C6">
                              <w:rPr>
                                <w:rFonts w:ascii="Avenir Next LT Pro" w:eastAsia="Avenir Next LT Pro" w:hAnsi="Avenir Next LT Pro" w:cs="Times New Roman"/>
                                <w:color w:val="7F7F7F"/>
                                <w:szCs w:val="24"/>
                                <w:lang w:val="en-US"/>
                              </w:rPr>
                              <w:t xml:space="preserve"> for </w:t>
                            </w:r>
                            <w:r>
                              <w:rPr>
                                <w:rFonts w:ascii="Avenir Next LT Pro" w:eastAsia="Avenir Next LT Pro" w:hAnsi="Avenir Next LT Pro" w:cs="Times New Roman"/>
                                <w:color w:val="7F7F7F"/>
                                <w:szCs w:val="24"/>
                                <w:lang w:val="en-US"/>
                              </w:rPr>
                              <w:t xml:space="preserve">the Test Valley Borough Ward of </w:t>
                            </w:r>
                            <w:r w:rsidRPr="00E758C6">
                              <w:rPr>
                                <w:rFonts w:ascii="Avenir Next LT Pro" w:eastAsia="Avenir Next LT Pro" w:hAnsi="Avenir Next LT Pro" w:cs="Times New Roman"/>
                                <w:color w:val="7F7F7F"/>
                                <w:szCs w:val="24"/>
                                <w:lang w:val="en-US"/>
                              </w:rPr>
                              <w:t>Mid-Test</w:t>
                            </w:r>
                          </w:p>
                          <w:p w14:paraId="35486D79" w14:textId="576513CF" w:rsidR="00FD01A0" w:rsidRDefault="00362DE0" w:rsidP="009644F0">
                            <w:pPr>
                              <w:jc w:val="center"/>
                            </w:pPr>
                            <w:r w:rsidRPr="0020151E">
                              <w:rPr>
                                <w:rFonts w:ascii="Avenir Next LT Pro" w:eastAsia="Avenir Next LT Pro" w:hAnsi="Avenir Next LT Pro" w:cs="Times New Roman"/>
                                <w:color w:val="7F7F7F"/>
                                <w:szCs w:val="24"/>
                                <w:lang w:val="en-US"/>
                              </w:rPr>
                              <w:t>Cllrs Alison Johnston, Ian Jeffrey, and Tony 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EB5C0" id="_x0000_s1027" type="#_x0000_t202" style="position:absolute;margin-left:470.2pt;margin-top:69.55pt;width:521.4pt;height:58.8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" stroked="f">
                <v:textbox>
                  <w:txbxContent>
                    <w:p w14:paraId="5CE4A77B" w14:textId="5BB5DDB7" w:rsidR="00362DE0" w:rsidRPr="00E758C6" w:rsidRDefault="00362DE0" w:rsidP="009644F0">
                      <w:pPr>
                        <w:spacing w:before="120" w:after="240"/>
                        <w:jc w:val="center"/>
                        <w:rPr>
                          <w:rFonts w:ascii="Avenir Next LT Pro" w:eastAsia="Avenir Next LT Pro" w:hAnsi="Avenir Next LT Pro" w:cs="Times New Roman"/>
                          <w:color w:val="7F7F7F"/>
                          <w:szCs w:val="24"/>
                          <w:lang w:val="en-US"/>
                        </w:rPr>
                      </w:pPr>
                      <w:r w:rsidRPr="00E758C6">
                        <w:rPr>
                          <w:rFonts w:ascii="Avenir Next LT Pro" w:eastAsia="Avenir Next LT Pro" w:hAnsi="Avenir Next LT Pro" w:cs="Times New Roman"/>
                          <w:color w:val="7F7F7F"/>
                          <w:szCs w:val="24"/>
                          <w:lang w:val="en-US"/>
                        </w:rPr>
                        <w:t>A newsletter from the Borough Councillor</w:t>
                      </w:r>
                      <w:r>
                        <w:rPr>
                          <w:rFonts w:ascii="Avenir Next LT Pro" w:eastAsia="Avenir Next LT Pro" w:hAnsi="Avenir Next LT Pro" w:cs="Times New Roman"/>
                          <w:color w:val="7F7F7F"/>
                          <w:szCs w:val="24"/>
                          <w:lang w:val="en-US"/>
                        </w:rPr>
                        <w:t>s</w:t>
                      </w:r>
                      <w:r w:rsidRPr="00E758C6">
                        <w:rPr>
                          <w:rFonts w:ascii="Avenir Next LT Pro" w:eastAsia="Avenir Next LT Pro" w:hAnsi="Avenir Next LT Pro" w:cs="Times New Roman"/>
                          <w:color w:val="7F7F7F"/>
                          <w:szCs w:val="24"/>
                          <w:lang w:val="en-US"/>
                        </w:rPr>
                        <w:t xml:space="preserve"> for </w:t>
                      </w:r>
                      <w:r>
                        <w:rPr>
                          <w:rFonts w:ascii="Avenir Next LT Pro" w:eastAsia="Avenir Next LT Pro" w:hAnsi="Avenir Next LT Pro" w:cs="Times New Roman"/>
                          <w:color w:val="7F7F7F"/>
                          <w:szCs w:val="24"/>
                          <w:lang w:val="en-US"/>
                        </w:rPr>
                        <w:t xml:space="preserve">the Test Valley Borough Ward of </w:t>
                      </w:r>
                      <w:r w:rsidRPr="00E758C6">
                        <w:rPr>
                          <w:rFonts w:ascii="Avenir Next LT Pro" w:eastAsia="Avenir Next LT Pro" w:hAnsi="Avenir Next LT Pro" w:cs="Times New Roman"/>
                          <w:color w:val="7F7F7F"/>
                          <w:szCs w:val="24"/>
                          <w:lang w:val="en-US"/>
                        </w:rPr>
                        <w:t>Mid-Test</w:t>
                      </w:r>
                    </w:p>
                    <w:p w14:paraId="35486D79" w14:textId="576513CF" w:rsidR="00FD01A0" w:rsidRDefault="00362DE0" w:rsidP="009644F0">
                      <w:pPr>
                        <w:jc w:val="center"/>
                      </w:pPr>
                      <w:r w:rsidRPr="0020151E">
                        <w:rPr>
                          <w:rFonts w:ascii="Avenir Next LT Pro" w:eastAsia="Avenir Next LT Pro" w:hAnsi="Avenir Next LT Pro" w:cs="Times New Roman"/>
                          <w:color w:val="7F7F7F"/>
                          <w:szCs w:val="24"/>
                          <w:lang w:val="en-US"/>
                        </w:rPr>
                        <w:t>Cllrs Alison Johnston, Ian Jeffrey, and Tony Ward</w:t>
                      </w:r>
                    </w:p>
                  </w:txbxContent>
                </v:textbox>
                <w10:wrap type="square" anchorx="margin"/>
              </v:shape>
            </w:pict>
          </mc:Fallback>
        </mc:AlternateContent>
      </w:r>
    </w:p>
    <w:p w14:paraId="63FEE7DF" w14:textId="049E25C0" w:rsidR="009644F0" w:rsidRDefault="009644F0"/>
    <w:p w14:paraId="69D600EB" w14:textId="2644A8A5" w:rsidR="009644F0" w:rsidRDefault="009644F0"/>
    <w:p w14:paraId="3483596F" w14:textId="0C2EA0D6" w:rsidR="00E76C9B" w:rsidRDefault="00DF7A11">
      <w:r>
        <w:rPr>
          <w:noProof/>
        </w:rPr>
        <mc:AlternateContent>
          <mc:Choice Requires="wps">
            <w:drawing>
              <wp:anchor distT="45720" distB="45720" distL="114300" distR="114300" simplePos="0" relativeHeight="251664384" behindDoc="0" locked="0" layoutInCell="1" allowOverlap="1" wp14:anchorId="30D2DE4A" wp14:editId="6B4F308A">
                <wp:simplePos x="0" y="0"/>
                <wp:positionH relativeFrom="margin">
                  <wp:align>right</wp:align>
                </wp:positionH>
                <wp:positionV relativeFrom="paragraph">
                  <wp:posOffset>2243455</wp:posOffset>
                </wp:positionV>
                <wp:extent cx="4973955" cy="3581400"/>
                <wp:effectExtent l="0" t="0" r="0" b="0"/>
                <wp:wrapThrough wrapText="bothSides">
                  <wp:wrapPolygon edited="0">
                    <wp:start x="0" y="0"/>
                    <wp:lineTo x="0" y="21485"/>
                    <wp:lineTo x="21509" y="21485"/>
                    <wp:lineTo x="21509" y="0"/>
                    <wp:lineTo x="0" y="0"/>
                  </wp:wrapPolygon>
                </wp:wrapThrough>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3955" cy="3581400"/>
                        </a:xfrm>
                        <a:prstGeom prst="rect">
                          <a:avLst/>
                        </a:prstGeom>
                        <a:solidFill>
                          <a:srgbClr val="FFFFFF"/>
                        </a:solidFill>
                        <a:ln w="9525">
                          <a:noFill/>
                          <a:miter lim="800000"/>
                          <a:headEnd/>
                          <a:tailEnd/>
                        </a:ln>
                      </wps:spPr>
                      <wps:txbx>
                        <w:txbxContent>
                          <w:p w14:paraId="42E0A6B3" w14:textId="2E72CC21" w:rsidR="00DF7A11" w:rsidRDefault="00DF7A11" w:rsidP="00DF7A11">
                            <w:pPr>
                              <w:spacing w:before="240"/>
                              <w:outlineLvl w:val="1"/>
                              <w:rPr>
                                <w:rFonts w:ascii="Avenir Next LT Pro" w:eastAsia="Avenir Next LT Pro" w:hAnsi="Avenir Next LT Pro" w:cs="Times New Roman"/>
                                <w:sz w:val="20"/>
                              </w:rPr>
                            </w:pPr>
                            <w:r>
                              <w:rPr>
                                <w:rFonts w:ascii="Avenir Next LT Pro" w:eastAsia="Avenir Next LT Pro" w:hAnsi="Avenir Next LT Pro" w:cs="Times New Roman"/>
                                <w:b/>
                                <w:bCs/>
                                <w:sz w:val="36"/>
                                <w:szCs w:val="36"/>
                                <w:lang w:val="en-US"/>
                              </w:rPr>
                              <w:t>Eunice causes blackouts</w:t>
                            </w:r>
                            <w:r w:rsidR="003C1AFD" w:rsidRPr="00313073">
                              <w:rPr>
                                <w:rFonts w:ascii="Avenir Next LT Pro" w:eastAsia="Avenir Next LT Pro" w:hAnsi="Avenir Next LT Pro" w:cs="Times New Roman"/>
                                <w:b/>
                                <w:bCs/>
                                <w:sz w:val="36"/>
                                <w:szCs w:val="36"/>
                                <w:lang w:val="en-US"/>
                              </w:rPr>
                              <w:br/>
                            </w:r>
                            <w:r>
                              <w:rPr>
                                <w:rFonts w:ascii="Avenir Next LT Pro" w:eastAsia="Avenir Next LT Pro" w:hAnsi="Avenir Next LT Pro" w:cs="Times New Roman"/>
                                <w:sz w:val="20"/>
                              </w:rPr>
                              <w:t>Forecasting of bad weather has improved dramatically and we had a clear early warning of when and where Eunice would arrive and its scale. It caused havoc plunging many homes into darkness without power heat and when the mobile phone network went out no means of communication. This lasted for days not hours and for many of our more vulnerable people was a very difficult time.</w:t>
                            </w:r>
                          </w:p>
                          <w:p w14:paraId="205C3CE3" w14:textId="1033AF4E" w:rsidR="003E071B" w:rsidRDefault="00DF7A11" w:rsidP="00DF7A11">
                            <w:pPr>
                              <w:spacing w:before="240"/>
                              <w:outlineLvl w:val="1"/>
                              <w:rPr>
                                <w:rFonts w:ascii="Avenir Next LT Pro" w:eastAsia="Avenir Next LT Pro" w:hAnsi="Avenir Next LT Pro" w:cs="Times New Roman"/>
                                <w:sz w:val="20"/>
                              </w:rPr>
                            </w:pPr>
                            <w:r>
                              <w:rPr>
                                <w:rFonts w:ascii="Avenir Next LT Pro" w:eastAsia="Avenir Next LT Pro" w:hAnsi="Avenir Next LT Pro" w:cs="Times New Roman"/>
                                <w:sz w:val="20"/>
                              </w:rPr>
                              <w:t xml:space="preserve">Perhaps now would be a good time to look at the Community Resilience Plans </w:t>
                            </w:r>
                            <w:r w:rsidR="003E071B">
                              <w:rPr>
                                <w:rFonts w:ascii="Avenir Next LT Pro" w:eastAsia="Avenir Next LT Pro" w:hAnsi="Avenir Next LT Pro" w:cs="Times New Roman"/>
                                <w:sz w:val="20"/>
                              </w:rPr>
                              <w:t>and see</w:t>
                            </w:r>
                            <w:r>
                              <w:rPr>
                                <w:rFonts w:ascii="Avenir Next LT Pro" w:eastAsia="Avenir Next LT Pro" w:hAnsi="Avenir Next LT Pro" w:cs="Times New Roman"/>
                                <w:sz w:val="20"/>
                              </w:rPr>
                              <w:t xml:space="preserve"> if they kicked into action or not. Originally developed for floods these Resilience Plans are there </w:t>
                            </w:r>
                            <w:r w:rsidR="003E071B">
                              <w:rPr>
                                <w:rFonts w:ascii="Avenir Next LT Pro" w:eastAsia="Avenir Next LT Pro" w:hAnsi="Avenir Next LT Pro" w:cs="Times New Roman"/>
                                <w:sz w:val="20"/>
                              </w:rPr>
                              <w:t>for all emergencies including extended power outages. Good questions would be: -</w:t>
                            </w:r>
                          </w:p>
                          <w:p w14:paraId="4F10905F" w14:textId="5A289F75" w:rsidR="003E071B" w:rsidRDefault="003E071B" w:rsidP="003E071B">
                            <w:pPr>
                              <w:pStyle w:val="ListParagraph"/>
                              <w:numPr>
                                <w:ilvl w:val="0"/>
                                <w:numId w:val="1"/>
                              </w:numPr>
                              <w:spacing w:before="240"/>
                              <w:outlineLvl w:val="1"/>
                              <w:rPr>
                                <w:rFonts w:ascii="Avenir Next LT Pro" w:eastAsia="Avenir Next LT Pro" w:hAnsi="Avenir Next LT Pro" w:cs="Times New Roman"/>
                                <w:sz w:val="20"/>
                              </w:rPr>
                            </w:pPr>
                            <w:r w:rsidRPr="003E071B">
                              <w:rPr>
                                <w:rFonts w:ascii="Avenir Next LT Pro" w:eastAsia="Avenir Next LT Pro" w:hAnsi="Avenir Next LT Pro" w:cs="Times New Roman"/>
                                <w:sz w:val="20"/>
                              </w:rPr>
                              <w:t xml:space="preserve">Have residents been given </w:t>
                            </w:r>
                            <w:r>
                              <w:rPr>
                                <w:rFonts w:ascii="Avenir Next LT Pro" w:eastAsia="Avenir Next LT Pro" w:hAnsi="Avenir Next LT Pro" w:cs="Times New Roman"/>
                                <w:sz w:val="20"/>
                              </w:rPr>
                              <w:t xml:space="preserve">prior </w:t>
                            </w:r>
                            <w:r w:rsidRPr="003E071B">
                              <w:rPr>
                                <w:rFonts w:ascii="Avenir Next LT Pro" w:eastAsia="Avenir Next LT Pro" w:hAnsi="Avenir Next LT Pro" w:cs="Times New Roman"/>
                                <w:sz w:val="20"/>
                              </w:rPr>
                              <w:t>advice on what simple measures they can take to be ready for power outages?</w:t>
                            </w:r>
                          </w:p>
                          <w:p w14:paraId="637A2B09" w14:textId="64401DDE" w:rsidR="003E071B" w:rsidRDefault="003E071B" w:rsidP="003E071B">
                            <w:pPr>
                              <w:pStyle w:val="ListParagraph"/>
                              <w:numPr>
                                <w:ilvl w:val="0"/>
                                <w:numId w:val="1"/>
                              </w:numPr>
                              <w:spacing w:before="240"/>
                              <w:outlineLvl w:val="1"/>
                              <w:rPr>
                                <w:rFonts w:ascii="Avenir Next LT Pro" w:eastAsia="Avenir Next LT Pro" w:hAnsi="Avenir Next LT Pro" w:cs="Times New Roman"/>
                                <w:sz w:val="20"/>
                              </w:rPr>
                            </w:pPr>
                            <w:r>
                              <w:rPr>
                                <w:rFonts w:ascii="Avenir Next LT Pro" w:eastAsia="Avenir Next LT Pro" w:hAnsi="Avenir Next LT Pro" w:cs="Times New Roman"/>
                                <w:sz w:val="20"/>
                              </w:rPr>
                              <w:t>Does the Community Resilience Plan cover extended power outages?</w:t>
                            </w:r>
                          </w:p>
                          <w:p w14:paraId="7B0D5214" w14:textId="458B78FA" w:rsidR="003E071B" w:rsidRPr="003E071B" w:rsidRDefault="003E071B" w:rsidP="003E071B">
                            <w:pPr>
                              <w:spacing w:before="240"/>
                              <w:outlineLvl w:val="1"/>
                              <w:rPr>
                                <w:rFonts w:ascii="Avenir Next LT Pro" w:eastAsia="Avenir Next LT Pro" w:hAnsi="Avenir Next LT Pro" w:cs="Times New Roman"/>
                                <w:sz w:val="20"/>
                              </w:rPr>
                            </w:pPr>
                            <w:r>
                              <w:rPr>
                                <w:rFonts w:ascii="Avenir Next LT Pro" w:eastAsia="Avenir Next LT Pro" w:hAnsi="Avenir Next LT Pro" w:cs="Times New Roman"/>
                                <w:sz w:val="20"/>
                              </w:rPr>
                              <w:t>We would like to hear from you on your experience of this recent event and what needs to change and how we might be able to help.</w:t>
                            </w:r>
                          </w:p>
                          <w:p w14:paraId="32F898F6" w14:textId="77777777" w:rsidR="003E071B" w:rsidRDefault="003E071B" w:rsidP="00DF7A11">
                            <w:pPr>
                              <w:spacing w:before="240"/>
                              <w:outlineLvl w:val="1"/>
                              <w:rPr>
                                <w:rFonts w:ascii="Avenir Next LT Pro" w:eastAsia="Avenir Next LT Pro" w:hAnsi="Avenir Next LT Pro" w:cs="Times New Roman"/>
                                <w:sz w:val="20"/>
                              </w:rPr>
                            </w:pPr>
                          </w:p>
                          <w:p w14:paraId="0056EE3D" w14:textId="6C06C10A" w:rsidR="00DF7A11" w:rsidRDefault="00DF7A11" w:rsidP="00DF7A11">
                            <w:pPr>
                              <w:spacing w:before="240"/>
                              <w:outlineLvl w:val="1"/>
                              <w:rPr>
                                <w:rFonts w:ascii="Avenir Next LT Pro" w:eastAsia="Avenir Next LT Pro" w:hAnsi="Avenir Next LT Pro" w:cs="Times New Roman"/>
                                <w:sz w:val="20"/>
                              </w:rPr>
                            </w:pPr>
                          </w:p>
                          <w:p w14:paraId="692F3708" w14:textId="77777777" w:rsidR="003C1AFD" w:rsidRDefault="003C1A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2DE4A" id="_x0000_s1028" type="#_x0000_t202" style="position:absolute;margin-left:340.45pt;margin-top:176.65pt;width:391.65pt;height:282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" stroked="f">
                <v:textbox>
                  <w:txbxContent>
                    <w:p w14:paraId="42E0A6B3" w14:textId="2E72CC21" w:rsidR="00DF7A11" w:rsidRDefault="00DF7A11" w:rsidP="00DF7A11">
                      <w:pPr>
                        <w:spacing w:before="240"/>
                        <w:outlineLvl w:val="1"/>
                        <w:rPr>
                          <w:rFonts w:ascii="Avenir Next LT Pro" w:eastAsia="Avenir Next LT Pro" w:hAnsi="Avenir Next LT Pro" w:cs="Times New Roman"/>
                          <w:sz w:val="20"/>
                        </w:rPr>
                      </w:pPr>
                      <w:r>
                        <w:rPr>
                          <w:rFonts w:ascii="Avenir Next LT Pro" w:eastAsia="Avenir Next LT Pro" w:hAnsi="Avenir Next LT Pro" w:cs="Times New Roman"/>
                          <w:b/>
                          <w:bCs/>
                          <w:sz w:val="36"/>
                          <w:szCs w:val="36"/>
                          <w:lang w:val="en-US"/>
                        </w:rPr>
                        <w:t>Eunice causes blackouts</w:t>
                      </w:r>
                      <w:r w:rsidR="003C1AFD" w:rsidRPr="00313073">
                        <w:rPr>
                          <w:rFonts w:ascii="Avenir Next LT Pro" w:eastAsia="Avenir Next LT Pro" w:hAnsi="Avenir Next LT Pro" w:cs="Times New Roman"/>
                          <w:b/>
                          <w:bCs/>
                          <w:sz w:val="36"/>
                          <w:szCs w:val="36"/>
                          <w:lang w:val="en-US"/>
                        </w:rPr>
                        <w:br/>
                      </w:r>
                      <w:r>
                        <w:rPr>
                          <w:rFonts w:ascii="Avenir Next LT Pro" w:eastAsia="Avenir Next LT Pro" w:hAnsi="Avenir Next LT Pro" w:cs="Times New Roman"/>
                          <w:sz w:val="20"/>
                        </w:rPr>
                        <w:t>Forecasting of bad weather has improved dramatically and we had a clear early warning of when and where Eunice would arrive and its scale. It caused havoc plunging many homes into darkness without power heat and when the mobile phone network went out no means of communication. This lasted for days not hours and for many of our more vulnerable people was a very difficult time.</w:t>
                      </w:r>
                    </w:p>
                    <w:p w14:paraId="205C3CE3" w14:textId="1033AF4E" w:rsidR="003E071B" w:rsidRDefault="00DF7A11" w:rsidP="00DF7A11">
                      <w:pPr>
                        <w:spacing w:before="240"/>
                        <w:outlineLvl w:val="1"/>
                        <w:rPr>
                          <w:rFonts w:ascii="Avenir Next LT Pro" w:eastAsia="Avenir Next LT Pro" w:hAnsi="Avenir Next LT Pro" w:cs="Times New Roman"/>
                          <w:sz w:val="20"/>
                        </w:rPr>
                      </w:pPr>
                      <w:r>
                        <w:rPr>
                          <w:rFonts w:ascii="Avenir Next LT Pro" w:eastAsia="Avenir Next LT Pro" w:hAnsi="Avenir Next LT Pro" w:cs="Times New Roman"/>
                          <w:sz w:val="20"/>
                        </w:rPr>
                        <w:t xml:space="preserve">Perhaps now would be a good time to look at the Community Resilience Plans </w:t>
                      </w:r>
                      <w:r w:rsidR="003E071B">
                        <w:rPr>
                          <w:rFonts w:ascii="Avenir Next LT Pro" w:eastAsia="Avenir Next LT Pro" w:hAnsi="Avenir Next LT Pro" w:cs="Times New Roman"/>
                          <w:sz w:val="20"/>
                        </w:rPr>
                        <w:t>and see</w:t>
                      </w:r>
                      <w:r>
                        <w:rPr>
                          <w:rFonts w:ascii="Avenir Next LT Pro" w:eastAsia="Avenir Next LT Pro" w:hAnsi="Avenir Next LT Pro" w:cs="Times New Roman"/>
                          <w:sz w:val="20"/>
                        </w:rPr>
                        <w:t xml:space="preserve"> if they kicked into action or not. Originally developed for floods these Resilience Plans are there </w:t>
                      </w:r>
                      <w:r w:rsidR="003E071B">
                        <w:rPr>
                          <w:rFonts w:ascii="Avenir Next LT Pro" w:eastAsia="Avenir Next LT Pro" w:hAnsi="Avenir Next LT Pro" w:cs="Times New Roman"/>
                          <w:sz w:val="20"/>
                        </w:rPr>
                        <w:t>for all emergencies including extended power outages. Good questions would be: -</w:t>
                      </w:r>
                    </w:p>
                    <w:p w14:paraId="4F10905F" w14:textId="5A289F75" w:rsidR="003E071B" w:rsidRDefault="003E071B" w:rsidP="003E071B">
                      <w:pPr>
                        <w:pStyle w:val="ListParagraph"/>
                        <w:numPr>
                          <w:ilvl w:val="0"/>
                          <w:numId w:val="1"/>
                        </w:numPr>
                        <w:spacing w:before="240"/>
                        <w:outlineLvl w:val="1"/>
                        <w:rPr>
                          <w:rFonts w:ascii="Avenir Next LT Pro" w:eastAsia="Avenir Next LT Pro" w:hAnsi="Avenir Next LT Pro" w:cs="Times New Roman"/>
                          <w:sz w:val="20"/>
                        </w:rPr>
                      </w:pPr>
                      <w:r w:rsidRPr="003E071B">
                        <w:rPr>
                          <w:rFonts w:ascii="Avenir Next LT Pro" w:eastAsia="Avenir Next LT Pro" w:hAnsi="Avenir Next LT Pro" w:cs="Times New Roman"/>
                          <w:sz w:val="20"/>
                        </w:rPr>
                        <w:t xml:space="preserve">Have residents been given </w:t>
                      </w:r>
                      <w:r>
                        <w:rPr>
                          <w:rFonts w:ascii="Avenir Next LT Pro" w:eastAsia="Avenir Next LT Pro" w:hAnsi="Avenir Next LT Pro" w:cs="Times New Roman"/>
                          <w:sz w:val="20"/>
                        </w:rPr>
                        <w:t xml:space="preserve">prior </w:t>
                      </w:r>
                      <w:r w:rsidRPr="003E071B">
                        <w:rPr>
                          <w:rFonts w:ascii="Avenir Next LT Pro" w:eastAsia="Avenir Next LT Pro" w:hAnsi="Avenir Next LT Pro" w:cs="Times New Roman"/>
                          <w:sz w:val="20"/>
                        </w:rPr>
                        <w:t>advice on what simple measures they can take to be ready for power outages?</w:t>
                      </w:r>
                    </w:p>
                    <w:p w14:paraId="637A2B09" w14:textId="64401DDE" w:rsidR="003E071B" w:rsidRDefault="003E071B" w:rsidP="003E071B">
                      <w:pPr>
                        <w:pStyle w:val="ListParagraph"/>
                        <w:numPr>
                          <w:ilvl w:val="0"/>
                          <w:numId w:val="1"/>
                        </w:numPr>
                        <w:spacing w:before="240"/>
                        <w:outlineLvl w:val="1"/>
                        <w:rPr>
                          <w:rFonts w:ascii="Avenir Next LT Pro" w:eastAsia="Avenir Next LT Pro" w:hAnsi="Avenir Next LT Pro" w:cs="Times New Roman"/>
                          <w:sz w:val="20"/>
                        </w:rPr>
                      </w:pPr>
                      <w:r>
                        <w:rPr>
                          <w:rFonts w:ascii="Avenir Next LT Pro" w:eastAsia="Avenir Next LT Pro" w:hAnsi="Avenir Next LT Pro" w:cs="Times New Roman"/>
                          <w:sz w:val="20"/>
                        </w:rPr>
                        <w:t>Does the Community Resilience Plan cover extended power outages?</w:t>
                      </w:r>
                    </w:p>
                    <w:p w14:paraId="7B0D5214" w14:textId="458B78FA" w:rsidR="003E071B" w:rsidRPr="003E071B" w:rsidRDefault="003E071B" w:rsidP="003E071B">
                      <w:pPr>
                        <w:spacing w:before="240"/>
                        <w:outlineLvl w:val="1"/>
                        <w:rPr>
                          <w:rFonts w:ascii="Avenir Next LT Pro" w:eastAsia="Avenir Next LT Pro" w:hAnsi="Avenir Next LT Pro" w:cs="Times New Roman"/>
                          <w:sz w:val="20"/>
                        </w:rPr>
                      </w:pPr>
                      <w:r>
                        <w:rPr>
                          <w:rFonts w:ascii="Avenir Next LT Pro" w:eastAsia="Avenir Next LT Pro" w:hAnsi="Avenir Next LT Pro" w:cs="Times New Roman"/>
                          <w:sz w:val="20"/>
                        </w:rPr>
                        <w:t>We would like to hear from you on your experience of this recent event and what needs to change and how we might be able to help.</w:t>
                      </w:r>
                    </w:p>
                    <w:p w14:paraId="32F898F6" w14:textId="77777777" w:rsidR="003E071B" w:rsidRDefault="003E071B" w:rsidP="00DF7A11">
                      <w:pPr>
                        <w:spacing w:before="240"/>
                        <w:outlineLvl w:val="1"/>
                        <w:rPr>
                          <w:rFonts w:ascii="Avenir Next LT Pro" w:eastAsia="Avenir Next LT Pro" w:hAnsi="Avenir Next LT Pro" w:cs="Times New Roman"/>
                          <w:sz w:val="20"/>
                        </w:rPr>
                      </w:pPr>
                    </w:p>
                    <w:p w14:paraId="0056EE3D" w14:textId="6C06C10A" w:rsidR="00DF7A11" w:rsidRDefault="00DF7A11" w:rsidP="00DF7A11">
                      <w:pPr>
                        <w:spacing w:before="240"/>
                        <w:outlineLvl w:val="1"/>
                        <w:rPr>
                          <w:rFonts w:ascii="Avenir Next LT Pro" w:eastAsia="Avenir Next LT Pro" w:hAnsi="Avenir Next LT Pro" w:cs="Times New Roman"/>
                          <w:sz w:val="20"/>
                        </w:rPr>
                      </w:pPr>
                    </w:p>
                    <w:p w14:paraId="692F3708" w14:textId="77777777" w:rsidR="003C1AFD" w:rsidRDefault="003C1AFD"/>
                  </w:txbxContent>
                </v:textbox>
                <w10:wrap type="through" anchorx="margin"/>
              </v:shape>
            </w:pict>
          </mc:Fallback>
        </mc:AlternateContent>
      </w:r>
      <w:r w:rsidR="00E76C9B">
        <w:br w:type="page"/>
      </w:r>
    </w:p>
    <w:tbl>
      <w:tblPr>
        <w:tblStyle w:val="TableGrid"/>
        <w:tblpPr w:leftFromText="180" w:rightFromText="180" w:vertAnchor="text" w:horzAnchor="margin" w:tblpXSpec="right" w:tblpY="9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5"/>
        <w:gridCol w:w="978"/>
        <w:gridCol w:w="1026"/>
        <w:gridCol w:w="236"/>
      </w:tblGrid>
      <w:tr w:rsidR="00920CA8" w14:paraId="54808D5B" w14:textId="77777777" w:rsidTr="00BE200F">
        <w:tc>
          <w:tcPr>
            <w:tcW w:w="3105" w:type="dxa"/>
          </w:tcPr>
          <w:p w14:paraId="1B560345" w14:textId="6AF884F5" w:rsidR="00920CA8" w:rsidRPr="00920CA8" w:rsidRDefault="00920CA8" w:rsidP="00920CA8">
            <w:pPr>
              <w:rPr>
                <w:rFonts w:ascii="Avenir Next LT Pro" w:hAnsi="Avenir Next LT Pro"/>
                <w:b/>
                <w:bCs/>
                <w:sz w:val="20"/>
                <w:szCs w:val="20"/>
              </w:rPr>
            </w:pPr>
            <w:r w:rsidRPr="00920CA8">
              <w:rPr>
                <w:rFonts w:ascii="Avenir Next LT Pro" w:hAnsi="Avenir Next LT Pro"/>
                <w:b/>
                <w:bCs/>
                <w:sz w:val="20"/>
                <w:szCs w:val="20"/>
              </w:rPr>
              <w:lastRenderedPageBreak/>
              <w:t>DIARY</w:t>
            </w:r>
          </w:p>
        </w:tc>
        <w:tc>
          <w:tcPr>
            <w:tcW w:w="236" w:type="dxa"/>
          </w:tcPr>
          <w:p w14:paraId="0F99C982" w14:textId="127F63EB" w:rsidR="00920CA8" w:rsidRPr="00920CA8" w:rsidRDefault="00226FE2" w:rsidP="00920CA8">
            <w:pPr>
              <w:rPr>
                <w:rFonts w:ascii="Avenir Next LT Pro" w:hAnsi="Avenir Next LT Pro"/>
                <w:b/>
                <w:bCs/>
                <w:sz w:val="20"/>
                <w:szCs w:val="20"/>
              </w:rPr>
            </w:pPr>
            <w:r>
              <w:rPr>
                <w:rFonts w:ascii="Avenir Next LT Pro" w:hAnsi="Avenir Next LT Pro"/>
                <w:b/>
                <w:bCs/>
                <w:sz w:val="20"/>
                <w:szCs w:val="20"/>
              </w:rPr>
              <w:t>MARCH</w:t>
            </w:r>
          </w:p>
        </w:tc>
        <w:tc>
          <w:tcPr>
            <w:tcW w:w="1262" w:type="dxa"/>
            <w:gridSpan w:val="2"/>
          </w:tcPr>
          <w:p w14:paraId="587D2851" w14:textId="08C638E2" w:rsidR="00920CA8" w:rsidRPr="00920CA8" w:rsidRDefault="00920CA8" w:rsidP="00920CA8">
            <w:pPr>
              <w:rPr>
                <w:rFonts w:ascii="Avenir Next LT Pro" w:hAnsi="Avenir Next LT Pro"/>
                <w:b/>
                <w:bCs/>
                <w:sz w:val="20"/>
                <w:szCs w:val="20"/>
              </w:rPr>
            </w:pPr>
            <w:r w:rsidRPr="00920CA8">
              <w:rPr>
                <w:rFonts w:ascii="Avenir Next LT Pro" w:hAnsi="Avenir Next LT Pro"/>
                <w:b/>
                <w:bCs/>
                <w:sz w:val="20"/>
                <w:szCs w:val="20"/>
              </w:rPr>
              <w:t>2022</w:t>
            </w:r>
          </w:p>
        </w:tc>
      </w:tr>
      <w:tr w:rsidR="00396832" w14:paraId="3D25F558" w14:textId="77777777" w:rsidTr="00BE200F">
        <w:trPr>
          <w:gridAfter w:val="1"/>
          <w:wAfter w:w="236" w:type="dxa"/>
        </w:trPr>
        <w:tc>
          <w:tcPr>
            <w:tcW w:w="3105" w:type="dxa"/>
          </w:tcPr>
          <w:p w14:paraId="2E59758E" w14:textId="77777777" w:rsidR="00396832" w:rsidRPr="00396832" w:rsidRDefault="00396832" w:rsidP="00920CA8">
            <w:pPr>
              <w:rPr>
                <w:rFonts w:ascii="Avenir Next LT Pro" w:hAnsi="Avenir Next LT Pro"/>
                <w:sz w:val="20"/>
                <w:szCs w:val="20"/>
              </w:rPr>
            </w:pPr>
          </w:p>
        </w:tc>
        <w:tc>
          <w:tcPr>
            <w:tcW w:w="1262" w:type="dxa"/>
            <w:gridSpan w:val="2"/>
          </w:tcPr>
          <w:p w14:paraId="38FF81DE" w14:textId="77777777" w:rsidR="00396832" w:rsidRPr="00396832" w:rsidRDefault="00396832" w:rsidP="00920CA8">
            <w:pPr>
              <w:rPr>
                <w:rFonts w:ascii="Avenir Next LT Pro" w:hAnsi="Avenir Next LT Pro"/>
                <w:sz w:val="20"/>
                <w:szCs w:val="20"/>
              </w:rPr>
            </w:pPr>
          </w:p>
        </w:tc>
      </w:tr>
      <w:tr w:rsidR="008309DD" w14:paraId="7237C424" w14:textId="77777777" w:rsidTr="00BE200F">
        <w:trPr>
          <w:gridAfter w:val="1"/>
          <w:wAfter w:w="236" w:type="dxa"/>
        </w:trPr>
        <w:tc>
          <w:tcPr>
            <w:tcW w:w="3105" w:type="dxa"/>
          </w:tcPr>
          <w:p w14:paraId="0766EFAA" w14:textId="77ACDD6D" w:rsidR="008309DD" w:rsidRDefault="0089721C" w:rsidP="0089721C">
            <w:pPr>
              <w:rPr>
                <w:rFonts w:ascii="Avenir Next LT Pro" w:hAnsi="Avenir Next LT Pro"/>
                <w:sz w:val="20"/>
                <w:szCs w:val="20"/>
              </w:rPr>
            </w:pPr>
            <w:r>
              <w:rPr>
                <w:rFonts w:ascii="Avenir Next LT Pro" w:hAnsi="Avenir Next LT Pro"/>
                <w:sz w:val="20"/>
                <w:szCs w:val="20"/>
              </w:rPr>
              <w:t>3 Over Wallop</w:t>
            </w:r>
            <w:r w:rsidR="00117A1C">
              <w:rPr>
                <w:rFonts w:ascii="Avenir Next LT Pro" w:hAnsi="Avenir Next LT Pro"/>
                <w:sz w:val="20"/>
                <w:szCs w:val="20"/>
              </w:rPr>
              <w:t xml:space="preserve"> PC</w:t>
            </w:r>
          </w:p>
          <w:p w14:paraId="3F462DBB" w14:textId="77777777" w:rsidR="00117A1C" w:rsidRDefault="00117A1C" w:rsidP="0089721C">
            <w:pPr>
              <w:rPr>
                <w:rFonts w:ascii="Avenir Next LT Pro" w:hAnsi="Avenir Next LT Pro"/>
                <w:sz w:val="20"/>
                <w:szCs w:val="20"/>
              </w:rPr>
            </w:pPr>
          </w:p>
          <w:p w14:paraId="3B8BF85D" w14:textId="3DB78FE4" w:rsidR="00117A1C" w:rsidRDefault="00117A1C" w:rsidP="0089721C">
            <w:pPr>
              <w:rPr>
                <w:rFonts w:ascii="Avenir Next LT Pro" w:hAnsi="Avenir Next LT Pro"/>
                <w:sz w:val="20"/>
                <w:szCs w:val="20"/>
              </w:rPr>
            </w:pPr>
            <w:r>
              <w:rPr>
                <w:rFonts w:ascii="Avenir Next LT Pro" w:hAnsi="Avenir Next LT Pro"/>
                <w:sz w:val="20"/>
                <w:szCs w:val="20"/>
              </w:rPr>
              <w:t>7 Longstock PC</w:t>
            </w:r>
          </w:p>
          <w:p w14:paraId="542146D4" w14:textId="03C3D80A" w:rsidR="00117A1C" w:rsidRPr="00396832" w:rsidRDefault="00117A1C" w:rsidP="0089721C">
            <w:pPr>
              <w:rPr>
                <w:rFonts w:ascii="Avenir Next LT Pro" w:hAnsi="Avenir Next LT Pro"/>
                <w:sz w:val="20"/>
                <w:szCs w:val="20"/>
              </w:rPr>
            </w:pPr>
          </w:p>
        </w:tc>
        <w:tc>
          <w:tcPr>
            <w:tcW w:w="1262" w:type="dxa"/>
            <w:gridSpan w:val="2"/>
          </w:tcPr>
          <w:p w14:paraId="1BA70A03" w14:textId="0C614F45" w:rsidR="008309DD" w:rsidRPr="00396832" w:rsidRDefault="008309DD" w:rsidP="00920CA8">
            <w:pPr>
              <w:rPr>
                <w:rFonts w:ascii="Avenir Next LT Pro" w:hAnsi="Avenir Next LT Pro"/>
                <w:sz w:val="20"/>
                <w:szCs w:val="20"/>
              </w:rPr>
            </w:pPr>
          </w:p>
        </w:tc>
      </w:tr>
      <w:tr w:rsidR="00920CA8" w14:paraId="58910F74" w14:textId="77777777" w:rsidTr="00BE200F">
        <w:trPr>
          <w:gridAfter w:val="1"/>
          <w:wAfter w:w="236" w:type="dxa"/>
        </w:trPr>
        <w:tc>
          <w:tcPr>
            <w:tcW w:w="3105" w:type="dxa"/>
          </w:tcPr>
          <w:p w14:paraId="06D2C7EB" w14:textId="4617E9E1" w:rsidR="00920CA8" w:rsidRDefault="00117A1C" w:rsidP="00117A1C">
            <w:pPr>
              <w:rPr>
                <w:rFonts w:ascii="Avenir Next LT Pro" w:hAnsi="Avenir Next LT Pro"/>
                <w:sz w:val="20"/>
                <w:szCs w:val="20"/>
              </w:rPr>
            </w:pPr>
            <w:r>
              <w:rPr>
                <w:rFonts w:ascii="Avenir Next LT Pro" w:hAnsi="Avenir Next LT Pro"/>
                <w:sz w:val="20"/>
                <w:szCs w:val="20"/>
              </w:rPr>
              <w:t>8 Community Governance Review Member Panel</w:t>
            </w:r>
          </w:p>
          <w:p w14:paraId="0ADA0A93" w14:textId="77777777" w:rsidR="00117A1C" w:rsidRDefault="00117A1C" w:rsidP="00117A1C">
            <w:pPr>
              <w:rPr>
                <w:rFonts w:ascii="Avenir Next LT Pro" w:hAnsi="Avenir Next LT Pro"/>
                <w:sz w:val="20"/>
                <w:szCs w:val="20"/>
              </w:rPr>
            </w:pPr>
          </w:p>
          <w:p w14:paraId="5EA311B8" w14:textId="1E744497" w:rsidR="00117A1C" w:rsidRDefault="00117A1C" w:rsidP="00117A1C">
            <w:pPr>
              <w:rPr>
                <w:rFonts w:ascii="Avenir Next LT Pro" w:hAnsi="Avenir Next LT Pro"/>
                <w:sz w:val="20"/>
                <w:szCs w:val="20"/>
              </w:rPr>
            </w:pPr>
            <w:r>
              <w:rPr>
                <w:rFonts w:ascii="Avenir Next LT Pro" w:hAnsi="Avenir Next LT Pro"/>
                <w:sz w:val="20"/>
                <w:szCs w:val="20"/>
              </w:rPr>
              <w:t>8 East Dean PC</w:t>
            </w:r>
          </w:p>
          <w:p w14:paraId="5E2AE9ED" w14:textId="77777777" w:rsidR="00117A1C" w:rsidRDefault="00117A1C" w:rsidP="00117A1C">
            <w:pPr>
              <w:rPr>
                <w:rFonts w:ascii="Avenir Next LT Pro" w:hAnsi="Avenir Next LT Pro"/>
                <w:sz w:val="20"/>
                <w:szCs w:val="20"/>
              </w:rPr>
            </w:pPr>
          </w:p>
          <w:p w14:paraId="1A4B8AB7" w14:textId="77777777" w:rsidR="00117A1C" w:rsidRDefault="00117A1C" w:rsidP="00117A1C">
            <w:pPr>
              <w:rPr>
                <w:rFonts w:ascii="Avenir Next LT Pro" w:hAnsi="Avenir Next LT Pro"/>
                <w:sz w:val="20"/>
                <w:szCs w:val="20"/>
              </w:rPr>
            </w:pPr>
            <w:r>
              <w:rPr>
                <w:rFonts w:ascii="Avenir Next LT Pro" w:hAnsi="Avenir Next LT Pro"/>
                <w:sz w:val="20"/>
                <w:szCs w:val="20"/>
              </w:rPr>
              <w:t>14 West Tytherley PC</w:t>
            </w:r>
          </w:p>
          <w:p w14:paraId="4E2E3E90" w14:textId="77777777" w:rsidR="00117A1C" w:rsidRDefault="00117A1C" w:rsidP="00117A1C">
            <w:pPr>
              <w:rPr>
                <w:rFonts w:ascii="Avenir Next LT Pro" w:hAnsi="Avenir Next LT Pro"/>
                <w:sz w:val="20"/>
                <w:szCs w:val="20"/>
              </w:rPr>
            </w:pPr>
          </w:p>
          <w:p w14:paraId="79F95210" w14:textId="77777777" w:rsidR="00117A1C" w:rsidRDefault="00117A1C" w:rsidP="00117A1C">
            <w:pPr>
              <w:rPr>
                <w:rFonts w:ascii="Avenir Next LT Pro" w:hAnsi="Avenir Next LT Pro"/>
                <w:sz w:val="20"/>
                <w:szCs w:val="20"/>
              </w:rPr>
            </w:pPr>
            <w:r>
              <w:rPr>
                <w:rFonts w:ascii="Avenir Next LT Pro" w:hAnsi="Avenir Next LT Pro"/>
                <w:sz w:val="20"/>
                <w:szCs w:val="20"/>
              </w:rPr>
              <w:t>14 Nether Wallop PC</w:t>
            </w:r>
          </w:p>
          <w:p w14:paraId="3BB90AED" w14:textId="77777777" w:rsidR="00117A1C" w:rsidRDefault="00117A1C" w:rsidP="00117A1C">
            <w:pPr>
              <w:rPr>
                <w:rFonts w:ascii="Avenir Next LT Pro" w:hAnsi="Avenir Next LT Pro"/>
                <w:sz w:val="20"/>
                <w:szCs w:val="20"/>
              </w:rPr>
            </w:pPr>
          </w:p>
          <w:p w14:paraId="7BCEF6E6" w14:textId="77777777" w:rsidR="00117A1C" w:rsidRDefault="00117A1C" w:rsidP="00117A1C">
            <w:pPr>
              <w:rPr>
                <w:rFonts w:ascii="Avenir Next LT Pro" w:hAnsi="Avenir Next LT Pro"/>
                <w:sz w:val="20"/>
                <w:szCs w:val="20"/>
              </w:rPr>
            </w:pPr>
            <w:r>
              <w:rPr>
                <w:rFonts w:ascii="Avenir Next LT Pro" w:hAnsi="Avenir Next LT Pro"/>
                <w:sz w:val="20"/>
                <w:szCs w:val="20"/>
              </w:rPr>
              <w:t>15 Portfolio Group</w:t>
            </w:r>
          </w:p>
          <w:p w14:paraId="13056B8E" w14:textId="77777777" w:rsidR="00BE200F" w:rsidRDefault="00BE200F" w:rsidP="00117A1C">
            <w:pPr>
              <w:rPr>
                <w:rFonts w:ascii="Avenir Next LT Pro" w:hAnsi="Avenir Next LT Pro"/>
                <w:sz w:val="20"/>
                <w:szCs w:val="20"/>
              </w:rPr>
            </w:pPr>
          </w:p>
          <w:p w14:paraId="4F5E74EB" w14:textId="77777777" w:rsidR="00BE200F" w:rsidRDefault="00BE200F" w:rsidP="00117A1C">
            <w:pPr>
              <w:rPr>
                <w:rFonts w:ascii="Avenir Next LT Pro" w:hAnsi="Avenir Next LT Pro"/>
                <w:sz w:val="20"/>
                <w:szCs w:val="20"/>
              </w:rPr>
            </w:pPr>
            <w:r>
              <w:rPr>
                <w:rFonts w:ascii="Avenir Next LT Pro" w:hAnsi="Avenir Next LT Pro"/>
                <w:sz w:val="20"/>
                <w:szCs w:val="20"/>
              </w:rPr>
              <w:t>15 Southern Area Planning Committee</w:t>
            </w:r>
          </w:p>
          <w:p w14:paraId="356E3AD8" w14:textId="77777777" w:rsidR="00BE200F" w:rsidRDefault="00BE200F" w:rsidP="00117A1C">
            <w:pPr>
              <w:rPr>
                <w:rFonts w:ascii="Avenir Next LT Pro" w:hAnsi="Avenir Next LT Pro"/>
                <w:sz w:val="20"/>
                <w:szCs w:val="20"/>
              </w:rPr>
            </w:pPr>
          </w:p>
          <w:p w14:paraId="117F45E3" w14:textId="08351680" w:rsidR="00BE200F" w:rsidRPr="00396832" w:rsidRDefault="00BE200F" w:rsidP="00117A1C">
            <w:pPr>
              <w:rPr>
                <w:rFonts w:ascii="Avenir Next LT Pro" w:hAnsi="Avenir Next LT Pro"/>
                <w:sz w:val="20"/>
                <w:szCs w:val="20"/>
              </w:rPr>
            </w:pPr>
            <w:r>
              <w:rPr>
                <w:rFonts w:ascii="Avenir Next LT Pro" w:hAnsi="Avenir Next LT Pro"/>
                <w:sz w:val="20"/>
                <w:szCs w:val="20"/>
              </w:rPr>
              <w:t>30 Cabinet</w:t>
            </w:r>
          </w:p>
        </w:tc>
        <w:tc>
          <w:tcPr>
            <w:tcW w:w="1262" w:type="dxa"/>
            <w:gridSpan w:val="2"/>
          </w:tcPr>
          <w:p w14:paraId="62BBC568" w14:textId="72537AFC" w:rsidR="00920CA8" w:rsidRPr="00396832" w:rsidRDefault="00920CA8" w:rsidP="00920CA8">
            <w:pPr>
              <w:rPr>
                <w:rFonts w:ascii="Avenir Next LT Pro" w:hAnsi="Avenir Next LT Pro"/>
                <w:sz w:val="20"/>
                <w:szCs w:val="20"/>
              </w:rPr>
            </w:pPr>
          </w:p>
        </w:tc>
      </w:tr>
      <w:tr w:rsidR="00920CA8" w14:paraId="493A5311" w14:textId="77777777" w:rsidTr="00BE200F">
        <w:trPr>
          <w:gridAfter w:val="1"/>
          <w:wAfter w:w="236" w:type="dxa"/>
        </w:trPr>
        <w:tc>
          <w:tcPr>
            <w:tcW w:w="3105" w:type="dxa"/>
          </w:tcPr>
          <w:p w14:paraId="1998E70F" w14:textId="2909B45E" w:rsidR="00920CA8" w:rsidRPr="006D2655" w:rsidRDefault="00920CA8" w:rsidP="008941BC">
            <w:pPr>
              <w:jc w:val="right"/>
              <w:rPr>
                <w:rFonts w:ascii="Avenir Next LT Pro" w:hAnsi="Avenir Next LT Pro"/>
                <w:sz w:val="20"/>
                <w:szCs w:val="20"/>
              </w:rPr>
            </w:pPr>
          </w:p>
        </w:tc>
        <w:tc>
          <w:tcPr>
            <w:tcW w:w="1262" w:type="dxa"/>
            <w:gridSpan w:val="2"/>
          </w:tcPr>
          <w:p w14:paraId="500ACBD4" w14:textId="259E4E9B" w:rsidR="00920CA8" w:rsidRPr="006D2655" w:rsidRDefault="00920CA8" w:rsidP="00920CA8">
            <w:pPr>
              <w:rPr>
                <w:rFonts w:ascii="Avenir Next LT Pro" w:hAnsi="Avenir Next LT Pro"/>
                <w:sz w:val="20"/>
                <w:szCs w:val="20"/>
              </w:rPr>
            </w:pPr>
          </w:p>
        </w:tc>
      </w:tr>
      <w:tr w:rsidR="00CD7DD6" w14:paraId="5C4630A4" w14:textId="77777777" w:rsidTr="00BE200F">
        <w:trPr>
          <w:gridAfter w:val="1"/>
          <w:wAfter w:w="236" w:type="dxa"/>
        </w:trPr>
        <w:tc>
          <w:tcPr>
            <w:tcW w:w="3105" w:type="dxa"/>
          </w:tcPr>
          <w:p w14:paraId="2AC0BBFC" w14:textId="25CF9EBE" w:rsidR="00CD7DD6" w:rsidRPr="006D2655" w:rsidRDefault="00CD7DD6" w:rsidP="00226FE2">
            <w:pPr>
              <w:jc w:val="center"/>
              <w:rPr>
                <w:rFonts w:ascii="Avenir Next LT Pro" w:hAnsi="Avenir Next LT Pro"/>
                <w:sz w:val="20"/>
                <w:szCs w:val="20"/>
              </w:rPr>
            </w:pPr>
          </w:p>
        </w:tc>
        <w:tc>
          <w:tcPr>
            <w:tcW w:w="1262" w:type="dxa"/>
            <w:gridSpan w:val="2"/>
          </w:tcPr>
          <w:p w14:paraId="3EF87250" w14:textId="3BF68AF2" w:rsidR="00CD7DD6" w:rsidRPr="006D2655" w:rsidRDefault="00CD7DD6" w:rsidP="00920CA8">
            <w:pPr>
              <w:rPr>
                <w:rFonts w:ascii="Avenir Next LT Pro" w:hAnsi="Avenir Next LT Pro"/>
                <w:sz w:val="20"/>
                <w:szCs w:val="20"/>
              </w:rPr>
            </w:pPr>
          </w:p>
        </w:tc>
      </w:tr>
      <w:tr w:rsidR="00CD7DD6" w14:paraId="31BC5C92" w14:textId="77777777" w:rsidTr="00BE200F">
        <w:trPr>
          <w:gridAfter w:val="1"/>
          <w:wAfter w:w="236" w:type="dxa"/>
        </w:trPr>
        <w:tc>
          <w:tcPr>
            <w:tcW w:w="3105" w:type="dxa"/>
          </w:tcPr>
          <w:p w14:paraId="7F5B99A6" w14:textId="7C4608E1" w:rsidR="00CD7DD6" w:rsidRPr="006D2655" w:rsidRDefault="00CD7DD6" w:rsidP="008941BC">
            <w:pPr>
              <w:jc w:val="right"/>
              <w:rPr>
                <w:rFonts w:ascii="Avenir Next LT Pro" w:hAnsi="Avenir Next LT Pro"/>
                <w:sz w:val="20"/>
                <w:szCs w:val="20"/>
              </w:rPr>
            </w:pPr>
          </w:p>
        </w:tc>
        <w:tc>
          <w:tcPr>
            <w:tcW w:w="1262" w:type="dxa"/>
            <w:gridSpan w:val="2"/>
          </w:tcPr>
          <w:p w14:paraId="5D917EDA" w14:textId="4B635C17" w:rsidR="00CD7DD6" w:rsidRPr="006D2655" w:rsidRDefault="00CD7DD6" w:rsidP="00920CA8">
            <w:pPr>
              <w:rPr>
                <w:rFonts w:ascii="Avenir Next LT Pro" w:hAnsi="Avenir Next LT Pro"/>
                <w:sz w:val="20"/>
                <w:szCs w:val="20"/>
              </w:rPr>
            </w:pPr>
          </w:p>
        </w:tc>
      </w:tr>
      <w:tr w:rsidR="00CD7DD6" w14:paraId="5B24E65B" w14:textId="77777777" w:rsidTr="00BE200F">
        <w:trPr>
          <w:gridAfter w:val="1"/>
          <w:wAfter w:w="236" w:type="dxa"/>
        </w:trPr>
        <w:tc>
          <w:tcPr>
            <w:tcW w:w="3105" w:type="dxa"/>
          </w:tcPr>
          <w:p w14:paraId="5DEBA36C" w14:textId="193E0B59" w:rsidR="00CD7DD6" w:rsidRPr="006D2655" w:rsidRDefault="00CD7DD6" w:rsidP="00226FE2">
            <w:pPr>
              <w:jc w:val="center"/>
              <w:rPr>
                <w:rFonts w:ascii="Avenir Next LT Pro" w:hAnsi="Avenir Next LT Pro"/>
                <w:sz w:val="20"/>
                <w:szCs w:val="20"/>
              </w:rPr>
            </w:pPr>
          </w:p>
        </w:tc>
        <w:tc>
          <w:tcPr>
            <w:tcW w:w="1262" w:type="dxa"/>
            <w:gridSpan w:val="2"/>
          </w:tcPr>
          <w:p w14:paraId="22380BAE" w14:textId="0B7EB287" w:rsidR="00CD7DD6" w:rsidRPr="006D2655" w:rsidRDefault="00CD7DD6" w:rsidP="00920CA8">
            <w:pPr>
              <w:rPr>
                <w:rFonts w:ascii="Avenir Next LT Pro" w:hAnsi="Avenir Next LT Pro"/>
                <w:sz w:val="20"/>
                <w:szCs w:val="20"/>
              </w:rPr>
            </w:pPr>
          </w:p>
        </w:tc>
      </w:tr>
      <w:tr w:rsidR="008309DD" w14:paraId="78971766" w14:textId="77777777" w:rsidTr="00BE200F">
        <w:trPr>
          <w:gridAfter w:val="1"/>
          <w:wAfter w:w="236" w:type="dxa"/>
        </w:trPr>
        <w:tc>
          <w:tcPr>
            <w:tcW w:w="3105" w:type="dxa"/>
          </w:tcPr>
          <w:p w14:paraId="248851C3" w14:textId="5DEF8B29" w:rsidR="008309DD" w:rsidRDefault="008309DD" w:rsidP="00226FE2">
            <w:pPr>
              <w:jc w:val="center"/>
              <w:rPr>
                <w:rFonts w:ascii="Avenir Next LT Pro" w:hAnsi="Avenir Next LT Pro"/>
                <w:sz w:val="20"/>
                <w:szCs w:val="20"/>
              </w:rPr>
            </w:pPr>
          </w:p>
        </w:tc>
        <w:tc>
          <w:tcPr>
            <w:tcW w:w="1262" w:type="dxa"/>
            <w:gridSpan w:val="2"/>
          </w:tcPr>
          <w:p w14:paraId="1CB576B1" w14:textId="12980F3C" w:rsidR="008309DD" w:rsidRDefault="008309DD" w:rsidP="00920CA8">
            <w:pPr>
              <w:rPr>
                <w:rFonts w:ascii="Avenir Next LT Pro" w:hAnsi="Avenir Next LT Pro"/>
                <w:sz w:val="20"/>
                <w:szCs w:val="20"/>
              </w:rPr>
            </w:pPr>
          </w:p>
        </w:tc>
      </w:tr>
      <w:tr w:rsidR="00DB3434" w14:paraId="7E49BA1E" w14:textId="77777777" w:rsidTr="00BE200F">
        <w:trPr>
          <w:gridAfter w:val="1"/>
          <w:wAfter w:w="236" w:type="dxa"/>
        </w:trPr>
        <w:tc>
          <w:tcPr>
            <w:tcW w:w="3105" w:type="dxa"/>
          </w:tcPr>
          <w:p w14:paraId="73E31B7E" w14:textId="4B96BCE4" w:rsidR="00DB3434" w:rsidRDefault="00DB3434" w:rsidP="008941BC">
            <w:pPr>
              <w:jc w:val="right"/>
              <w:rPr>
                <w:rFonts w:ascii="Avenir Next LT Pro" w:hAnsi="Avenir Next LT Pro"/>
                <w:sz w:val="20"/>
                <w:szCs w:val="20"/>
              </w:rPr>
            </w:pPr>
          </w:p>
        </w:tc>
        <w:tc>
          <w:tcPr>
            <w:tcW w:w="1262" w:type="dxa"/>
            <w:gridSpan w:val="2"/>
          </w:tcPr>
          <w:p w14:paraId="6AA2B013" w14:textId="5D68CE8C" w:rsidR="00DB3434" w:rsidRDefault="00DB3434" w:rsidP="00920CA8">
            <w:pPr>
              <w:rPr>
                <w:rFonts w:ascii="Avenir Next LT Pro" w:hAnsi="Avenir Next LT Pro"/>
                <w:sz w:val="20"/>
                <w:szCs w:val="20"/>
              </w:rPr>
            </w:pPr>
          </w:p>
        </w:tc>
      </w:tr>
      <w:tr w:rsidR="00CD7DD6" w14:paraId="49E30C64" w14:textId="77777777" w:rsidTr="00BE200F">
        <w:trPr>
          <w:gridAfter w:val="1"/>
          <w:wAfter w:w="236" w:type="dxa"/>
        </w:trPr>
        <w:tc>
          <w:tcPr>
            <w:tcW w:w="3105" w:type="dxa"/>
          </w:tcPr>
          <w:p w14:paraId="17F55770" w14:textId="769ECB5E" w:rsidR="00CD7DD6" w:rsidRPr="006D2655" w:rsidRDefault="00CD7DD6" w:rsidP="008941BC">
            <w:pPr>
              <w:jc w:val="right"/>
              <w:rPr>
                <w:rFonts w:ascii="Avenir Next LT Pro" w:hAnsi="Avenir Next LT Pro"/>
                <w:sz w:val="20"/>
                <w:szCs w:val="20"/>
              </w:rPr>
            </w:pPr>
          </w:p>
        </w:tc>
        <w:tc>
          <w:tcPr>
            <w:tcW w:w="1262" w:type="dxa"/>
            <w:gridSpan w:val="2"/>
          </w:tcPr>
          <w:p w14:paraId="31A60A39" w14:textId="486491D6" w:rsidR="00CD7DD6" w:rsidRPr="006D2655" w:rsidRDefault="00CD7DD6" w:rsidP="00920CA8">
            <w:pPr>
              <w:rPr>
                <w:rFonts w:ascii="Avenir Next LT Pro" w:hAnsi="Avenir Next LT Pro"/>
                <w:sz w:val="20"/>
                <w:szCs w:val="20"/>
              </w:rPr>
            </w:pPr>
          </w:p>
        </w:tc>
      </w:tr>
      <w:tr w:rsidR="00DB3434" w14:paraId="182B628D" w14:textId="77777777" w:rsidTr="00BE200F">
        <w:trPr>
          <w:gridAfter w:val="1"/>
          <w:wAfter w:w="236" w:type="dxa"/>
        </w:trPr>
        <w:tc>
          <w:tcPr>
            <w:tcW w:w="3105" w:type="dxa"/>
          </w:tcPr>
          <w:p w14:paraId="5EEE1DA8" w14:textId="5EEFCC94" w:rsidR="00DB3434" w:rsidRDefault="00DB3434" w:rsidP="00226FE2">
            <w:pPr>
              <w:rPr>
                <w:rFonts w:ascii="Avenir Next LT Pro" w:hAnsi="Avenir Next LT Pro"/>
                <w:sz w:val="20"/>
                <w:szCs w:val="20"/>
              </w:rPr>
            </w:pPr>
          </w:p>
        </w:tc>
        <w:tc>
          <w:tcPr>
            <w:tcW w:w="1262" w:type="dxa"/>
            <w:gridSpan w:val="2"/>
          </w:tcPr>
          <w:p w14:paraId="6FF4AA05" w14:textId="59707EFE" w:rsidR="00DB3434" w:rsidRDefault="00DB3434" w:rsidP="00920CA8">
            <w:pPr>
              <w:rPr>
                <w:rFonts w:ascii="Avenir Next LT Pro" w:hAnsi="Avenir Next LT Pro"/>
                <w:sz w:val="20"/>
                <w:szCs w:val="20"/>
              </w:rPr>
            </w:pPr>
          </w:p>
        </w:tc>
      </w:tr>
      <w:tr w:rsidR="00CD7DD6" w14:paraId="2CD25045" w14:textId="77777777" w:rsidTr="00BE200F">
        <w:trPr>
          <w:gridAfter w:val="1"/>
          <w:wAfter w:w="236" w:type="dxa"/>
        </w:trPr>
        <w:tc>
          <w:tcPr>
            <w:tcW w:w="3105" w:type="dxa"/>
          </w:tcPr>
          <w:p w14:paraId="2F91B1FB" w14:textId="6FB4AF71" w:rsidR="00CD7DD6" w:rsidRPr="006D2655" w:rsidRDefault="00CD7DD6" w:rsidP="00226FE2">
            <w:pPr>
              <w:jc w:val="center"/>
              <w:rPr>
                <w:rFonts w:ascii="Avenir Next LT Pro" w:hAnsi="Avenir Next LT Pro"/>
                <w:sz w:val="20"/>
                <w:szCs w:val="20"/>
              </w:rPr>
            </w:pPr>
          </w:p>
        </w:tc>
        <w:tc>
          <w:tcPr>
            <w:tcW w:w="1262" w:type="dxa"/>
            <w:gridSpan w:val="2"/>
          </w:tcPr>
          <w:p w14:paraId="265F3072" w14:textId="59777D9A" w:rsidR="00CD7DD6" w:rsidRPr="006D2655" w:rsidRDefault="00CD7DD6" w:rsidP="00920CA8">
            <w:pPr>
              <w:rPr>
                <w:rFonts w:ascii="Avenir Next LT Pro" w:hAnsi="Avenir Next LT Pro"/>
                <w:sz w:val="20"/>
                <w:szCs w:val="20"/>
              </w:rPr>
            </w:pPr>
          </w:p>
        </w:tc>
      </w:tr>
      <w:tr w:rsidR="00CD7DD6" w14:paraId="06D099C8" w14:textId="77777777" w:rsidTr="00BE200F">
        <w:trPr>
          <w:gridAfter w:val="1"/>
          <w:wAfter w:w="236" w:type="dxa"/>
        </w:trPr>
        <w:tc>
          <w:tcPr>
            <w:tcW w:w="3105" w:type="dxa"/>
          </w:tcPr>
          <w:p w14:paraId="7262E8BF" w14:textId="18947B5D" w:rsidR="00CD7DD6" w:rsidRPr="006D2655" w:rsidRDefault="00CD7DD6" w:rsidP="008941BC">
            <w:pPr>
              <w:jc w:val="right"/>
              <w:rPr>
                <w:rFonts w:ascii="Avenir Next LT Pro" w:hAnsi="Avenir Next LT Pro"/>
                <w:sz w:val="20"/>
                <w:szCs w:val="20"/>
              </w:rPr>
            </w:pPr>
          </w:p>
        </w:tc>
        <w:tc>
          <w:tcPr>
            <w:tcW w:w="1262" w:type="dxa"/>
            <w:gridSpan w:val="2"/>
          </w:tcPr>
          <w:p w14:paraId="1B5E2C27" w14:textId="5EC84B17" w:rsidR="00CD7DD6" w:rsidRPr="006D2655" w:rsidRDefault="00CD7DD6" w:rsidP="00920CA8">
            <w:pPr>
              <w:rPr>
                <w:rFonts w:ascii="Avenir Next LT Pro" w:hAnsi="Avenir Next LT Pro"/>
                <w:sz w:val="20"/>
                <w:szCs w:val="20"/>
              </w:rPr>
            </w:pPr>
          </w:p>
        </w:tc>
      </w:tr>
      <w:tr w:rsidR="008309DD" w14:paraId="37E31D2D" w14:textId="77777777" w:rsidTr="00BE200F">
        <w:trPr>
          <w:gridAfter w:val="1"/>
          <w:wAfter w:w="236" w:type="dxa"/>
        </w:trPr>
        <w:tc>
          <w:tcPr>
            <w:tcW w:w="3105" w:type="dxa"/>
          </w:tcPr>
          <w:p w14:paraId="2A7400F1" w14:textId="0D8D5F54" w:rsidR="008309DD" w:rsidRDefault="008309DD" w:rsidP="008941BC">
            <w:pPr>
              <w:jc w:val="right"/>
              <w:rPr>
                <w:rFonts w:ascii="Avenir Next LT Pro" w:hAnsi="Avenir Next LT Pro"/>
                <w:sz w:val="20"/>
                <w:szCs w:val="20"/>
              </w:rPr>
            </w:pPr>
          </w:p>
        </w:tc>
        <w:tc>
          <w:tcPr>
            <w:tcW w:w="1262" w:type="dxa"/>
            <w:gridSpan w:val="2"/>
          </w:tcPr>
          <w:p w14:paraId="3F54EBB4" w14:textId="541721E4" w:rsidR="008309DD" w:rsidRDefault="008309DD" w:rsidP="00920CA8">
            <w:pPr>
              <w:rPr>
                <w:rFonts w:ascii="Avenir Next LT Pro" w:hAnsi="Avenir Next LT Pro"/>
                <w:sz w:val="20"/>
                <w:szCs w:val="20"/>
              </w:rPr>
            </w:pPr>
          </w:p>
        </w:tc>
      </w:tr>
      <w:tr w:rsidR="008309DD" w14:paraId="3B311E23" w14:textId="77777777" w:rsidTr="00BE200F">
        <w:trPr>
          <w:gridAfter w:val="1"/>
          <w:wAfter w:w="236" w:type="dxa"/>
        </w:trPr>
        <w:tc>
          <w:tcPr>
            <w:tcW w:w="3105" w:type="dxa"/>
          </w:tcPr>
          <w:p w14:paraId="3EDC1581" w14:textId="2919302F" w:rsidR="008309DD" w:rsidRDefault="008309DD" w:rsidP="008941BC">
            <w:pPr>
              <w:jc w:val="right"/>
              <w:rPr>
                <w:rFonts w:ascii="Avenir Next LT Pro" w:hAnsi="Avenir Next LT Pro"/>
                <w:sz w:val="20"/>
                <w:szCs w:val="20"/>
              </w:rPr>
            </w:pPr>
          </w:p>
        </w:tc>
        <w:tc>
          <w:tcPr>
            <w:tcW w:w="1262" w:type="dxa"/>
            <w:gridSpan w:val="2"/>
          </w:tcPr>
          <w:p w14:paraId="1C31BD1F" w14:textId="1014624D" w:rsidR="008309DD" w:rsidRDefault="008309DD" w:rsidP="00920CA8">
            <w:pPr>
              <w:rPr>
                <w:rFonts w:ascii="Avenir Next LT Pro" w:hAnsi="Avenir Next LT Pro"/>
                <w:sz w:val="20"/>
                <w:szCs w:val="20"/>
              </w:rPr>
            </w:pPr>
          </w:p>
        </w:tc>
      </w:tr>
      <w:tr w:rsidR="008309DD" w14:paraId="32013608" w14:textId="77777777" w:rsidTr="00BE200F">
        <w:trPr>
          <w:gridAfter w:val="1"/>
          <w:wAfter w:w="236" w:type="dxa"/>
        </w:trPr>
        <w:tc>
          <w:tcPr>
            <w:tcW w:w="3105" w:type="dxa"/>
          </w:tcPr>
          <w:p w14:paraId="106844A9" w14:textId="2AF6A2A2" w:rsidR="008309DD" w:rsidRPr="006D2655" w:rsidRDefault="008309DD" w:rsidP="008941BC">
            <w:pPr>
              <w:jc w:val="right"/>
              <w:rPr>
                <w:rFonts w:ascii="Avenir Next LT Pro" w:hAnsi="Avenir Next LT Pro"/>
                <w:sz w:val="20"/>
                <w:szCs w:val="20"/>
              </w:rPr>
            </w:pPr>
          </w:p>
        </w:tc>
        <w:tc>
          <w:tcPr>
            <w:tcW w:w="1262" w:type="dxa"/>
            <w:gridSpan w:val="2"/>
          </w:tcPr>
          <w:p w14:paraId="0000992E" w14:textId="609F9220" w:rsidR="008309DD" w:rsidRPr="006D2655" w:rsidRDefault="008309DD" w:rsidP="00920CA8">
            <w:pPr>
              <w:rPr>
                <w:rFonts w:ascii="Avenir Next LT Pro" w:hAnsi="Avenir Next LT Pro"/>
                <w:sz w:val="20"/>
                <w:szCs w:val="20"/>
              </w:rPr>
            </w:pPr>
          </w:p>
        </w:tc>
      </w:tr>
      <w:tr w:rsidR="008309DD" w14:paraId="2724A77C" w14:textId="77777777" w:rsidTr="00BE200F">
        <w:trPr>
          <w:gridAfter w:val="1"/>
          <w:wAfter w:w="236" w:type="dxa"/>
        </w:trPr>
        <w:tc>
          <w:tcPr>
            <w:tcW w:w="3105" w:type="dxa"/>
          </w:tcPr>
          <w:p w14:paraId="38778635" w14:textId="2DB42631" w:rsidR="008309DD" w:rsidRPr="006D2655" w:rsidRDefault="008309DD" w:rsidP="008941BC">
            <w:pPr>
              <w:jc w:val="right"/>
              <w:rPr>
                <w:rFonts w:ascii="Avenir Next LT Pro" w:hAnsi="Avenir Next LT Pro"/>
                <w:sz w:val="20"/>
                <w:szCs w:val="20"/>
              </w:rPr>
            </w:pPr>
          </w:p>
        </w:tc>
        <w:tc>
          <w:tcPr>
            <w:tcW w:w="1262" w:type="dxa"/>
            <w:gridSpan w:val="2"/>
          </w:tcPr>
          <w:p w14:paraId="6EDCC955" w14:textId="1A3C497A" w:rsidR="008309DD" w:rsidRPr="006D2655" w:rsidRDefault="008309DD" w:rsidP="00920CA8">
            <w:pPr>
              <w:rPr>
                <w:rFonts w:ascii="Avenir Next LT Pro" w:hAnsi="Avenir Next LT Pro"/>
                <w:sz w:val="20"/>
                <w:szCs w:val="20"/>
              </w:rPr>
            </w:pPr>
          </w:p>
        </w:tc>
      </w:tr>
      <w:tr w:rsidR="008309DD" w14:paraId="3CD6D767" w14:textId="77777777" w:rsidTr="00BE200F">
        <w:trPr>
          <w:gridAfter w:val="1"/>
          <w:wAfter w:w="236" w:type="dxa"/>
        </w:trPr>
        <w:tc>
          <w:tcPr>
            <w:tcW w:w="3105" w:type="dxa"/>
          </w:tcPr>
          <w:p w14:paraId="11E0296D" w14:textId="08320FA8" w:rsidR="008309DD" w:rsidRPr="006D2655" w:rsidRDefault="008309DD" w:rsidP="008941BC">
            <w:pPr>
              <w:jc w:val="right"/>
              <w:rPr>
                <w:rFonts w:ascii="Avenir Next LT Pro" w:hAnsi="Avenir Next LT Pro"/>
                <w:sz w:val="20"/>
                <w:szCs w:val="20"/>
              </w:rPr>
            </w:pPr>
          </w:p>
        </w:tc>
        <w:tc>
          <w:tcPr>
            <w:tcW w:w="1262" w:type="dxa"/>
            <w:gridSpan w:val="2"/>
          </w:tcPr>
          <w:p w14:paraId="137CFBDC" w14:textId="55D3EC50" w:rsidR="008309DD" w:rsidRPr="006D2655" w:rsidRDefault="008309DD" w:rsidP="00920CA8">
            <w:pPr>
              <w:rPr>
                <w:rFonts w:ascii="Avenir Next LT Pro" w:hAnsi="Avenir Next LT Pro"/>
                <w:sz w:val="20"/>
                <w:szCs w:val="20"/>
              </w:rPr>
            </w:pPr>
          </w:p>
        </w:tc>
      </w:tr>
      <w:tr w:rsidR="008309DD" w14:paraId="02BFBFF6" w14:textId="77777777" w:rsidTr="00BE200F">
        <w:trPr>
          <w:gridAfter w:val="1"/>
          <w:wAfter w:w="236" w:type="dxa"/>
        </w:trPr>
        <w:tc>
          <w:tcPr>
            <w:tcW w:w="3105" w:type="dxa"/>
          </w:tcPr>
          <w:p w14:paraId="61A4872B" w14:textId="7FD3D3FF" w:rsidR="008309DD" w:rsidRPr="006D2655" w:rsidRDefault="008309DD" w:rsidP="00920CA8">
            <w:pPr>
              <w:rPr>
                <w:rFonts w:ascii="Avenir Next LT Pro" w:hAnsi="Avenir Next LT Pro"/>
                <w:sz w:val="20"/>
                <w:szCs w:val="20"/>
              </w:rPr>
            </w:pPr>
          </w:p>
        </w:tc>
        <w:tc>
          <w:tcPr>
            <w:tcW w:w="1262" w:type="dxa"/>
            <w:gridSpan w:val="2"/>
          </w:tcPr>
          <w:p w14:paraId="1DA94B70" w14:textId="7C78E2A2" w:rsidR="008309DD" w:rsidRPr="006D2655" w:rsidRDefault="008309DD" w:rsidP="00920CA8">
            <w:pPr>
              <w:rPr>
                <w:rFonts w:ascii="Avenir Next LT Pro" w:hAnsi="Avenir Next LT Pro"/>
                <w:sz w:val="20"/>
                <w:szCs w:val="20"/>
              </w:rPr>
            </w:pPr>
          </w:p>
        </w:tc>
      </w:tr>
      <w:tr w:rsidR="008309DD" w14:paraId="489DFB26" w14:textId="77777777" w:rsidTr="00BE200F">
        <w:trPr>
          <w:gridAfter w:val="1"/>
          <w:wAfter w:w="236" w:type="dxa"/>
        </w:trPr>
        <w:tc>
          <w:tcPr>
            <w:tcW w:w="3105" w:type="dxa"/>
          </w:tcPr>
          <w:p w14:paraId="2BCABFA2" w14:textId="77777777" w:rsidR="008309DD" w:rsidRPr="006D2655" w:rsidRDefault="008309DD" w:rsidP="00920CA8">
            <w:pPr>
              <w:rPr>
                <w:rFonts w:ascii="Avenir Next LT Pro" w:hAnsi="Avenir Next LT Pro"/>
                <w:sz w:val="20"/>
                <w:szCs w:val="20"/>
              </w:rPr>
            </w:pPr>
          </w:p>
        </w:tc>
        <w:tc>
          <w:tcPr>
            <w:tcW w:w="1262" w:type="dxa"/>
            <w:gridSpan w:val="2"/>
          </w:tcPr>
          <w:p w14:paraId="02927BA4" w14:textId="7FE2685D" w:rsidR="008309DD" w:rsidRPr="006D2655" w:rsidRDefault="008309DD" w:rsidP="00920CA8">
            <w:pPr>
              <w:rPr>
                <w:rFonts w:ascii="Avenir Next LT Pro" w:hAnsi="Avenir Next LT Pro"/>
                <w:sz w:val="20"/>
                <w:szCs w:val="20"/>
              </w:rPr>
            </w:pPr>
          </w:p>
        </w:tc>
      </w:tr>
      <w:tr w:rsidR="008309DD" w14:paraId="72B068D5" w14:textId="77777777" w:rsidTr="00BE200F">
        <w:trPr>
          <w:gridAfter w:val="1"/>
          <w:wAfter w:w="236" w:type="dxa"/>
        </w:trPr>
        <w:tc>
          <w:tcPr>
            <w:tcW w:w="3105" w:type="dxa"/>
          </w:tcPr>
          <w:p w14:paraId="08A8DC3E" w14:textId="77777777" w:rsidR="008309DD" w:rsidRPr="006D2655" w:rsidRDefault="008309DD" w:rsidP="00920CA8">
            <w:pPr>
              <w:rPr>
                <w:rFonts w:ascii="Avenir Next LT Pro" w:hAnsi="Avenir Next LT Pro"/>
                <w:sz w:val="20"/>
                <w:szCs w:val="20"/>
              </w:rPr>
            </w:pPr>
          </w:p>
        </w:tc>
        <w:tc>
          <w:tcPr>
            <w:tcW w:w="1262" w:type="dxa"/>
            <w:gridSpan w:val="2"/>
          </w:tcPr>
          <w:p w14:paraId="4FCFD1CC" w14:textId="1C266978" w:rsidR="008309DD" w:rsidRPr="006D2655" w:rsidRDefault="008309DD" w:rsidP="00920CA8">
            <w:pPr>
              <w:rPr>
                <w:rFonts w:ascii="Avenir Next LT Pro" w:hAnsi="Avenir Next LT Pro"/>
                <w:sz w:val="20"/>
                <w:szCs w:val="20"/>
              </w:rPr>
            </w:pPr>
          </w:p>
        </w:tc>
      </w:tr>
      <w:tr w:rsidR="008309DD" w14:paraId="0535D521" w14:textId="77777777" w:rsidTr="00BE200F">
        <w:trPr>
          <w:gridAfter w:val="1"/>
          <w:wAfter w:w="236" w:type="dxa"/>
        </w:trPr>
        <w:tc>
          <w:tcPr>
            <w:tcW w:w="3105" w:type="dxa"/>
          </w:tcPr>
          <w:p w14:paraId="4E5D6F17" w14:textId="77777777" w:rsidR="008309DD" w:rsidRPr="006D2655" w:rsidRDefault="008309DD" w:rsidP="00920CA8">
            <w:pPr>
              <w:rPr>
                <w:rFonts w:ascii="Avenir Next LT Pro" w:hAnsi="Avenir Next LT Pro"/>
                <w:sz w:val="20"/>
                <w:szCs w:val="20"/>
              </w:rPr>
            </w:pPr>
          </w:p>
        </w:tc>
        <w:tc>
          <w:tcPr>
            <w:tcW w:w="1262" w:type="dxa"/>
            <w:gridSpan w:val="2"/>
          </w:tcPr>
          <w:p w14:paraId="7EC5CC26" w14:textId="5115DA1D" w:rsidR="008309DD" w:rsidRPr="006D2655" w:rsidRDefault="008309DD" w:rsidP="00920CA8">
            <w:pPr>
              <w:rPr>
                <w:rFonts w:ascii="Avenir Next LT Pro" w:hAnsi="Avenir Next LT Pro"/>
                <w:sz w:val="20"/>
                <w:szCs w:val="20"/>
              </w:rPr>
            </w:pPr>
          </w:p>
        </w:tc>
      </w:tr>
      <w:tr w:rsidR="008309DD" w14:paraId="2FCA8206" w14:textId="77777777" w:rsidTr="00BE200F">
        <w:trPr>
          <w:gridAfter w:val="1"/>
          <w:wAfter w:w="236" w:type="dxa"/>
        </w:trPr>
        <w:tc>
          <w:tcPr>
            <w:tcW w:w="3105" w:type="dxa"/>
          </w:tcPr>
          <w:p w14:paraId="2D38629D" w14:textId="77777777" w:rsidR="008309DD" w:rsidRPr="006D2655" w:rsidRDefault="008309DD" w:rsidP="00920CA8">
            <w:pPr>
              <w:rPr>
                <w:rFonts w:ascii="Avenir Next LT Pro" w:hAnsi="Avenir Next LT Pro"/>
                <w:sz w:val="20"/>
                <w:szCs w:val="20"/>
              </w:rPr>
            </w:pPr>
          </w:p>
        </w:tc>
        <w:tc>
          <w:tcPr>
            <w:tcW w:w="1262" w:type="dxa"/>
            <w:gridSpan w:val="2"/>
          </w:tcPr>
          <w:p w14:paraId="66E30F30" w14:textId="717B960D" w:rsidR="008309DD" w:rsidRPr="006D2655" w:rsidRDefault="008309DD" w:rsidP="00920CA8">
            <w:pPr>
              <w:rPr>
                <w:rFonts w:ascii="Avenir Next LT Pro" w:hAnsi="Avenir Next LT Pro"/>
                <w:sz w:val="20"/>
                <w:szCs w:val="20"/>
              </w:rPr>
            </w:pPr>
          </w:p>
        </w:tc>
      </w:tr>
      <w:tr w:rsidR="008309DD" w14:paraId="63D59F7E" w14:textId="77777777" w:rsidTr="00BE200F">
        <w:trPr>
          <w:gridAfter w:val="1"/>
          <w:wAfter w:w="236" w:type="dxa"/>
        </w:trPr>
        <w:tc>
          <w:tcPr>
            <w:tcW w:w="3105" w:type="dxa"/>
          </w:tcPr>
          <w:p w14:paraId="1DCE2ED7" w14:textId="77777777" w:rsidR="008309DD" w:rsidRPr="006D2655" w:rsidRDefault="008309DD" w:rsidP="00920CA8">
            <w:pPr>
              <w:rPr>
                <w:rFonts w:ascii="Avenir Next LT Pro" w:hAnsi="Avenir Next LT Pro"/>
                <w:sz w:val="20"/>
                <w:szCs w:val="20"/>
              </w:rPr>
            </w:pPr>
          </w:p>
        </w:tc>
        <w:tc>
          <w:tcPr>
            <w:tcW w:w="1262" w:type="dxa"/>
            <w:gridSpan w:val="2"/>
          </w:tcPr>
          <w:p w14:paraId="4C11D999" w14:textId="672BFE78" w:rsidR="008309DD" w:rsidRPr="006D2655" w:rsidRDefault="008309DD" w:rsidP="00920CA8">
            <w:pPr>
              <w:rPr>
                <w:rFonts w:ascii="Avenir Next LT Pro" w:hAnsi="Avenir Next LT Pro"/>
                <w:sz w:val="20"/>
                <w:szCs w:val="20"/>
              </w:rPr>
            </w:pPr>
          </w:p>
        </w:tc>
      </w:tr>
      <w:tr w:rsidR="008309DD" w14:paraId="2BB61DF8" w14:textId="77777777" w:rsidTr="00BE200F">
        <w:trPr>
          <w:gridAfter w:val="1"/>
          <w:wAfter w:w="236" w:type="dxa"/>
        </w:trPr>
        <w:tc>
          <w:tcPr>
            <w:tcW w:w="3105" w:type="dxa"/>
          </w:tcPr>
          <w:p w14:paraId="1AF72BB6" w14:textId="77777777" w:rsidR="008309DD" w:rsidRPr="006D2655" w:rsidRDefault="008309DD" w:rsidP="00920CA8">
            <w:pPr>
              <w:rPr>
                <w:rFonts w:ascii="Avenir Next LT Pro" w:hAnsi="Avenir Next LT Pro"/>
                <w:sz w:val="20"/>
                <w:szCs w:val="20"/>
              </w:rPr>
            </w:pPr>
          </w:p>
        </w:tc>
        <w:tc>
          <w:tcPr>
            <w:tcW w:w="1262" w:type="dxa"/>
            <w:gridSpan w:val="2"/>
          </w:tcPr>
          <w:p w14:paraId="58CC2BB8" w14:textId="09E7C181" w:rsidR="008309DD" w:rsidRPr="006D2655" w:rsidRDefault="008309DD" w:rsidP="00920CA8">
            <w:pPr>
              <w:rPr>
                <w:rFonts w:ascii="Avenir Next LT Pro" w:hAnsi="Avenir Next LT Pro"/>
                <w:sz w:val="20"/>
                <w:szCs w:val="20"/>
              </w:rPr>
            </w:pPr>
          </w:p>
        </w:tc>
      </w:tr>
      <w:tr w:rsidR="008309DD" w14:paraId="3A92AF60" w14:textId="77777777" w:rsidTr="00BE200F">
        <w:trPr>
          <w:gridAfter w:val="1"/>
          <w:wAfter w:w="236" w:type="dxa"/>
        </w:trPr>
        <w:tc>
          <w:tcPr>
            <w:tcW w:w="3105" w:type="dxa"/>
          </w:tcPr>
          <w:p w14:paraId="24BC41E4" w14:textId="77777777" w:rsidR="008309DD" w:rsidRPr="006D2655" w:rsidRDefault="008309DD" w:rsidP="00920CA8">
            <w:pPr>
              <w:rPr>
                <w:rFonts w:ascii="Avenir Next LT Pro" w:hAnsi="Avenir Next LT Pro"/>
                <w:sz w:val="20"/>
                <w:szCs w:val="20"/>
              </w:rPr>
            </w:pPr>
          </w:p>
        </w:tc>
        <w:tc>
          <w:tcPr>
            <w:tcW w:w="1262" w:type="dxa"/>
            <w:gridSpan w:val="2"/>
          </w:tcPr>
          <w:p w14:paraId="0A92BE14" w14:textId="1754A14A" w:rsidR="008309DD" w:rsidRPr="006D2655" w:rsidRDefault="008309DD" w:rsidP="00920CA8">
            <w:pPr>
              <w:rPr>
                <w:rFonts w:ascii="Avenir Next LT Pro" w:hAnsi="Avenir Next LT Pro"/>
                <w:sz w:val="20"/>
                <w:szCs w:val="20"/>
              </w:rPr>
            </w:pPr>
          </w:p>
        </w:tc>
      </w:tr>
      <w:tr w:rsidR="008309DD" w14:paraId="7CC4F717" w14:textId="77777777" w:rsidTr="00BE200F">
        <w:trPr>
          <w:gridAfter w:val="1"/>
          <w:wAfter w:w="236" w:type="dxa"/>
        </w:trPr>
        <w:tc>
          <w:tcPr>
            <w:tcW w:w="3105" w:type="dxa"/>
          </w:tcPr>
          <w:p w14:paraId="45E74E17" w14:textId="77777777" w:rsidR="008309DD" w:rsidRPr="006D2655" w:rsidRDefault="008309DD" w:rsidP="00920CA8">
            <w:pPr>
              <w:rPr>
                <w:rFonts w:ascii="Avenir Next LT Pro" w:hAnsi="Avenir Next LT Pro"/>
                <w:sz w:val="20"/>
                <w:szCs w:val="20"/>
              </w:rPr>
            </w:pPr>
          </w:p>
        </w:tc>
        <w:tc>
          <w:tcPr>
            <w:tcW w:w="1262" w:type="dxa"/>
            <w:gridSpan w:val="2"/>
          </w:tcPr>
          <w:p w14:paraId="16BA1BB0" w14:textId="65388F88" w:rsidR="008309DD" w:rsidRPr="006D2655" w:rsidRDefault="008309DD" w:rsidP="00920CA8">
            <w:pPr>
              <w:rPr>
                <w:rFonts w:ascii="Avenir Next LT Pro" w:hAnsi="Avenir Next LT Pro"/>
                <w:sz w:val="20"/>
                <w:szCs w:val="20"/>
              </w:rPr>
            </w:pPr>
          </w:p>
        </w:tc>
      </w:tr>
      <w:tr w:rsidR="008309DD" w14:paraId="69B57463" w14:textId="77777777" w:rsidTr="00BE200F">
        <w:trPr>
          <w:gridAfter w:val="1"/>
          <w:wAfter w:w="236" w:type="dxa"/>
        </w:trPr>
        <w:tc>
          <w:tcPr>
            <w:tcW w:w="3105" w:type="dxa"/>
          </w:tcPr>
          <w:p w14:paraId="34632ADF" w14:textId="77777777" w:rsidR="008309DD" w:rsidRPr="006D2655" w:rsidRDefault="008309DD" w:rsidP="00920CA8">
            <w:pPr>
              <w:rPr>
                <w:rFonts w:ascii="Avenir Next LT Pro" w:hAnsi="Avenir Next LT Pro"/>
                <w:sz w:val="20"/>
                <w:szCs w:val="20"/>
              </w:rPr>
            </w:pPr>
          </w:p>
        </w:tc>
        <w:tc>
          <w:tcPr>
            <w:tcW w:w="1262" w:type="dxa"/>
            <w:gridSpan w:val="2"/>
          </w:tcPr>
          <w:p w14:paraId="0211389C" w14:textId="55ABA198" w:rsidR="008309DD" w:rsidRPr="006D2655" w:rsidRDefault="008309DD" w:rsidP="00920CA8">
            <w:pPr>
              <w:rPr>
                <w:rFonts w:ascii="Avenir Next LT Pro" w:hAnsi="Avenir Next LT Pro"/>
                <w:sz w:val="20"/>
                <w:szCs w:val="20"/>
              </w:rPr>
            </w:pPr>
          </w:p>
        </w:tc>
      </w:tr>
      <w:tr w:rsidR="008309DD" w14:paraId="58EA20C9" w14:textId="77777777" w:rsidTr="00BE200F">
        <w:trPr>
          <w:gridAfter w:val="1"/>
          <w:wAfter w:w="236" w:type="dxa"/>
        </w:trPr>
        <w:tc>
          <w:tcPr>
            <w:tcW w:w="3105" w:type="dxa"/>
          </w:tcPr>
          <w:p w14:paraId="6527BE0A" w14:textId="77777777" w:rsidR="008309DD" w:rsidRPr="006D2655" w:rsidRDefault="008309DD" w:rsidP="00920CA8">
            <w:pPr>
              <w:rPr>
                <w:rFonts w:ascii="Avenir Next LT Pro" w:hAnsi="Avenir Next LT Pro"/>
                <w:sz w:val="20"/>
                <w:szCs w:val="20"/>
              </w:rPr>
            </w:pPr>
          </w:p>
        </w:tc>
        <w:tc>
          <w:tcPr>
            <w:tcW w:w="1262" w:type="dxa"/>
            <w:gridSpan w:val="2"/>
          </w:tcPr>
          <w:p w14:paraId="08D11A49" w14:textId="79EF1C90" w:rsidR="008309DD" w:rsidRPr="006D2655" w:rsidRDefault="008309DD" w:rsidP="00920CA8">
            <w:pPr>
              <w:rPr>
                <w:rFonts w:ascii="Avenir Next LT Pro" w:hAnsi="Avenir Next LT Pro"/>
                <w:sz w:val="20"/>
                <w:szCs w:val="20"/>
              </w:rPr>
            </w:pPr>
          </w:p>
        </w:tc>
      </w:tr>
      <w:tr w:rsidR="008309DD" w14:paraId="1C90EF41" w14:textId="77777777" w:rsidTr="00BE200F">
        <w:trPr>
          <w:gridAfter w:val="1"/>
          <w:wAfter w:w="236" w:type="dxa"/>
        </w:trPr>
        <w:tc>
          <w:tcPr>
            <w:tcW w:w="3105" w:type="dxa"/>
          </w:tcPr>
          <w:p w14:paraId="1A9A41DE" w14:textId="77777777" w:rsidR="008309DD" w:rsidRPr="006D2655" w:rsidRDefault="008309DD" w:rsidP="00920CA8">
            <w:pPr>
              <w:rPr>
                <w:rFonts w:ascii="Avenir Next LT Pro" w:hAnsi="Avenir Next LT Pro"/>
                <w:sz w:val="20"/>
                <w:szCs w:val="20"/>
              </w:rPr>
            </w:pPr>
          </w:p>
        </w:tc>
        <w:tc>
          <w:tcPr>
            <w:tcW w:w="1262" w:type="dxa"/>
            <w:gridSpan w:val="2"/>
          </w:tcPr>
          <w:p w14:paraId="66B72EF2" w14:textId="40B27E0B" w:rsidR="008309DD" w:rsidRPr="006D2655" w:rsidRDefault="008309DD" w:rsidP="00920CA8">
            <w:pPr>
              <w:rPr>
                <w:rFonts w:ascii="Avenir Next LT Pro" w:hAnsi="Avenir Next LT Pro"/>
                <w:sz w:val="20"/>
                <w:szCs w:val="20"/>
              </w:rPr>
            </w:pPr>
          </w:p>
        </w:tc>
      </w:tr>
      <w:tr w:rsidR="008309DD" w14:paraId="1759A59A" w14:textId="77777777" w:rsidTr="00BE200F">
        <w:trPr>
          <w:gridAfter w:val="1"/>
          <w:wAfter w:w="236" w:type="dxa"/>
        </w:trPr>
        <w:tc>
          <w:tcPr>
            <w:tcW w:w="3105" w:type="dxa"/>
          </w:tcPr>
          <w:p w14:paraId="129A73B2" w14:textId="77777777" w:rsidR="008309DD" w:rsidRPr="006D2655" w:rsidRDefault="008309DD" w:rsidP="00920CA8">
            <w:pPr>
              <w:rPr>
                <w:rFonts w:ascii="Avenir Next LT Pro" w:hAnsi="Avenir Next LT Pro"/>
                <w:sz w:val="20"/>
                <w:szCs w:val="20"/>
              </w:rPr>
            </w:pPr>
          </w:p>
        </w:tc>
        <w:tc>
          <w:tcPr>
            <w:tcW w:w="1262" w:type="dxa"/>
            <w:gridSpan w:val="2"/>
          </w:tcPr>
          <w:p w14:paraId="4960884C" w14:textId="2ADD9B45" w:rsidR="008309DD" w:rsidRPr="006D2655" w:rsidRDefault="008309DD" w:rsidP="00920CA8">
            <w:pPr>
              <w:rPr>
                <w:rFonts w:ascii="Avenir Next LT Pro" w:hAnsi="Avenir Next LT Pro"/>
                <w:sz w:val="20"/>
                <w:szCs w:val="20"/>
              </w:rPr>
            </w:pPr>
          </w:p>
        </w:tc>
      </w:tr>
      <w:tr w:rsidR="008309DD" w14:paraId="1AF72790" w14:textId="77777777" w:rsidTr="00BE200F">
        <w:trPr>
          <w:gridAfter w:val="1"/>
          <w:wAfter w:w="236" w:type="dxa"/>
        </w:trPr>
        <w:tc>
          <w:tcPr>
            <w:tcW w:w="3105" w:type="dxa"/>
          </w:tcPr>
          <w:p w14:paraId="40D3D5DA" w14:textId="77777777" w:rsidR="008309DD" w:rsidRPr="006D2655" w:rsidRDefault="008309DD" w:rsidP="00920CA8">
            <w:pPr>
              <w:rPr>
                <w:rFonts w:ascii="Avenir Next LT Pro" w:hAnsi="Avenir Next LT Pro"/>
                <w:sz w:val="20"/>
                <w:szCs w:val="20"/>
              </w:rPr>
            </w:pPr>
          </w:p>
        </w:tc>
        <w:tc>
          <w:tcPr>
            <w:tcW w:w="1262" w:type="dxa"/>
            <w:gridSpan w:val="2"/>
          </w:tcPr>
          <w:p w14:paraId="436F2BFB" w14:textId="4A552E08" w:rsidR="008309DD" w:rsidRPr="006D2655" w:rsidRDefault="008309DD" w:rsidP="00920CA8">
            <w:pPr>
              <w:rPr>
                <w:rFonts w:ascii="Avenir Next LT Pro" w:hAnsi="Avenir Next LT Pro"/>
                <w:sz w:val="20"/>
                <w:szCs w:val="20"/>
              </w:rPr>
            </w:pPr>
          </w:p>
        </w:tc>
      </w:tr>
      <w:tr w:rsidR="008309DD" w14:paraId="0DC60C6E" w14:textId="77777777" w:rsidTr="00BE200F">
        <w:trPr>
          <w:gridAfter w:val="1"/>
          <w:wAfter w:w="236" w:type="dxa"/>
        </w:trPr>
        <w:tc>
          <w:tcPr>
            <w:tcW w:w="3105" w:type="dxa"/>
          </w:tcPr>
          <w:p w14:paraId="7283F1F4" w14:textId="77777777" w:rsidR="008309DD" w:rsidRPr="006D2655" w:rsidRDefault="008309DD" w:rsidP="00920CA8">
            <w:pPr>
              <w:rPr>
                <w:rFonts w:ascii="Avenir Next LT Pro" w:hAnsi="Avenir Next LT Pro"/>
                <w:sz w:val="20"/>
                <w:szCs w:val="20"/>
              </w:rPr>
            </w:pPr>
          </w:p>
        </w:tc>
        <w:tc>
          <w:tcPr>
            <w:tcW w:w="1262" w:type="dxa"/>
            <w:gridSpan w:val="2"/>
          </w:tcPr>
          <w:p w14:paraId="7502F6E1" w14:textId="19BFEA15" w:rsidR="008309DD" w:rsidRPr="006D2655" w:rsidRDefault="008309DD" w:rsidP="00920CA8">
            <w:pPr>
              <w:rPr>
                <w:rFonts w:ascii="Avenir Next LT Pro" w:hAnsi="Avenir Next LT Pro"/>
                <w:sz w:val="20"/>
                <w:szCs w:val="20"/>
              </w:rPr>
            </w:pPr>
          </w:p>
        </w:tc>
      </w:tr>
      <w:tr w:rsidR="008309DD" w14:paraId="3D3D2FCD" w14:textId="77777777" w:rsidTr="00BE200F">
        <w:trPr>
          <w:gridAfter w:val="1"/>
          <w:wAfter w:w="236" w:type="dxa"/>
        </w:trPr>
        <w:tc>
          <w:tcPr>
            <w:tcW w:w="3105" w:type="dxa"/>
          </w:tcPr>
          <w:p w14:paraId="7A27ACCC" w14:textId="77777777" w:rsidR="008309DD" w:rsidRPr="006D2655" w:rsidRDefault="008309DD" w:rsidP="00920CA8">
            <w:pPr>
              <w:rPr>
                <w:rFonts w:ascii="Avenir Next LT Pro" w:hAnsi="Avenir Next LT Pro"/>
                <w:sz w:val="20"/>
                <w:szCs w:val="20"/>
              </w:rPr>
            </w:pPr>
          </w:p>
        </w:tc>
        <w:tc>
          <w:tcPr>
            <w:tcW w:w="1262" w:type="dxa"/>
            <w:gridSpan w:val="2"/>
          </w:tcPr>
          <w:p w14:paraId="6BFBFD9C" w14:textId="4AE62509" w:rsidR="008309DD" w:rsidRPr="006D2655" w:rsidRDefault="008309DD" w:rsidP="00920CA8">
            <w:pPr>
              <w:rPr>
                <w:rFonts w:ascii="Avenir Next LT Pro" w:hAnsi="Avenir Next LT Pro"/>
                <w:sz w:val="20"/>
                <w:szCs w:val="20"/>
              </w:rPr>
            </w:pPr>
          </w:p>
        </w:tc>
      </w:tr>
      <w:tr w:rsidR="008309DD" w14:paraId="153375F5" w14:textId="77777777" w:rsidTr="00BE200F">
        <w:trPr>
          <w:gridAfter w:val="1"/>
          <w:wAfter w:w="236" w:type="dxa"/>
        </w:trPr>
        <w:tc>
          <w:tcPr>
            <w:tcW w:w="3105" w:type="dxa"/>
          </w:tcPr>
          <w:p w14:paraId="77E90E52" w14:textId="77777777" w:rsidR="008309DD" w:rsidRPr="006D2655" w:rsidRDefault="008309DD" w:rsidP="00920CA8">
            <w:pPr>
              <w:rPr>
                <w:rFonts w:ascii="Avenir Next LT Pro" w:hAnsi="Avenir Next LT Pro"/>
                <w:sz w:val="20"/>
                <w:szCs w:val="20"/>
              </w:rPr>
            </w:pPr>
          </w:p>
        </w:tc>
        <w:tc>
          <w:tcPr>
            <w:tcW w:w="1262" w:type="dxa"/>
            <w:gridSpan w:val="2"/>
          </w:tcPr>
          <w:p w14:paraId="771FACC2" w14:textId="5F1D08D7" w:rsidR="008309DD" w:rsidRPr="006D2655" w:rsidRDefault="008309DD" w:rsidP="00920CA8">
            <w:pPr>
              <w:rPr>
                <w:rFonts w:ascii="Avenir Next LT Pro" w:hAnsi="Avenir Next LT Pro"/>
                <w:sz w:val="20"/>
                <w:szCs w:val="20"/>
              </w:rPr>
            </w:pPr>
          </w:p>
        </w:tc>
      </w:tr>
      <w:tr w:rsidR="008309DD" w14:paraId="03E7A278" w14:textId="77777777" w:rsidTr="00BE200F">
        <w:trPr>
          <w:gridAfter w:val="1"/>
          <w:wAfter w:w="236" w:type="dxa"/>
        </w:trPr>
        <w:tc>
          <w:tcPr>
            <w:tcW w:w="3105" w:type="dxa"/>
          </w:tcPr>
          <w:p w14:paraId="5CA6F84A" w14:textId="77777777" w:rsidR="008309DD" w:rsidRPr="006D2655" w:rsidRDefault="008309DD" w:rsidP="00920CA8">
            <w:pPr>
              <w:rPr>
                <w:rFonts w:ascii="Avenir Next LT Pro" w:hAnsi="Avenir Next LT Pro"/>
                <w:sz w:val="20"/>
                <w:szCs w:val="20"/>
              </w:rPr>
            </w:pPr>
          </w:p>
        </w:tc>
        <w:tc>
          <w:tcPr>
            <w:tcW w:w="1262" w:type="dxa"/>
            <w:gridSpan w:val="2"/>
          </w:tcPr>
          <w:p w14:paraId="7AF0D350" w14:textId="42D76769" w:rsidR="008309DD" w:rsidRPr="006D2655" w:rsidRDefault="008309DD" w:rsidP="00920CA8">
            <w:pPr>
              <w:rPr>
                <w:rFonts w:ascii="Avenir Next LT Pro" w:hAnsi="Avenir Next LT Pro"/>
                <w:sz w:val="20"/>
                <w:szCs w:val="20"/>
              </w:rPr>
            </w:pPr>
          </w:p>
        </w:tc>
      </w:tr>
      <w:tr w:rsidR="008309DD" w14:paraId="14B8DAEB" w14:textId="77777777" w:rsidTr="00BE200F">
        <w:trPr>
          <w:gridAfter w:val="1"/>
          <w:wAfter w:w="236" w:type="dxa"/>
        </w:trPr>
        <w:tc>
          <w:tcPr>
            <w:tcW w:w="3105" w:type="dxa"/>
          </w:tcPr>
          <w:p w14:paraId="10CA636B" w14:textId="77777777" w:rsidR="008309DD" w:rsidRPr="006D2655" w:rsidRDefault="008309DD" w:rsidP="00920CA8">
            <w:pPr>
              <w:rPr>
                <w:rFonts w:ascii="Avenir Next LT Pro" w:hAnsi="Avenir Next LT Pro"/>
                <w:sz w:val="20"/>
                <w:szCs w:val="20"/>
              </w:rPr>
            </w:pPr>
          </w:p>
        </w:tc>
        <w:tc>
          <w:tcPr>
            <w:tcW w:w="1262" w:type="dxa"/>
            <w:gridSpan w:val="2"/>
          </w:tcPr>
          <w:p w14:paraId="26CCAA95" w14:textId="0C902439" w:rsidR="008309DD" w:rsidRPr="006D2655" w:rsidRDefault="008309DD" w:rsidP="00920CA8">
            <w:pPr>
              <w:rPr>
                <w:rFonts w:ascii="Avenir Next LT Pro" w:hAnsi="Avenir Next LT Pro"/>
                <w:sz w:val="20"/>
                <w:szCs w:val="20"/>
              </w:rPr>
            </w:pPr>
          </w:p>
        </w:tc>
      </w:tr>
      <w:tr w:rsidR="008309DD" w14:paraId="70B7647C" w14:textId="77777777" w:rsidTr="00BE200F">
        <w:trPr>
          <w:gridAfter w:val="1"/>
          <w:wAfter w:w="236" w:type="dxa"/>
        </w:trPr>
        <w:tc>
          <w:tcPr>
            <w:tcW w:w="3105" w:type="dxa"/>
          </w:tcPr>
          <w:p w14:paraId="32AFE9A1" w14:textId="77777777" w:rsidR="008309DD" w:rsidRPr="006D2655" w:rsidRDefault="008309DD" w:rsidP="00920CA8">
            <w:pPr>
              <w:rPr>
                <w:rFonts w:ascii="Avenir Next LT Pro" w:hAnsi="Avenir Next LT Pro"/>
                <w:sz w:val="20"/>
                <w:szCs w:val="20"/>
              </w:rPr>
            </w:pPr>
          </w:p>
        </w:tc>
        <w:tc>
          <w:tcPr>
            <w:tcW w:w="1262" w:type="dxa"/>
            <w:gridSpan w:val="2"/>
          </w:tcPr>
          <w:p w14:paraId="1215FDD4" w14:textId="3F54C900" w:rsidR="008309DD" w:rsidRPr="006D2655" w:rsidRDefault="008309DD" w:rsidP="00920CA8">
            <w:pPr>
              <w:rPr>
                <w:rFonts w:ascii="Avenir Next LT Pro" w:hAnsi="Avenir Next LT Pro"/>
                <w:sz w:val="20"/>
                <w:szCs w:val="20"/>
              </w:rPr>
            </w:pPr>
          </w:p>
        </w:tc>
      </w:tr>
      <w:tr w:rsidR="008309DD" w14:paraId="409127EB" w14:textId="77777777" w:rsidTr="00BE200F">
        <w:trPr>
          <w:gridAfter w:val="1"/>
          <w:wAfter w:w="236" w:type="dxa"/>
        </w:trPr>
        <w:tc>
          <w:tcPr>
            <w:tcW w:w="3105" w:type="dxa"/>
          </w:tcPr>
          <w:p w14:paraId="7673CEEF" w14:textId="77777777" w:rsidR="008309DD" w:rsidRPr="006D2655" w:rsidRDefault="008309DD" w:rsidP="00920CA8">
            <w:pPr>
              <w:rPr>
                <w:rFonts w:ascii="Avenir Next LT Pro" w:hAnsi="Avenir Next LT Pro"/>
                <w:sz w:val="20"/>
                <w:szCs w:val="20"/>
              </w:rPr>
            </w:pPr>
          </w:p>
        </w:tc>
        <w:tc>
          <w:tcPr>
            <w:tcW w:w="1262" w:type="dxa"/>
            <w:gridSpan w:val="2"/>
          </w:tcPr>
          <w:p w14:paraId="22A57549" w14:textId="21A29D28" w:rsidR="008309DD" w:rsidRPr="006D2655" w:rsidRDefault="008309DD" w:rsidP="00920CA8">
            <w:pPr>
              <w:rPr>
                <w:rFonts w:ascii="Avenir Next LT Pro" w:hAnsi="Avenir Next LT Pro"/>
                <w:sz w:val="20"/>
                <w:szCs w:val="20"/>
              </w:rPr>
            </w:pPr>
          </w:p>
        </w:tc>
      </w:tr>
      <w:tr w:rsidR="008309DD" w14:paraId="52FEECC1" w14:textId="77777777" w:rsidTr="00BE200F">
        <w:trPr>
          <w:gridAfter w:val="1"/>
          <w:wAfter w:w="236" w:type="dxa"/>
        </w:trPr>
        <w:tc>
          <w:tcPr>
            <w:tcW w:w="3105" w:type="dxa"/>
          </w:tcPr>
          <w:p w14:paraId="6D6AE25C" w14:textId="77777777" w:rsidR="008309DD" w:rsidRPr="006D2655" w:rsidRDefault="008309DD" w:rsidP="00920CA8">
            <w:pPr>
              <w:rPr>
                <w:rFonts w:ascii="Avenir Next LT Pro" w:hAnsi="Avenir Next LT Pro"/>
                <w:sz w:val="20"/>
                <w:szCs w:val="20"/>
              </w:rPr>
            </w:pPr>
          </w:p>
        </w:tc>
        <w:tc>
          <w:tcPr>
            <w:tcW w:w="1262" w:type="dxa"/>
            <w:gridSpan w:val="2"/>
          </w:tcPr>
          <w:p w14:paraId="1FC49117" w14:textId="53D6AAFF" w:rsidR="008309DD" w:rsidRPr="006D2655" w:rsidRDefault="008309DD" w:rsidP="00920CA8">
            <w:pPr>
              <w:rPr>
                <w:rFonts w:ascii="Avenir Next LT Pro" w:hAnsi="Avenir Next LT Pro"/>
                <w:sz w:val="20"/>
                <w:szCs w:val="20"/>
              </w:rPr>
            </w:pPr>
          </w:p>
        </w:tc>
      </w:tr>
      <w:tr w:rsidR="008309DD" w14:paraId="40401074" w14:textId="77777777" w:rsidTr="00BE200F">
        <w:trPr>
          <w:gridAfter w:val="1"/>
          <w:wAfter w:w="236" w:type="dxa"/>
        </w:trPr>
        <w:tc>
          <w:tcPr>
            <w:tcW w:w="3105" w:type="dxa"/>
          </w:tcPr>
          <w:p w14:paraId="596D91A2" w14:textId="77777777" w:rsidR="008309DD" w:rsidRPr="006D2655" w:rsidRDefault="008309DD" w:rsidP="00920CA8">
            <w:pPr>
              <w:rPr>
                <w:rFonts w:ascii="Avenir Next LT Pro" w:hAnsi="Avenir Next LT Pro"/>
                <w:sz w:val="20"/>
                <w:szCs w:val="20"/>
              </w:rPr>
            </w:pPr>
          </w:p>
        </w:tc>
        <w:tc>
          <w:tcPr>
            <w:tcW w:w="1262" w:type="dxa"/>
            <w:gridSpan w:val="2"/>
          </w:tcPr>
          <w:p w14:paraId="40E8DBAB" w14:textId="387AC893" w:rsidR="008309DD" w:rsidRPr="006D2655" w:rsidRDefault="008309DD" w:rsidP="00920CA8">
            <w:pPr>
              <w:rPr>
                <w:rFonts w:ascii="Avenir Next LT Pro" w:hAnsi="Avenir Next LT Pro"/>
                <w:sz w:val="20"/>
                <w:szCs w:val="20"/>
              </w:rPr>
            </w:pPr>
          </w:p>
        </w:tc>
      </w:tr>
      <w:tr w:rsidR="008309DD" w14:paraId="1EEFC445" w14:textId="77777777" w:rsidTr="00BE200F">
        <w:trPr>
          <w:gridAfter w:val="1"/>
          <w:wAfter w:w="236" w:type="dxa"/>
        </w:trPr>
        <w:tc>
          <w:tcPr>
            <w:tcW w:w="3105" w:type="dxa"/>
          </w:tcPr>
          <w:p w14:paraId="4538684F" w14:textId="77777777" w:rsidR="008309DD" w:rsidRPr="006D2655" w:rsidRDefault="008309DD" w:rsidP="00920CA8">
            <w:pPr>
              <w:rPr>
                <w:rFonts w:ascii="Avenir Next LT Pro" w:hAnsi="Avenir Next LT Pro"/>
                <w:sz w:val="20"/>
                <w:szCs w:val="20"/>
              </w:rPr>
            </w:pPr>
          </w:p>
        </w:tc>
        <w:tc>
          <w:tcPr>
            <w:tcW w:w="1262" w:type="dxa"/>
            <w:gridSpan w:val="2"/>
          </w:tcPr>
          <w:p w14:paraId="692DD921" w14:textId="5B78D2B6" w:rsidR="008309DD" w:rsidRPr="006D2655" w:rsidRDefault="008309DD" w:rsidP="00920CA8">
            <w:pPr>
              <w:rPr>
                <w:rFonts w:ascii="Avenir Next LT Pro" w:hAnsi="Avenir Next LT Pro"/>
                <w:sz w:val="20"/>
                <w:szCs w:val="20"/>
              </w:rPr>
            </w:pPr>
          </w:p>
        </w:tc>
      </w:tr>
      <w:tr w:rsidR="008309DD" w14:paraId="1151FCC6" w14:textId="77777777" w:rsidTr="00BE200F">
        <w:trPr>
          <w:gridAfter w:val="1"/>
          <w:wAfter w:w="236" w:type="dxa"/>
        </w:trPr>
        <w:tc>
          <w:tcPr>
            <w:tcW w:w="3105" w:type="dxa"/>
          </w:tcPr>
          <w:p w14:paraId="321785A5" w14:textId="77777777" w:rsidR="008309DD" w:rsidRPr="006D2655" w:rsidRDefault="008309DD" w:rsidP="00920CA8">
            <w:pPr>
              <w:rPr>
                <w:rFonts w:ascii="Avenir Next LT Pro" w:hAnsi="Avenir Next LT Pro"/>
                <w:sz w:val="20"/>
                <w:szCs w:val="20"/>
              </w:rPr>
            </w:pPr>
          </w:p>
        </w:tc>
        <w:tc>
          <w:tcPr>
            <w:tcW w:w="1262" w:type="dxa"/>
            <w:gridSpan w:val="2"/>
          </w:tcPr>
          <w:p w14:paraId="5B3B69AD" w14:textId="20067086" w:rsidR="008309DD" w:rsidRPr="006D2655" w:rsidRDefault="008309DD" w:rsidP="00920CA8">
            <w:pPr>
              <w:rPr>
                <w:rFonts w:ascii="Avenir Next LT Pro" w:hAnsi="Avenir Next LT Pro"/>
                <w:sz w:val="20"/>
                <w:szCs w:val="20"/>
              </w:rPr>
            </w:pPr>
          </w:p>
        </w:tc>
      </w:tr>
      <w:tr w:rsidR="008309DD" w14:paraId="25EDFCCA" w14:textId="77777777" w:rsidTr="00BE200F">
        <w:trPr>
          <w:gridAfter w:val="1"/>
          <w:wAfter w:w="236" w:type="dxa"/>
        </w:trPr>
        <w:tc>
          <w:tcPr>
            <w:tcW w:w="3105" w:type="dxa"/>
          </w:tcPr>
          <w:p w14:paraId="7551E099" w14:textId="77777777" w:rsidR="008309DD" w:rsidRPr="006D2655" w:rsidRDefault="008309DD" w:rsidP="00920CA8">
            <w:pPr>
              <w:rPr>
                <w:rFonts w:ascii="Avenir Next LT Pro" w:hAnsi="Avenir Next LT Pro"/>
                <w:sz w:val="20"/>
                <w:szCs w:val="20"/>
              </w:rPr>
            </w:pPr>
          </w:p>
        </w:tc>
        <w:tc>
          <w:tcPr>
            <w:tcW w:w="1262" w:type="dxa"/>
            <w:gridSpan w:val="2"/>
          </w:tcPr>
          <w:p w14:paraId="1169E11E" w14:textId="4B6ED0ED" w:rsidR="008309DD" w:rsidRPr="006D2655" w:rsidRDefault="008309DD" w:rsidP="00920CA8">
            <w:pPr>
              <w:rPr>
                <w:rFonts w:ascii="Avenir Next LT Pro" w:hAnsi="Avenir Next LT Pro"/>
                <w:sz w:val="20"/>
                <w:szCs w:val="20"/>
              </w:rPr>
            </w:pPr>
          </w:p>
        </w:tc>
      </w:tr>
      <w:tr w:rsidR="008309DD" w14:paraId="7B27AC28" w14:textId="77777777" w:rsidTr="00BE200F">
        <w:trPr>
          <w:gridAfter w:val="1"/>
          <w:wAfter w:w="236" w:type="dxa"/>
        </w:trPr>
        <w:tc>
          <w:tcPr>
            <w:tcW w:w="3105" w:type="dxa"/>
          </w:tcPr>
          <w:p w14:paraId="78ECEDC5" w14:textId="77777777" w:rsidR="008309DD" w:rsidRPr="006D2655" w:rsidRDefault="008309DD" w:rsidP="00920CA8">
            <w:pPr>
              <w:rPr>
                <w:rFonts w:ascii="Avenir Next LT Pro" w:hAnsi="Avenir Next LT Pro"/>
                <w:sz w:val="20"/>
                <w:szCs w:val="20"/>
              </w:rPr>
            </w:pPr>
          </w:p>
        </w:tc>
        <w:tc>
          <w:tcPr>
            <w:tcW w:w="1262" w:type="dxa"/>
            <w:gridSpan w:val="2"/>
          </w:tcPr>
          <w:p w14:paraId="68896D01" w14:textId="612238E1" w:rsidR="008309DD" w:rsidRPr="006D2655" w:rsidRDefault="008309DD" w:rsidP="00920CA8">
            <w:pPr>
              <w:rPr>
                <w:rFonts w:ascii="Avenir Next LT Pro" w:hAnsi="Avenir Next LT Pro"/>
                <w:sz w:val="20"/>
                <w:szCs w:val="20"/>
              </w:rPr>
            </w:pPr>
          </w:p>
        </w:tc>
      </w:tr>
      <w:tr w:rsidR="008309DD" w14:paraId="5F1FD009" w14:textId="77777777" w:rsidTr="00BE200F">
        <w:trPr>
          <w:gridAfter w:val="1"/>
          <w:wAfter w:w="236" w:type="dxa"/>
        </w:trPr>
        <w:tc>
          <w:tcPr>
            <w:tcW w:w="3105" w:type="dxa"/>
          </w:tcPr>
          <w:p w14:paraId="791D601A" w14:textId="77777777" w:rsidR="008309DD" w:rsidRPr="006D2655" w:rsidRDefault="008309DD" w:rsidP="00920CA8">
            <w:pPr>
              <w:rPr>
                <w:rFonts w:ascii="Avenir Next LT Pro" w:hAnsi="Avenir Next LT Pro"/>
                <w:sz w:val="20"/>
                <w:szCs w:val="20"/>
              </w:rPr>
            </w:pPr>
          </w:p>
        </w:tc>
        <w:tc>
          <w:tcPr>
            <w:tcW w:w="1262" w:type="dxa"/>
            <w:gridSpan w:val="2"/>
          </w:tcPr>
          <w:p w14:paraId="4804117D" w14:textId="346A9D32" w:rsidR="008309DD" w:rsidRPr="006D2655" w:rsidRDefault="008309DD" w:rsidP="00920CA8">
            <w:pPr>
              <w:rPr>
                <w:rFonts w:ascii="Avenir Next LT Pro" w:hAnsi="Avenir Next LT Pro"/>
                <w:sz w:val="20"/>
                <w:szCs w:val="20"/>
              </w:rPr>
            </w:pPr>
          </w:p>
        </w:tc>
      </w:tr>
      <w:tr w:rsidR="008309DD" w14:paraId="157CBDC8" w14:textId="77777777" w:rsidTr="00BE200F">
        <w:trPr>
          <w:gridAfter w:val="1"/>
          <w:wAfter w:w="236" w:type="dxa"/>
        </w:trPr>
        <w:tc>
          <w:tcPr>
            <w:tcW w:w="3105" w:type="dxa"/>
          </w:tcPr>
          <w:p w14:paraId="57F57D1F" w14:textId="77777777" w:rsidR="008309DD" w:rsidRPr="006D2655" w:rsidRDefault="008309DD" w:rsidP="00920CA8">
            <w:pPr>
              <w:rPr>
                <w:rFonts w:ascii="Avenir Next LT Pro" w:hAnsi="Avenir Next LT Pro"/>
                <w:sz w:val="20"/>
                <w:szCs w:val="20"/>
              </w:rPr>
            </w:pPr>
          </w:p>
        </w:tc>
        <w:tc>
          <w:tcPr>
            <w:tcW w:w="1262" w:type="dxa"/>
            <w:gridSpan w:val="2"/>
          </w:tcPr>
          <w:p w14:paraId="0575DBC5" w14:textId="76FCB696" w:rsidR="008309DD" w:rsidRPr="006D2655" w:rsidRDefault="008309DD" w:rsidP="00920CA8">
            <w:pPr>
              <w:rPr>
                <w:rFonts w:ascii="Avenir Next LT Pro" w:hAnsi="Avenir Next LT Pro"/>
                <w:sz w:val="20"/>
                <w:szCs w:val="20"/>
              </w:rPr>
            </w:pPr>
          </w:p>
        </w:tc>
      </w:tr>
      <w:tr w:rsidR="008309DD" w14:paraId="2E206C14" w14:textId="77777777" w:rsidTr="00BE200F">
        <w:trPr>
          <w:gridAfter w:val="1"/>
          <w:wAfter w:w="236" w:type="dxa"/>
        </w:trPr>
        <w:tc>
          <w:tcPr>
            <w:tcW w:w="3105" w:type="dxa"/>
          </w:tcPr>
          <w:p w14:paraId="18FD82BE" w14:textId="77777777" w:rsidR="008309DD" w:rsidRPr="006D2655" w:rsidRDefault="008309DD" w:rsidP="00920CA8">
            <w:pPr>
              <w:rPr>
                <w:rFonts w:ascii="Avenir Next LT Pro" w:hAnsi="Avenir Next LT Pro"/>
                <w:sz w:val="20"/>
                <w:szCs w:val="20"/>
              </w:rPr>
            </w:pPr>
          </w:p>
        </w:tc>
        <w:tc>
          <w:tcPr>
            <w:tcW w:w="1262" w:type="dxa"/>
            <w:gridSpan w:val="2"/>
          </w:tcPr>
          <w:p w14:paraId="50E2F6BC" w14:textId="7FCDE600" w:rsidR="008309DD" w:rsidRPr="006D2655" w:rsidRDefault="008309DD" w:rsidP="00920CA8">
            <w:pPr>
              <w:rPr>
                <w:rFonts w:ascii="Avenir Next LT Pro" w:hAnsi="Avenir Next LT Pro"/>
                <w:sz w:val="20"/>
                <w:szCs w:val="20"/>
              </w:rPr>
            </w:pPr>
          </w:p>
        </w:tc>
      </w:tr>
      <w:tr w:rsidR="008309DD" w14:paraId="153E1288" w14:textId="77777777" w:rsidTr="00BE200F">
        <w:trPr>
          <w:gridAfter w:val="1"/>
          <w:wAfter w:w="236" w:type="dxa"/>
        </w:trPr>
        <w:tc>
          <w:tcPr>
            <w:tcW w:w="3105" w:type="dxa"/>
          </w:tcPr>
          <w:p w14:paraId="5BA20E2C" w14:textId="77777777" w:rsidR="008309DD" w:rsidRPr="006D2655" w:rsidRDefault="008309DD" w:rsidP="00920CA8">
            <w:pPr>
              <w:rPr>
                <w:rFonts w:ascii="Avenir Next LT Pro" w:hAnsi="Avenir Next LT Pro"/>
                <w:sz w:val="20"/>
                <w:szCs w:val="20"/>
              </w:rPr>
            </w:pPr>
          </w:p>
        </w:tc>
        <w:tc>
          <w:tcPr>
            <w:tcW w:w="1262" w:type="dxa"/>
            <w:gridSpan w:val="2"/>
          </w:tcPr>
          <w:p w14:paraId="41E8A63C" w14:textId="508D6680" w:rsidR="008309DD" w:rsidRPr="006D2655" w:rsidRDefault="008309DD" w:rsidP="00920CA8">
            <w:pPr>
              <w:rPr>
                <w:rFonts w:ascii="Avenir Next LT Pro" w:hAnsi="Avenir Next LT Pro"/>
                <w:sz w:val="20"/>
                <w:szCs w:val="20"/>
              </w:rPr>
            </w:pPr>
          </w:p>
        </w:tc>
      </w:tr>
      <w:tr w:rsidR="008309DD" w14:paraId="2D558A4D" w14:textId="77777777" w:rsidTr="00BE200F">
        <w:trPr>
          <w:gridAfter w:val="1"/>
          <w:wAfter w:w="236" w:type="dxa"/>
        </w:trPr>
        <w:tc>
          <w:tcPr>
            <w:tcW w:w="3105" w:type="dxa"/>
          </w:tcPr>
          <w:p w14:paraId="5C843C19" w14:textId="77777777" w:rsidR="008309DD" w:rsidRPr="006D2655" w:rsidRDefault="008309DD" w:rsidP="00920CA8">
            <w:pPr>
              <w:rPr>
                <w:rFonts w:ascii="Avenir Next LT Pro" w:hAnsi="Avenir Next LT Pro"/>
                <w:sz w:val="20"/>
                <w:szCs w:val="20"/>
              </w:rPr>
            </w:pPr>
          </w:p>
        </w:tc>
        <w:tc>
          <w:tcPr>
            <w:tcW w:w="1262" w:type="dxa"/>
            <w:gridSpan w:val="2"/>
          </w:tcPr>
          <w:p w14:paraId="1887D07A" w14:textId="7306875F" w:rsidR="008309DD" w:rsidRPr="006D2655" w:rsidRDefault="008309DD" w:rsidP="00920CA8">
            <w:pPr>
              <w:rPr>
                <w:rFonts w:ascii="Avenir Next LT Pro" w:hAnsi="Avenir Next LT Pro"/>
                <w:sz w:val="20"/>
                <w:szCs w:val="20"/>
              </w:rPr>
            </w:pPr>
          </w:p>
        </w:tc>
      </w:tr>
      <w:tr w:rsidR="008309DD" w14:paraId="414E7DBE" w14:textId="77777777" w:rsidTr="00BE200F">
        <w:trPr>
          <w:gridAfter w:val="1"/>
          <w:wAfter w:w="236" w:type="dxa"/>
        </w:trPr>
        <w:tc>
          <w:tcPr>
            <w:tcW w:w="3105" w:type="dxa"/>
          </w:tcPr>
          <w:p w14:paraId="7289D980" w14:textId="77777777" w:rsidR="008309DD" w:rsidRPr="006D2655" w:rsidRDefault="008309DD" w:rsidP="00920CA8">
            <w:pPr>
              <w:rPr>
                <w:rFonts w:ascii="Avenir Next LT Pro" w:hAnsi="Avenir Next LT Pro"/>
                <w:sz w:val="20"/>
                <w:szCs w:val="20"/>
              </w:rPr>
            </w:pPr>
          </w:p>
        </w:tc>
        <w:tc>
          <w:tcPr>
            <w:tcW w:w="1262" w:type="dxa"/>
            <w:gridSpan w:val="2"/>
          </w:tcPr>
          <w:p w14:paraId="72625472" w14:textId="58027D32" w:rsidR="008309DD" w:rsidRPr="006D2655" w:rsidRDefault="008309DD" w:rsidP="00920CA8">
            <w:pPr>
              <w:rPr>
                <w:rFonts w:ascii="Avenir Next LT Pro" w:hAnsi="Avenir Next LT Pro"/>
                <w:sz w:val="20"/>
                <w:szCs w:val="20"/>
              </w:rPr>
            </w:pPr>
          </w:p>
        </w:tc>
      </w:tr>
      <w:tr w:rsidR="00801527" w14:paraId="03C16BE1" w14:textId="77777777" w:rsidTr="00BE200F">
        <w:trPr>
          <w:gridAfter w:val="1"/>
          <w:wAfter w:w="236" w:type="dxa"/>
        </w:trPr>
        <w:tc>
          <w:tcPr>
            <w:tcW w:w="3105" w:type="dxa"/>
          </w:tcPr>
          <w:p w14:paraId="582B15FB" w14:textId="77777777" w:rsidR="00801527" w:rsidRPr="006D2655" w:rsidRDefault="00801527" w:rsidP="00920CA8">
            <w:pPr>
              <w:rPr>
                <w:rFonts w:ascii="Avenir Next LT Pro" w:hAnsi="Avenir Next LT Pro"/>
                <w:sz w:val="20"/>
                <w:szCs w:val="20"/>
              </w:rPr>
            </w:pPr>
          </w:p>
        </w:tc>
        <w:tc>
          <w:tcPr>
            <w:tcW w:w="1262" w:type="dxa"/>
            <w:gridSpan w:val="2"/>
          </w:tcPr>
          <w:p w14:paraId="438FEE9A" w14:textId="2D6A0ABF" w:rsidR="00801527" w:rsidRPr="006D2655" w:rsidRDefault="00801527" w:rsidP="00920CA8">
            <w:pPr>
              <w:rPr>
                <w:rFonts w:ascii="Avenir Next LT Pro" w:hAnsi="Avenir Next LT Pro"/>
                <w:sz w:val="20"/>
                <w:szCs w:val="20"/>
              </w:rPr>
            </w:pPr>
          </w:p>
        </w:tc>
      </w:tr>
      <w:tr w:rsidR="00801527" w14:paraId="2CD2FD62" w14:textId="77777777" w:rsidTr="00BE200F">
        <w:trPr>
          <w:gridAfter w:val="1"/>
          <w:wAfter w:w="236" w:type="dxa"/>
        </w:trPr>
        <w:tc>
          <w:tcPr>
            <w:tcW w:w="3105" w:type="dxa"/>
          </w:tcPr>
          <w:p w14:paraId="2DCBCB11" w14:textId="77777777" w:rsidR="00801527" w:rsidRPr="006D2655" w:rsidRDefault="00801527" w:rsidP="00920CA8">
            <w:pPr>
              <w:rPr>
                <w:rFonts w:ascii="Avenir Next LT Pro" w:hAnsi="Avenir Next LT Pro"/>
                <w:sz w:val="20"/>
                <w:szCs w:val="20"/>
              </w:rPr>
            </w:pPr>
          </w:p>
        </w:tc>
        <w:tc>
          <w:tcPr>
            <w:tcW w:w="1262" w:type="dxa"/>
            <w:gridSpan w:val="2"/>
          </w:tcPr>
          <w:p w14:paraId="376B5CC7" w14:textId="07F71ACC" w:rsidR="00801527" w:rsidRPr="006D2655" w:rsidRDefault="00801527" w:rsidP="00920CA8">
            <w:pPr>
              <w:rPr>
                <w:rFonts w:ascii="Avenir Next LT Pro" w:hAnsi="Avenir Next LT Pro"/>
                <w:sz w:val="20"/>
                <w:szCs w:val="20"/>
              </w:rPr>
            </w:pPr>
          </w:p>
        </w:tc>
      </w:tr>
      <w:tr w:rsidR="00801527" w14:paraId="74AFA7F3" w14:textId="77777777" w:rsidTr="00BE200F">
        <w:trPr>
          <w:gridAfter w:val="1"/>
          <w:wAfter w:w="236" w:type="dxa"/>
        </w:trPr>
        <w:tc>
          <w:tcPr>
            <w:tcW w:w="3105" w:type="dxa"/>
          </w:tcPr>
          <w:p w14:paraId="17BEFB39" w14:textId="77777777" w:rsidR="00801527" w:rsidRPr="006D2655" w:rsidRDefault="00801527" w:rsidP="00920CA8">
            <w:pPr>
              <w:rPr>
                <w:rFonts w:ascii="Avenir Next LT Pro" w:hAnsi="Avenir Next LT Pro"/>
                <w:sz w:val="20"/>
                <w:szCs w:val="20"/>
              </w:rPr>
            </w:pPr>
          </w:p>
        </w:tc>
        <w:tc>
          <w:tcPr>
            <w:tcW w:w="1262" w:type="dxa"/>
            <w:gridSpan w:val="2"/>
          </w:tcPr>
          <w:p w14:paraId="4DFCC21D" w14:textId="7E3A2589" w:rsidR="00801527" w:rsidRPr="006D2655" w:rsidRDefault="00801527" w:rsidP="00920CA8">
            <w:pPr>
              <w:rPr>
                <w:rFonts w:ascii="Avenir Next LT Pro" w:hAnsi="Avenir Next LT Pro"/>
                <w:sz w:val="20"/>
                <w:szCs w:val="20"/>
              </w:rPr>
            </w:pPr>
          </w:p>
        </w:tc>
      </w:tr>
      <w:tr w:rsidR="00801527" w14:paraId="5F901347" w14:textId="77777777" w:rsidTr="00BE200F">
        <w:trPr>
          <w:gridAfter w:val="1"/>
          <w:wAfter w:w="236" w:type="dxa"/>
        </w:trPr>
        <w:tc>
          <w:tcPr>
            <w:tcW w:w="3105" w:type="dxa"/>
          </w:tcPr>
          <w:p w14:paraId="172F4E42" w14:textId="77777777" w:rsidR="00801527" w:rsidRPr="006D2655" w:rsidRDefault="00801527" w:rsidP="00920CA8">
            <w:pPr>
              <w:rPr>
                <w:rFonts w:ascii="Avenir Next LT Pro" w:hAnsi="Avenir Next LT Pro"/>
                <w:sz w:val="20"/>
                <w:szCs w:val="20"/>
              </w:rPr>
            </w:pPr>
          </w:p>
        </w:tc>
        <w:tc>
          <w:tcPr>
            <w:tcW w:w="1262" w:type="dxa"/>
            <w:gridSpan w:val="2"/>
          </w:tcPr>
          <w:p w14:paraId="7B1E96E7" w14:textId="31DD7070" w:rsidR="00801527" w:rsidRPr="006D2655" w:rsidRDefault="00801527" w:rsidP="00920CA8">
            <w:pPr>
              <w:rPr>
                <w:rFonts w:ascii="Avenir Next LT Pro" w:hAnsi="Avenir Next LT Pro"/>
                <w:sz w:val="20"/>
                <w:szCs w:val="20"/>
              </w:rPr>
            </w:pPr>
          </w:p>
        </w:tc>
      </w:tr>
    </w:tbl>
    <w:p w14:paraId="6D9745FE" w14:textId="53010931" w:rsidR="00E76C9B" w:rsidRDefault="00BE200F">
      <w:r>
        <w:rPr>
          <w:noProof/>
        </w:rPr>
        <mc:AlternateContent>
          <mc:Choice Requires="wps">
            <w:drawing>
              <wp:anchor distT="45720" distB="45720" distL="114300" distR="114300" simplePos="0" relativeHeight="251666432" behindDoc="0" locked="0" layoutInCell="1" allowOverlap="1" wp14:anchorId="799A46B4" wp14:editId="1B6BB5DF">
                <wp:simplePos x="0" y="0"/>
                <wp:positionH relativeFrom="margin">
                  <wp:align>left</wp:align>
                </wp:positionH>
                <wp:positionV relativeFrom="paragraph">
                  <wp:posOffset>0</wp:posOffset>
                </wp:positionV>
                <wp:extent cx="4580255" cy="30734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0255" cy="307340"/>
                        </a:xfrm>
                        <a:prstGeom prst="rect">
                          <a:avLst/>
                        </a:prstGeom>
                        <a:solidFill>
                          <a:srgbClr val="FFFFFF"/>
                        </a:solidFill>
                        <a:ln w="9525">
                          <a:noFill/>
                          <a:miter lim="800000"/>
                          <a:headEnd/>
                          <a:tailEnd/>
                        </a:ln>
                      </wps:spPr>
                      <wps:txbx>
                        <w:txbxContent>
                          <w:p w14:paraId="430B4AAA" w14:textId="4E95FBFE" w:rsidR="00C109B4" w:rsidRPr="00C109B4" w:rsidRDefault="00C109B4">
                            <w:pPr>
                              <w:rPr>
                                <w:rFonts w:ascii="Century Gothic" w:hAnsi="Century Gothic"/>
                              </w:rPr>
                            </w:pPr>
                            <w:r w:rsidRPr="00C109B4">
                              <w:rPr>
                                <w:rFonts w:ascii="Century Gothic" w:hAnsi="Century Gothic"/>
                                <w:b/>
                                <w:bCs/>
                              </w:rPr>
                              <w:t>Mid</w:t>
                            </w:r>
                            <w:r w:rsidR="00BE200F">
                              <w:rPr>
                                <w:rFonts w:ascii="Century Gothic" w:hAnsi="Century Gothic"/>
                                <w:b/>
                                <w:bCs/>
                              </w:rPr>
                              <w:t>-</w:t>
                            </w:r>
                            <w:r w:rsidRPr="00C109B4">
                              <w:rPr>
                                <w:rFonts w:ascii="Century Gothic" w:hAnsi="Century Gothic"/>
                                <w:b/>
                                <w:bCs/>
                              </w:rPr>
                              <w:t xml:space="preserve">Test Matters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A46B4" id="_x0000_s1029" type="#_x0000_t202" style="position:absolute;margin-left:0;margin-top:0;width:360.65pt;height:24.2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" stroked="f">
                <v:textbox>
                  <w:txbxContent>
                    <w:p w14:paraId="430B4AAA" w14:textId="4E95FBFE" w:rsidR="00C109B4" w:rsidRPr="00C109B4" w:rsidRDefault="00C109B4">
                      <w:pPr>
                        <w:rPr>
                          <w:rFonts w:ascii="Century Gothic" w:hAnsi="Century Gothic"/>
                        </w:rPr>
                      </w:pPr>
                      <w:r w:rsidRPr="00C109B4">
                        <w:rPr>
                          <w:rFonts w:ascii="Century Gothic" w:hAnsi="Century Gothic"/>
                          <w:b/>
                          <w:bCs/>
                        </w:rPr>
                        <w:t>Mid</w:t>
                      </w:r>
                      <w:r w:rsidR="00BE200F">
                        <w:rPr>
                          <w:rFonts w:ascii="Century Gothic" w:hAnsi="Century Gothic"/>
                          <w:b/>
                          <w:bCs/>
                        </w:rPr>
                        <w:t>-</w:t>
                      </w:r>
                      <w:r w:rsidRPr="00C109B4">
                        <w:rPr>
                          <w:rFonts w:ascii="Century Gothic" w:hAnsi="Century Gothic"/>
                          <w:b/>
                          <w:bCs/>
                        </w:rPr>
                        <w:t xml:space="preserve">Test Matters                                                                                                             </w:t>
                      </w:r>
                    </w:p>
                  </w:txbxContent>
                </v:textbox>
                <w10:wrap type="square" anchorx="margin"/>
              </v:shape>
            </w:pict>
          </mc:Fallback>
        </mc:AlternateContent>
      </w:r>
      <w:r w:rsidR="00DF5ECD">
        <w:rPr>
          <w:noProof/>
        </w:rPr>
        <w:drawing>
          <wp:anchor distT="0" distB="0" distL="114300" distR="114300" simplePos="0" relativeHeight="251705344" behindDoc="0" locked="0" layoutInCell="1" allowOverlap="1" wp14:anchorId="26D4BB77" wp14:editId="3290DF5C">
            <wp:simplePos x="0" y="0"/>
            <wp:positionH relativeFrom="column">
              <wp:posOffset>389890</wp:posOffset>
            </wp:positionH>
            <wp:positionV relativeFrom="paragraph">
              <wp:posOffset>590550</wp:posOffset>
            </wp:positionV>
            <wp:extent cx="3381375" cy="2239645"/>
            <wp:effectExtent l="0" t="0" r="9525" b="8255"/>
            <wp:wrapThrough wrapText="bothSides">
              <wp:wrapPolygon edited="0">
                <wp:start x="0" y="0"/>
                <wp:lineTo x="0" y="21496"/>
                <wp:lineTo x="21539" y="21496"/>
                <wp:lineTo x="21539"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1375" cy="2239645"/>
                    </a:xfrm>
                    <a:prstGeom prst="rect">
                      <a:avLst/>
                    </a:prstGeom>
                    <a:noFill/>
                  </pic:spPr>
                </pic:pic>
              </a:graphicData>
            </a:graphic>
            <wp14:sizeRelH relativeFrom="margin">
              <wp14:pctWidth>0</wp14:pctWidth>
            </wp14:sizeRelH>
            <wp14:sizeRelV relativeFrom="margin">
              <wp14:pctHeight>0</wp14:pctHeight>
            </wp14:sizeRelV>
          </wp:anchor>
        </w:drawing>
      </w:r>
      <w:r w:rsidR="007C202F">
        <w:rPr>
          <w:noProof/>
        </w:rPr>
        <mc:AlternateContent>
          <mc:Choice Requires="wps">
            <w:drawing>
              <wp:anchor distT="0" distB="0" distL="114300" distR="114300" simplePos="0" relativeHeight="251669504" behindDoc="0" locked="0" layoutInCell="1" allowOverlap="1" wp14:anchorId="41A0B78D" wp14:editId="691C231A">
                <wp:simplePos x="0" y="0"/>
                <wp:positionH relativeFrom="column">
                  <wp:posOffset>8255</wp:posOffset>
                </wp:positionH>
                <wp:positionV relativeFrom="paragraph">
                  <wp:posOffset>403860</wp:posOffset>
                </wp:positionV>
                <wp:extent cx="6637020" cy="8255"/>
                <wp:effectExtent l="19050" t="38100" r="49530" b="48895"/>
                <wp:wrapNone/>
                <wp:docPr id="9" name="Straight Connector 9"/>
                <wp:cNvGraphicFramePr/>
                <a:graphic xmlns:a="http://schemas.openxmlformats.org/drawingml/2006/main">
                  <a:graphicData uri="http://schemas.microsoft.com/office/word/2010/wordprocessingShape">
                    <wps:wsp>
                      <wps:cNvCnPr/>
                      <wps:spPr>
                        <a:xfrm flipV="1">
                          <a:off x="0" y="0"/>
                          <a:ext cx="6637020" cy="8255"/>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2D64B4" id="Straight Connector 9"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65pt,31.8pt" to="523.2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" strokecolor="black [3213]" strokeweight="6pt">
                <v:stroke joinstyle="miter"/>
              </v:line>
            </w:pict>
          </mc:Fallback>
        </mc:AlternateContent>
      </w:r>
      <w:r w:rsidR="00E76C9B">
        <w:rPr>
          <w:noProof/>
        </w:rPr>
        <mc:AlternateContent>
          <mc:Choice Requires="wps">
            <w:drawing>
              <wp:anchor distT="45720" distB="45720" distL="114300" distR="114300" simplePos="0" relativeHeight="251668480" behindDoc="0" locked="0" layoutInCell="1" allowOverlap="1" wp14:anchorId="263BA83B" wp14:editId="4FFBB24A">
                <wp:simplePos x="0" y="0"/>
                <wp:positionH relativeFrom="page">
                  <wp:posOffset>5556250</wp:posOffset>
                </wp:positionH>
                <wp:positionV relativeFrom="paragraph">
                  <wp:posOffset>8255</wp:posOffset>
                </wp:positionV>
                <wp:extent cx="1546860" cy="30734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307340"/>
                        </a:xfrm>
                        <a:prstGeom prst="rect">
                          <a:avLst/>
                        </a:prstGeom>
                        <a:solidFill>
                          <a:srgbClr val="FFFFFF"/>
                        </a:solidFill>
                        <a:ln w="9525">
                          <a:noFill/>
                          <a:miter lim="800000"/>
                          <a:headEnd/>
                          <a:tailEnd/>
                        </a:ln>
                      </wps:spPr>
                      <wps:txbx>
                        <w:txbxContent>
                          <w:p w14:paraId="3B1D1B0F" w14:textId="211C61D6" w:rsidR="00E76C9B" w:rsidRPr="00E76C9B" w:rsidRDefault="00E76C9B" w:rsidP="00E76C9B">
                            <w:pPr>
                              <w:jc w:val="right"/>
                              <w:rPr>
                                <w:rFonts w:ascii="Avenir Next LT Pro" w:hAnsi="Avenir Next LT Pro"/>
                                <w:sz w:val="20"/>
                                <w:szCs w:val="20"/>
                              </w:rPr>
                            </w:pPr>
                            <w:bookmarkStart w:id="0" w:name="_Hlk94561944"/>
                            <w:bookmarkStart w:id="1" w:name="_Hlk94561945"/>
                            <w:bookmarkStart w:id="2" w:name="_Hlk94561947"/>
                            <w:bookmarkStart w:id="3" w:name="_Hlk94561948"/>
                            <w:bookmarkStart w:id="4" w:name="_Hlk94561949"/>
                            <w:bookmarkStart w:id="5" w:name="_Hlk94561950"/>
                            <w:bookmarkStart w:id="6" w:name="_Hlk94561951"/>
                            <w:bookmarkStart w:id="7" w:name="_Hlk94561952"/>
                            <w:bookmarkStart w:id="8" w:name="_Hlk94561953"/>
                            <w:bookmarkStart w:id="9" w:name="_Hlk94561954"/>
                            <w:bookmarkStart w:id="10" w:name="_Hlk94561955"/>
                            <w:bookmarkStart w:id="11" w:name="_Hlk94561956"/>
                            <w:bookmarkStart w:id="12" w:name="_Hlk94561957"/>
                            <w:bookmarkStart w:id="13" w:name="_Hlk94561958"/>
                            <w:r w:rsidRPr="00E76C9B">
                              <w:rPr>
                                <w:rFonts w:ascii="Avenir Next LT Pro" w:hAnsi="Avenir Next LT Pro"/>
                                <w:color w:val="7F7F7F" w:themeColor="background1" w:themeShade="7F"/>
                                <w:spacing w:val="60"/>
                                <w:sz w:val="20"/>
                                <w:szCs w:val="20"/>
                              </w:rPr>
                              <w:t>Page</w:t>
                            </w:r>
                            <w:r w:rsidRPr="00E76C9B">
                              <w:rPr>
                                <w:rFonts w:ascii="Avenir Next LT Pro" w:hAnsi="Avenir Next LT Pro"/>
                                <w:sz w:val="20"/>
                                <w:szCs w:val="20"/>
                              </w:rPr>
                              <w:t xml:space="preserve"> | </w:t>
                            </w:r>
                            <w:r w:rsidRPr="00E76C9B">
                              <w:rPr>
                                <w:rFonts w:ascii="Avenir Next LT Pro" w:hAnsi="Avenir Next LT Pro"/>
                                <w:sz w:val="20"/>
                                <w:szCs w:val="20"/>
                              </w:rPr>
                              <w:fldChar w:fldCharType="begin"/>
                            </w:r>
                            <w:r w:rsidRPr="00E76C9B">
                              <w:rPr>
                                <w:rFonts w:ascii="Avenir Next LT Pro" w:hAnsi="Avenir Next LT Pro"/>
                                <w:sz w:val="20"/>
                                <w:szCs w:val="20"/>
                              </w:rPr>
                              <w:instrText xml:space="preserve"> PAGE   \* MERGEFORMAT </w:instrText>
                            </w:r>
                            <w:r w:rsidRPr="00E76C9B">
                              <w:rPr>
                                <w:rFonts w:ascii="Avenir Next LT Pro" w:hAnsi="Avenir Next LT Pro"/>
                                <w:sz w:val="20"/>
                                <w:szCs w:val="20"/>
                              </w:rPr>
                              <w:fldChar w:fldCharType="separate"/>
                            </w:r>
                            <w:r w:rsidR="0050293A" w:rsidRPr="0050293A">
                              <w:rPr>
                                <w:rFonts w:ascii="Avenir Next LT Pro" w:hAnsi="Avenir Next LT Pro"/>
                                <w:b/>
                                <w:bCs/>
                                <w:noProof/>
                                <w:sz w:val="20"/>
                                <w:szCs w:val="20"/>
                              </w:rPr>
                              <w:t>2</w:t>
                            </w:r>
                            <w:r w:rsidRPr="00E76C9B">
                              <w:rPr>
                                <w:rFonts w:ascii="Avenir Next LT Pro" w:hAnsi="Avenir Next LT Pro"/>
                                <w:b/>
                                <w:bCs/>
                                <w:noProof/>
                                <w:sz w:val="20"/>
                                <w:szCs w:val="20"/>
                              </w:rPr>
                              <w:fldChar w:fldCharType="end"/>
                            </w:r>
                            <w:bookmarkEnd w:id="0"/>
                            <w:bookmarkEnd w:id="1"/>
                            <w:bookmarkEnd w:id="2"/>
                            <w:bookmarkEnd w:id="3"/>
                            <w:bookmarkEnd w:id="4"/>
                            <w:bookmarkEnd w:id="5"/>
                            <w:bookmarkEnd w:id="6"/>
                            <w:bookmarkEnd w:id="7"/>
                            <w:bookmarkEnd w:id="8"/>
                            <w:bookmarkEnd w:id="9"/>
                            <w:bookmarkEnd w:id="10"/>
                            <w:bookmarkEnd w:id="11"/>
                            <w:bookmarkEnd w:id="12"/>
                            <w:bookmarkEnd w:id="1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3BA83B" id="_x0000_s1030" type="#_x0000_t202" style="position:absolute;margin-left:437.5pt;margin-top:.65pt;width:121.8pt;height:24.2pt;z-index:251668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" stroked="f">
                <v:textbox>
                  <w:txbxContent>
                    <w:p w14:paraId="3B1D1B0F" w14:textId="211C61D6" w:rsidR="00E76C9B" w:rsidRPr="00E76C9B" w:rsidRDefault="00E76C9B" w:rsidP="00E76C9B">
                      <w:pPr>
                        <w:jc w:val="right"/>
                        <w:rPr>
                          <w:rFonts w:ascii="Avenir Next LT Pro" w:hAnsi="Avenir Next LT Pro"/>
                          <w:sz w:val="20"/>
                          <w:szCs w:val="20"/>
                        </w:rPr>
                      </w:pPr>
                      <w:bookmarkStart w:id="14" w:name="_Hlk94561944"/>
                      <w:bookmarkStart w:id="15" w:name="_Hlk94561945"/>
                      <w:bookmarkStart w:id="16" w:name="_Hlk94561947"/>
                      <w:bookmarkStart w:id="17" w:name="_Hlk94561948"/>
                      <w:bookmarkStart w:id="18" w:name="_Hlk94561949"/>
                      <w:bookmarkStart w:id="19" w:name="_Hlk94561950"/>
                      <w:bookmarkStart w:id="20" w:name="_Hlk94561951"/>
                      <w:bookmarkStart w:id="21" w:name="_Hlk94561952"/>
                      <w:bookmarkStart w:id="22" w:name="_Hlk94561953"/>
                      <w:bookmarkStart w:id="23" w:name="_Hlk94561954"/>
                      <w:bookmarkStart w:id="24" w:name="_Hlk94561955"/>
                      <w:bookmarkStart w:id="25" w:name="_Hlk94561956"/>
                      <w:bookmarkStart w:id="26" w:name="_Hlk94561957"/>
                      <w:bookmarkStart w:id="27" w:name="_Hlk94561958"/>
                      <w:r w:rsidRPr="00E76C9B">
                        <w:rPr>
                          <w:rFonts w:ascii="Avenir Next LT Pro" w:hAnsi="Avenir Next LT Pro"/>
                          <w:color w:val="7F7F7F" w:themeColor="background1" w:themeShade="7F"/>
                          <w:spacing w:val="60"/>
                          <w:sz w:val="20"/>
                          <w:szCs w:val="20"/>
                        </w:rPr>
                        <w:t>Page</w:t>
                      </w:r>
                      <w:r w:rsidRPr="00E76C9B">
                        <w:rPr>
                          <w:rFonts w:ascii="Avenir Next LT Pro" w:hAnsi="Avenir Next LT Pro"/>
                          <w:sz w:val="20"/>
                          <w:szCs w:val="20"/>
                        </w:rPr>
                        <w:t xml:space="preserve"> | </w:t>
                      </w:r>
                      <w:r w:rsidRPr="00E76C9B">
                        <w:rPr>
                          <w:rFonts w:ascii="Avenir Next LT Pro" w:hAnsi="Avenir Next LT Pro"/>
                          <w:sz w:val="20"/>
                          <w:szCs w:val="20"/>
                        </w:rPr>
                        <w:fldChar w:fldCharType="begin"/>
                      </w:r>
                      <w:r w:rsidRPr="00E76C9B">
                        <w:rPr>
                          <w:rFonts w:ascii="Avenir Next LT Pro" w:hAnsi="Avenir Next LT Pro"/>
                          <w:sz w:val="20"/>
                          <w:szCs w:val="20"/>
                        </w:rPr>
                        <w:instrText xml:space="preserve"> PAGE   \* MERGEFORMAT </w:instrText>
                      </w:r>
                      <w:r w:rsidRPr="00E76C9B">
                        <w:rPr>
                          <w:rFonts w:ascii="Avenir Next LT Pro" w:hAnsi="Avenir Next LT Pro"/>
                          <w:sz w:val="20"/>
                          <w:szCs w:val="20"/>
                        </w:rPr>
                        <w:fldChar w:fldCharType="separate"/>
                      </w:r>
                      <w:r w:rsidR="0050293A" w:rsidRPr="0050293A">
                        <w:rPr>
                          <w:rFonts w:ascii="Avenir Next LT Pro" w:hAnsi="Avenir Next LT Pro"/>
                          <w:b/>
                          <w:bCs/>
                          <w:noProof/>
                          <w:sz w:val="20"/>
                          <w:szCs w:val="20"/>
                        </w:rPr>
                        <w:t>2</w:t>
                      </w:r>
                      <w:r w:rsidRPr="00E76C9B">
                        <w:rPr>
                          <w:rFonts w:ascii="Avenir Next LT Pro" w:hAnsi="Avenir Next LT Pro"/>
                          <w:b/>
                          <w:bCs/>
                          <w:noProof/>
                          <w:sz w:val="20"/>
                          <w:szCs w:val="20"/>
                        </w:rPr>
                        <w:fldChar w:fldCharType="end"/>
                      </w:r>
                      <w:bookmarkEnd w:id="14"/>
                      <w:bookmarkEnd w:id="15"/>
                      <w:bookmarkEnd w:id="16"/>
                      <w:bookmarkEnd w:id="17"/>
                      <w:bookmarkEnd w:id="18"/>
                      <w:bookmarkEnd w:id="19"/>
                      <w:bookmarkEnd w:id="20"/>
                      <w:bookmarkEnd w:id="21"/>
                      <w:bookmarkEnd w:id="22"/>
                      <w:bookmarkEnd w:id="23"/>
                      <w:bookmarkEnd w:id="24"/>
                      <w:bookmarkEnd w:id="25"/>
                      <w:bookmarkEnd w:id="26"/>
                      <w:bookmarkEnd w:id="27"/>
                    </w:p>
                  </w:txbxContent>
                </v:textbox>
                <w10:wrap type="square" anchorx="page"/>
              </v:shape>
            </w:pict>
          </mc:Fallback>
        </mc:AlternateContent>
      </w:r>
    </w:p>
    <w:p w14:paraId="5118A0AE" w14:textId="477245C1" w:rsidR="00F655BB" w:rsidRDefault="00F655BB"/>
    <w:p w14:paraId="05EADC93" w14:textId="1E1CB69E" w:rsidR="00DF5ECD" w:rsidRDefault="00DF5ECD"/>
    <w:p w14:paraId="4E967C40" w14:textId="7E298D92" w:rsidR="00DF5ECD" w:rsidRDefault="00DF5ECD"/>
    <w:p w14:paraId="1B291094" w14:textId="116DBF08" w:rsidR="00DF5ECD" w:rsidRDefault="00DF5ECD"/>
    <w:p w14:paraId="3A465166" w14:textId="36AD9870" w:rsidR="00DF5ECD" w:rsidRDefault="00DF5ECD"/>
    <w:p w14:paraId="3CBDC71F" w14:textId="578CC036" w:rsidR="00DF5ECD" w:rsidRDefault="00DF5ECD"/>
    <w:p w14:paraId="4DB6AA30" w14:textId="73ABD3B8" w:rsidR="00DF5ECD" w:rsidRDefault="00DF5ECD"/>
    <w:p w14:paraId="21E62358" w14:textId="14E6B738" w:rsidR="00DF5ECD" w:rsidRDefault="00DF5ECD"/>
    <w:p w14:paraId="720FA76C" w14:textId="5D96D065" w:rsidR="00DF5ECD" w:rsidRDefault="00DF5ECD"/>
    <w:p w14:paraId="0691909C" w14:textId="77777777" w:rsidR="00226FE2" w:rsidRPr="00226FE2" w:rsidRDefault="00226FE2" w:rsidP="00226FE2">
      <w:pPr>
        <w:rPr>
          <w:rFonts w:ascii="Avenir Next LT Pro" w:eastAsia="Avenir Next LT Pro" w:hAnsi="Avenir Next LT Pro" w:cs="Times New Roman"/>
          <w:b/>
          <w:bCs/>
          <w:sz w:val="36"/>
          <w:szCs w:val="36"/>
          <w:lang w:val="en-US"/>
        </w:rPr>
      </w:pPr>
      <w:r w:rsidRPr="00226FE2">
        <w:rPr>
          <w:rFonts w:ascii="Avenir Next LT Pro" w:eastAsia="Avenir Next LT Pro" w:hAnsi="Avenir Next LT Pro" w:cs="Times New Roman"/>
          <w:b/>
          <w:bCs/>
          <w:sz w:val="36"/>
          <w:szCs w:val="36"/>
          <w:lang w:val="en-US"/>
        </w:rPr>
        <w:t>Council announces £1.2M of funding for charity and voluntary sector</w:t>
      </w:r>
    </w:p>
    <w:p w14:paraId="19656BDE" w14:textId="77777777" w:rsidR="00226FE2" w:rsidRPr="00226FE2" w:rsidRDefault="00226FE2" w:rsidP="00226FE2">
      <w:pPr>
        <w:spacing w:before="240"/>
        <w:outlineLvl w:val="1"/>
        <w:rPr>
          <w:rFonts w:ascii="Avenir Next LT Pro" w:eastAsia="Avenir Next LT Pro" w:hAnsi="Avenir Next LT Pro" w:cs="Times New Roman"/>
          <w:sz w:val="20"/>
        </w:rPr>
      </w:pPr>
      <w:r w:rsidRPr="00226FE2">
        <w:rPr>
          <w:rFonts w:ascii="Avenir Next LT Pro" w:eastAsia="Avenir Next LT Pro" w:hAnsi="Avenir Next LT Pro" w:cs="Times New Roman"/>
          <w:sz w:val="20"/>
        </w:rPr>
        <w:t>Charities and voluntary organisations are set to benefit from a £1.2M boost over the next three years, after Test Valley Borough Council announced the latest cycle of its Revenue Funding Programme.</w:t>
      </w:r>
    </w:p>
    <w:p w14:paraId="74EF2508" w14:textId="3DEE2A01" w:rsidR="00226FE2" w:rsidRDefault="00226FE2" w:rsidP="00226FE2">
      <w:pPr>
        <w:spacing w:before="240"/>
        <w:outlineLvl w:val="1"/>
        <w:rPr>
          <w:rFonts w:ascii="Avenir Next LT Pro" w:eastAsia="Avenir Next LT Pro" w:hAnsi="Avenir Next LT Pro" w:cs="Times New Roman"/>
          <w:sz w:val="20"/>
        </w:rPr>
      </w:pPr>
      <w:r w:rsidRPr="00226FE2">
        <w:rPr>
          <w:rFonts w:ascii="Avenir Next LT Pro" w:eastAsia="Avenir Next LT Pro" w:hAnsi="Avenir Next LT Pro" w:cs="Times New Roman"/>
          <w:sz w:val="20"/>
        </w:rPr>
        <w:t xml:space="preserve">A report to the </w:t>
      </w:r>
      <w:r w:rsidR="0089721C">
        <w:rPr>
          <w:rFonts w:ascii="Avenir Next LT Pro" w:eastAsia="Avenir Next LT Pro" w:hAnsi="Avenir Next LT Pro" w:cs="Times New Roman"/>
          <w:sz w:val="20"/>
        </w:rPr>
        <w:t>C</w:t>
      </w:r>
      <w:r w:rsidRPr="00226FE2">
        <w:rPr>
          <w:rFonts w:ascii="Avenir Next LT Pro" w:eastAsia="Avenir Next LT Pro" w:hAnsi="Avenir Next LT Pro" w:cs="Times New Roman"/>
          <w:sz w:val="20"/>
        </w:rPr>
        <w:t xml:space="preserve">ouncil’s </w:t>
      </w:r>
      <w:r w:rsidR="0089721C">
        <w:rPr>
          <w:rFonts w:ascii="Avenir Next LT Pro" w:eastAsia="Avenir Next LT Pro" w:hAnsi="Avenir Next LT Pro" w:cs="Times New Roman"/>
          <w:sz w:val="20"/>
        </w:rPr>
        <w:t>C</w:t>
      </w:r>
      <w:r w:rsidRPr="00226FE2">
        <w:rPr>
          <w:rFonts w:ascii="Avenir Next LT Pro" w:eastAsia="Avenir Next LT Pro" w:hAnsi="Avenir Next LT Pro" w:cs="Times New Roman"/>
          <w:sz w:val="20"/>
        </w:rPr>
        <w:t>abinet recommended awards ranging from £2,500 to almost £270,000 per year to organisations delivering a range of services, including mental health support, activities for older people, Shopmobility, advice on debt, benefits and housing, youth provision and core support for voluntary groups across the borough.</w:t>
      </w:r>
    </w:p>
    <w:p w14:paraId="34C2ED3A" w14:textId="77777777" w:rsidR="00226FE2" w:rsidRDefault="00226FE2" w:rsidP="00226FE2">
      <w:pPr>
        <w:spacing w:before="240"/>
        <w:outlineLvl w:val="1"/>
        <w:rPr>
          <w:rFonts w:ascii="Avenir Next LT Pro" w:eastAsia="Avenir Next LT Pro" w:hAnsi="Avenir Next LT Pro" w:cs="Times New Roman"/>
          <w:sz w:val="20"/>
        </w:rPr>
      </w:pPr>
      <w:r w:rsidRPr="00226FE2">
        <w:rPr>
          <w:rFonts w:ascii="Avenir Next LT Pro" w:eastAsia="Avenir Next LT Pro" w:hAnsi="Avenir Next LT Pro" w:cs="Times New Roman"/>
          <w:sz w:val="20"/>
        </w:rPr>
        <w:t>The report also propose</w:t>
      </w:r>
      <w:r>
        <w:rPr>
          <w:rFonts w:ascii="Avenir Next LT Pro" w:eastAsia="Avenir Next LT Pro" w:hAnsi="Avenir Next LT Pro" w:cs="Times New Roman"/>
          <w:sz w:val="20"/>
        </w:rPr>
        <w:t xml:space="preserve">d </w:t>
      </w:r>
      <w:r w:rsidRPr="00226FE2">
        <w:rPr>
          <w:rFonts w:ascii="Avenir Next LT Pro" w:eastAsia="Avenir Next LT Pro" w:hAnsi="Avenir Next LT Pro" w:cs="Times New Roman"/>
          <w:sz w:val="20"/>
        </w:rPr>
        <w:t>ring fencing funding for advice services currently provided by Citizen’s Advice Test Valley and for core support to the voluntary sector and Shopmobility, both currently provided by Unity.</w:t>
      </w:r>
    </w:p>
    <w:p w14:paraId="6E65DE13" w14:textId="77777777" w:rsidR="00226FE2" w:rsidRDefault="00226FE2" w:rsidP="00226FE2">
      <w:pPr>
        <w:spacing w:before="240"/>
        <w:outlineLvl w:val="1"/>
        <w:rPr>
          <w:rFonts w:ascii="Avenir Next LT Pro" w:eastAsia="Avenir Next LT Pro" w:hAnsi="Avenir Next LT Pro" w:cs="Times New Roman"/>
          <w:sz w:val="20"/>
        </w:rPr>
      </w:pPr>
      <w:r w:rsidRPr="00226FE2">
        <w:rPr>
          <w:rFonts w:ascii="Avenir Next LT Pro" w:eastAsia="Avenir Next LT Pro" w:hAnsi="Avenir Next LT Pro" w:cs="Times New Roman"/>
          <w:sz w:val="20"/>
        </w:rPr>
        <w:t>Funding for King John’s House will transfer to the council’s tourism function, allowing it to be much better coordinated with other tourism work.</w:t>
      </w:r>
    </w:p>
    <w:p w14:paraId="64A6F382" w14:textId="28FF48DB" w:rsidR="00226FE2" w:rsidRPr="00226FE2" w:rsidRDefault="00226FE2" w:rsidP="00226FE2">
      <w:pPr>
        <w:spacing w:before="240"/>
        <w:outlineLvl w:val="1"/>
        <w:rPr>
          <w:rFonts w:ascii="Avenir Next LT Pro" w:eastAsia="Avenir Next LT Pro" w:hAnsi="Avenir Next LT Pro" w:cs="Times New Roman"/>
          <w:sz w:val="20"/>
        </w:rPr>
      </w:pPr>
      <w:r w:rsidRPr="00226FE2">
        <w:rPr>
          <w:rFonts w:ascii="Avenir Next LT Pro" w:eastAsia="Avenir Next LT Pro" w:hAnsi="Avenir Next LT Pro" w:cs="Times New Roman"/>
          <w:sz w:val="20"/>
        </w:rPr>
        <w:t>The report recommend</w:t>
      </w:r>
      <w:r>
        <w:rPr>
          <w:rFonts w:ascii="Avenir Next LT Pro" w:eastAsia="Avenir Next LT Pro" w:hAnsi="Avenir Next LT Pro" w:cs="Times New Roman"/>
          <w:sz w:val="20"/>
        </w:rPr>
        <w:t>ed</w:t>
      </w:r>
      <w:r w:rsidRPr="00226FE2">
        <w:rPr>
          <w:rFonts w:ascii="Avenir Next LT Pro" w:eastAsia="Avenir Next LT Pro" w:hAnsi="Avenir Next LT Pro" w:cs="Times New Roman"/>
          <w:sz w:val="20"/>
        </w:rPr>
        <w:t xml:space="preserve"> that the funding for all the other organisations currently in the programme runs for the next two years, while the </w:t>
      </w:r>
      <w:r w:rsidR="0089721C">
        <w:rPr>
          <w:rFonts w:ascii="Avenir Next LT Pro" w:eastAsia="Avenir Next LT Pro" w:hAnsi="Avenir Next LT Pro" w:cs="Times New Roman"/>
          <w:sz w:val="20"/>
        </w:rPr>
        <w:t>C</w:t>
      </w:r>
      <w:r w:rsidRPr="00226FE2">
        <w:rPr>
          <w:rFonts w:ascii="Avenir Next LT Pro" w:eastAsia="Avenir Next LT Pro" w:hAnsi="Avenir Next LT Pro" w:cs="Times New Roman"/>
          <w:sz w:val="20"/>
        </w:rPr>
        <w:t>ouncil works with the sector to develop a more accessible funding programme in time for the 2024-25 financial year.</w:t>
      </w:r>
    </w:p>
    <w:p w14:paraId="53A84099" w14:textId="78C30B64" w:rsidR="00DF5ECD" w:rsidRDefault="00DF5ECD"/>
    <w:p w14:paraId="6D98E50D" w14:textId="1D9808F4" w:rsidR="00DF5ECD" w:rsidRDefault="00DF5ECD"/>
    <w:p w14:paraId="7119CD55" w14:textId="006B57B8" w:rsidR="00E95D7E" w:rsidRDefault="00E95D7E"/>
    <w:p w14:paraId="3110E24B" w14:textId="6FC636C7" w:rsidR="00BE200F" w:rsidRDefault="00BE200F"/>
    <w:p w14:paraId="22306C57" w14:textId="36B90106" w:rsidR="00BE200F" w:rsidRDefault="00BE200F"/>
    <w:p w14:paraId="72691E97" w14:textId="45C777C6" w:rsidR="00BE200F" w:rsidRDefault="00BE200F"/>
    <w:p w14:paraId="104AB695" w14:textId="77777777" w:rsidR="00BE200F" w:rsidRDefault="00BE200F"/>
    <w:p w14:paraId="63458F89" w14:textId="7EA0641D" w:rsidR="00AE1A29" w:rsidRDefault="00AE1A29"/>
    <w:p w14:paraId="6A2DBB92" w14:textId="77777777" w:rsidR="00AE1A29" w:rsidRDefault="00AE1A29"/>
    <w:p w14:paraId="05EA5C6D" w14:textId="6698058D" w:rsidR="00536956" w:rsidRDefault="00C74EC4">
      <w:r>
        <w:rPr>
          <w:noProof/>
        </w:rPr>
        <w:lastRenderedPageBreak/>
        <mc:AlternateContent>
          <mc:Choice Requires="wps">
            <w:drawing>
              <wp:anchor distT="0" distB="0" distL="114300" distR="114300" simplePos="0" relativeHeight="251677696" behindDoc="0" locked="0" layoutInCell="1" allowOverlap="1" wp14:anchorId="1BAFC7CB" wp14:editId="0288D88E">
                <wp:simplePos x="0" y="0"/>
                <wp:positionH relativeFrom="margin">
                  <wp:align>left</wp:align>
                </wp:positionH>
                <wp:positionV relativeFrom="paragraph">
                  <wp:posOffset>372501</wp:posOffset>
                </wp:positionV>
                <wp:extent cx="6637606" cy="8792"/>
                <wp:effectExtent l="19050" t="38100" r="49530" b="48895"/>
                <wp:wrapNone/>
                <wp:docPr id="14" name="Straight Connector 14"/>
                <wp:cNvGraphicFramePr/>
                <a:graphic xmlns:a="http://schemas.openxmlformats.org/drawingml/2006/main">
                  <a:graphicData uri="http://schemas.microsoft.com/office/word/2010/wordprocessingShape">
                    <wps:wsp>
                      <wps:cNvCnPr/>
                      <wps:spPr>
                        <a:xfrm flipV="1">
                          <a:off x="0" y="0"/>
                          <a:ext cx="6637606" cy="8792"/>
                        </a:xfrm>
                        <a:prstGeom prst="line">
                          <a:avLst/>
                        </a:prstGeom>
                        <a:noFill/>
                        <a:ln w="76200" cap="flat" cmpd="sng" algn="ctr">
                          <a:solidFill>
                            <a:sysClr val="windowText" lastClr="000000"/>
                          </a:solidFill>
                          <a:prstDash val="solid"/>
                          <a:miter lim="800000"/>
                        </a:ln>
                        <a:effectLst/>
                      </wps:spPr>
                      <wps:bodyPr/>
                    </wps:wsp>
                  </a:graphicData>
                </a:graphic>
              </wp:anchor>
            </w:drawing>
          </mc:Choice>
          <mc:Fallback>
            <w:pict>
              <v:line w14:anchorId="4CF8F659" id="Straight Connector 14" o:spid="_x0000_s1026" style="position:absolute;flip:y;z-index:251677696;visibility:visible;mso-wrap-style:square;mso-wrap-distance-left:9pt;mso-wrap-distance-top:0;mso-wrap-distance-right:9pt;mso-wrap-distance-bottom:0;mso-position-horizontal:left;mso-position-horizontal-relative:margin;mso-position-vertical:absolute;mso-position-vertical-relative:text" from="0,29.35pt" to="522.6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" strokecolor="windowText" strokeweight="6pt">
                <v:stroke joinstyle="miter"/>
                <w10:wrap anchorx="margin"/>
              </v:line>
            </w:pict>
          </mc:Fallback>
        </mc:AlternateContent>
      </w:r>
      <w:r>
        <w:rPr>
          <w:noProof/>
        </w:rPr>
        <mc:AlternateContent>
          <mc:Choice Requires="wps">
            <w:drawing>
              <wp:anchor distT="45720" distB="45720" distL="114300" distR="114300" simplePos="0" relativeHeight="251675648" behindDoc="0" locked="0" layoutInCell="1" allowOverlap="1" wp14:anchorId="056594AD" wp14:editId="7AE6AF62">
                <wp:simplePos x="0" y="0"/>
                <wp:positionH relativeFrom="page">
                  <wp:posOffset>5582871</wp:posOffset>
                </wp:positionH>
                <wp:positionV relativeFrom="paragraph">
                  <wp:posOffset>0</wp:posOffset>
                </wp:positionV>
                <wp:extent cx="1546860" cy="30734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307340"/>
                        </a:xfrm>
                        <a:prstGeom prst="rect">
                          <a:avLst/>
                        </a:prstGeom>
                        <a:solidFill>
                          <a:srgbClr val="FFFFFF"/>
                        </a:solidFill>
                        <a:ln w="9525">
                          <a:noFill/>
                          <a:miter lim="800000"/>
                          <a:headEnd/>
                          <a:tailEnd/>
                        </a:ln>
                      </wps:spPr>
                      <wps:txbx>
                        <w:txbxContent>
                          <w:p w14:paraId="140215EE" w14:textId="749B0C0F" w:rsidR="00C74EC4" w:rsidRPr="00E76C9B" w:rsidRDefault="00524B79" w:rsidP="00C74EC4">
                            <w:pPr>
                              <w:jc w:val="right"/>
                              <w:rPr>
                                <w:rFonts w:ascii="Avenir Next LT Pro" w:hAnsi="Avenir Next LT Pro"/>
                                <w:sz w:val="20"/>
                                <w:szCs w:val="20"/>
                              </w:rPr>
                            </w:pPr>
                            <w:r w:rsidRPr="00524B79">
                              <w:rPr>
                                <w:rFonts w:ascii="Avenir Next LT Pro" w:hAnsi="Avenir Next LT Pro"/>
                                <w:color w:val="7F7F7F" w:themeColor="background1" w:themeShade="7F"/>
                                <w:spacing w:val="60"/>
                                <w:sz w:val="20"/>
                                <w:szCs w:val="20"/>
                              </w:rPr>
                              <w:t>Page</w:t>
                            </w:r>
                            <w:r w:rsidRPr="00524B79">
                              <w:rPr>
                                <w:rFonts w:ascii="Avenir Next LT Pro" w:hAnsi="Avenir Next LT Pro"/>
                                <w:sz w:val="20"/>
                                <w:szCs w:val="20"/>
                              </w:rPr>
                              <w:t xml:space="preserve"> | </w:t>
                            </w:r>
                            <w:r w:rsidRPr="00524B79">
                              <w:rPr>
                                <w:rFonts w:ascii="Avenir Next LT Pro" w:hAnsi="Avenir Next LT Pro"/>
                                <w:sz w:val="20"/>
                                <w:szCs w:val="20"/>
                              </w:rPr>
                              <w:fldChar w:fldCharType="begin"/>
                            </w:r>
                            <w:r w:rsidRPr="00524B79">
                              <w:rPr>
                                <w:rFonts w:ascii="Avenir Next LT Pro" w:hAnsi="Avenir Next LT Pro"/>
                                <w:sz w:val="20"/>
                                <w:szCs w:val="20"/>
                              </w:rPr>
                              <w:instrText xml:space="preserve"> PAGE   \* MERGEFORMAT </w:instrText>
                            </w:r>
                            <w:r w:rsidRPr="00524B79">
                              <w:rPr>
                                <w:rFonts w:ascii="Avenir Next LT Pro" w:hAnsi="Avenir Next LT Pro"/>
                                <w:sz w:val="20"/>
                                <w:szCs w:val="20"/>
                              </w:rPr>
                              <w:fldChar w:fldCharType="separate"/>
                            </w:r>
                            <w:r w:rsidR="0050293A" w:rsidRPr="0050293A">
                              <w:rPr>
                                <w:rFonts w:ascii="Avenir Next LT Pro" w:hAnsi="Avenir Next LT Pro"/>
                                <w:b/>
                                <w:bCs/>
                                <w:noProof/>
                                <w:sz w:val="20"/>
                                <w:szCs w:val="20"/>
                              </w:rPr>
                              <w:t>3</w:t>
                            </w:r>
                            <w:r w:rsidRPr="00524B79">
                              <w:rPr>
                                <w:rFonts w:ascii="Avenir Next LT Pro" w:hAnsi="Avenir Next LT Pro"/>
                                <w:b/>
                                <w:bCs/>
                                <w:noProof/>
                                <w:sz w:val="20"/>
                                <w:szCs w:val="20"/>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594AD" id="_x0000_s1031" type="#_x0000_t202" style="position:absolute;margin-left:439.6pt;margin-top:0;width:121.8pt;height:24.2pt;z-index:251675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" stroked="f">
                <v:textbox>
                  <w:txbxContent>
                    <w:p w14:paraId="140215EE" w14:textId="749B0C0F" w:rsidR="00C74EC4" w:rsidRPr="00E76C9B" w:rsidRDefault="00524B79" w:rsidP="00C74EC4">
                      <w:pPr>
                        <w:jc w:val="right"/>
                        <w:rPr>
                          <w:rFonts w:ascii="Avenir Next LT Pro" w:hAnsi="Avenir Next LT Pro"/>
                          <w:sz w:val="20"/>
                          <w:szCs w:val="20"/>
                        </w:rPr>
                      </w:pPr>
                      <w:r w:rsidRPr="00524B79">
                        <w:rPr>
                          <w:rFonts w:ascii="Avenir Next LT Pro" w:hAnsi="Avenir Next LT Pro"/>
                          <w:color w:val="7F7F7F" w:themeColor="background1" w:themeShade="7F"/>
                          <w:spacing w:val="60"/>
                          <w:sz w:val="20"/>
                          <w:szCs w:val="20"/>
                        </w:rPr>
                        <w:t>Page</w:t>
                      </w:r>
                      <w:r w:rsidRPr="00524B79">
                        <w:rPr>
                          <w:rFonts w:ascii="Avenir Next LT Pro" w:hAnsi="Avenir Next LT Pro"/>
                          <w:sz w:val="20"/>
                          <w:szCs w:val="20"/>
                        </w:rPr>
                        <w:t xml:space="preserve"> | </w:t>
                      </w:r>
                      <w:r w:rsidRPr="00524B79">
                        <w:rPr>
                          <w:rFonts w:ascii="Avenir Next LT Pro" w:hAnsi="Avenir Next LT Pro"/>
                          <w:sz w:val="20"/>
                          <w:szCs w:val="20"/>
                        </w:rPr>
                        <w:fldChar w:fldCharType="begin"/>
                      </w:r>
                      <w:r w:rsidRPr="00524B79">
                        <w:rPr>
                          <w:rFonts w:ascii="Avenir Next LT Pro" w:hAnsi="Avenir Next LT Pro"/>
                          <w:sz w:val="20"/>
                          <w:szCs w:val="20"/>
                        </w:rPr>
                        <w:instrText xml:space="preserve"> PAGE   \* MERGEFORMAT </w:instrText>
                      </w:r>
                      <w:r w:rsidRPr="00524B79">
                        <w:rPr>
                          <w:rFonts w:ascii="Avenir Next LT Pro" w:hAnsi="Avenir Next LT Pro"/>
                          <w:sz w:val="20"/>
                          <w:szCs w:val="20"/>
                        </w:rPr>
                        <w:fldChar w:fldCharType="separate"/>
                      </w:r>
                      <w:r w:rsidR="0050293A" w:rsidRPr="0050293A">
                        <w:rPr>
                          <w:rFonts w:ascii="Avenir Next LT Pro" w:hAnsi="Avenir Next LT Pro"/>
                          <w:b/>
                          <w:bCs/>
                          <w:noProof/>
                          <w:sz w:val="20"/>
                          <w:szCs w:val="20"/>
                        </w:rPr>
                        <w:t>3</w:t>
                      </w:r>
                      <w:r w:rsidRPr="00524B79">
                        <w:rPr>
                          <w:rFonts w:ascii="Avenir Next LT Pro" w:hAnsi="Avenir Next LT Pro"/>
                          <w:b/>
                          <w:bCs/>
                          <w:noProof/>
                          <w:sz w:val="20"/>
                          <w:szCs w:val="20"/>
                        </w:rPr>
                        <w:fldChar w:fldCharType="end"/>
                      </w:r>
                    </w:p>
                  </w:txbxContent>
                </v:textbox>
                <w10:wrap type="square" anchorx="page"/>
              </v:shape>
            </w:pict>
          </mc:Fallback>
        </mc:AlternateContent>
      </w:r>
      <w:r>
        <w:rPr>
          <w:noProof/>
        </w:rPr>
        <mc:AlternateContent>
          <mc:Choice Requires="wps">
            <w:drawing>
              <wp:anchor distT="45720" distB="45720" distL="114300" distR="114300" simplePos="0" relativeHeight="251673600" behindDoc="0" locked="0" layoutInCell="1" allowOverlap="1" wp14:anchorId="70EF5D88" wp14:editId="31C51E57">
                <wp:simplePos x="0" y="0"/>
                <wp:positionH relativeFrom="margin">
                  <wp:align>left</wp:align>
                </wp:positionH>
                <wp:positionV relativeFrom="paragraph">
                  <wp:posOffset>98</wp:posOffset>
                </wp:positionV>
                <wp:extent cx="5037455" cy="30734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7455" cy="307340"/>
                        </a:xfrm>
                        <a:prstGeom prst="rect">
                          <a:avLst/>
                        </a:prstGeom>
                        <a:solidFill>
                          <a:srgbClr val="FFFFFF"/>
                        </a:solidFill>
                        <a:ln w="9525">
                          <a:noFill/>
                          <a:miter lim="800000"/>
                          <a:headEnd/>
                          <a:tailEnd/>
                        </a:ln>
                      </wps:spPr>
                      <wps:txbx>
                        <w:txbxContent>
                          <w:p w14:paraId="5D0C5553" w14:textId="676A176B" w:rsidR="00C74EC4" w:rsidRPr="00C109B4" w:rsidRDefault="00C74EC4" w:rsidP="00C74EC4">
                            <w:pPr>
                              <w:rPr>
                                <w:rFonts w:ascii="Century Gothic" w:hAnsi="Century Gothic"/>
                              </w:rPr>
                            </w:pPr>
                            <w:r w:rsidRPr="00C109B4">
                              <w:rPr>
                                <w:rFonts w:ascii="Century Gothic" w:hAnsi="Century Gothic"/>
                                <w:b/>
                                <w:bCs/>
                              </w:rPr>
                              <w:t>Mid</w:t>
                            </w:r>
                            <w:r w:rsidR="00BE200F">
                              <w:rPr>
                                <w:rFonts w:ascii="Century Gothic" w:hAnsi="Century Gothic"/>
                                <w:b/>
                                <w:bCs/>
                              </w:rPr>
                              <w:t>-</w:t>
                            </w:r>
                            <w:r w:rsidRPr="00C109B4">
                              <w:rPr>
                                <w:rFonts w:ascii="Century Gothic" w:hAnsi="Century Gothic"/>
                                <w:b/>
                                <w:bCs/>
                              </w:rPr>
                              <w:t xml:space="preserve">Test Matters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F5D88" id="_x0000_s1032" type="#_x0000_t202" style="position:absolute;margin-left:0;margin-top:0;width:396.65pt;height:24.2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" stroked="f">
                <v:textbox>
                  <w:txbxContent>
                    <w:p w14:paraId="5D0C5553" w14:textId="676A176B" w:rsidR="00C74EC4" w:rsidRPr="00C109B4" w:rsidRDefault="00C74EC4" w:rsidP="00C74EC4">
                      <w:pPr>
                        <w:rPr>
                          <w:rFonts w:ascii="Century Gothic" w:hAnsi="Century Gothic"/>
                        </w:rPr>
                      </w:pPr>
                      <w:r w:rsidRPr="00C109B4">
                        <w:rPr>
                          <w:rFonts w:ascii="Century Gothic" w:hAnsi="Century Gothic"/>
                          <w:b/>
                          <w:bCs/>
                        </w:rPr>
                        <w:t>Mid</w:t>
                      </w:r>
                      <w:r w:rsidR="00BE200F">
                        <w:rPr>
                          <w:rFonts w:ascii="Century Gothic" w:hAnsi="Century Gothic"/>
                          <w:b/>
                          <w:bCs/>
                        </w:rPr>
                        <w:t>-</w:t>
                      </w:r>
                      <w:r w:rsidRPr="00C109B4">
                        <w:rPr>
                          <w:rFonts w:ascii="Century Gothic" w:hAnsi="Century Gothic"/>
                          <w:b/>
                          <w:bCs/>
                        </w:rPr>
                        <w:t xml:space="preserve">Test Matters                                                                                                             </w:t>
                      </w:r>
                    </w:p>
                  </w:txbxContent>
                </v:textbox>
                <w10:wrap type="square" anchorx="margin"/>
              </v:shape>
            </w:pict>
          </mc:Fallback>
        </mc:AlternateContent>
      </w:r>
    </w:p>
    <w:p w14:paraId="262DC986" w14:textId="77777777" w:rsidR="000C622E" w:rsidRPr="000C622E" w:rsidRDefault="000C622E" w:rsidP="000C622E">
      <w:pPr>
        <w:rPr>
          <w:rFonts w:ascii="Avenir Next LT Pro" w:eastAsia="Avenir Next LT Pro" w:hAnsi="Avenir Next LT Pro" w:cs="Times New Roman"/>
          <w:b/>
          <w:bCs/>
          <w:sz w:val="36"/>
          <w:szCs w:val="36"/>
          <w:lang w:val="en-US"/>
        </w:rPr>
      </w:pPr>
      <w:bookmarkStart w:id="28" w:name="_Hlk94596858"/>
      <w:r w:rsidRPr="000C622E">
        <w:rPr>
          <w:rFonts w:ascii="Avenir Next LT Pro" w:eastAsia="Avenir Next LT Pro" w:hAnsi="Avenir Next LT Pro" w:cs="Times New Roman"/>
          <w:b/>
          <w:bCs/>
          <w:sz w:val="36"/>
          <w:szCs w:val="36"/>
          <w:lang w:val="en-US"/>
        </w:rPr>
        <w:t>Council sets out latest budget</w:t>
      </w:r>
    </w:p>
    <w:p w14:paraId="4598E4C2" w14:textId="35EBA61B" w:rsidR="000C622E" w:rsidRPr="000C622E" w:rsidRDefault="000C622E" w:rsidP="000C622E">
      <w:pPr>
        <w:rPr>
          <w:rFonts w:ascii="Avenir Next LT Pro" w:eastAsia="Avenir Next LT Pro" w:hAnsi="Avenir Next LT Pro" w:cs="Times New Roman"/>
          <w:sz w:val="20"/>
        </w:rPr>
      </w:pPr>
      <w:r w:rsidRPr="000C622E">
        <w:rPr>
          <w:rFonts w:ascii="Avenir Next LT Pro" w:eastAsia="Avenir Next LT Pro" w:hAnsi="Avenir Next LT Pro" w:cs="Times New Roman"/>
          <w:sz w:val="20"/>
        </w:rPr>
        <w:t xml:space="preserve">Test Valley Borough Council set out its budget plans for 2022/23 at a </w:t>
      </w:r>
      <w:r w:rsidR="00BE200F">
        <w:rPr>
          <w:rFonts w:ascii="Avenir Next LT Pro" w:eastAsia="Avenir Next LT Pro" w:hAnsi="Avenir Next LT Pro" w:cs="Times New Roman"/>
          <w:sz w:val="20"/>
        </w:rPr>
        <w:t>C</w:t>
      </w:r>
      <w:r w:rsidRPr="000C622E">
        <w:rPr>
          <w:rFonts w:ascii="Avenir Next LT Pro" w:eastAsia="Avenir Next LT Pro" w:hAnsi="Avenir Next LT Pro" w:cs="Times New Roman"/>
          <w:sz w:val="20"/>
        </w:rPr>
        <w:t>abinet meeting on 23 February, as the authority continues its recovery from the pandemic.</w:t>
      </w:r>
    </w:p>
    <w:p w14:paraId="158CC078" w14:textId="522ADDD7" w:rsidR="000C622E" w:rsidRPr="000C622E" w:rsidRDefault="000C622E" w:rsidP="000C622E">
      <w:pPr>
        <w:rPr>
          <w:rFonts w:ascii="Avenir Next LT Pro" w:eastAsia="Avenir Next LT Pro" w:hAnsi="Avenir Next LT Pro" w:cs="Times New Roman"/>
          <w:sz w:val="20"/>
        </w:rPr>
      </w:pPr>
      <w:r w:rsidRPr="000C622E">
        <w:rPr>
          <w:rFonts w:ascii="Avenir Next LT Pro" w:eastAsia="Avenir Next LT Pro" w:hAnsi="Avenir Next LT Pro" w:cs="Times New Roman"/>
          <w:sz w:val="20"/>
        </w:rPr>
        <w:t>Council chiefs discuss</w:t>
      </w:r>
      <w:r>
        <w:rPr>
          <w:rFonts w:ascii="Avenir Next LT Pro" w:eastAsia="Avenir Next LT Pro" w:hAnsi="Avenir Next LT Pro" w:cs="Times New Roman"/>
          <w:sz w:val="20"/>
        </w:rPr>
        <w:t>ed</w:t>
      </w:r>
      <w:r w:rsidRPr="000C622E">
        <w:rPr>
          <w:rFonts w:ascii="Avenir Next LT Pro" w:eastAsia="Avenir Next LT Pro" w:hAnsi="Avenir Next LT Pro" w:cs="Times New Roman"/>
          <w:sz w:val="20"/>
        </w:rPr>
        <w:t xml:space="preserve"> their finance plan for the coming year, which is set in the context of recovering from a budgeted £2.544M shortfall due to the impact of </w:t>
      </w:r>
      <w:r w:rsidR="009E2405">
        <w:rPr>
          <w:rFonts w:ascii="Avenir Next LT Pro" w:eastAsia="Avenir Next LT Pro" w:hAnsi="Avenir Next LT Pro" w:cs="Times New Roman"/>
          <w:sz w:val="20"/>
        </w:rPr>
        <w:t>C</w:t>
      </w:r>
      <w:r w:rsidRPr="000C622E">
        <w:rPr>
          <w:rFonts w:ascii="Avenir Next LT Pro" w:eastAsia="Avenir Next LT Pro" w:hAnsi="Avenir Next LT Pro" w:cs="Times New Roman"/>
          <w:sz w:val="20"/>
        </w:rPr>
        <w:t>ovid-19 in 2021/22, reduced to £1.050M thanks to government support grants. </w:t>
      </w:r>
    </w:p>
    <w:p w14:paraId="194F2D41" w14:textId="2B4EACE1" w:rsidR="000C622E" w:rsidRPr="000C622E" w:rsidRDefault="000C622E" w:rsidP="000C622E">
      <w:pPr>
        <w:rPr>
          <w:rFonts w:ascii="Avenir Next LT Pro" w:eastAsia="Avenir Next LT Pro" w:hAnsi="Avenir Next LT Pro" w:cs="Times New Roman"/>
          <w:sz w:val="20"/>
        </w:rPr>
      </w:pPr>
      <w:r w:rsidRPr="000C622E">
        <w:rPr>
          <w:rFonts w:ascii="Avenir Next LT Pro" w:eastAsia="Avenir Next LT Pro" w:hAnsi="Avenir Next LT Pro" w:cs="Times New Roman"/>
          <w:sz w:val="20"/>
        </w:rPr>
        <w:t xml:space="preserve"> The </w:t>
      </w:r>
      <w:r w:rsidR="009E2405">
        <w:rPr>
          <w:rFonts w:ascii="Avenir Next LT Pro" w:eastAsia="Avenir Next LT Pro" w:hAnsi="Avenir Next LT Pro" w:cs="Times New Roman"/>
          <w:sz w:val="20"/>
        </w:rPr>
        <w:t>C</w:t>
      </w:r>
      <w:r w:rsidRPr="000C622E">
        <w:rPr>
          <w:rFonts w:ascii="Avenir Next LT Pro" w:eastAsia="Avenir Next LT Pro" w:hAnsi="Avenir Next LT Pro" w:cs="Times New Roman"/>
          <w:sz w:val="20"/>
        </w:rPr>
        <w:t>ouncil had expected its income to return to pre-pandemic levels by the start of 2022/23, which has largely been the case apart from car parking which continues to lag the forecast due to a change in people’s working habits. </w:t>
      </w:r>
    </w:p>
    <w:p w14:paraId="317F9691" w14:textId="717FFA83" w:rsidR="000C622E" w:rsidRPr="000C622E" w:rsidRDefault="000C622E" w:rsidP="000C622E">
      <w:pPr>
        <w:rPr>
          <w:rFonts w:ascii="Avenir Next LT Pro" w:eastAsia="Avenir Next LT Pro" w:hAnsi="Avenir Next LT Pro" w:cs="Times New Roman"/>
          <w:sz w:val="20"/>
        </w:rPr>
      </w:pPr>
      <w:r w:rsidRPr="000C622E">
        <w:rPr>
          <w:rFonts w:ascii="Avenir Next LT Pro" w:eastAsia="Avenir Next LT Pro" w:hAnsi="Avenir Next LT Pro" w:cs="Times New Roman"/>
          <w:sz w:val="20"/>
        </w:rPr>
        <w:t> </w:t>
      </w:r>
      <w:r w:rsidR="009E2405">
        <w:rPr>
          <w:rFonts w:ascii="Avenir Next LT Pro" w:eastAsia="Avenir Next LT Pro" w:hAnsi="Avenir Next LT Pro" w:cs="Times New Roman"/>
          <w:sz w:val="20"/>
        </w:rPr>
        <w:t>W</w:t>
      </w:r>
      <w:r w:rsidRPr="000C622E">
        <w:rPr>
          <w:rFonts w:ascii="Avenir Next LT Pro" w:eastAsia="Avenir Next LT Pro" w:hAnsi="Avenir Next LT Pro" w:cs="Times New Roman"/>
          <w:sz w:val="20"/>
        </w:rPr>
        <w:t xml:space="preserve">hile the </w:t>
      </w:r>
      <w:r w:rsidR="009E2405">
        <w:rPr>
          <w:rFonts w:ascii="Avenir Next LT Pro" w:eastAsia="Avenir Next LT Pro" w:hAnsi="Avenir Next LT Pro" w:cs="Times New Roman"/>
          <w:sz w:val="20"/>
        </w:rPr>
        <w:t>C</w:t>
      </w:r>
      <w:r w:rsidRPr="000C622E">
        <w:rPr>
          <w:rFonts w:ascii="Avenir Next LT Pro" w:eastAsia="Avenir Next LT Pro" w:hAnsi="Avenir Next LT Pro" w:cs="Times New Roman"/>
          <w:sz w:val="20"/>
        </w:rPr>
        <w:t xml:space="preserve">ouncil’s Project Enterprise initiative is expected to generate an income of £2.086M, increased costs and uncertainty over funding levels in the medium term mean that the authority is proposing to increase </w:t>
      </w:r>
      <w:r w:rsidR="009E2405">
        <w:rPr>
          <w:rFonts w:ascii="Avenir Next LT Pro" w:eastAsia="Avenir Next LT Pro" w:hAnsi="Avenir Next LT Pro" w:cs="Times New Roman"/>
          <w:sz w:val="20"/>
        </w:rPr>
        <w:t>Band D C</w:t>
      </w:r>
      <w:r w:rsidRPr="000C622E">
        <w:rPr>
          <w:rFonts w:ascii="Avenir Next LT Pro" w:eastAsia="Avenir Next LT Pro" w:hAnsi="Avenir Next LT Pro" w:cs="Times New Roman"/>
          <w:sz w:val="20"/>
        </w:rPr>
        <w:t xml:space="preserve">ouncil </w:t>
      </w:r>
      <w:r w:rsidR="009E2405">
        <w:rPr>
          <w:rFonts w:ascii="Avenir Next LT Pro" w:eastAsia="Avenir Next LT Pro" w:hAnsi="Avenir Next LT Pro" w:cs="Times New Roman"/>
          <w:sz w:val="20"/>
        </w:rPr>
        <w:t>T</w:t>
      </w:r>
      <w:r w:rsidRPr="000C622E">
        <w:rPr>
          <w:rFonts w:ascii="Avenir Next LT Pro" w:eastAsia="Avenir Next LT Pro" w:hAnsi="Avenir Next LT Pro" w:cs="Times New Roman"/>
          <w:sz w:val="20"/>
        </w:rPr>
        <w:t xml:space="preserve">ax by £5 to £153.91 for 2022/23. It also plans to </w:t>
      </w:r>
      <w:r w:rsidR="009E2405">
        <w:rPr>
          <w:rFonts w:ascii="Avenir Next LT Pro" w:eastAsia="Avenir Next LT Pro" w:hAnsi="Avenir Next LT Pro" w:cs="Times New Roman"/>
          <w:sz w:val="20"/>
        </w:rPr>
        <w:t>t</w:t>
      </w:r>
      <w:r w:rsidRPr="000C622E">
        <w:rPr>
          <w:rFonts w:ascii="Avenir Next LT Pro" w:eastAsia="Avenir Next LT Pro" w:hAnsi="Avenir Next LT Pro" w:cs="Times New Roman"/>
          <w:sz w:val="20"/>
        </w:rPr>
        <w:t xml:space="preserve">ake a modest draw from its reserves to top this up. Despite the proposed increase, TVBC’s share of the </w:t>
      </w:r>
      <w:r w:rsidR="009E2405">
        <w:rPr>
          <w:rFonts w:ascii="Avenir Next LT Pro" w:eastAsia="Avenir Next LT Pro" w:hAnsi="Avenir Next LT Pro" w:cs="Times New Roman"/>
          <w:sz w:val="20"/>
        </w:rPr>
        <w:t>C</w:t>
      </w:r>
      <w:r w:rsidRPr="000C622E">
        <w:rPr>
          <w:rFonts w:ascii="Avenir Next LT Pro" w:eastAsia="Avenir Next LT Pro" w:hAnsi="Avenir Next LT Pro" w:cs="Times New Roman"/>
          <w:sz w:val="20"/>
        </w:rPr>
        <w:t xml:space="preserve">ouncil </w:t>
      </w:r>
      <w:r w:rsidR="009E2405">
        <w:rPr>
          <w:rFonts w:ascii="Avenir Next LT Pro" w:eastAsia="Avenir Next LT Pro" w:hAnsi="Avenir Next LT Pro" w:cs="Times New Roman"/>
          <w:sz w:val="20"/>
        </w:rPr>
        <w:t>T</w:t>
      </w:r>
      <w:r w:rsidRPr="000C622E">
        <w:rPr>
          <w:rFonts w:ascii="Avenir Next LT Pro" w:eastAsia="Avenir Next LT Pro" w:hAnsi="Avenir Next LT Pro" w:cs="Times New Roman"/>
          <w:sz w:val="20"/>
        </w:rPr>
        <w:t>ax will remain more than £40 lower than the average for the rest of England. </w:t>
      </w:r>
    </w:p>
    <w:p w14:paraId="0F122078" w14:textId="1888EDD5" w:rsidR="000C622E" w:rsidRPr="000C622E" w:rsidRDefault="000C622E" w:rsidP="000C622E">
      <w:pPr>
        <w:rPr>
          <w:rFonts w:ascii="Avenir Next LT Pro" w:eastAsia="Avenir Next LT Pro" w:hAnsi="Avenir Next LT Pro" w:cs="Times New Roman"/>
          <w:sz w:val="20"/>
        </w:rPr>
      </w:pPr>
      <w:r w:rsidRPr="000C622E">
        <w:rPr>
          <w:rFonts w:ascii="Avenir Next LT Pro" w:eastAsia="Avenir Next LT Pro" w:hAnsi="Avenir Next LT Pro" w:cs="Times New Roman"/>
          <w:sz w:val="20"/>
        </w:rPr>
        <w:t xml:space="preserve"> To protect its most vulnerable residents, the </w:t>
      </w:r>
      <w:r w:rsidR="009E2405">
        <w:rPr>
          <w:rFonts w:ascii="Avenir Next LT Pro" w:eastAsia="Avenir Next LT Pro" w:hAnsi="Avenir Next LT Pro" w:cs="Times New Roman"/>
          <w:sz w:val="20"/>
        </w:rPr>
        <w:t>C</w:t>
      </w:r>
      <w:r w:rsidRPr="000C622E">
        <w:rPr>
          <w:rFonts w:ascii="Avenir Next LT Pro" w:eastAsia="Avenir Next LT Pro" w:hAnsi="Avenir Next LT Pro" w:cs="Times New Roman"/>
          <w:sz w:val="20"/>
        </w:rPr>
        <w:t xml:space="preserve">ouncil recently approved a local </w:t>
      </w:r>
      <w:r w:rsidR="009E2405">
        <w:rPr>
          <w:rFonts w:ascii="Avenir Next LT Pro" w:eastAsia="Avenir Next LT Pro" w:hAnsi="Avenir Next LT Pro" w:cs="Times New Roman"/>
          <w:sz w:val="20"/>
        </w:rPr>
        <w:t>C</w:t>
      </w:r>
      <w:r w:rsidRPr="000C622E">
        <w:rPr>
          <w:rFonts w:ascii="Avenir Next LT Pro" w:eastAsia="Avenir Next LT Pro" w:hAnsi="Avenir Next LT Pro" w:cs="Times New Roman"/>
          <w:sz w:val="20"/>
        </w:rPr>
        <w:t xml:space="preserve">ouncil </w:t>
      </w:r>
      <w:r w:rsidR="009E2405">
        <w:rPr>
          <w:rFonts w:ascii="Avenir Next LT Pro" w:eastAsia="Avenir Next LT Pro" w:hAnsi="Avenir Next LT Pro" w:cs="Times New Roman"/>
          <w:sz w:val="20"/>
        </w:rPr>
        <w:t>T</w:t>
      </w:r>
      <w:r w:rsidRPr="000C622E">
        <w:rPr>
          <w:rFonts w:ascii="Avenir Next LT Pro" w:eastAsia="Avenir Next LT Pro" w:hAnsi="Avenir Next LT Pro" w:cs="Times New Roman"/>
          <w:sz w:val="20"/>
        </w:rPr>
        <w:t xml:space="preserve">ax </w:t>
      </w:r>
      <w:r w:rsidR="009E2405">
        <w:rPr>
          <w:rFonts w:ascii="Avenir Next LT Pro" w:eastAsia="Avenir Next LT Pro" w:hAnsi="Avenir Next LT Pro" w:cs="Times New Roman"/>
          <w:sz w:val="20"/>
        </w:rPr>
        <w:t>S</w:t>
      </w:r>
      <w:r w:rsidRPr="000C622E">
        <w:rPr>
          <w:rFonts w:ascii="Avenir Next LT Pro" w:eastAsia="Avenir Next LT Pro" w:hAnsi="Avenir Next LT Pro" w:cs="Times New Roman"/>
          <w:sz w:val="20"/>
        </w:rPr>
        <w:t xml:space="preserve">upport </w:t>
      </w:r>
      <w:r w:rsidR="009E2405">
        <w:rPr>
          <w:rFonts w:ascii="Avenir Next LT Pro" w:eastAsia="Avenir Next LT Pro" w:hAnsi="Avenir Next LT Pro" w:cs="Times New Roman"/>
          <w:sz w:val="20"/>
        </w:rPr>
        <w:t>S</w:t>
      </w:r>
      <w:r w:rsidRPr="000C622E">
        <w:rPr>
          <w:rFonts w:ascii="Avenir Next LT Pro" w:eastAsia="Avenir Next LT Pro" w:hAnsi="Avenir Next LT Pro" w:cs="Times New Roman"/>
          <w:sz w:val="20"/>
        </w:rPr>
        <w:t xml:space="preserve">cheme for low-income households to safeguard them against the full impact of the </w:t>
      </w:r>
      <w:r w:rsidR="009E2405">
        <w:rPr>
          <w:rFonts w:ascii="Avenir Next LT Pro" w:eastAsia="Avenir Next LT Pro" w:hAnsi="Avenir Next LT Pro" w:cs="Times New Roman"/>
          <w:sz w:val="20"/>
        </w:rPr>
        <w:t>C</w:t>
      </w:r>
      <w:r w:rsidRPr="000C622E">
        <w:rPr>
          <w:rFonts w:ascii="Avenir Next LT Pro" w:eastAsia="Avenir Next LT Pro" w:hAnsi="Avenir Next LT Pro" w:cs="Times New Roman"/>
          <w:sz w:val="20"/>
        </w:rPr>
        <w:t xml:space="preserve">ouncil </w:t>
      </w:r>
      <w:r w:rsidR="009E2405">
        <w:rPr>
          <w:rFonts w:ascii="Avenir Next LT Pro" w:eastAsia="Avenir Next LT Pro" w:hAnsi="Avenir Next LT Pro" w:cs="Times New Roman"/>
          <w:sz w:val="20"/>
        </w:rPr>
        <w:t>T</w:t>
      </w:r>
      <w:r w:rsidRPr="000C622E">
        <w:rPr>
          <w:rFonts w:ascii="Avenir Next LT Pro" w:eastAsia="Avenir Next LT Pro" w:hAnsi="Avenir Next LT Pro" w:cs="Times New Roman"/>
          <w:sz w:val="20"/>
        </w:rPr>
        <w:t>ax change. </w:t>
      </w:r>
    </w:p>
    <w:p w14:paraId="19B6DAF7" w14:textId="02B5D648" w:rsidR="000C622E" w:rsidRPr="000C622E" w:rsidRDefault="000C622E" w:rsidP="000C622E">
      <w:pPr>
        <w:rPr>
          <w:rFonts w:ascii="Avenir Next LT Pro" w:eastAsia="Avenir Next LT Pro" w:hAnsi="Avenir Next LT Pro" w:cs="Times New Roman"/>
          <w:sz w:val="20"/>
        </w:rPr>
      </w:pPr>
      <w:r w:rsidRPr="000C622E">
        <w:rPr>
          <w:rFonts w:ascii="Avenir Next LT Pro" w:eastAsia="Avenir Next LT Pro" w:hAnsi="Avenir Next LT Pro" w:cs="Times New Roman"/>
          <w:sz w:val="20"/>
        </w:rPr>
        <w:t xml:space="preserve">The government also recently announced that households in </w:t>
      </w:r>
      <w:r w:rsidR="009E2405">
        <w:rPr>
          <w:rFonts w:ascii="Avenir Next LT Pro" w:eastAsia="Avenir Next LT Pro" w:hAnsi="Avenir Next LT Pro" w:cs="Times New Roman"/>
          <w:sz w:val="20"/>
        </w:rPr>
        <w:t>C</w:t>
      </w:r>
      <w:r w:rsidRPr="000C622E">
        <w:rPr>
          <w:rFonts w:ascii="Avenir Next LT Pro" w:eastAsia="Avenir Next LT Pro" w:hAnsi="Avenir Next LT Pro" w:cs="Times New Roman"/>
          <w:sz w:val="20"/>
        </w:rPr>
        <w:t xml:space="preserve">ouncil </w:t>
      </w:r>
      <w:r w:rsidR="009E2405">
        <w:rPr>
          <w:rFonts w:ascii="Avenir Next LT Pro" w:eastAsia="Avenir Next LT Pro" w:hAnsi="Avenir Next LT Pro" w:cs="Times New Roman"/>
          <w:sz w:val="20"/>
        </w:rPr>
        <w:t>T</w:t>
      </w:r>
      <w:r w:rsidRPr="000C622E">
        <w:rPr>
          <w:rFonts w:ascii="Avenir Next LT Pro" w:eastAsia="Avenir Next LT Pro" w:hAnsi="Avenir Next LT Pro" w:cs="Times New Roman"/>
          <w:sz w:val="20"/>
        </w:rPr>
        <w:t xml:space="preserve">ax bands A to D will receive a £150 </w:t>
      </w:r>
      <w:r w:rsidR="009E2405">
        <w:rPr>
          <w:rFonts w:ascii="Avenir Next LT Pro" w:eastAsia="Avenir Next LT Pro" w:hAnsi="Avenir Next LT Pro" w:cs="Times New Roman"/>
          <w:sz w:val="20"/>
        </w:rPr>
        <w:t>C</w:t>
      </w:r>
      <w:r w:rsidRPr="000C622E">
        <w:rPr>
          <w:rFonts w:ascii="Avenir Next LT Pro" w:eastAsia="Avenir Next LT Pro" w:hAnsi="Avenir Next LT Pro" w:cs="Times New Roman"/>
          <w:sz w:val="20"/>
        </w:rPr>
        <w:t xml:space="preserve">ouncil </w:t>
      </w:r>
      <w:r w:rsidR="009E2405">
        <w:rPr>
          <w:rFonts w:ascii="Avenir Next LT Pro" w:eastAsia="Avenir Next LT Pro" w:hAnsi="Avenir Next LT Pro" w:cs="Times New Roman"/>
          <w:sz w:val="20"/>
        </w:rPr>
        <w:t>T</w:t>
      </w:r>
      <w:r w:rsidRPr="000C622E">
        <w:rPr>
          <w:rFonts w:ascii="Avenir Next LT Pro" w:eastAsia="Avenir Next LT Pro" w:hAnsi="Avenir Next LT Pro" w:cs="Times New Roman"/>
          <w:sz w:val="20"/>
        </w:rPr>
        <w:t xml:space="preserve">ax discount - around two-thirds of all homes in Test Valley. In addition, the </w:t>
      </w:r>
      <w:r w:rsidR="009E2405">
        <w:rPr>
          <w:rFonts w:ascii="Avenir Next LT Pro" w:eastAsia="Avenir Next LT Pro" w:hAnsi="Avenir Next LT Pro" w:cs="Times New Roman"/>
          <w:sz w:val="20"/>
        </w:rPr>
        <w:t>C</w:t>
      </w:r>
      <w:r w:rsidRPr="000C622E">
        <w:rPr>
          <w:rFonts w:ascii="Avenir Next LT Pro" w:eastAsia="Avenir Next LT Pro" w:hAnsi="Avenir Next LT Pro" w:cs="Times New Roman"/>
          <w:sz w:val="20"/>
        </w:rPr>
        <w:t xml:space="preserve">hancellor has confirmed that local authorities will receive a discretionary fund to help lower income households in higher </w:t>
      </w:r>
      <w:r w:rsidR="009E2405">
        <w:rPr>
          <w:rFonts w:ascii="Avenir Next LT Pro" w:eastAsia="Avenir Next LT Pro" w:hAnsi="Avenir Next LT Pro" w:cs="Times New Roman"/>
          <w:sz w:val="20"/>
        </w:rPr>
        <w:t>C</w:t>
      </w:r>
      <w:r w:rsidRPr="000C622E">
        <w:rPr>
          <w:rFonts w:ascii="Avenir Next LT Pro" w:eastAsia="Avenir Next LT Pro" w:hAnsi="Avenir Next LT Pro" w:cs="Times New Roman"/>
          <w:sz w:val="20"/>
        </w:rPr>
        <w:t xml:space="preserve">ouncil </w:t>
      </w:r>
      <w:r w:rsidR="009E2405">
        <w:rPr>
          <w:rFonts w:ascii="Avenir Next LT Pro" w:eastAsia="Avenir Next LT Pro" w:hAnsi="Avenir Next LT Pro" w:cs="Times New Roman"/>
          <w:sz w:val="20"/>
        </w:rPr>
        <w:t>T</w:t>
      </w:r>
      <w:r w:rsidRPr="000C622E">
        <w:rPr>
          <w:rFonts w:ascii="Avenir Next LT Pro" w:eastAsia="Avenir Next LT Pro" w:hAnsi="Avenir Next LT Pro" w:cs="Times New Roman"/>
          <w:sz w:val="20"/>
        </w:rPr>
        <w:t>ax bands. </w:t>
      </w:r>
    </w:p>
    <w:p w14:paraId="4F87C6E1" w14:textId="74C874A8" w:rsidR="000C622E" w:rsidRDefault="00085C22" w:rsidP="000C622E">
      <w:pPr>
        <w:rPr>
          <w:rFonts w:ascii="Avenir Next LT Pro" w:eastAsia="Avenir Next LT Pro" w:hAnsi="Avenir Next LT Pro" w:cs="Times New Roman"/>
          <w:sz w:val="20"/>
        </w:rPr>
      </w:pPr>
      <w:r>
        <w:rPr>
          <w:rFonts w:ascii="Avenir Next LT Pro" w:eastAsia="Avenir Next LT Pro" w:hAnsi="Avenir Next LT Pro" w:cs="Times New Roman"/>
          <w:sz w:val="20"/>
        </w:rPr>
        <w:t>T</w:t>
      </w:r>
      <w:r w:rsidR="000C622E" w:rsidRPr="000C622E">
        <w:rPr>
          <w:rFonts w:ascii="Avenir Next LT Pro" w:eastAsia="Avenir Next LT Pro" w:hAnsi="Avenir Next LT Pro" w:cs="Times New Roman"/>
          <w:sz w:val="20"/>
        </w:rPr>
        <w:t>he below</w:t>
      </w:r>
      <w:r w:rsidR="009E2405">
        <w:rPr>
          <w:rFonts w:ascii="Avenir Next LT Pro" w:eastAsia="Avenir Next LT Pro" w:hAnsi="Avenir Next LT Pro" w:cs="Times New Roman"/>
          <w:sz w:val="20"/>
        </w:rPr>
        <w:t>-</w:t>
      </w:r>
      <w:r w:rsidR="000C622E" w:rsidRPr="000C622E">
        <w:rPr>
          <w:rFonts w:ascii="Avenir Next LT Pro" w:eastAsia="Avenir Next LT Pro" w:hAnsi="Avenir Next LT Pro" w:cs="Times New Roman"/>
          <w:sz w:val="20"/>
        </w:rPr>
        <w:t>inflation rise of £5 on a Band D</w:t>
      </w:r>
      <w:r w:rsidR="009E2405">
        <w:rPr>
          <w:rFonts w:ascii="Avenir Next LT Pro" w:eastAsia="Avenir Next LT Pro" w:hAnsi="Avenir Next LT Pro" w:cs="Times New Roman"/>
          <w:sz w:val="20"/>
        </w:rPr>
        <w:t xml:space="preserve"> property</w:t>
      </w:r>
      <w:r w:rsidR="000C622E" w:rsidRPr="000C622E">
        <w:rPr>
          <w:rFonts w:ascii="Avenir Next LT Pro" w:eastAsia="Avenir Next LT Pro" w:hAnsi="Avenir Next LT Pro" w:cs="Times New Roman"/>
          <w:sz w:val="20"/>
        </w:rPr>
        <w:t xml:space="preserve"> – less than 10p a week </w:t>
      </w:r>
      <w:r w:rsidR="009E2405">
        <w:rPr>
          <w:rFonts w:ascii="Avenir Next LT Pro" w:eastAsia="Avenir Next LT Pro" w:hAnsi="Avenir Next LT Pro" w:cs="Times New Roman"/>
          <w:sz w:val="20"/>
        </w:rPr>
        <w:t xml:space="preserve">- </w:t>
      </w:r>
      <w:r w:rsidR="000C622E" w:rsidRPr="000C622E">
        <w:rPr>
          <w:rFonts w:ascii="Avenir Next LT Pro" w:eastAsia="Avenir Next LT Pro" w:hAnsi="Avenir Next LT Pro" w:cs="Times New Roman"/>
          <w:sz w:val="20"/>
        </w:rPr>
        <w:t>means an average bill of £153.91 for an entire year of Test Valley Borough Council services. This includes waste collections, maintaining the borough’s parks and open spaces, housing and homelessness, environmental health, managing benefits and grants, planning, licensing, economic development, leisure and supporting local communities. It also goes towards major projects, such as the regeneration of Andover and Romsey town centres.</w:t>
      </w:r>
    </w:p>
    <w:p w14:paraId="49303AAE" w14:textId="77777777" w:rsidR="006865BC" w:rsidRPr="000C622E" w:rsidRDefault="006865BC" w:rsidP="000C622E">
      <w:pPr>
        <w:rPr>
          <w:rFonts w:ascii="Avenir Next LT Pro" w:eastAsia="Avenir Next LT Pro" w:hAnsi="Avenir Next LT Pro" w:cs="Times New Roman"/>
          <w:sz w:val="20"/>
        </w:rPr>
      </w:pPr>
    </w:p>
    <w:p w14:paraId="58107310" w14:textId="231F4B4C" w:rsidR="0033051A" w:rsidRPr="00F655BB" w:rsidRDefault="0033051A" w:rsidP="0033051A">
      <w:pPr>
        <w:spacing w:before="240"/>
        <w:jc w:val="both"/>
        <w:outlineLvl w:val="1"/>
        <w:rPr>
          <w:rFonts w:ascii="Avenir Next LT Pro" w:eastAsia="Avenir Next LT Pro" w:hAnsi="Avenir Next LT Pro" w:cs="Times New Roman"/>
          <w:b/>
          <w:bCs/>
          <w:sz w:val="36"/>
          <w:szCs w:val="36"/>
          <w:lang w:val="en-US"/>
        </w:rPr>
      </w:pPr>
      <w:r w:rsidRPr="00F655BB">
        <w:rPr>
          <w:rFonts w:ascii="Avenir Next LT Pro" w:eastAsia="Avenir Next LT Pro" w:hAnsi="Avenir Next LT Pro" w:cs="Times New Roman"/>
          <w:b/>
          <w:bCs/>
          <w:sz w:val="36"/>
          <w:szCs w:val="36"/>
          <w:lang w:val="en-US"/>
        </w:rPr>
        <w:t>Mid-Test Communities in Action</w:t>
      </w:r>
    </w:p>
    <w:p w14:paraId="47BAFFC7" w14:textId="7A8C3D73" w:rsidR="00A36724" w:rsidRPr="00A36724" w:rsidRDefault="0033051A" w:rsidP="00A36724">
      <w:pPr>
        <w:spacing w:before="240"/>
        <w:rPr>
          <w:rFonts w:ascii="Avenir Next LT Pro" w:eastAsia="Avenir Next LT Pro" w:hAnsi="Avenir Next LT Pro" w:cs="Times New Roman"/>
          <w:sz w:val="20"/>
          <w:szCs w:val="20"/>
          <w:lang w:val="en-US"/>
        </w:rPr>
      </w:pPr>
      <w:r w:rsidRPr="00F655BB">
        <w:rPr>
          <w:rFonts w:ascii="Avenir Next LT Pro" w:eastAsia="Avenir Next LT Pro" w:hAnsi="Avenir Next LT Pro" w:cs="Times New Roman"/>
          <w:sz w:val="20"/>
          <w:szCs w:val="20"/>
          <w:lang w:val="en-US"/>
        </w:rPr>
        <w:t xml:space="preserve">Mid-Test has an enormous number of active communities, and we will try and highlight examples each month to recognize their efforts and perhaps spark an idea in another community. We can often fund a startup of a new activity or have grants that help provide facilities. </w:t>
      </w:r>
      <w:r>
        <w:rPr>
          <w:rFonts w:ascii="Avenir Next LT Pro" w:eastAsia="Avenir Next LT Pro" w:hAnsi="Avenir Next LT Pro" w:cs="Times New Roman"/>
          <w:sz w:val="20"/>
          <w:szCs w:val="20"/>
          <w:lang w:val="en-US"/>
        </w:rPr>
        <w:t xml:space="preserve">This month we show how Broughton </w:t>
      </w:r>
      <w:r w:rsidR="00A36724">
        <w:rPr>
          <w:rFonts w:ascii="Avenir Next LT Pro" w:eastAsia="Avenir Next LT Pro" w:hAnsi="Avenir Next LT Pro" w:cs="Times New Roman"/>
          <w:sz w:val="20"/>
          <w:szCs w:val="20"/>
          <w:lang w:val="en-US"/>
        </w:rPr>
        <w:t>with fun</w:t>
      </w:r>
      <w:r w:rsidR="006865BC">
        <w:rPr>
          <w:rFonts w:ascii="Avenir Next LT Pro" w:eastAsia="Avenir Next LT Pro" w:hAnsi="Avenir Next LT Pro" w:cs="Times New Roman"/>
          <w:sz w:val="20"/>
          <w:szCs w:val="20"/>
          <w:lang w:val="en-US"/>
        </w:rPr>
        <w:t>d</w:t>
      </w:r>
      <w:r w:rsidR="00A36724">
        <w:rPr>
          <w:rFonts w:ascii="Avenir Next LT Pro" w:eastAsia="Avenir Next LT Pro" w:hAnsi="Avenir Next LT Pro" w:cs="Times New Roman"/>
          <w:sz w:val="20"/>
          <w:szCs w:val="20"/>
          <w:lang w:val="en-US"/>
        </w:rPr>
        <w:t xml:space="preserve">raising grants and a huge community </w:t>
      </w:r>
      <w:r w:rsidR="003C7CBF">
        <w:rPr>
          <w:rFonts w:ascii="Avenir Next LT Pro" w:eastAsia="Avenir Next LT Pro" w:hAnsi="Avenir Next LT Pro" w:cs="Times New Roman"/>
          <w:sz w:val="20"/>
          <w:szCs w:val="20"/>
          <w:lang w:val="en-US"/>
        </w:rPr>
        <w:t>effort has</w:t>
      </w:r>
      <w:r>
        <w:rPr>
          <w:rFonts w:ascii="Avenir Next LT Pro" w:eastAsia="Avenir Next LT Pro" w:hAnsi="Avenir Next LT Pro" w:cs="Times New Roman"/>
          <w:sz w:val="20"/>
          <w:szCs w:val="20"/>
          <w:lang w:val="en-US"/>
        </w:rPr>
        <w:t xml:space="preserve"> </w:t>
      </w:r>
      <w:r w:rsidR="00A36724">
        <w:rPr>
          <w:rFonts w:ascii="Avenir Next LT Pro" w:eastAsia="Avenir Next LT Pro" w:hAnsi="Avenir Next LT Pro" w:cs="Times New Roman"/>
          <w:sz w:val="20"/>
          <w:szCs w:val="20"/>
          <w:lang w:val="en-US"/>
        </w:rPr>
        <w:t xml:space="preserve">been </w:t>
      </w:r>
      <w:r>
        <w:rPr>
          <w:rFonts w:ascii="Avenir Next LT Pro" w:eastAsia="Avenir Next LT Pro" w:hAnsi="Avenir Next LT Pro" w:cs="Times New Roman"/>
          <w:sz w:val="20"/>
          <w:szCs w:val="20"/>
          <w:lang w:val="en-US"/>
        </w:rPr>
        <w:t xml:space="preserve">able to provide a </w:t>
      </w:r>
      <w:r w:rsidR="00A36724">
        <w:rPr>
          <w:rFonts w:ascii="Avenir Next LT Pro" w:eastAsia="Avenir Next LT Pro" w:hAnsi="Avenir Next LT Pro" w:cs="Times New Roman"/>
          <w:sz w:val="20"/>
          <w:szCs w:val="20"/>
          <w:lang w:val="en-US"/>
        </w:rPr>
        <w:t xml:space="preserve">first-class </w:t>
      </w:r>
      <w:r>
        <w:rPr>
          <w:rFonts w:ascii="Avenir Next LT Pro" w:eastAsia="Avenir Next LT Pro" w:hAnsi="Avenir Next LT Pro" w:cs="Times New Roman"/>
          <w:sz w:val="20"/>
          <w:szCs w:val="20"/>
          <w:lang w:val="en-US"/>
        </w:rPr>
        <w:t>community</w:t>
      </w:r>
      <w:r w:rsidR="006865BC">
        <w:rPr>
          <w:rFonts w:ascii="Avenir Next LT Pro" w:eastAsia="Avenir Next LT Pro" w:hAnsi="Avenir Next LT Pro" w:cs="Times New Roman"/>
          <w:sz w:val="20"/>
          <w:szCs w:val="20"/>
          <w:lang w:val="en-US"/>
        </w:rPr>
        <w:t>-</w:t>
      </w:r>
      <w:r>
        <w:rPr>
          <w:rFonts w:ascii="Avenir Next LT Pro" w:eastAsia="Avenir Next LT Pro" w:hAnsi="Avenir Next LT Pro" w:cs="Times New Roman"/>
          <w:sz w:val="20"/>
          <w:szCs w:val="20"/>
          <w:lang w:val="en-US"/>
        </w:rPr>
        <w:t>run Village Shop</w:t>
      </w:r>
      <w:r w:rsidR="00A36724">
        <w:rPr>
          <w:rFonts w:ascii="Avenir Next LT Pro" w:eastAsia="Avenir Next LT Pro" w:hAnsi="Avenir Next LT Pro" w:cs="Times New Roman"/>
          <w:sz w:val="20"/>
          <w:szCs w:val="20"/>
          <w:lang w:val="en-US"/>
        </w:rPr>
        <w:t>, Café and</w:t>
      </w:r>
      <w:r>
        <w:rPr>
          <w:rFonts w:ascii="Avenir Next LT Pro" w:eastAsia="Avenir Next LT Pro" w:hAnsi="Avenir Next LT Pro" w:cs="Times New Roman"/>
          <w:sz w:val="20"/>
          <w:szCs w:val="20"/>
          <w:lang w:val="en-US"/>
        </w:rPr>
        <w:t xml:space="preserve"> Post Office.</w:t>
      </w:r>
    </w:p>
    <w:p w14:paraId="530C11D1" w14:textId="45F7EAB8" w:rsidR="0023086E" w:rsidRPr="000C622E" w:rsidRDefault="00A36724" w:rsidP="00A36724">
      <w:pPr>
        <w:spacing w:line="240" w:lineRule="auto"/>
        <w:rPr>
          <w:rFonts w:ascii="Avenir Next LT Pro" w:eastAsia="Avenir Next LT Pro" w:hAnsi="Avenir Next LT Pro" w:cs="Times New Roman"/>
          <w:sz w:val="20"/>
        </w:rPr>
      </w:pPr>
      <w:r w:rsidRPr="00A36724">
        <w:rPr>
          <w:rFonts w:ascii="Avenir Next LT Pro" w:eastAsia="Avenir Next LT Pro" w:hAnsi="Avenir Next LT Pro" w:cs="Times New Roman"/>
          <w:noProof/>
          <w:sz w:val="20"/>
        </w:rPr>
        <w:drawing>
          <wp:anchor distT="0" distB="0" distL="114300" distR="114300" simplePos="0" relativeHeight="251706368" behindDoc="0" locked="0" layoutInCell="1" allowOverlap="1" wp14:anchorId="7DD17263" wp14:editId="08DC2381">
            <wp:simplePos x="0" y="0"/>
            <wp:positionH relativeFrom="margin">
              <wp:align>left</wp:align>
            </wp:positionH>
            <wp:positionV relativeFrom="paragraph">
              <wp:posOffset>20955</wp:posOffset>
            </wp:positionV>
            <wp:extent cx="2781300" cy="1578610"/>
            <wp:effectExtent l="0" t="0" r="0" b="2540"/>
            <wp:wrapThrough wrapText="bothSides">
              <wp:wrapPolygon edited="0">
                <wp:start x="0" y="0"/>
                <wp:lineTo x="0" y="21374"/>
                <wp:lineTo x="21452" y="21374"/>
                <wp:lineTo x="21452" y="0"/>
                <wp:lineTo x="0" y="0"/>
              </wp:wrapPolygon>
            </wp:wrapThrough>
            <wp:docPr id="27" name="Picture 27" descr="A picture containing text, indoor, window, clutt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indoor, window, cluttere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85599" cy="1581240"/>
                    </a:xfrm>
                    <a:prstGeom prst="rect">
                      <a:avLst/>
                    </a:prstGeom>
                  </pic:spPr>
                </pic:pic>
              </a:graphicData>
            </a:graphic>
            <wp14:sizeRelH relativeFrom="margin">
              <wp14:pctWidth>0</wp14:pctWidth>
            </wp14:sizeRelH>
            <wp14:sizeRelV relativeFrom="margin">
              <wp14:pctHeight>0</wp14:pctHeight>
            </wp14:sizeRelV>
          </wp:anchor>
        </w:drawing>
      </w:r>
      <w:r w:rsidR="003C7CBF">
        <w:rPr>
          <w:rFonts w:ascii="Avenir Next LT Pro" w:eastAsia="Avenir Next LT Pro" w:hAnsi="Avenir Next LT Pro" w:cs="Times New Roman"/>
          <w:sz w:val="20"/>
        </w:rPr>
        <w:t>Integrating this with the expanded and modernised Village Hall has been a huge success.</w:t>
      </w:r>
    </w:p>
    <w:p w14:paraId="295CDAA3" w14:textId="681C88A2" w:rsidR="000C622E" w:rsidRPr="000C622E" w:rsidRDefault="003C7CBF" w:rsidP="00DF2B59">
      <w:pPr>
        <w:rPr>
          <w:rFonts w:ascii="Avenir Next LT Pro" w:eastAsia="Avenir Next LT Pro" w:hAnsi="Avenir Next LT Pro" w:cs="Times New Roman"/>
          <w:sz w:val="20"/>
        </w:rPr>
      </w:pPr>
      <w:r w:rsidRPr="003C7CBF">
        <w:rPr>
          <w:rFonts w:ascii="Avenir Next LT Pro" w:eastAsia="Avenir Next LT Pro" w:hAnsi="Avenir Next LT Pro" w:cs="Times New Roman"/>
          <w:noProof/>
          <w:sz w:val="20"/>
        </w:rPr>
        <w:drawing>
          <wp:anchor distT="0" distB="0" distL="114300" distR="114300" simplePos="0" relativeHeight="251708416" behindDoc="0" locked="0" layoutInCell="1" allowOverlap="1" wp14:anchorId="32C129DE" wp14:editId="29B28AB7">
            <wp:simplePos x="0" y="0"/>
            <wp:positionH relativeFrom="margin">
              <wp:align>right</wp:align>
            </wp:positionH>
            <wp:positionV relativeFrom="paragraph">
              <wp:posOffset>96520</wp:posOffset>
            </wp:positionV>
            <wp:extent cx="2992755" cy="1709420"/>
            <wp:effectExtent l="0" t="0" r="0" b="5080"/>
            <wp:wrapThrough wrapText="bothSides">
              <wp:wrapPolygon edited="0">
                <wp:start x="0" y="0"/>
                <wp:lineTo x="0" y="21423"/>
                <wp:lineTo x="21449" y="21423"/>
                <wp:lineTo x="21449" y="0"/>
                <wp:lineTo x="0" y="0"/>
              </wp:wrapPolygon>
            </wp:wrapThrough>
            <wp:docPr id="30" name="Picture 30" descr="A picture containing text, indoor,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 indoor, shelf&#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92755" cy="1709420"/>
                    </a:xfrm>
                    <a:prstGeom prst="rect">
                      <a:avLst/>
                    </a:prstGeom>
                  </pic:spPr>
                </pic:pic>
              </a:graphicData>
            </a:graphic>
            <wp14:sizeRelH relativeFrom="margin">
              <wp14:pctWidth>0</wp14:pctWidth>
            </wp14:sizeRelH>
            <wp14:sizeRelV relativeFrom="margin">
              <wp14:pctHeight>0</wp14:pctHeight>
            </wp14:sizeRelV>
          </wp:anchor>
        </w:drawing>
      </w:r>
    </w:p>
    <w:p w14:paraId="29EF02F0" w14:textId="66E05C7C" w:rsidR="000C622E" w:rsidRPr="000C622E" w:rsidRDefault="000C622E" w:rsidP="00DF2B59">
      <w:pPr>
        <w:rPr>
          <w:rFonts w:ascii="Avenir Next LT Pro" w:eastAsia="Avenir Next LT Pro" w:hAnsi="Avenir Next LT Pro" w:cs="Times New Roman"/>
          <w:sz w:val="20"/>
        </w:rPr>
      </w:pPr>
    </w:p>
    <w:p w14:paraId="156351B9" w14:textId="0AB3F2DD" w:rsidR="000C622E" w:rsidRPr="000C622E" w:rsidRDefault="00A36724" w:rsidP="00DF2B59">
      <w:pPr>
        <w:rPr>
          <w:rFonts w:ascii="Avenir Next LT Pro" w:eastAsia="Avenir Next LT Pro" w:hAnsi="Avenir Next LT Pro" w:cs="Times New Roman"/>
          <w:sz w:val="20"/>
        </w:rPr>
      </w:pPr>
      <w:r>
        <w:rPr>
          <w:rFonts w:ascii="Avenir Next LT Pro" w:eastAsia="Avenir Next LT Pro" w:hAnsi="Avenir Next LT Pro" w:cs="Times New Roman"/>
          <w:noProof/>
          <w:sz w:val="20"/>
        </w:rPr>
        <w:drawing>
          <wp:anchor distT="0" distB="0" distL="114300" distR="114300" simplePos="0" relativeHeight="251707392" behindDoc="0" locked="0" layoutInCell="1" allowOverlap="1" wp14:anchorId="424E6EF3" wp14:editId="4ADF1402">
            <wp:simplePos x="0" y="0"/>
            <wp:positionH relativeFrom="margin">
              <wp:posOffset>1257300</wp:posOffset>
            </wp:positionH>
            <wp:positionV relativeFrom="paragraph">
              <wp:posOffset>170180</wp:posOffset>
            </wp:positionV>
            <wp:extent cx="2714625" cy="1536700"/>
            <wp:effectExtent l="0" t="0" r="9525" b="6350"/>
            <wp:wrapThrough wrapText="bothSides">
              <wp:wrapPolygon edited="0">
                <wp:start x="0" y="0"/>
                <wp:lineTo x="0" y="21421"/>
                <wp:lineTo x="21524" y="21421"/>
                <wp:lineTo x="21524"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4625" cy="1536700"/>
                    </a:xfrm>
                    <a:prstGeom prst="rect">
                      <a:avLst/>
                    </a:prstGeom>
                    <a:noFill/>
                  </pic:spPr>
                </pic:pic>
              </a:graphicData>
            </a:graphic>
            <wp14:sizeRelH relativeFrom="margin">
              <wp14:pctWidth>0</wp14:pctWidth>
            </wp14:sizeRelH>
            <wp14:sizeRelV relativeFrom="margin">
              <wp14:pctHeight>0</wp14:pctHeight>
            </wp14:sizeRelV>
          </wp:anchor>
        </w:drawing>
      </w:r>
    </w:p>
    <w:p w14:paraId="091B386B" w14:textId="661F171E" w:rsidR="000C622E" w:rsidRPr="000C622E" w:rsidRDefault="000C622E" w:rsidP="00DF2B59">
      <w:pPr>
        <w:rPr>
          <w:rFonts w:ascii="Avenir Next LT Pro" w:eastAsia="Avenir Next LT Pro" w:hAnsi="Avenir Next LT Pro" w:cs="Times New Roman"/>
          <w:sz w:val="20"/>
        </w:rPr>
      </w:pPr>
    </w:p>
    <w:p w14:paraId="3E99B278" w14:textId="0613AF0D" w:rsidR="000C622E" w:rsidRPr="000C622E" w:rsidRDefault="000C622E" w:rsidP="00DF2B59">
      <w:pPr>
        <w:rPr>
          <w:rFonts w:ascii="Avenir Next LT Pro" w:eastAsia="Avenir Next LT Pro" w:hAnsi="Avenir Next LT Pro" w:cs="Times New Roman"/>
          <w:sz w:val="20"/>
        </w:rPr>
      </w:pPr>
    </w:p>
    <w:p w14:paraId="40730EED" w14:textId="77777777" w:rsidR="00E95D7E" w:rsidRDefault="00E95D7E" w:rsidP="00DF2B59">
      <w:pPr>
        <w:rPr>
          <w:rFonts w:ascii="Century Gothic" w:hAnsi="Century Gothic"/>
          <w:b/>
          <w:bCs/>
        </w:rPr>
      </w:pPr>
    </w:p>
    <w:p w14:paraId="1F93C28D" w14:textId="32B669BB" w:rsidR="00DF2B59" w:rsidRPr="00C109B4" w:rsidRDefault="00DF2B59" w:rsidP="00DF2B59">
      <w:pPr>
        <w:rPr>
          <w:rFonts w:ascii="Century Gothic" w:hAnsi="Century Gothic"/>
        </w:rPr>
      </w:pPr>
      <w:r w:rsidRPr="00C109B4">
        <w:rPr>
          <w:rFonts w:ascii="Century Gothic" w:hAnsi="Century Gothic"/>
          <w:b/>
          <w:bCs/>
        </w:rPr>
        <w:lastRenderedPageBreak/>
        <w:t>Mid</w:t>
      </w:r>
      <w:r w:rsidR="006865BC">
        <w:rPr>
          <w:rFonts w:ascii="Century Gothic" w:hAnsi="Century Gothic"/>
          <w:b/>
          <w:bCs/>
        </w:rPr>
        <w:t>-</w:t>
      </w:r>
      <w:r w:rsidRPr="00C109B4">
        <w:rPr>
          <w:rFonts w:ascii="Century Gothic" w:hAnsi="Century Gothic"/>
          <w:b/>
          <w:bCs/>
        </w:rPr>
        <w:t xml:space="preserve">Test Matters  </w:t>
      </w:r>
      <w:bookmarkEnd w:id="28"/>
      <w:r w:rsidRPr="00C109B4">
        <w:rPr>
          <w:rFonts w:ascii="Century Gothic" w:hAnsi="Century Gothic"/>
          <w:b/>
          <w:bCs/>
        </w:rPr>
        <w:t xml:space="preserve">                                                                                                           </w:t>
      </w:r>
      <w:r w:rsidR="00CF53F6" w:rsidRPr="00CF53F6">
        <w:rPr>
          <w:rFonts w:ascii="Century Gothic" w:hAnsi="Century Gothic"/>
          <w:b/>
          <w:bCs/>
          <w:color w:val="7F7F7F" w:themeColor="background1" w:themeShade="7F"/>
          <w:spacing w:val="60"/>
        </w:rPr>
        <w:t>Page</w:t>
      </w:r>
      <w:r w:rsidR="00CF53F6" w:rsidRPr="00CF53F6">
        <w:rPr>
          <w:rFonts w:ascii="Century Gothic" w:hAnsi="Century Gothic"/>
          <w:b/>
          <w:bCs/>
        </w:rPr>
        <w:t xml:space="preserve"> | </w:t>
      </w:r>
      <w:r w:rsidR="00CF53F6" w:rsidRPr="00CF53F6">
        <w:rPr>
          <w:rFonts w:ascii="Century Gothic" w:hAnsi="Century Gothic"/>
          <w:b/>
          <w:bCs/>
        </w:rPr>
        <w:fldChar w:fldCharType="begin"/>
      </w:r>
      <w:r w:rsidR="00CF53F6" w:rsidRPr="00CF53F6">
        <w:rPr>
          <w:rFonts w:ascii="Century Gothic" w:hAnsi="Century Gothic"/>
          <w:b/>
          <w:bCs/>
        </w:rPr>
        <w:instrText xml:space="preserve"> PAGE   \* MERGEFORMAT </w:instrText>
      </w:r>
      <w:r w:rsidR="00CF53F6" w:rsidRPr="00CF53F6">
        <w:rPr>
          <w:rFonts w:ascii="Century Gothic" w:hAnsi="Century Gothic"/>
          <w:b/>
          <w:bCs/>
        </w:rPr>
        <w:fldChar w:fldCharType="separate"/>
      </w:r>
      <w:r w:rsidR="0050293A">
        <w:rPr>
          <w:rFonts w:ascii="Century Gothic" w:hAnsi="Century Gothic"/>
          <w:b/>
          <w:bCs/>
          <w:noProof/>
        </w:rPr>
        <w:t>4</w:t>
      </w:r>
      <w:r w:rsidR="00CF53F6" w:rsidRPr="00CF53F6">
        <w:rPr>
          <w:rFonts w:ascii="Century Gothic" w:hAnsi="Century Gothic"/>
          <w:b/>
          <w:bCs/>
          <w:noProof/>
        </w:rPr>
        <w:fldChar w:fldCharType="end"/>
      </w:r>
    </w:p>
    <w:p w14:paraId="1124BE8C" w14:textId="0A44DFB3" w:rsidR="00536956" w:rsidRDefault="00DF2B59" w:rsidP="00536956">
      <w:r>
        <w:rPr>
          <w:noProof/>
        </w:rPr>
        <mc:AlternateContent>
          <mc:Choice Requires="wps">
            <w:drawing>
              <wp:anchor distT="0" distB="0" distL="114300" distR="114300" simplePos="0" relativeHeight="251681792" behindDoc="0" locked="0" layoutInCell="1" allowOverlap="1" wp14:anchorId="75D1C0E1" wp14:editId="0AE17ED6">
                <wp:simplePos x="0" y="0"/>
                <wp:positionH relativeFrom="column">
                  <wp:posOffset>0</wp:posOffset>
                </wp:positionH>
                <wp:positionV relativeFrom="paragraph">
                  <wp:posOffset>37465</wp:posOffset>
                </wp:positionV>
                <wp:extent cx="6637020" cy="8255"/>
                <wp:effectExtent l="19050" t="38100" r="49530" b="48895"/>
                <wp:wrapNone/>
                <wp:docPr id="1" name="Straight Connector 1"/>
                <wp:cNvGraphicFramePr/>
                <a:graphic xmlns:a="http://schemas.openxmlformats.org/drawingml/2006/main">
                  <a:graphicData uri="http://schemas.microsoft.com/office/word/2010/wordprocessingShape">
                    <wps:wsp>
                      <wps:cNvCnPr/>
                      <wps:spPr>
                        <a:xfrm flipV="1">
                          <a:off x="0" y="0"/>
                          <a:ext cx="6637020" cy="8255"/>
                        </a:xfrm>
                        <a:prstGeom prst="line">
                          <a:avLst/>
                        </a:prstGeom>
                        <a:noFill/>
                        <a:ln w="76200" cap="flat" cmpd="sng" algn="ctr">
                          <a:solidFill>
                            <a:sysClr val="windowText" lastClr="000000"/>
                          </a:solidFill>
                          <a:prstDash val="solid"/>
                          <a:miter lim="800000"/>
                        </a:ln>
                        <a:effectLst/>
                      </wps:spPr>
                      <wps:bodyPr/>
                    </wps:wsp>
                  </a:graphicData>
                </a:graphic>
              </wp:anchor>
            </w:drawing>
          </mc:Choice>
          <mc:Fallback>
            <w:pict>
              <v:line w14:anchorId="58A3C9CB" id="Straight Connector 1"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0,2.95pt" to="522.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" strokecolor="windowText" strokeweight="6pt">
                <v:stroke joinstyle="miter"/>
              </v:line>
            </w:pict>
          </mc:Fallback>
        </mc:AlternateContent>
      </w:r>
    </w:p>
    <w:p w14:paraId="6F2D32C4" w14:textId="77777777" w:rsidR="002C034E" w:rsidRPr="002C034E" w:rsidRDefault="002C034E" w:rsidP="002C034E">
      <w:pPr>
        <w:rPr>
          <w:rFonts w:ascii="Avenir Next LT Pro" w:eastAsia="Avenir Next LT Pro" w:hAnsi="Avenir Next LT Pro" w:cs="Times New Roman"/>
          <w:b/>
          <w:bCs/>
          <w:sz w:val="36"/>
          <w:szCs w:val="36"/>
          <w:lang w:val="en-US"/>
        </w:rPr>
      </w:pPr>
      <w:bookmarkStart w:id="29" w:name="_Hlk94597439"/>
      <w:r w:rsidRPr="002C034E">
        <w:rPr>
          <w:rFonts w:ascii="Avenir Next LT Pro" w:eastAsia="Avenir Next LT Pro" w:hAnsi="Avenir Next LT Pro" w:cs="Times New Roman"/>
          <w:b/>
          <w:bCs/>
          <w:sz w:val="36"/>
          <w:szCs w:val="36"/>
          <w:lang w:val="en-US"/>
        </w:rPr>
        <w:t>What does Affordable Housing mean?</w:t>
      </w:r>
    </w:p>
    <w:p w14:paraId="34018835" w14:textId="0807A171" w:rsidR="002C034E" w:rsidRPr="002C034E" w:rsidRDefault="002C034E" w:rsidP="002C034E">
      <w:pPr>
        <w:rPr>
          <w:rFonts w:ascii="Avenir Next LT Pro" w:eastAsia="Avenir Next LT Pro" w:hAnsi="Avenir Next LT Pro" w:cs="Times New Roman"/>
          <w:sz w:val="20"/>
        </w:rPr>
      </w:pPr>
      <w:r w:rsidRPr="002C034E">
        <w:rPr>
          <w:rFonts w:ascii="Avenir Next LT Pro" w:eastAsia="Avenir Next LT Pro" w:hAnsi="Avenir Next LT Pro" w:cs="Times New Roman"/>
          <w:sz w:val="20"/>
        </w:rPr>
        <w:t xml:space="preserve">Affordable Housing means many different things to different people, but one key factor is the cost of buying or renting a home.  Obviously, the cost of running that home also contributes to affordability, but we are only covering here the cost of buying or renting a home. </w:t>
      </w:r>
    </w:p>
    <w:p w14:paraId="39D32E99" w14:textId="2C3032E0" w:rsidR="002C034E" w:rsidRPr="002C034E" w:rsidRDefault="002C034E" w:rsidP="002C034E">
      <w:pPr>
        <w:rPr>
          <w:rFonts w:ascii="Avenir Next LT Pro" w:eastAsia="Avenir Next LT Pro" w:hAnsi="Avenir Next LT Pro" w:cs="Times New Roman"/>
          <w:sz w:val="20"/>
        </w:rPr>
      </w:pPr>
      <w:r w:rsidRPr="002C034E">
        <w:rPr>
          <w:rFonts w:ascii="Avenir Next LT Pro" w:eastAsia="Avenir Next LT Pro" w:hAnsi="Avenir Next LT Pro" w:cs="Times New Roman"/>
          <w:sz w:val="20"/>
        </w:rPr>
        <w:t xml:space="preserve">There is an affordability index used by Government and others looking at house prices and people’s income and ability to buy. The median property price in Test Valley was £310,000 in 2020 and the median gross income £35,083. Dividing house price by income gives a ratio of 9.76 – this is called the </w:t>
      </w:r>
      <w:r w:rsidR="006865BC">
        <w:rPr>
          <w:rFonts w:ascii="Avenir Next LT Pro" w:eastAsia="Avenir Next LT Pro" w:hAnsi="Avenir Next LT Pro" w:cs="Times New Roman"/>
          <w:sz w:val="20"/>
        </w:rPr>
        <w:t>A</w:t>
      </w:r>
      <w:r w:rsidRPr="002C034E">
        <w:rPr>
          <w:rFonts w:ascii="Avenir Next LT Pro" w:eastAsia="Avenir Next LT Pro" w:hAnsi="Avenir Next LT Pro" w:cs="Times New Roman"/>
          <w:sz w:val="20"/>
        </w:rPr>
        <w:t xml:space="preserve">ffordability </w:t>
      </w:r>
      <w:r w:rsidR="006865BC">
        <w:rPr>
          <w:rFonts w:ascii="Avenir Next LT Pro" w:eastAsia="Avenir Next LT Pro" w:hAnsi="Avenir Next LT Pro" w:cs="Times New Roman"/>
          <w:sz w:val="20"/>
        </w:rPr>
        <w:t>I</w:t>
      </w:r>
      <w:r w:rsidRPr="002C034E">
        <w:rPr>
          <w:rFonts w:ascii="Avenir Next LT Pro" w:eastAsia="Avenir Next LT Pro" w:hAnsi="Avenir Next LT Pro" w:cs="Times New Roman"/>
          <w:sz w:val="20"/>
        </w:rPr>
        <w:t>ndex. A household is considered able to afford to buy a home if it costs 3.5 times the gross household income</w:t>
      </w:r>
      <w:r w:rsidR="006865BC">
        <w:rPr>
          <w:rFonts w:ascii="Avenir Next LT Pro" w:eastAsia="Avenir Next LT Pro" w:hAnsi="Avenir Next LT Pro" w:cs="Times New Roman"/>
          <w:sz w:val="20"/>
        </w:rPr>
        <w:t>,</w:t>
      </w:r>
      <w:r w:rsidRPr="002C034E">
        <w:rPr>
          <w:rFonts w:ascii="Avenir Next LT Pro" w:eastAsia="Avenir Next LT Pro" w:hAnsi="Avenir Next LT Pro" w:cs="Times New Roman"/>
          <w:sz w:val="20"/>
        </w:rPr>
        <w:t xml:space="preserve"> or an </w:t>
      </w:r>
      <w:r w:rsidR="006865BC">
        <w:rPr>
          <w:rFonts w:ascii="Avenir Next LT Pro" w:eastAsia="Avenir Next LT Pro" w:hAnsi="Avenir Next LT Pro" w:cs="Times New Roman"/>
          <w:sz w:val="20"/>
        </w:rPr>
        <w:t>I</w:t>
      </w:r>
      <w:r w:rsidRPr="002C034E">
        <w:rPr>
          <w:rFonts w:ascii="Avenir Next LT Pro" w:eastAsia="Avenir Next LT Pro" w:hAnsi="Avenir Next LT Pro" w:cs="Times New Roman"/>
          <w:sz w:val="20"/>
        </w:rPr>
        <w:t xml:space="preserve">ndex of 3.5! </w:t>
      </w:r>
    </w:p>
    <w:p w14:paraId="75AF7926" w14:textId="77777777" w:rsidR="002C034E" w:rsidRPr="002C034E" w:rsidRDefault="002C034E" w:rsidP="002C034E">
      <w:pPr>
        <w:rPr>
          <w:rFonts w:ascii="Avenir Next LT Pro" w:eastAsia="Avenir Next LT Pro" w:hAnsi="Avenir Next LT Pro" w:cs="Times New Roman"/>
          <w:sz w:val="20"/>
        </w:rPr>
      </w:pPr>
      <w:r w:rsidRPr="002C034E">
        <w:rPr>
          <w:rFonts w:ascii="Avenir Next LT Pro" w:eastAsia="Avenir Next LT Pro" w:hAnsi="Avenir Next LT Pro" w:cs="Times New Roman"/>
          <w:sz w:val="20"/>
        </w:rPr>
        <w:t>What does this really mean? For an average cost house in Test Valley and a 20% deposit you need a mortgage of £248,000. Generally, a mortgage company will loan 3.5 times salary or £122,790 if you earn the average. This is simply not enough and first-time buyers, unless they have very big deposits or earn well above the average, cannot enter the market unless there is additional help.</w:t>
      </w:r>
    </w:p>
    <w:p w14:paraId="67C79147" w14:textId="77777777" w:rsidR="002C034E" w:rsidRPr="002C034E" w:rsidRDefault="002C034E" w:rsidP="002C034E">
      <w:pPr>
        <w:rPr>
          <w:rFonts w:ascii="Avenir Next LT Pro" w:eastAsia="Avenir Next LT Pro" w:hAnsi="Avenir Next LT Pro" w:cs="Times New Roman"/>
          <w:sz w:val="20"/>
        </w:rPr>
      </w:pPr>
      <w:r w:rsidRPr="002C034E">
        <w:rPr>
          <w:rFonts w:ascii="Avenir Next LT Pro" w:eastAsia="Avenir Next LT Pro" w:hAnsi="Avenir Next LT Pro" w:cs="Times New Roman"/>
          <w:sz w:val="20"/>
        </w:rPr>
        <w:t xml:space="preserve">Many households with low incomes have no realistic chance of getting onto the property ladder, or struggle to find suitable private rented housing which is affordable.  The median average private rent across the whole of Test Valley is £825 </w:t>
      </w:r>
      <w:proofErr w:type="spellStart"/>
      <w:r w:rsidRPr="002C034E">
        <w:rPr>
          <w:rFonts w:ascii="Avenir Next LT Pro" w:eastAsia="Avenir Next LT Pro" w:hAnsi="Avenir Next LT Pro" w:cs="Times New Roman"/>
          <w:sz w:val="20"/>
        </w:rPr>
        <w:t>pcm</w:t>
      </w:r>
      <w:proofErr w:type="spellEnd"/>
      <w:r w:rsidRPr="002C034E">
        <w:rPr>
          <w:rFonts w:ascii="Avenir Next LT Pro" w:eastAsia="Avenir Next LT Pro" w:hAnsi="Avenir Next LT Pro" w:cs="Times New Roman"/>
          <w:sz w:val="20"/>
        </w:rPr>
        <w:t xml:space="preserve">.  Based on a household spending no more than 30% of their household income on rent, a household would need income of at least £33,000 for a private rented home to be affordable to them.   </w:t>
      </w:r>
    </w:p>
    <w:p w14:paraId="6E1D2EFA" w14:textId="4545012E" w:rsidR="002C034E" w:rsidRPr="002C034E" w:rsidRDefault="002C034E" w:rsidP="002C034E">
      <w:pPr>
        <w:rPr>
          <w:rFonts w:ascii="Avenir Next LT Pro" w:eastAsia="Avenir Next LT Pro" w:hAnsi="Avenir Next LT Pro" w:cs="Times New Roman"/>
          <w:sz w:val="20"/>
        </w:rPr>
      </w:pPr>
      <w:r w:rsidRPr="002C034E">
        <w:rPr>
          <w:rFonts w:ascii="Avenir Next LT Pro" w:eastAsia="Avenir Next LT Pro" w:hAnsi="Avenir Next LT Pro" w:cs="Times New Roman"/>
          <w:sz w:val="20"/>
        </w:rPr>
        <w:t xml:space="preserve">The Council uses the term Affordable Housing to describe the different ways it tries to provide that additional help for first time buyers, low-income families and other groups </w:t>
      </w:r>
      <w:r w:rsidR="006865BC">
        <w:rPr>
          <w:rFonts w:ascii="Avenir Next LT Pro" w:eastAsia="Avenir Next LT Pro" w:hAnsi="Avenir Next LT Pro" w:cs="Times New Roman"/>
          <w:sz w:val="20"/>
        </w:rPr>
        <w:t xml:space="preserve">to </w:t>
      </w:r>
      <w:r w:rsidRPr="002C034E">
        <w:rPr>
          <w:rFonts w:ascii="Avenir Next LT Pro" w:eastAsia="Avenir Next LT Pro" w:hAnsi="Avenir Next LT Pro" w:cs="Times New Roman"/>
          <w:sz w:val="20"/>
        </w:rPr>
        <w:t xml:space="preserve">afford </w:t>
      </w:r>
      <w:r w:rsidR="006865BC">
        <w:rPr>
          <w:rFonts w:ascii="Avenir Next LT Pro" w:eastAsia="Avenir Next LT Pro" w:hAnsi="Avenir Next LT Pro" w:cs="Times New Roman"/>
          <w:sz w:val="20"/>
        </w:rPr>
        <w:t xml:space="preserve">the </w:t>
      </w:r>
      <w:r w:rsidRPr="002C034E">
        <w:rPr>
          <w:rFonts w:ascii="Avenir Next LT Pro" w:eastAsia="Avenir Next LT Pro" w:hAnsi="Avenir Next LT Pro" w:cs="Times New Roman"/>
          <w:sz w:val="20"/>
        </w:rPr>
        <w:t xml:space="preserve">homes they need to achieve a good quality of life. </w:t>
      </w:r>
    </w:p>
    <w:p w14:paraId="70A01305" w14:textId="77777777" w:rsidR="002C034E" w:rsidRPr="002C034E" w:rsidRDefault="002C034E" w:rsidP="002C034E">
      <w:pPr>
        <w:rPr>
          <w:rFonts w:ascii="Avenir Next LT Pro" w:eastAsia="Avenir Next LT Pro" w:hAnsi="Avenir Next LT Pro" w:cs="Times New Roman"/>
          <w:sz w:val="20"/>
        </w:rPr>
      </w:pPr>
      <w:r w:rsidRPr="002C034E">
        <w:rPr>
          <w:rFonts w:ascii="Avenir Next LT Pro" w:eastAsia="Avenir Next LT Pro" w:hAnsi="Avenir Next LT Pro" w:cs="Times New Roman"/>
          <w:sz w:val="20"/>
        </w:rPr>
        <w:t xml:space="preserve">In future articles we will look at the different forms of Affordable Housing and how they are provided. </w:t>
      </w:r>
    </w:p>
    <w:p w14:paraId="760C94AD" w14:textId="481DEB5A" w:rsidR="003C7CBF" w:rsidRDefault="003E4989" w:rsidP="0006291B">
      <w:pPr>
        <w:rPr>
          <w:rFonts w:ascii="Century Gothic" w:hAnsi="Century Gothic"/>
          <w:b/>
          <w:bCs/>
        </w:rPr>
      </w:pPr>
      <w:r>
        <w:rPr>
          <w:rFonts w:ascii="Century Gothic" w:hAnsi="Century Gothic"/>
          <w:b/>
          <w:bCs/>
          <w:noProof/>
        </w:rPr>
        <w:drawing>
          <wp:anchor distT="0" distB="0" distL="114300" distR="114300" simplePos="0" relativeHeight="251709440" behindDoc="0" locked="0" layoutInCell="1" allowOverlap="1" wp14:anchorId="6DCF8110" wp14:editId="35DAFE00">
            <wp:simplePos x="0" y="0"/>
            <wp:positionH relativeFrom="margin">
              <wp:posOffset>990600</wp:posOffset>
            </wp:positionH>
            <wp:positionV relativeFrom="paragraph">
              <wp:posOffset>6350</wp:posOffset>
            </wp:positionV>
            <wp:extent cx="3571875" cy="2005965"/>
            <wp:effectExtent l="0" t="0" r="9525" b="0"/>
            <wp:wrapThrough wrapText="bothSides">
              <wp:wrapPolygon edited="0">
                <wp:start x="0" y="0"/>
                <wp:lineTo x="0" y="21333"/>
                <wp:lineTo x="21542" y="21333"/>
                <wp:lineTo x="21542"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71875" cy="2005965"/>
                    </a:xfrm>
                    <a:prstGeom prst="rect">
                      <a:avLst/>
                    </a:prstGeom>
                    <a:noFill/>
                  </pic:spPr>
                </pic:pic>
              </a:graphicData>
            </a:graphic>
            <wp14:sizeRelH relativeFrom="margin">
              <wp14:pctWidth>0</wp14:pctWidth>
            </wp14:sizeRelH>
            <wp14:sizeRelV relativeFrom="margin">
              <wp14:pctHeight>0</wp14:pctHeight>
            </wp14:sizeRelV>
          </wp:anchor>
        </w:drawing>
      </w:r>
    </w:p>
    <w:p w14:paraId="21FE4EA5" w14:textId="577895F6" w:rsidR="003C7CBF" w:rsidRDefault="003C7CBF" w:rsidP="0006291B">
      <w:pPr>
        <w:rPr>
          <w:rFonts w:ascii="Century Gothic" w:hAnsi="Century Gothic"/>
          <w:b/>
          <w:bCs/>
        </w:rPr>
      </w:pPr>
    </w:p>
    <w:p w14:paraId="2B242F04" w14:textId="76BB1781" w:rsidR="003C7CBF" w:rsidRDefault="003C7CBF" w:rsidP="0006291B">
      <w:pPr>
        <w:rPr>
          <w:rFonts w:ascii="Century Gothic" w:hAnsi="Century Gothic"/>
          <w:b/>
          <w:bCs/>
        </w:rPr>
      </w:pPr>
    </w:p>
    <w:p w14:paraId="112C4AD5" w14:textId="2319A05E" w:rsidR="003C7CBF" w:rsidRDefault="003C7CBF" w:rsidP="0006291B">
      <w:pPr>
        <w:rPr>
          <w:rFonts w:ascii="Century Gothic" w:hAnsi="Century Gothic"/>
          <w:b/>
          <w:bCs/>
        </w:rPr>
      </w:pPr>
    </w:p>
    <w:p w14:paraId="7EF43B14" w14:textId="77777777" w:rsidR="003C7CBF" w:rsidRDefault="003C7CBF" w:rsidP="0006291B">
      <w:pPr>
        <w:rPr>
          <w:rFonts w:ascii="Century Gothic" w:hAnsi="Century Gothic"/>
          <w:b/>
          <w:bCs/>
        </w:rPr>
      </w:pPr>
    </w:p>
    <w:p w14:paraId="53617499" w14:textId="77777777" w:rsidR="003C7CBF" w:rsidRDefault="003C7CBF" w:rsidP="0006291B">
      <w:pPr>
        <w:rPr>
          <w:rFonts w:ascii="Century Gothic" w:hAnsi="Century Gothic"/>
          <w:b/>
          <w:bCs/>
        </w:rPr>
      </w:pPr>
    </w:p>
    <w:p w14:paraId="3C6124D2" w14:textId="77777777" w:rsidR="003C7CBF" w:rsidRDefault="003C7CBF" w:rsidP="0006291B">
      <w:pPr>
        <w:rPr>
          <w:rFonts w:ascii="Century Gothic" w:hAnsi="Century Gothic"/>
          <w:b/>
          <w:bCs/>
        </w:rPr>
      </w:pPr>
    </w:p>
    <w:p w14:paraId="6C5FDED3" w14:textId="7333447A" w:rsidR="003E4989" w:rsidRPr="003E4989" w:rsidRDefault="003E4989" w:rsidP="003E4989">
      <w:pPr>
        <w:spacing w:before="240"/>
        <w:jc w:val="both"/>
        <w:outlineLvl w:val="1"/>
        <w:rPr>
          <w:rFonts w:ascii="Avenir Next LT Pro" w:eastAsia="Avenir Next LT Pro" w:hAnsi="Avenir Next LT Pro" w:cs="Times New Roman"/>
          <w:b/>
          <w:bCs/>
          <w:sz w:val="36"/>
          <w:szCs w:val="36"/>
          <w:lang w:val="en-US"/>
        </w:rPr>
      </w:pPr>
      <w:r w:rsidRPr="003E4989">
        <w:rPr>
          <w:rFonts w:ascii="Avenir Next LT Pro" w:eastAsia="Avenir Next LT Pro" w:hAnsi="Avenir Next LT Pro" w:cs="Times New Roman"/>
          <w:b/>
          <w:bCs/>
          <w:sz w:val="36"/>
          <w:szCs w:val="36"/>
          <w:lang w:val="en-US"/>
        </w:rPr>
        <w:t xml:space="preserve">Public asked to shape </w:t>
      </w:r>
      <w:r w:rsidR="006865BC">
        <w:rPr>
          <w:rFonts w:ascii="Avenir Next LT Pro" w:eastAsia="Avenir Next LT Pro" w:hAnsi="Avenir Next LT Pro" w:cs="Times New Roman"/>
          <w:b/>
          <w:bCs/>
          <w:sz w:val="36"/>
          <w:szCs w:val="36"/>
          <w:lang w:val="en-US"/>
        </w:rPr>
        <w:t>B</w:t>
      </w:r>
      <w:r w:rsidRPr="003E4989">
        <w:rPr>
          <w:rFonts w:ascii="Avenir Next LT Pro" w:eastAsia="Avenir Next LT Pro" w:hAnsi="Avenir Next LT Pro" w:cs="Times New Roman"/>
          <w:b/>
          <w:bCs/>
          <w:sz w:val="36"/>
          <w:szCs w:val="36"/>
          <w:lang w:val="en-US"/>
        </w:rPr>
        <w:t>orough’s future development plans</w:t>
      </w:r>
    </w:p>
    <w:p w14:paraId="34F44382" w14:textId="77777777" w:rsidR="003E4989" w:rsidRPr="003E4989" w:rsidRDefault="003E4989" w:rsidP="003E4989">
      <w:pPr>
        <w:rPr>
          <w:rFonts w:ascii="Avenir Next LT Pro" w:eastAsia="Avenir Next LT Pro" w:hAnsi="Avenir Next LT Pro" w:cs="Times New Roman"/>
          <w:sz w:val="20"/>
        </w:rPr>
      </w:pPr>
      <w:r w:rsidRPr="003E4989">
        <w:rPr>
          <w:rFonts w:ascii="Avenir Next LT Pro" w:eastAsia="Avenir Next LT Pro" w:hAnsi="Avenir Next LT Pro" w:cs="Times New Roman"/>
          <w:sz w:val="20"/>
        </w:rPr>
        <w:t>Communities are being asked to help shape future development plans as Test Valley Borough Council has launched a consultation on a major planning document.</w:t>
      </w:r>
    </w:p>
    <w:p w14:paraId="19CE99A3" w14:textId="10D701C6" w:rsidR="003E4989" w:rsidRPr="003E4989" w:rsidRDefault="003E4989" w:rsidP="003E4989">
      <w:pPr>
        <w:rPr>
          <w:rFonts w:ascii="Avenir Next LT Pro" w:eastAsia="Avenir Next LT Pro" w:hAnsi="Avenir Next LT Pro" w:cs="Times New Roman"/>
          <w:sz w:val="20"/>
        </w:rPr>
      </w:pPr>
      <w:r w:rsidRPr="003E4989">
        <w:rPr>
          <w:rFonts w:ascii="Avenir Next LT Pro" w:eastAsia="Avenir Next LT Pro" w:hAnsi="Avenir Next LT Pro" w:cs="Times New Roman"/>
          <w:sz w:val="20"/>
        </w:rPr>
        <w:t>The Local Plan (Regulation 18 Stage 1) is the first draft of policies and guidelines for new developments. At this stage, it focuses solely on strategic matters and includes the number of new homes required by government</w:t>
      </w:r>
      <w:r w:rsidR="006865BC">
        <w:rPr>
          <w:rFonts w:ascii="Avenir Next LT Pro" w:eastAsia="Avenir Next LT Pro" w:hAnsi="Avenir Next LT Pro" w:cs="Times New Roman"/>
          <w:sz w:val="20"/>
        </w:rPr>
        <w:t>,</w:t>
      </w:r>
      <w:r w:rsidRPr="003E4989">
        <w:rPr>
          <w:rFonts w:ascii="Avenir Next LT Pro" w:eastAsia="Avenir Next LT Pro" w:hAnsi="Avenir Next LT Pro" w:cs="Times New Roman"/>
          <w:sz w:val="20"/>
        </w:rPr>
        <w:t xml:space="preserve"> and other strategic planning priorities, such as tackling climate change.</w:t>
      </w:r>
    </w:p>
    <w:p w14:paraId="1D5AAAF5" w14:textId="77BD2CBA" w:rsidR="003E4989" w:rsidRPr="003E4989" w:rsidRDefault="003E4989" w:rsidP="003E4989">
      <w:pPr>
        <w:rPr>
          <w:rFonts w:ascii="Avenir Next LT Pro" w:eastAsia="Avenir Next LT Pro" w:hAnsi="Avenir Next LT Pro" w:cs="Times New Roman"/>
          <w:sz w:val="20"/>
        </w:rPr>
      </w:pPr>
      <w:r w:rsidRPr="003E4989">
        <w:rPr>
          <w:rFonts w:ascii="Avenir Next LT Pro" w:eastAsia="Avenir Next LT Pro" w:hAnsi="Avenir Next LT Pro" w:cs="Times New Roman"/>
          <w:sz w:val="20"/>
        </w:rPr>
        <w:t xml:space="preserve">The </w:t>
      </w:r>
      <w:r w:rsidR="006865BC">
        <w:rPr>
          <w:rFonts w:ascii="Avenir Next LT Pro" w:eastAsia="Avenir Next LT Pro" w:hAnsi="Avenir Next LT Pro" w:cs="Times New Roman"/>
          <w:sz w:val="20"/>
        </w:rPr>
        <w:t>C</w:t>
      </w:r>
      <w:r w:rsidRPr="003E4989">
        <w:rPr>
          <w:rFonts w:ascii="Avenir Next LT Pro" w:eastAsia="Avenir Next LT Pro" w:hAnsi="Avenir Next LT Pro" w:cs="Times New Roman"/>
          <w:sz w:val="20"/>
        </w:rPr>
        <w:t>ouncil will use people’s comments and feedback to refine the document and draft more detailed policies, which will include identifying the location of major development sites. This additional information will be included in the Regulation 18 Stage 2 Local Plan, scheduled for public consultation later this year.</w:t>
      </w:r>
    </w:p>
    <w:p w14:paraId="15EB313A" w14:textId="3BE2C22C" w:rsidR="003C7CBF" w:rsidRPr="00AE1A29" w:rsidRDefault="003E4989" w:rsidP="0006291B">
      <w:pPr>
        <w:rPr>
          <w:rFonts w:ascii="Avenir Next LT Pro" w:eastAsia="Avenir Next LT Pro" w:hAnsi="Avenir Next LT Pro" w:cs="Times New Roman"/>
          <w:sz w:val="22"/>
        </w:rPr>
      </w:pPr>
      <w:r w:rsidRPr="003E4989">
        <w:rPr>
          <w:rFonts w:ascii="Avenir Next LT Pro" w:eastAsia="Avenir Next LT Pro" w:hAnsi="Avenir Next LT Pro" w:cs="Times New Roman"/>
          <w:sz w:val="20"/>
        </w:rPr>
        <w:t xml:space="preserve">The consultation will last eight weeks and closes on 8 April. Members of the public can view the Local Plan and submit their comments at </w:t>
      </w:r>
      <w:r w:rsidRPr="00AE1A29">
        <w:rPr>
          <w:rStyle w:val="Hyperlink"/>
          <w:rFonts w:ascii="Avenir Next LT Pro" w:hAnsi="Avenir Next LT Pro"/>
          <w:sz w:val="22"/>
        </w:rPr>
        <w:t>www.testvalley.gov.uk/localplan204</w:t>
      </w:r>
    </w:p>
    <w:p w14:paraId="08CBE00F" w14:textId="77777777" w:rsidR="003C7CBF" w:rsidRPr="00AE1A29" w:rsidRDefault="003C7CBF" w:rsidP="0006291B">
      <w:pPr>
        <w:rPr>
          <w:rFonts w:ascii="Avenir Next LT Pro" w:hAnsi="Avenir Next LT Pro"/>
          <w:b/>
          <w:bCs/>
          <w:sz w:val="22"/>
        </w:rPr>
      </w:pPr>
    </w:p>
    <w:p w14:paraId="7F396CED" w14:textId="37DEAC0B" w:rsidR="00536956" w:rsidRPr="000F064F" w:rsidRDefault="0006291B" w:rsidP="0006291B">
      <w:pPr>
        <w:rPr>
          <w:rFonts w:ascii="Century Gothic" w:hAnsi="Century Gothic"/>
          <w:b/>
          <w:bCs/>
          <w:color w:val="7F7F7F" w:themeColor="background1" w:themeShade="7F"/>
          <w:spacing w:val="60"/>
        </w:rPr>
      </w:pPr>
      <w:r w:rsidRPr="00C109B4">
        <w:rPr>
          <w:rFonts w:ascii="Century Gothic" w:hAnsi="Century Gothic"/>
          <w:b/>
          <w:bCs/>
        </w:rPr>
        <w:lastRenderedPageBreak/>
        <w:t>Mid</w:t>
      </w:r>
      <w:r w:rsidR="0033333F">
        <w:rPr>
          <w:rFonts w:ascii="Century Gothic" w:hAnsi="Century Gothic"/>
          <w:b/>
          <w:bCs/>
        </w:rPr>
        <w:t>-</w:t>
      </w:r>
      <w:r w:rsidRPr="00C109B4">
        <w:rPr>
          <w:rFonts w:ascii="Century Gothic" w:hAnsi="Century Gothic"/>
          <w:b/>
          <w:bCs/>
        </w:rPr>
        <w:t xml:space="preserve">Test Matters </w:t>
      </w:r>
      <w:r>
        <w:rPr>
          <w:rFonts w:ascii="Century Gothic" w:hAnsi="Century Gothic"/>
          <w:b/>
          <w:bCs/>
        </w:rPr>
        <w:tab/>
      </w:r>
      <w:bookmarkEnd w:id="29"/>
      <w:r>
        <w:rPr>
          <w:rFonts w:ascii="Century Gothic" w:hAnsi="Century Gothic"/>
          <w:b/>
          <w:bCs/>
        </w:rPr>
        <w:tab/>
      </w:r>
      <w:r>
        <w:rPr>
          <w:rFonts w:ascii="Century Gothic" w:hAnsi="Century Gothic"/>
          <w:b/>
          <w:bCs/>
        </w:rPr>
        <w:tab/>
      </w:r>
      <w:r>
        <w:rPr>
          <w:rFonts w:ascii="Century Gothic" w:hAnsi="Century Gothic"/>
          <w:b/>
          <w:bCs/>
        </w:rPr>
        <w:tab/>
      </w:r>
      <w:r>
        <w:rPr>
          <w:rFonts w:ascii="Century Gothic" w:hAnsi="Century Gothic"/>
          <w:b/>
          <w:bCs/>
        </w:rPr>
        <w:tab/>
      </w:r>
      <w:r>
        <w:rPr>
          <w:rFonts w:ascii="Century Gothic" w:hAnsi="Century Gothic"/>
          <w:b/>
          <w:bCs/>
        </w:rPr>
        <w:tab/>
      </w:r>
      <w:r>
        <w:rPr>
          <w:rFonts w:ascii="Century Gothic" w:hAnsi="Century Gothic"/>
          <w:b/>
          <w:bCs/>
        </w:rPr>
        <w:tab/>
      </w:r>
      <w:r>
        <w:rPr>
          <w:rFonts w:ascii="Century Gothic" w:hAnsi="Century Gothic"/>
          <w:b/>
          <w:bCs/>
        </w:rPr>
        <w:tab/>
      </w:r>
      <w:r>
        <w:rPr>
          <w:rFonts w:ascii="Century Gothic" w:hAnsi="Century Gothic"/>
          <w:b/>
          <w:bCs/>
        </w:rPr>
        <w:tab/>
      </w:r>
      <w:r>
        <w:rPr>
          <w:rFonts w:ascii="Century Gothic" w:hAnsi="Century Gothic"/>
          <w:b/>
          <w:bCs/>
        </w:rPr>
        <w:tab/>
      </w:r>
      <w:r w:rsidRPr="000F064F">
        <w:rPr>
          <w:rFonts w:ascii="Century Gothic" w:hAnsi="Century Gothic"/>
          <w:b/>
          <w:bCs/>
          <w:color w:val="7F7F7F" w:themeColor="background1" w:themeShade="7F"/>
          <w:spacing w:val="60"/>
        </w:rPr>
        <w:t xml:space="preserve">Page | </w:t>
      </w:r>
      <w:r w:rsidRPr="000F064F">
        <w:rPr>
          <w:rFonts w:ascii="Century Gothic" w:hAnsi="Century Gothic"/>
          <w:b/>
          <w:bCs/>
          <w:color w:val="7F7F7F" w:themeColor="background1" w:themeShade="7F"/>
          <w:spacing w:val="60"/>
        </w:rPr>
        <w:fldChar w:fldCharType="begin"/>
      </w:r>
      <w:r w:rsidRPr="000F064F">
        <w:rPr>
          <w:rFonts w:ascii="Century Gothic" w:hAnsi="Century Gothic"/>
          <w:b/>
          <w:bCs/>
          <w:color w:val="7F7F7F" w:themeColor="background1" w:themeShade="7F"/>
          <w:spacing w:val="60"/>
        </w:rPr>
        <w:instrText xml:space="preserve"> PAGE   \* MERGEFORMAT </w:instrText>
      </w:r>
      <w:r w:rsidRPr="000F064F">
        <w:rPr>
          <w:rFonts w:ascii="Century Gothic" w:hAnsi="Century Gothic"/>
          <w:b/>
          <w:bCs/>
          <w:color w:val="7F7F7F" w:themeColor="background1" w:themeShade="7F"/>
          <w:spacing w:val="60"/>
        </w:rPr>
        <w:fldChar w:fldCharType="separate"/>
      </w:r>
      <w:r w:rsidR="0050293A">
        <w:rPr>
          <w:rFonts w:ascii="Century Gothic" w:hAnsi="Century Gothic"/>
          <w:b/>
          <w:bCs/>
          <w:noProof/>
          <w:color w:val="7F7F7F" w:themeColor="background1" w:themeShade="7F"/>
          <w:spacing w:val="60"/>
        </w:rPr>
        <w:t>5</w:t>
      </w:r>
      <w:r w:rsidRPr="000F064F">
        <w:rPr>
          <w:rFonts w:ascii="Century Gothic" w:hAnsi="Century Gothic"/>
          <w:b/>
          <w:bCs/>
          <w:color w:val="7F7F7F" w:themeColor="background1" w:themeShade="7F"/>
          <w:spacing w:val="60"/>
        </w:rPr>
        <w:fldChar w:fldCharType="end"/>
      </w:r>
      <w:r w:rsidRPr="000F064F">
        <w:rPr>
          <w:rFonts w:ascii="Century Gothic" w:hAnsi="Century Gothic"/>
          <w:b/>
          <w:bCs/>
          <w:noProof/>
          <w:color w:val="7F7F7F" w:themeColor="background1" w:themeShade="7F"/>
          <w:spacing w:val="60"/>
        </w:rPr>
        <mc:AlternateContent>
          <mc:Choice Requires="wps">
            <w:drawing>
              <wp:anchor distT="0" distB="0" distL="114300" distR="114300" simplePos="0" relativeHeight="251686912" behindDoc="0" locked="0" layoutInCell="1" allowOverlap="1" wp14:anchorId="3EDA896D" wp14:editId="2C68F1A0">
                <wp:simplePos x="0" y="0"/>
                <wp:positionH relativeFrom="margin">
                  <wp:align>right</wp:align>
                </wp:positionH>
                <wp:positionV relativeFrom="paragraph">
                  <wp:posOffset>312420</wp:posOffset>
                </wp:positionV>
                <wp:extent cx="6637020" cy="8255"/>
                <wp:effectExtent l="19050" t="38100" r="49530" b="48895"/>
                <wp:wrapNone/>
                <wp:docPr id="18" name="Straight Connector 18"/>
                <wp:cNvGraphicFramePr/>
                <a:graphic xmlns:a="http://schemas.openxmlformats.org/drawingml/2006/main">
                  <a:graphicData uri="http://schemas.microsoft.com/office/word/2010/wordprocessingShape">
                    <wps:wsp>
                      <wps:cNvCnPr/>
                      <wps:spPr>
                        <a:xfrm flipV="1">
                          <a:off x="0" y="0"/>
                          <a:ext cx="6637020" cy="8255"/>
                        </a:xfrm>
                        <a:prstGeom prst="line">
                          <a:avLst/>
                        </a:prstGeom>
                        <a:noFill/>
                        <a:ln w="76200" cap="flat" cmpd="sng" algn="ctr">
                          <a:solidFill>
                            <a:sysClr val="windowText" lastClr="000000"/>
                          </a:solidFill>
                          <a:prstDash val="solid"/>
                          <a:miter lim="800000"/>
                        </a:ln>
                        <a:effectLst/>
                      </wps:spPr>
                      <wps:bodyPr/>
                    </wps:wsp>
                  </a:graphicData>
                </a:graphic>
              </wp:anchor>
            </w:drawing>
          </mc:Choice>
          <mc:Fallback>
            <w:pict>
              <v:line w14:anchorId="60765876" id="Straight Connector 18" o:spid="_x0000_s1026" style="position:absolute;flip:y;z-index:251686912;visibility:visible;mso-wrap-style:square;mso-wrap-distance-left:9pt;mso-wrap-distance-top:0;mso-wrap-distance-right:9pt;mso-wrap-distance-bottom:0;mso-position-horizontal:right;mso-position-horizontal-relative:margin;mso-position-vertical:absolute;mso-position-vertical-relative:text" from="471.4pt,24.6pt" to="994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" strokecolor="windowText" strokeweight="6pt">
                <v:stroke joinstyle="miter"/>
                <w10:wrap anchorx="margin"/>
              </v:line>
            </w:pict>
          </mc:Fallback>
        </mc:AlternateContent>
      </w:r>
    </w:p>
    <w:p w14:paraId="0A0B8AB5" w14:textId="0FC40B0B" w:rsidR="00536956" w:rsidRDefault="00536956" w:rsidP="00536956"/>
    <w:p w14:paraId="4245A5BE" w14:textId="2F69C4D9" w:rsidR="00AE1A29" w:rsidRPr="00AE1A29" w:rsidRDefault="00AE1A29" w:rsidP="00AE1A29">
      <w:pPr>
        <w:rPr>
          <w:rFonts w:ascii="Avenir Next LT Pro" w:eastAsia="Avenir Next LT Pro" w:hAnsi="Avenir Next LT Pro" w:cs="Times New Roman"/>
          <w:b/>
          <w:bCs/>
          <w:sz w:val="36"/>
          <w:szCs w:val="36"/>
          <w:lang w:val="en-US"/>
        </w:rPr>
      </w:pPr>
      <w:proofErr w:type="spellStart"/>
      <w:r w:rsidRPr="00AE1A29">
        <w:rPr>
          <w:rFonts w:ascii="Avenir Next LT Pro" w:eastAsia="Avenir Next LT Pro" w:hAnsi="Avenir Next LT Pro" w:cs="Times New Roman"/>
          <w:b/>
          <w:bCs/>
          <w:sz w:val="36"/>
          <w:szCs w:val="36"/>
          <w:lang w:val="en-US"/>
        </w:rPr>
        <w:t>Pedal</w:t>
      </w:r>
      <w:r w:rsidR="006865BC">
        <w:rPr>
          <w:rFonts w:ascii="Avenir Next LT Pro" w:eastAsia="Avenir Next LT Pro" w:hAnsi="Avenir Next LT Pro" w:cs="Times New Roman"/>
          <w:b/>
          <w:bCs/>
          <w:sz w:val="36"/>
          <w:szCs w:val="36"/>
          <w:lang w:val="en-US"/>
        </w:rPr>
        <w:t>l</w:t>
      </w:r>
      <w:r w:rsidRPr="00AE1A29">
        <w:rPr>
          <w:rFonts w:ascii="Avenir Next LT Pro" w:eastAsia="Avenir Next LT Pro" w:hAnsi="Avenir Next LT Pro" w:cs="Times New Roman"/>
          <w:b/>
          <w:bCs/>
          <w:sz w:val="36"/>
          <w:szCs w:val="36"/>
          <w:lang w:val="en-US"/>
        </w:rPr>
        <w:t>ing</w:t>
      </w:r>
      <w:proofErr w:type="spellEnd"/>
      <w:r w:rsidRPr="00AE1A29">
        <w:rPr>
          <w:rFonts w:ascii="Avenir Next LT Pro" w:eastAsia="Avenir Next LT Pro" w:hAnsi="Avenir Next LT Pro" w:cs="Times New Roman"/>
          <w:b/>
          <w:bCs/>
          <w:sz w:val="36"/>
          <w:szCs w:val="36"/>
          <w:lang w:val="en-US"/>
        </w:rPr>
        <w:t xml:space="preserve"> on as new cycle lane work finishes</w:t>
      </w:r>
    </w:p>
    <w:p w14:paraId="04F43F72" w14:textId="77777777" w:rsidR="00AE1A29" w:rsidRDefault="00AE1A29" w:rsidP="00AE1A29"/>
    <w:p w14:paraId="2932AE97" w14:textId="77777777" w:rsidR="00AE1A29" w:rsidRPr="00AE1A29" w:rsidRDefault="00AE1A29" w:rsidP="00AE1A29">
      <w:pPr>
        <w:rPr>
          <w:rFonts w:ascii="Avenir Next LT Pro" w:eastAsia="Avenir Next LT Pro" w:hAnsi="Avenir Next LT Pro" w:cs="Times New Roman"/>
          <w:sz w:val="20"/>
        </w:rPr>
      </w:pPr>
      <w:r w:rsidRPr="00AE1A29">
        <w:rPr>
          <w:rFonts w:ascii="Avenir Next LT Pro" w:eastAsia="Avenir Next LT Pro" w:hAnsi="Avenir Next LT Pro" w:cs="Times New Roman"/>
          <w:sz w:val="20"/>
        </w:rPr>
        <w:t>A new environmentally friendly transport route between Romsey and Southampton is now in place after four months of work.</w:t>
      </w:r>
    </w:p>
    <w:p w14:paraId="4C87BAF4" w14:textId="77777777" w:rsidR="00AE1A29" w:rsidRPr="00AE1A29" w:rsidRDefault="00AE1A29" w:rsidP="00AE1A29">
      <w:pPr>
        <w:rPr>
          <w:rFonts w:ascii="Avenir Next LT Pro" w:eastAsia="Avenir Next LT Pro" w:hAnsi="Avenir Next LT Pro" w:cs="Times New Roman"/>
          <w:sz w:val="20"/>
        </w:rPr>
      </w:pPr>
      <w:r w:rsidRPr="00AE1A29">
        <w:rPr>
          <w:rFonts w:ascii="Avenir Next LT Pro" w:eastAsia="Avenir Next LT Pro" w:hAnsi="Avenir Next LT Pro" w:cs="Times New Roman"/>
          <w:sz w:val="20"/>
        </w:rPr>
        <w:t>The cycle lane has been put in place along the east side of Southampton Road. The lane begins from Lee Lane, running past Romsey Rapids and into the town’s bypass roundabout that helps to connect the rest of Romsey.</w:t>
      </w:r>
    </w:p>
    <w:p w14:paraId="0E1BFE5B" w14:textId="77777777" w:rsidR="00AE1A29" w:rsidRPr="00AE1A29" w:rsidRDefault="00AE1A29" w:rsidP="00AE1A29">
      <w:pPr>
        <w:rPr>
          <w:rFonts w:ascii="Avenir Next LT Pro" w:eastAsia="Avenir Next LT Pro" w:hAnsi="Avenir Next LT Pro" w:cs="Times New Roman"/>
          <w:sz w:val="20"/>
        </w:rPr>
      </w:pPr>
      <w:r w:rsidRPr="00AE1A29">
        <w:rPr>
          <w:rFonts w:ascii="Avenir Next LT Pro" w:eastAsia="Avenir Next LT Pro" w:hAnsi="Avenir Next LT Pro" w:cs="Times New Roman"/>
          <w:sz w:val="20"/>
        </w:rPr>
        <w:t>The work, which finished two weeks early, means cycling to and from the edge of Southampton and Nursling into Romsey is now safer and easier.</w:t>
      </w:r>
    </w:p>
    <w:p w14:paraId="62F9A91F" w14:textId="28D9966E" w:rsidR="00AE1A29" w:rsidRPr="00AE1A29" w:rsidRDefault="00AE1A29" w:rsidP="00AE1A29">
      <w:pPr>
        <w:rPr>
          <w:rFonts w:ascii="Avenir Next LT Pro" w:eastAsia="Avenir Next LT Pro" w:hAnsi="Avenir Next LT Pro" w:cs="Times New Roman"/>
          <w:sz w:val="20"/>
        </w:rPr>
      </w:pPr>
      <w:r w:rsidRPr="00AE1A29">
        <w:rPr>
          <w:rFonts w:ascii="Avenir Next LT Pro" w:eastAsia="Avenir Next LT Pro" w:hAnsi="Avenir Next LT Pro" w:cs="Times New Roman"/>
          <w:sz w:val="20"/>
        </w:rPr>
        <w:t xml:space="preserve">The £300,000 project had been funded by contributions from developers around the town through the Community Infrastructure Levy, having been advocated by </w:t>
      </w:r>
      <w:r w:rsidR="003043CB">
        <w:rPr>
          <w:rFonts w:ascii="Avenir Next LT Pro" w:eastAsia="Avenir Next LT Pro" w:hAnsi="Avenir Next LT Pro" w:cs="Times New Roman"/>
          <w:sz w:val="20"/>
        </w:rPr>
        <w:t>B</w:t>
      </w:r>
      <w:r w:rsidRPr="00AE1A29">
        <w:rPr>
          <w:rFonts w:ascii="Avenir Next LT Pro" w:eastAsia="Avenir Next LT Pro" w:hAnsi="Avenir Next LT Pro" w:cs="Times New Roman"/>
          <w:sz w:val="20"/>
        </w:rPr>
        <w:t xml:space="preserve">orough and </w:t>
      </w:r>
      <w:r w:rsidR="003043CB">
        <w:rPr>
          <w:rFonts w:ascii="Avenir Next LT Pro" w:eastAsia="Avenir Next LT Pro" w:hAnsi="Avenir Next LT Pro" w:cs="Times New Roman"/>
          <w:sz w:val="20"/>
        </w:rPr>
        <w:t>C</w:t>
      </w:r>
      <w:r w:rsidRPr="00AE1A29">
        <w:rPr>
          <w:rFonts w:ascii="Avenir Next LT Pro" w:eastAsia="Avenir Next LT Pro" w:hAnsi="Avenir Next LT Pro" w:cs="Times New Roman"/>
          <w:sz w:val="20"/>
        </w:rPr>
        <w:t xml:space="preserve">ounty </w:t>
      </w:r>
      <w:r w:rsidR="003043CB">
        <w:rPr>
          <w:rFonts w:ascii="Avenir Next LT Pro" w:eastAsia="Avenir Next LT Pro" w:hAnsi="Avenir Next LT Pro" w:cs="Times New Roman"/>
          <w:sz w:val="20"/>
        </w:rPr>
        <w:t>C</w:t>
      </w:r>
      <w:r w:rsidRPr="00AE1A29">
        <w:rPr>
          <w:rFonts w:ascii="Avenir Next LT Pro" w:eastAsia="Avenir Next LT Pro" w:hAnsi="Avenir Next LT Pro" w:cs="Times New Roman"/>
          <w:sz w:val="20"/>
        </w:rPr>
        <w:t xml:space="preserve">ouncillor, and current </w:t>
      </w:r>
      <w:r w:rsidR="003043CB">
        <w:rPr>
          <w:rFonts w:ascii="Avenir Next LT Pro" w:eastAsia="Avenir Next LT Pro" w:hAnsi="Avenir Next LT Pro" w:cs="Times New Roman"/>
          <w:sz w:val="20"/>
        </w:rPr>
        <w:t>M</w:t>
      </w:r>
      <w:r w:rsidRPr="00AE1A29">
        <w:rPr>
          <w:rFonts w:ascii="Avenir Next LT Pro" w:eastAsia="Avenir Next LT Pro" w:hAnsi="Avenir Next LT Pro" w:cs="Times New Roman"/>
          <w:sz w:val="20"/>
        </w:rPr>
        <w:t xml:space="preserve">ayor of Test Valley, Mark Cooper, alongside former </w:t>
      </w:r>
      <w:r w:rsidR="003043CB">
        <w:rPr>
          <w:rFonts w:ascii="Avenir Next LT Pro" w:eastAsia="Avenir Next LT Pro" w:hAnsi="Avenir Next LT Pro" w:cs="Times New Roman"/>
          <w:sz w:val="20"/>
        </w:rPr>
        <w:t>C</w:t>
      </w:r>
      <w:r w:rsidRPr="00AE1A29">
        <w:rPr>
          <w:rFonts w:ascii="Avenir Next LT Pro" w:eastAsia="Avenir Next LT Pro" w:hAnsi="Avenir Next LT Pro" w:cs="Times New Roman"/>
          <w:sz w:val="20"/>
        </w:rPr>
        <w:t xml:space="preserve">ounty </w:t>
      </w:r>
      <w:r w:rsidR="003043CB">
        <w:rPr>
          <w:rFonts w:ascii="Avenir Next LT Pro" w:eastAsia="Avenir Next LT Pro" w:hAnsi="Avenir Next LT Pro" w:cs="Times New Roman"/>
          <w:sz w:val="20"/>
        </w:rPr>
        <w:t>C</w:t>
      </w:r>
      <w:r w:rsidRPr="00AE1A29">
        <w:rPr>
          <w:rFonts w:ascii="Avenir Next LT Pro" w:eastAsia="Avenir Next LT Pro" w:hAnsi="Avenir Next LT Pro" w:cs="Times New Roman"/>
          <w:sz w:val="20"/>
        </w:rPr>
        <w:t>ounci</w:t>
      </w:r>
      <w:r w:rsidR="003043CB">
        <w:rPr>
          <w:rFonts w:ascii="Avenir Next LT Pro" w:eastAsia="Avenir Next LT Pro" w:hAnsi="Avenir Next LT Pro" w:cs="Times New Roman"/>
          <w:sz w:val="20"/>
        </w:rPr>
        <w:t>l L</w:t>
      </w:r>
      <w:r w:rsidRPr="00AE1A29">
        <w:rPr>
          <w:rFonts w:ascii="Avenir Next LT Pro" w:eastAsia="Avenir Next LT Pro" w:hAnsi="Avenir Next LT Pro" w:cs="Times New Roman"/>
          <w:sz w:val="20"/>
        </w:rPr>
        <w:t xml:space="preserve">eader and local </w:t>
      </w:r>
      <w:r w:rsidR="003043CB">
        <w:rPr>
          <w:rFonts w:ascii="Avenir Next LT Pro" w:eastAsia="Avenir Next LT Pro" w:hAnsi="Avenir Next LT Pro" w:cs="Times New Roman"/>
          <w:sz w:val="20"/>
        </w:rPr>
        <w:t>M</w:t>
      </w:r>
      <w:r w:rsidRPr="00AE1A29">
        <w:rPr>
          <w:rFonts w:ascii="Avenir Next LT Pro" w:eastAsia="Avenir Next LT Pro" w:hAnsi="Avenir Next LT Pro" w:cs="Times New Roman"/>
          <w:sz w:val="20"/>
        </w:rPr>
        <w:t>ember, Roy Perry.</w:t>
      </w:r>
    </w:p>
    <w:p w14:paraId="1ED9EFB8" w14:textId="795969AB" w:rsidR="00AE1A29" w:rsidRPr="00AE1A29" w:rsidRDefault="006B15A2" w:rsidP="00AE1A29">
      <w:pPr>
        <w:rPr>
          <w:rFonts w:ascii="Avenir Next LT Pro" w:eastAsia="Avenir Next LT Pro" w:hAnsi="Avenir Next LT Pro" w:cs="Times New Roman"/>
          <w:sz w:val="20"/>
        </w:rPr>
      </w:pPr>
      <w:r>
        <w:rPr>
          <w:rFonts w:ascii="Avenir Next LT Pro" w:eastAsia="Avenir Next LT Pro" w:hAnsi="Avenir Next LT Pro" w:cs="Times New Roman"/>
          <w:noProof/>
          <w:sz w:val="20"/>
        </w:rPr>
        <w:drawing>
          <wp:anchor distT="0" distB="0" distL="114300" distR="114300" simplePos="0" relativeHeight="251710464" behindDoc="0" locked="0" layoutInCell="1" allowOverlap="1" wp14:anchorId="4AA895EA" wp14:editId="2B96B48B">
            <wp:simplePos x="0" y="0"/>
            <wp:positionH relativeFrom="margin">
              <wp:posOffset>885825</wp:posOffset>
            </wp:positionH>
            <wp:positionV relativeFrom="paragraph">
              <wp:posOffset>146050</wp:posOffset>
            </wp:positionV>
            <wp:extent cx="3409950" cy="1945640"/>
            <wp:effectExtent l="0" t="0" r="0" b="0"/>
            <wp:wrapThrough wrapText="bothSides">
              <wp:wrapPolygon edited="0">
                <wp:start x="0" y="0"/>
                <wp:lineTo x="0" y="21360"/>
                <wp:lineTo x="21479" y="21360"/>
                <wp:lineTo x="21479" y="0"/>
                <wp:lineTo x="0" y="0"/>
              </wp:wrapPolygon>
            </wp:wrapThrough>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9950" cy="1945640"/>
                    </a:xfrm>
                    <a:prstGeom prst="rect">
                      <a:avLst/>
                    </a:prstGeom>
                    <a:noFill/>
                  </pic:spPr>
                </pic:pic>
              </a:graphicData>
            </a:graphic>
            <wp14:sizeRelH relativeFrom="margin">
              <wp14:pctWidth>0</wp14:pctWidth>
            </wp14:sizeRelH>
            <wp14:sizeRelV relativeFrom="margin">
              <wp14:pctHeight>0</wp14:pctHeight>
            </wp14:sizeRelV>
          </wp:anchor>
        </w:drawing>
      </w:r>
    </w:p>
    <w:p w14:paraId="45AFEB20" w14:textId="26F67E49" w:rsidR="009F4360" w:rsidRDefault="009F4360" w:rsidP="00B75D7E">
      <w:pPr>
        <w:rPr>
          <w:rFonts w:ascii="Avenir Next LT Pro" w:eastAsia="Avenir Next LT Pro" w:hAnsi="Avenir Next LT Pro" w:cs="Times New Roman"/>
          <w:sz w:val="20"/>
          <w:szCs w:val="20"/>
        </w:rPr>
      </w:pPr>
    </w:p>
    <w:p w14:paraId="59576F17" w14:textId="0A4DA485" w:rsidR="00AE1A29" w:rsidRDefault="00AE1A29" w:rsidP="00B75D7E">
      <w:pPr>
        <w:rPr>
          <w:rFonts w:ascii="Avenir Next LT Pro" w:eastAsia="Avenir Next LT Pro" w:hAnsi="Avenir Next LT Pro" w:cs="Times New Roman"/>
          <w:sz w:val="20"/>
          <w:szCs w:val="20"/>
        </w:rPr>
      </w:pPr>
    </w:p>
    <w:p w14:paraId="5FAD29A7" w14:textId="1123D35F" w:rsidR="00AE1A29" w:rsidRDefault="00AE1A29" w:rsidP="00B75D7E">
      <w:pPr>
        <w:rPr>
          <w:rFonts w:ascii="Avenir Next LT Pro" w:eastAsia="Avenir Next LT Pro" w:hAnsi="Avenir Next LT Pro" w:cs="Times New Roman"/>
          <w:sz w:val="20"/>
          <w:szCs w:val="20"/>
        </w:rPr>
      </w:pPr>
    </w:p>
    <w:p w14:paraId="2670A5FA" w14:textId="4A9C1FB7" w:rsidR="00AE1A29" w:rsidRDefault="00AE1A29" w:rsidP="00B75D7E">
      <w:pPr>
        <w:rPr>
          <w:rFonts w:ascii="Avenir Next LT Pro" w:eastAsia="Avenir Next LT Pro" w:hAnsi="Avenir Next LT Pro" w:cs="Times New Roman"/>
          <w:sz w:val="20"/>
          <w:szCs w:val="20"/>
        </w:rPr>
      </w:pPr>
    </w:p>
    <w:p w14:paraId="62799CA6" w14:textId="6E7B7F18" w:rsidR="00AE1A29" w:rsidRDefault="00AE1A29" w:rsidP="00B75D7E">
      <w:pPr>
        <w:rPr>
          <w:rFonts w:ascii="Avenir Next LT Pro" w:eastAsia="Avenir Next LT Pro" w:hAnsi="Avenir Next LT Pro" w:cs="Times New Roman"/>
          <w:sz w:val="20"/>
          <w:szCs w:val="20"/>
        </w:rPr>
      </w:pPr>
    </w:p>
    <w:p w14:paraId="12C7A00D" w14:textId="0F53CE98" w:rsidR="00AE1A29" w:rsidRDefault="00AE1A29" w:rsidP="00B75D7E">
      <w:pPr>
        <w:rPr>
          <w:rFonts w:ascii="Avenir Next LT Pro" w:eastAsia="Avenir Next LT Pro" w:hAnsi="Avenir Next LT Pro" w:cs="Times New Roman"/>
          <w:sz w:val="20"/>
          <w:szCs w:val="20"/>
        </w:rPr>
      </w:pPr>
    </w:p>
    <w:p w14:paraId="1D2955B8" w14:textId="55CA25AC" w:rsidR="00AE1A29" w:rsidRDefault="00AE1A29" w:rsidP="00B75D7E">
      <w:pPr>
        <w:rPr>
          <w:rFonts w:ascii="Avenir Next LT Pro" w:eastAsia="Avenir Next LT Pro" w:hAnsi="Avenir Next LT Pro" w:cs="Times New Roman"/>
          <w:sz w:val="20"/>
          <w:szCs w:val="20"/>
        </w:rPr>
      </w:pPr>
    </w:p>
    <w:p w14:paraId="6A94BDAF" w14:textId="77777777" w:rsidR="006B15A2" w:rsidRPr="006B15A2" w:rsidRDefault="006B15A2" w:rsidP="006B15A2">
      <w:pPr>
        <w:rPr>
          <w:rFonts w:ascii="Avenir Next LT Pro" w:eastAsia="Avenir Next LT Pro" w:hAnsi="Avenir Next LT Pro" w:cs="Times New Roman"/>
          <w:b/>
          <w:bCs/>
          <w:sz w:val="36"/>
          <w:szCs w:val="36"/>
          <w:lang w:val="en-US"/>
        </w:rPr>
      </w:pPr>
      <w:r w:rsidRPr="006B15A2">
        <w:rPr>
          <w:rFonts w:ascii="Avenir Next LT Pro" w:eastAsia="Avenir Next LT Pro" w:hAnsi="Avenir Next LT Pro" w:cs="Times New Roman"/>
          <w:b/>
          <w:bCs/>
          <w:sz w:val="36"/>
          <w:szCs w:val="36"/>
          <w:lang w:val="en-US"/>
        </w:rPr>
        <w:t>Dumped caravan leaves huge bill for two</w:t>
      </w:r>
    </w:p>
    <w:p w14:paraId="673DCBB2" w14:textId="77777777" w:rsidR="006B15A2" w:rsidRPr="006B15A2" w:rsidRDefault="006B15A2" w:rsidP="006B15A2">
      <w:pPr>
        <w:rPr>
          <w:rFonts w:ascii="Avenir Next LT Pro" w:eastAsia="Avenir Next LT Pro" w:hAnsi="Avenir Next LT Pro" w:cs="Times New Roman"/>
          <w:sz w:val="20"/>
          <w:szCs w:val="20"/>
        </w:rPr>
      </w:pPr>
      <w:r w:rsidRPr="006B15A2">
        <w:rPr>
          <w:rFonts w:ascii="Avenir Next LT Pro" w:eastAsia="Avenir Next LT Pro" w:hAnsi="Avenir Next LT Pro" w:cs="Times New Roman"/>
          <w:sz w:val="20"/>
          <w:szCs w:val="20"/>
        </w:rPr>
        <w:t xml:space="preserve">  </w:t>
      </w:r>
    </w:p>
    <w:p w14:paraId="48BC65CC" w14:textId="6B368849" w:rsidR="006B15A2" w:rsidRPr="006B15A2" w:rsidRDefault="006B15A2" w:rsidP="006B15A2">
      <w:pPr>
        <w:rPr>
          <w:rFonts w:ascii="Avenir Next LT Pro" w:eastAsia="Avenir Next LT Pro" w:hAnsi="Avenir Next LT Pro" w:cs="Times New Roman"/>
          <w:sz w:val="20"/>
          <w:szCs w:val="20"/>
        </w:rPr>
      </w:pPr>
      <w:r w:rsidRPr="006B15A2">
        <w:rPr>
          <w:rFonts w:ascii="Avenir Next LT Pro" w:eastAsia="Avenir Next LT Pro" w:hAnsi="Avenir Next LT Pro" w:cs="Times New Roman"/>
          <w:sz w:val="20"/>
          <w:szCs w:val="20"/>
        </w:rPr>
        <w:t xml:space="preserve">Two men have been ordered to pay more than £6,000 in total after a caravan was unlawfully dumped in a rural </w:t>
      </w:r>
      <w:proofErr w:type="spellStart"/>
      <w:r w:rsidRPr="006B15A2">
        <w:rPr>
          <w:rFonts w:ascii="Avenir Next LT Pro" w:eastAsia="Avenir Next LT Pro" w:hAnsi="Avenir Next LT Pro" w:cs="Times New Roman"/>
          <w:sz w:val="20"/>
          <w:szCs w:val="20"/>
        </w:rPr>
        <w:t>Wellow</w:t>
      </w:r>
      <w:proofErr w:type="spellEnd"/>
      <w:r w:rsidRPr="006B15A2">
        <w:rPr>
          <w:rFonts w:ascii="Avenir Next LT Pro" w:eastAsia="Avenir Next LT Pro" w:hAnsi="Avenir Next LT Pro" w:cs="Times New Roman"/>
          <w:sz w:val="20"/>
          <w:szCs w:val="20"/>
        </w:rPr>
        <w:t xml:space="preserve"> lane.</w:t>
      </w:r>
    </w:p>
    <w:p w14:paraId="7E9A1FCB" w14:textId="77777777" w:rsidR="006B15A2" w:rsidRPr="006B15A2" w:rsidRDefault="006B15A2" w:rsidP="006B15A2">
      <w:pPr>
        <w:rPr>
          <w:rFonts w:ascii="Avenir Next LT Pro" w:eastAsia="Avenir Next LT Pro" w:hAnsi="Avenir Next LT Pro" w:cs="Times New Roman"/>
          <w:sz w:val="20"/>
          <w:szCs w:val="20"/>
        </w:rPr>
      </w:pPr>
      <w:r w:rsidRPr="006B15A2">
        <w:rPr>
          <w:rFonts w:ascii="Avenir Next LT Pro" w:eastAsia="Avenir Next LT Pro" w:hAnsi="Avenir Next LT Pro" w:cs="Times New Roman"/>
          <w:sz w:val="20"/>
          <w:szCs w:val="20"/>
        </w:rPr>
        <w:t xml:space="preserve">Jason Stone and Jerry </w:t>
      </w:r>
      <w:proofErr w:type="spellStart"/>
      <w:r w:rsidRPr="006B15A2">
        <w:rPr>
          <w:rFonts w:ascii="Avenir Next LT Pro" w:eastAsia="Avenir Next LT Pro" w:hAnsi="Avenir Next LT Pro" w:cs="Times New Roman"/>
          <w:sz w:val="20"/>
          <w:szCs w:val="20"/>
        </w:rPr>
        <w:t>Mukoyi</w:t>
      </w:r>
      <w:proofErr w:type="spellEnd"/>
      <w:r w:rsidRPr="006B15A2">
        <w:rPr>
          <w:rFonts w:ascii="Avenir Next LT Pro" w:eastAsia="Avenir Next LT Pro" w:hAnsi="Avenir Next LT Pro" w:cs="Times New Roman"/>
          <w:sz w:val="20"/>
          <w:szCs w:val="20"/>
        </w:rPr>
        <w:t xml:space="preserve"> were found to be responsible after the vehicle was left along </w:t>
      </w:r>
      <w:proofErr w:type="spellStart"/>
      <w:r w:rsidRPr="006B15A2">
        <w:rPr>
          <w:rFonts w:ascii="Avenir Next LT Pro" w:eastAsia="Avenir Next LT Pro" w:hAnsi="Avenir Next LT Pro" w:cs="Times New Roman"/>
          <w:sz w:val="20"/>
          <w:szCs w:val="20"/>
        </w:rPr>
        <w:t>Hackleys</w:t>
      </w:r>
      <w:proofErr w:type="spellEnd"/>
      <w:r w:rsidRPr="006B15A2">
        <w:rPr>
          <w:rFonts w:ascii="Avenir Next LT Pro" w:eastAsia="Avenir Next LT Pro" w:hAnsi="Avenir Next LT Pro" w:cs="Times New Roman"/>
          <w:sz w:val="20"/>
          <w:szCs w:val="20"/>
        </w:rPr>
        <w:t xml:space="preserve"> Lane, </w:t>
      </w:r>
      <w:proofErr w:type="spellStart"/>
      <w:r w:rsidRPr="006B15A2">
        <w:rPr>
          <w:rFonts w:ascii="Avenir Next LT Pro" w:eastAsia="Avenir Next LT Pro" w:hAnsi="Avenir Next LT Pro" w:cs="Times New Roman"/>
          <w:sz w:val="20"/>
          <w:szCs w:val="20"/>
        </w:rPr>
        <w:t>Wellow</w:t>
      </w:r>
      <w:proofErr w:type="spellEnd"/>
      <w:r w:rsidRPr="006B15A2">
        <w:rPr>
          <w:rFonts w:ascii="Avenir Next LT Pro" w:eastAsia="Avenir Next LT Pro" w:hAnsi="Avenir Next LT Pro" w:cs="Times New Roman"/>
          <w:sz w:val="20"/>
          <w:szCs w:val="20"/>
        </w:rPr>
        <w:t>, in summer last year.</w:t>
      </w:r>
    </w:p>
    <w:p w14:paraId="79C2A308" w14:textId="77777777" w:rsidR="006B15A2" w:rsidRPr="006B15A2" w:rsidRDefault="006B15A2" w:rsidP="006B15A2">
      <w:pPr>
        <w:rPr>
          <w:rFonts w:ascii="Avenir Next LT Pro" w:eastAsia="Avenir Next LT Pro" w:hAnsi="Avenir Next LT Pro" w:cs="Times New Roman"/>
          <w:sz w:val="20"/>
          <w:szCs w:val="20"/>
        </w:rPr>
      </w:pPr>
      <w:r w:rsidRPr="006B15A2">
        <w:rPr>
          <w:rFonts w:ascii="Avenir Next LT Pro" w:eastAsia="Avenir Next LT Pro" w:hAnsi="Avenir Next LT Pro" w:cs="Times New Roman"/>
          <w:sz w:val="20"/>
          <w:szCs w:val="20"/>
        </w:rPr>
        <w:t xml:space="preserve">Having received many reports of the dumped caravan, an investigation was launched by Test Valley Borough Council to find those responsible for the dumping, which was also close to St Margaret’s Church. A resident had employed Mr Stone’s business, ‘Scrap my Caravan’ and paid Mr </w:t>
      </w:r>
      <w:proofErr w:type="spellStart"/>
      <w:r w:rsidRPr="006B15A2">
        <w:rPr>
          <w:rFonts w:ascii="Avenir Next LT Pro" w:eastAsia="Avenir Next LT Pro" w:hAnsi="Avenir Next LT Pro" w:cs="Times New Roman"/>
          <w:sz w:val="20"/>
          <w:szCs w:val="20"/>
        </w:rPr>
        <w:t>Mukoyi</w:t>
      </w:r>
      <w:proofErr w:type="spellEnd"/>
      <w:r w:rsidRPr="006B15A2">
        <w:rPr>
          <w:rFonts w:ascii="Avenir Next LT Pro" w:eastAsia="Avenir Next LT Pro" w:hAnsi="Avenir Next LT Pro" w:cs="Times New Roman"/>
          <w:sz w:val="20"/>
          <w:szCs w:val="20"/>
        </w:rPr>
        <w:t xml:space="preserve"> to collect the caravan from an address in Chandler’s Ford.</w:t>
      </w:r>
    </w:p>
    <w:p w14:paraId="3AF56683" w14:textId="647AB394" w:rsidR="006B15A2" w:rsidRPr="006B15A2" w:rsidRDefault="006B15A2" w:rsidP="006B15A2">
      <w:pPr>
        <w:rPr>
          <w:rFonts w:ascii="Avenir Next LT Pro" w:eastAsia="Avenir Next LT Pro" w:hAnsi="Avenir Next LT Pro" w:cs="Times New Roman"/>
          <w:sz w:val="20"/>
          <w:szCs w:val="20"/>
        </w:rPr>
      </w:pPr>
      <w:r w:rsidRPr="006B15A2">
        <w:rPr>
          <w:rFonts w:ascii="Avenir Next LT Pro" w:eastAsia="Avenir Next LT Pro" w:hAnsi="Avenir Next LT Pro" w:cs="Times New Roman"/>
          <w:sz w:val="20"/>
          <w:szCs w:val="20"/>
        </w:rPr>
        <w:t xml:space="preserve">However, the vehicle towing the caravan was sighted at various locations on its journey before it was finally dumped and was very similar to one belonging to Mr Stone’s second business.   </w:t>
      </w:r>
    </w:p>
    <w:p w14:paraId="736A8C20" w14:textId="3DB20D98" w:rsidR="006B15A2" w:rsidRPr="006B15A2" w:rsidRDefault="006B15A2" w:rsidP="006B15A2">
      <w:pPr>
        <w:rPr>
          <w:rFonts w:ascii="Avenir Next LT Pro" w:eastAsia="Avenir Next LT Pro" w:hAnsi="Avenir Next LT Pro" w:cs="Times New Roman"/>
          <w:sz w:val="20"/>
          <w:szCs w:val="20"/>
        </w:rPr>
      </w:pPr>
      <w:r w:rsidRPr="006B15A2">
        <w:rPr>
          <w:rFonts w:ascii="Avenir Next LT Pro" w:eastAsia="Avenir Next LT Pro" w:hAnsi="Avenir Next LT Pro" w:cs="Times New Roman"/>
          <w:sz w:val="20"/>
          <w:szCs w:val="20"/>
        </w:rPr>
        <w:t xml:space="preserve">Despite multiple requests Mr Stone failed to attend an interview with TVBC officers who were investigating the fly-tip. Mr </w:t>
      </w:r>
      <w:proofErr w:type="spellStart"/>
      <w:r w:rsidRPr="006B15A2">
        <w:rPr>
          <w:rFonts w:ascii="Avenir Next LT Pro" w:eastAsia="Avenir Next LT Pro" w:hAnsi="Avenir Next LT Pro" w:cs="Times New Roman"/>
          <w:sz w:val="20"/>
          <w:szCs w:val="20"/>
        </w:rPr>
        <w:t>Mukoyi</w:t>
      </w:r>
      <w:proofErr w:type="spellEnd"/>
      <w:r w:rsidRPr="006B15A2">
        <w:rPr>
          <w:rFonts w:ascii="Avenir Next LT Pro" w:eastAsia="Avenir Next LT Pro" w:hAnsi="Avenir Next LT Pro" w:cs="Times New Roman"/>
          <w:sz w:val="20"/>
          <w:szCs w:val="20"/>
        </w:rPr>
        <w:t xml:space="preserve"> attended, however he claimed that he had paid tree surgeons to get rid of the caravan. No evidence was presented for this.</w:t>
      </w:r>
    </w:p>
    <w:p w14:paraId="598E8DFA" w14:textId="77777777" w:rsidR="006B15A2" w:rsidRPr="006B15A2" w:rsidRDefault="006B15A2" w:rsidP="006B15A2">
      <w:pPr>
        <w:rPr>
          <w:rFonts w:ascii="Avenir Next LT Pro" w:eastAsia="Avenir Next LT Pro" w:hAnsi="Avenir Next LT Pro" w:cs="Times New Roman"/>
          <w:sz w:val="20"/>
          <w:szCs w:val="20"/>
        </w:rPr>
      </w:pPr>
      <w:r w:rsidRPr="006B15A2">
        <w:rPr>
          <w:rFonts w:ascii="Avenir Next LT Pro" w:eastAsia="Avenir Next LT Pro" w:hAnsi="Avenir Next LT Pro" w:cs="Times New Roman"/>
          <w:sz w:val="20"/>
          <w:szCs w:val="20"/>
        </w:rPr>
        <w:t>At Southampton Magistrates Court, the pair were made to pay more than £6,000 for various waste offences.</w:t>
      </w:r>
    </w:p>
    <w:p w14:paraId="64345E25" w14:textId="4F99066C" w:rsidR="009F4360" w:rsidRPr="006B15A2" w:rsidRDefault="006B15A2" w:rsidP="00B75D7E">
      <w:pPr>
        <w:rPr>
          <w:rFonts w:ascii="Avenir Next LT Pro" w:eastAsia="Avenir Next LT Pro" w:hAnsi="Avenir Next LT Pro" w:cs="Times New Roman"/>
          <w:sz w:val="20"/>
          <w:szCs w:val="20"/>
        </w:rPr>
      </w:pPr>
      <w:r w:rsidRPr="006B15A2">
        <w:rPr>
          <w:rFonts w:ascii="Avenir Next LT Pro" w:eastAsia="Avenir Next LT Pro" w:hAnsi="Avenir Next LT Pro" w:cs="Times New Roman"/>
          <w:sz w:val="20"/>
          <w:szCs w:val="20"/>
        </w:rPr>
        <w:t xml:space="preserve">Mr Stone, 40, of Lanfranc Close, Old Sarum, was fined £500, made to pay £572 in costs and a £50 victim surcharge for failing to comply with a S108 notice. Mr </w:t>
      </w:r>
      <w:proofErr w:type="spellStart"/>
      <w:r w:rsidRPr="006B15A2">
        <w:rPr>
          <w:rFonts w:ascii="Avenir Next LT Pro" w:eastAsia="Avenir Next LT Pro" w:hAnsi="Avenir Next LT Pro" w:cs="Times New Roman"/>
          <w:sz w:val="20"/>
          <w:szCs w:val="20"/>
        </w:rPr>
        <w:t>Mukoyi</w:t>
      </w:r>
      <w:proofErr w:type="spellEnd"/>
      <w:r w:rsidRPr="006B15A2">
        <w:rPr>
          <w:rFonts w:ascii="Avenir Next LT Pro" w:eastAsia="Avenir Next LT Pro" w:hAnsi="Avenir Next LT Pro" w:cs="Times New Roman"/>
          <w:sz w:val="20"/>
          <w:szCs w:val="20"/>
        </w:rPr>
        <w:t xml:space="preserve">, of </w:t>
      </w:r>
      <w:proofErr w:type="spellStart"/>
      <w:r w:rsidRPr="006B15A2">
        <w:rPr>
          <w:rFonts w:ascii="Avenir Next LT Pro" w:eastAsia="Avenir Next LT Pro" w:hAnsi="Avenir Next LT Pro" w:cs="Times New Roman"/>
          <w:sz w:val="20"/>
          <w:szCs w:val="20"/>
        </w:rPr>
        <w:t>Gigant</w:t>
      </w:r>
      <w:proofErr w:type="spellEnd"/>
      <w:r w:rsidRPr="006B15A2">
        <w:rPr>
          <w:rFonts w:ascii="Avenir Next LT Pro" w:eastAsia="Avenir Next LT Pro" w:hAnsi="Avenir Next LT Pro" w:cs="Times New Roman"/>
          <w:sz w:val="20"/>
          <w:szCs w:val="20"/>
        </w:rPr>
        <w:t xml:space="preserve"> Street, was in control of the waste and was therefore fined £4,000, ordered to pay £722 in costs and a £190 victim surcharge. He was also disqualified from driving for three months.</w:t>
      </w:r>
    </w:p>
    <w:p w14:paraId="1F46D2A6" w14:textId="2D3E90DD" w:rsidR="00536956" w:rsidRPr="00536956" w:rsidRDefault="00E70E69" w:rsidP="00536956">
      <w:bookmarkStart w:id="30" w:name="_Hlk94598492"/>
      <w:r w:rsidRPr="00C109B4">
        <w:rPr>
          <w:rFonts w:ascii="Century Gothic" w:hAnsi="Century Gothic"/>
          <w:b/>
          <w:bCs/>
        </w:rPr>
        <w:lastRenderedPageBreak/>
        <w:t>Mid</w:t>
      </w:r>
      <w:r w:rsidR="0033333F">
        <w:rPr>
          <w:rFonts w:ascii="Century Gothic" w:hAnsi="Century Gothic"/>
          <w:b/>
          <w:bCs/>
        </w:rPr>
        <w:t>-</w:t>
      </w:r>
      <w:r w:rsidRPr="00C109B4">
        <w:rPr>
          <w:rFonts w:ascii="Century Gothic" w:hAnsi="Century Gothic"/>
          <w:b/>
          <w:bCs/>
        </w:rPr>
        <w:t xml:space="preserve">Test Matters </w:t>
      </w:r>
      <w:bookmarkEnd w:id="30"/>
      <w:r>
        <w:rPr>
          <w:rFonts w:ascii="Century Gothic" w:hAnsi="Century Gothic"/>
          <w:b/>
          <w:bCs/>
        </w:rPr>
        <w:tab/>
      </w:r>
      <w:r>
        <w:rPr>
          <w:rFonts w:ascii="Century Gothic" w:hAnsi="Century Gothic"/>
          <w:b/>
          <w:bCs/>
        </w:rPr>
        <w:tab/>
      </w:r>
      <w:r>
        <w:rPr>
          <w:rFonts w:ascii="Century Gothic" w:hAnsi="Century Gothic"/>
          <w:b/>
          <w:bCs/>
        </w:rPr>
        <w:tab/>
      </w:r>
      <w:r>
        <w:rPr>
          <w:rFonts w:ascii="Century Gothic" w:hAnsi="Century Gothic"/>
          <w:b/>
          <w:bCs/>
        </w:rPr>
        <w:tab/>
      </w:r>
      <w:r>
        <w:rPr>
          <w:rFonts w:ascii="Century Gothic" w:hAnsi="Century Gothic"/>
          <w:b/>
          <w:bCs/>
        </w:rPr>
        <w:tab/>
      </w:r>
      <w:r>
        <w:rPr>
          <w:rFonts w:ascii="Century Gothic" w:hAnsi="Century Gothic"/>
          <w:b/>
          <w:bCs/>
        </w:rPr>
        <w:tab/>
      </w:r>
      <w:r>
        <w:rPr>
          <w:rFonts w:ascii="Century Gothic" w:hAnsi="Century Gothic"/>
          <w:b/>
          <w:bCs/>
        </w:rPr>
        <w:tab/>
      </w:r>
      <w:r>
        <w:rPr>
          <w:rFonts w:ascii="Century Gothic" w:hAnsi="Century Gothic"/>
          <w:b/>
          <w:bCs/>
        </w:rPr>
        <w:tab/>
      </w:r>
      <w:r>
        <w:rPr>
          <w:rFonts w:ascii="Century Gothic" w:hAnsi="Century Gothic"/>
          <w:b/>
          <w:bCs/>
        </w:rPr>
        <w:tab/>
      </w:r>
      <w:r>
        <w:rPr>
          <w:rFonts w:ascii="Century Gothic" w:hAnsi="Century Gothic"/>
          <w:b/>
          <w:bCs/>
        </w:rPr>
        <w:tab/>
      </w:r>
      <w:r w:rsidRPr="00E70E69">
        <w:rPr>
          <w:rFonts w:ascii="Century Gothic" w:hAnsi="Century Gothic"/>
          <w:b/>
          <w:bCs/>
          <w:color w:val="7F7F7F" w:themeColor="background1" w:themeShade="7F"/>
          <w:spacing w:val="60"/>
        </w:rPr>
        <w:t>Page</w:t>
      </w:r>
      <w:r w:rsidRPr="00E70E69">
        <w:rPr>
          <w:rFonts w:ascii="Century Gothic" w:hAnsi="Century Gothic"/>
          <w:b/>
          <w:bCs/>
        </w:rPr>
        <w:t xml:space="preserve"> | </w:t>
      </w:r>
      <w:r w:rsidRPr="00E70E69">
        <w:rPr>
          <w:rFonts w:ascii="Century Gothic" w:hAnsi="Century Gothic"/>
          <w:b/>
          <w:bCs/>
        </w:rPr>
        <w:fldChar w:fldCharType="begin"/>
      </w:r>
      <w:r w:rsidRPr="00E70E69">
        <w:rPr>
          <w:rFonts w:ascii="Century Gothic" w:hAnsi="Century Gothic"/>
          <w:b/>
          <w:bCs/>
        </w:rPr>
        <w:instrText xml:space="preserve"> PAGE   \* MERGEFORMAT </w:instrText>
      </w:r>
      <w:r w:rsidRPr="00E70E69">
        <w:rPr>
          <w:rFonts w:ascii="Century Gothic" w:hAnsi="Century Gothic"/>
          <w:b/>
          <w:bCs/>
        </w:rPr>
        <w:fldChar w:fldCharType="separate"/>
      </w:r>
      <w:r w:rsidR="0050293A">
        <w:rPr>
          <w:rFonts w:ascii="Century Gothic" w:hAnsi="Century Gothic"/>
          <w:b/>
          <w:bCs/>
          <w:noProof/>
        </w:rPr>
        <w:t>6</w:t>
      </w:r>
      <w:r w:rsidRPr="00E70E69">
        <w:rPr>
          <w:rFonts w:ascii="Century Gothic" w:hAnsi="Century Gothic"/>
          <w:b/>
          <w:bCs/>
          <w:noProof/>
        </w:rPr>
        <w:fldChar w:fldCharType="end"/>
      </w:r>
    </w:p>
    <w:p w14:paraId="658AA822" w14:textId="75C99A13" w:rsidR="00536956" w:rsidRDefault="00E70E69">
      <w:r w:rsidRPr="000F064F">
        <w:rPr>
          <w:rFonts w:ascii="Century Gothic" w:hAnsi="Century Gothic"/>
          <w:b/>
          <w:bCs/>
          <w:noProof/>
          <w:color w:val="7F7F7F" w:themeColor="background1" w:themeShade="7F"/>
          <w:spacing w:val="60"/>
        </w:rPr>
        <mc:AlternateContent>
          <mc:Choice Requires="wps">
            <w:drawing>
              <wp:anchor distT="0" distB="0" distL="114300" distR="114300" simplePos="0" relativeHeight="251692032" behindDoc="0" locked="0" layoutInCell="1" allowOverlap="1" wp14:anchorId="0C3BC179" wp14:editId="6B7A065D">
                <wp:simplePos x="0" y="0"/>
                <wp:positionH relativeFrom="margin">
                  <wp:posOffset>0</wp:posOffset>
                </wp:positionH>
                <wp:positionV relativeFrom="paragraph">
                  <wp:posOffset>37465</wp:posOffset>
                </wp:positionV>
                <wp:extent cx="6637020" cy="8255"/>
                <wp:effectExtent l="19050" t="38100" r="49530" b="48895"/>
                <wp:wrapNone/>
                <wp:docPr id="25" name="Straight Connector 25"/>
                <wp:cNvGraphicFramePr/>
                <a:graphic xmlns:a="http://schemas.openxmlformats.org/drawingml/2006/main">
                  <a:graphicData uri="http://schemas.microsoft.com/office/word/2010/wordprocessingShape">
                    <wps:wsp>
                      <wps:cNvCnPr/>
                      <wps:spPr>
                        <a:xfrm flipV="1">
                          <a:off x="0" y="0"/>
                          <a:ext cx="6637020" cy="8255"/>
                        </a:xfrm>
                        <a:prstGeom prst="line">
                          <a:avLst/>
                        </a:prstGeom>
                        <a:noFill/>
                        <a:ln w="76200" cap="flat" cmpd="sng" algn="ctr">
                          <a:solidFill>
                            <a:sysClr val="windowText" lastClr="000000"/>
                          </a:solidFill>
                          <a:prstDash val="solid"/>
                          <a:miter lim="800000"/>
                        </a:ln>
                        <a:effectLst/>
                      </wps:spPr>
                      <wps:bodyPr/>
                    </wps:wsp>
                  </a:graphicData>
                </a:graphic>
              </wp:anchor>
            </w:drawing>
          </mc:Choice>
          <mc:Fallback>
            <w:pict>
              <v:line w14:anchorId="7E95F834" id="Straight Connector 25" o:spid="_x0000_s1026" style="position:absolute;flip:y;z-index:251692032;visibility:visible;mso-wrap-style:square;mso-wrap-distance-left:9pt;mso-wrap-distance-top:0;mso-wrap-distance-right:9pt;mso-wrap-distance-bottom:0;mso-position-horizontal:absolute;mso-position-horizontal-relative:margin;mso-position-vertical:absolute;mso-position-vertical-relative:text" from="0,2.95pt" to="522.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" strokecolor="windowText" strokeweight="6pt">
                <v:stroke joinstyle="miter"/>
                <w10:wrap anchorx="margin"/>
              </v:line>
            </w:pict>
          </mc:Fallback>
        </mc:AlternateContent>
      </w:r>
    </w:p>
    <w:p w14:paraId="31EDC544" w14:textId="4C85B845" w:rsidR="00AE1A29" w:rsidRDefault="003043CB" w:rsidP="0040438D">
      <w:pPr>
        <w:tabs>
          <w:tab w:val="left" w:pos="1440"/>
        </w:tabs>
        <w:rPr>
          <w:rFonts w:ascii="Avenir Next LT Pro" w:hAnsi="Avenir Next LT Pro"/>
          <w:b/>
          <w:bCs/>
          <w:sz w:val="36"/>
          <w:szCs w:val="36"/>
        </w:rPr>
      </w:pPr>
      <w:r>
        <w:rPr>
          <w:rFonts w:ascii="Avenir Next LT Pro" w:hAnsi="Avenir Next LT Pro"/>
          <w:b/>
          <w:bCs/>
          <w:sz w:val="36"/>
          <w:szCs w:val="36"/>
        </w:rPr>
        <w:t>Ukraine</w:t>
      </w:r>
    </w:p>
    <w:p w14:paraId="1C0D8DDF" w14:textId="1FBBF2E1" w:rsidR="00AE1A29" w:rsidRDefault="003043CB" w:rsidP="00F85B2B">
      <w:pPr>
        <w:tabs>
          <w:tab w:val="left" w:pos="1440"/>
        </w:tabs>
        <w:rPr>
          <w:rFonts w:ascii="Avenir Next LT Pro" w:hAnsi="Avenir Next LT Pro"/>
          <w:sz w:val="20"/>
          <w:szCs w:val="20"/>
        </w:rPr>
      </w:pPr>
      <w:r>
        <w:rPr>
          <w:rFonts w:ascii="Avenir Next LT Pro" w:hAnsi="Avenir Next LT Pro"/>
          <w:sz w:val="20"/>
          <w:szCs w:val="20"/>
        </w:rPr>
        <w:t>The Rotary Clubs of Andover and Andover Anton,</w:t>
      </w:r>
      <w:r w:rsidR="00AC6657">
        <w:rPr>
          <w:rFonts w:ascii="Avenir Next LT Pro" w:hAnsi="Avenir Next LT Pro"/>
          <w:sz w:val="20"/>
          <w:szCs w:val="20"/>
        </w:rPr>
        <w:t xml:space="preserve"> with Borough Councillors, held a fundraising event on Saturday 5</w:t>
      </w:r>
      <w:r w:rsidR="00AC6657" w:rsidRPr="00AC6657">
        <w:rPr>
          <w:rFonts w:ascii="Avenir Next LT Pro" w:hAnsi="Avenir Next LT Pro"/>
          <w:sz w:val="20"/>
          <w:szCs w:val="20"/>
          <w:vertAlign w:val="superscript"/>
        </w:rPr>
        <w:t>th</w:t>
      </w:r>
      <w:r w:rsidR="00AC6657">
        <w:rPr>
          <w:rFonts w:ascii="Avenir Next LT Pro" w:hAnsi="Avenir Next LT Pro"/>
          <w:sz w:val="20"/>
          <w:szCs w:val="20"/>
        </w:rPr>
        <w:t xml:space="preserve"> March in the centre of Andover to raise money to support refugees from the conflict in Ukraine. Over £4000 was raised, which with matched funding from Rotary and the UK taxpayer will provide over £8000 to needy families in eastern Europe.</w:t>
      </w:r>
    </w:p>
    <w:p w14:paraId="2FD8A366" w14:textId="4F085BD5" w:rsidR="007708E9" w:rsidRDefault="007708E9" w:rsidP="0040438D">
      <w:pPr>
        <w:tabs>
          <w:tab w:val="left" w:pos="1440"/>
        </w:tabs>
        <w:rPr>
          <w:rFonts w:ascii="Avenir Next LT Pro" w:hAnsi="Avenir Next LT Pro"/>
          <w:b/>
          <w:bCs/>
          <w:sz w:val="36"/>
          <w:szCs w:val="36"/>
        </w:rPr>
      </w:pPr>
    </w:p>
    <w:p w14:paraId="0EB7EC16" w14:textId="69295EE9" w:rsidR="00AE1A29" w:rsidRDefault="00AE1A29" w:rsidP="0040438D">
      <w:pPr>
        <w:tabs>
          <w:tab w:val="left" w:pos="1440"/>
        </w:tabs>
        <w:rPr>
          <w:rFonts w:ascii="Avenir Next LT Pro" w:hAnsi="Avenir Next LT Pro"/>
          <w:b/>
          <w:bCs/>
          <w:sz w:val="36"/>
          <w:szCs w:val="36"/>
        </w:rPr>
      </w:pPr>
    </w:p>
    <w:p w14:paraId="732B00A9" w14:textId="53C54270" w:rsidR="00AE1A29" w:rsidRDefault="00AE1A29" w:rsidP="0040438D">
      <w:pPr>
        <w:tabs>
          <w:tab w:val="left" w:pos="1440"/>
        </w:tabs>
        <w:rPr>
          <w:rFonts w:ascii="Avenir Next LT Pro" w:hAnsi="Avenir Next LT Pro"/>
          <w:b/>
          <w:bCs/>
          <w:sz w:val="36"/>
          <w:szCs w:val="36"/>
        </w:rPr>
      </w:pPr>
    </w:p>
    <w:p w14:paraId="5192A405" w14:textId="01AB2BC9" w:rsidR="00AE1A29" w:rsidRDefault="00AE1A29" w:rsidP="0040438D">
      <w:pPr>
        <w:tabs>
          <w:tab w:val="left" w:pos="1440"/>
        </w:tabs>
        <w:rPr>
          <w:rFonts w:ascii="Avenir Next LT Pro" w:hAnsi="Avenir Next LT Pro"/>
          <w:b/>
          <w:bCs/>
          <w:sz w:val="36"/>
          <w:szCs w:val="36"/>
        </w:rPr>
      </w:pPr>
    </w:p>
    <w:p w14:paraId="1EBB7AF0" w14:textId="77777777" w:rsidR="00AE1A29" w:rsidRDefault="00AE1A29" w:rsidP="0040438D">
      <w:pPr>
        <w:tabs>
          <w:tab w:val="left" w:pos="1440"/>
        </w:tabs>
        <w:rPr>
          <w:rFonts w:ascii="Avenir Next LT Pro" w:hAnsi="Avenir Next LT Pro"/>
          <w:b/>
          <w:bCs/>
          <w:sz w:val="36"/>
          <w:szCs w:val="36"/>
        </w:rPr>
      </w:pPr>
    </w:p>
    <w:p w14:paraId="3C38D316" w14:textId="6B06B454" w:rsidR="00AE1A29" w:rsidRDefault="00AE1A29" w:rsidP="0040438D">
      <w:pPr>
        <w:tabs>
          <w:tab w:val="left" w:pos="1440"/>
        </w:tabs>
        <w:rPr>
          <w:rFonts w:ascii="Avenir Next LT Pro" w:hAnsi="Avenir Next LT Pro"/>
          <w:b/>
          <w:bCs/>
          <w:sz w:val="36"/>
          <w:szCs w:val="36"/>
        </w:rPr>
      </w:pPr>
    </w:p>
    <w:p w14:paraId="7B40E356" w14:textId="035E5EF2" w:rsidR="00AE1A29" w:rsidRDefault="00AE1A29" w:rsidP="0040438D">
      <w:pPr>
        <w:tabs>
          <w:tab w:val="left" w:pos="1440"/>
        </w:tabs>
        <w:rPr>
          <w:rFonts w:ascii="Avenir Next LT Pro" w:hAnsi="Avenir Next LT Pro"/>
          <w:b/>
          <w:bCs/>
          <w:sz w:val="36"/>
          <w:szCs w:val="36"/>
        </w:rPr>
      </w:pPr>
    </w:p>
    <w:p w14:paraId="566D1166" w14:textId="77777777" w:rsidR="00AE1A29" w:rsidRPr="0040438D" w:rsidRDefault="00AE1A29" w:rsidP="0040438D">
      <w:pPr>
        <w:tabs>
          <w:tab w:val="left" w:pos="1440"/>
        </w:tabs>
        <w:rPr>
          <w:rFonts w:ascii="Avenir Next LT Pro" w:hAnsi="Avenir Next LT Pro"/>
          <w:sz w:val="20"/>
          <w:szCs w:val="20"/>
        </w:rPr>
      </w:pPr>
    </w:p>
    <w:p w14:paraId="6CA3E08C" w14:textId="724ED8F4" w:rsidR="00971622" w:rsidRPr="00A3437A" w:rsidRDefault="00092D1F" w:rsidP="00971622">
      <w:r>
        <w:rPr>
          <w:noProof/>
        </w:rPr>
        <w:lastRenderedPageBreak/>
        <mc:AlternateContent>
          <mc:Choice Requires="wps">
            <w:drawing>
              <wp:anchor distT="45720" distB="45720" distL="114300" distR="114300" simplePos="0" relativeHeight="251703296" behindDoc="0" locked="0" layoutInCell="1" allowOverlap="1" wp14:anchorId="133A0F3D" wp14:editId="156025DC">
                <wp:simplePos x="0" y="0"/>
                <wp:positionH relativeFrom="margin">
                  <wp:align>left</wp:align>
                </wp:positionH>
                <wp:positionV relativeFrom="paragraph">
                  <wp:posOffset>3735705</wp:posOffset>
                </wp:positionV>
                <wp:extent cx="4166870" cy="5642610"/>
                <wp:effectExtent l="0" t="0" r="5080" b="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6870" cy="5642610"/>
                        </a:xfrm>
                        <a:prstGeom prst="rect">
                          <a:avLst/>
                        </a:prstGeom>
                        <a:solidFill>
                          <a:srgbClr val="FFFFFF"/>
                        </a:solidFill>
                        <a:ln w="9525">
                          <a:noFill/>
                          <a:miter lim="800000"/>
                          <a:headEnd/>
                          <a:tailEnd/>
                        </a:ln>
                      </wps:spPr>
                      <wps:txbx>
                        <w:txbxContent>
                          <w:p w14:paraId="1EFECE1D" w14:textId="77777777" w:rsidR="00AE1A29" w:rsidRDefault="00AE1A29" w:rsidP="00C641E6">
                            <w:pPr>
                              <w:rPr>
                                <w:rFonts w:ascii="Avenir Next LT Pro" w:hAnsi="Avenir Next LT Pro"/>
                                <w:b/>
                                <w:bCs/>
                                <w:sz w:val="36"/>
                                <w:szCs w:val="36"/>
                              </w:rPr>
                            </w:pPr>
                          </w:p>
                          <w:p w14:paraId="602FC926" w14:textId="2003C98E" w:rsidR="0003710F" w:rsidRDefault="0003710F">
                            <w:pPr>
                              <w:rPr>
                                <w:rFonts w:ascii="Avenir Next LT Pro" w:hAnsi="Avenir Next LT Pro"/>
                                <w:sz w:val="20"/>
                                <w:szCs w:val="20"/>
                              </w:rPr>
                            </w:pPr>
                          </w:p>
                          <w:p w14:paraId="4C580E4C" w14:textId="77777777" w:rsidR="00AE1A29" w:rsidRPr="0003710F" w:rsidRDefault="00AE1A29">
                            <w:pPr>
                              <w:rPr>
                                <w:rFonts w:ascii="Avenir Next LT Pro" w:hAnsi="Avenir Next LT Pro"/>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A0F3D" id="_x0000_s1033" type="#_x0000_t202" style="position:absolute;margin-left:0;margin-top:294.15pt;width:328.1pt;height:444.3pt;z-index:251703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" stroked="f">
                <v:textbox>
                  <w:txbxContent>
                    <w:p w14:paraId="1EFECE1D" w14:textId="77777777" w:rsidR="00AE1A29" w:rsidRDefault="00AE1A29" w:rsidP="00C641E6">
                      <w:pPr>
                        <w:rPr>
                          <w:rFonts w:ascii="Avenir Next LT Pro" w:hAnsi="Avenir Next LT Pro"/>
                          <w:b/>
                          <w:bCs/>
                          <w:sz w:val="36"/>
                          <w:szCs w:val="36"/>
                        </w:rPr>
                      </w:pPr>
                    </w:p>
                    <w:p w14:paraId="602FC926" w14:textId="2003C98E" w:rsidR="0003710F" w:rsidRDefault="0003710F">
                      <w:pPr>
                        <w:rPr>
                          <w:rFonts w:ascii="Avenir Next LT Pro" w:hAnsi="Avenir Next LT Pro"/>
                          <w:sz w:val="20"/>
                          <w:szCs w:val="20"/>
                        </w:rPr>
                      </w:pPr>
                    </w:p>
                    <w:p w14:paraId="4C580E4C" w14:textId="77777777" w:rsidR="00AE1A29" w:rsidRPr="0003710F" w:rsidRDefault="00AE1A29">
                      <w:pPr>
                        <w:rPr>
                          <w:rFonts w:ascii="Avenir Next LT Pro" w:hAnsi="Avenir Next LT Pro"/>
                          <w:sz w:val="20"/>
                          <w:szCs w:val="20"/>
                        </w:rPr>
                      </w:pPr>
                    </w:p>
                  </w:txbxContent>
                </v:textbox>
                <w10:wrap type="square" anchorx="margin"/>
              </v:shape>
            </w:pict>
          </mc:Fallback>
        </mc:AlternateContent>
      </w:r>
      <w:r w:rsidR="00B033B3" w:rsidRPr="000F064F">
        <w:rPr>
          <w:rFonts w:ascii="Century Gothic" w:hAnsi="Century Gothic"/>
          <w:b/>
          <w:bCs/>
          <w:noProof/>
          <w:color w:val="7F7F7F" w:themeColor="background1" w:themeShade="7F"/>
          <w:spacing w:val="60"/>
        </w:rPr>
        <mc:AlternateContent>
          <mc:Choice Requires="wps">
            <w:drawing>
              <wp:anchor distT="0" distB="0" distL="114300" distR="114300" simplePos="0" relativeHeight="251698176" behindDoc="0" locked="0" layoutInCell="1" allowOverlap="1" wp14:anchorId="662455D4" wp14:editId="16B1D9AF">
                <wp:simplePos x="0" y="0"/>
                <wp:positionH relativeFrom="margin">
                  <wp:align>center</wp:align>
                </wp:positionH>
                <wp:positionV relativeFrom="paragraph">
                  <wp:posOffset>227058</wp:posOffset>
                </wp:positionV>
                <wp:extent cx="6637020" cy="8255"/>
                <wp:effectExtent l="19050" t="38100" r="49530" b="48895"/>
                <wp:wrapNone/>
                <wp:docPr id="29" name="Straight Connector 29"/>
                <wp:cNvGraphicFramePr/>
                <a:graphic xmlns:a="http://schemas.openxmlformats.org/drawingml/2006/main">
                  <a:graphicData uri="http://schemas.microsoft.com/office/word/2010/wordprocessingShape">
                    <wps:wsp>
                      <wps:cNvCnPr/>
                      <wps:spPr>
                        <a:xfrm flipV="1">
                          <a:off x="0" y="0"/>
                          <a:ext cx="6637020" cy="8255"/>
                        </a:xfrm>
                        <a:prstGeom prst="line">
                          <a:avLst/>
                        </a:prstGeom>
                        <a:noFill/>
                        <a:ln w="76200" cap="flat" cmpd="sng" algn="ctr">
                          <a:solidFill>
                            <a:sysClr val="windowText" lastClr="000000"/>
                          </a:solidFill>
                          <a:prstDash val="solid"/>
                          <a:miter lim="800000"/>
                        </a:ln>
                        <a:effectLst/>
                      </wps:spPr>
                      <wps:bodyPr/>
                    </wps:wsp>
                  </a:graphicData>
                </a:graphic>
              </wp:anchor>
            </w:drawing>
          </mc:Choice>
          <mc:Fallback>
            <w:pict>
              <v:line w14:anchorId="2F7A416F" id="Straight Connector 29" o:spid="_x0000_s1026" style="position:absolute;flip:y;z-index:251698176;visibility:visible;mso-wrap-style:square;mso-wrap-distance-left:9pt;mso-wrap-distance-top:0;mso-wrap-distance-right:9pt;mso-wrap-distance-bottom:0;mso-position-horizontal:center;mso-position-horizontal-relative:margin;mso-position-vertical:absolute;mso-position-vertical-relative:text" from="0,17.9pt" to="522.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" strokecolor="windowText" strokeweight="6pt">
                <v:stroke joinstyle="miter"/>
                <w10:wrap anchorx="margin"/>
              </v:line>
            </w:pict>
          </mc:Fallback>
        </mc:AlternateContent>
      </w:r>
      <w:r w:rsidR="00B033B3" w:rsidRPr="00292477">
        <w:rPr>
          <w:rFonts w:ascii="Avenir Next LT Pro" w:hAnsi="Avenir Next LT Pro"/>
          <w:b/>
          <w:bCs/>
          <w:sz w:val="20"/>
          <w:szCs w:val="20"/>
        </w:rPr>
        <w:t>Mid</w:t>
      </w:r>
      <w:r w:rsidR="0033333F">
        <w:rPr>
          <w:rFonts w:ascii="Avenir Next LT Pro" w:hAnsi="Avenir Next LT Pro"/>
          <w:b/>
          <w:bCs/>
          <w:sz w:val="20"/>
          <w:szCs w:val="20"/>
        </w:rPr>
        <w:t>-</w:t>
      </w:r>
      <w:r w:rsidR="00B033B3" w:rsidRPr="00292477">
        <w:rPr>
          <w:rFonts w:ascii="Avenir Next LT Pro" w:hAnsi="Avenir Next LT Pro"/>
          <w:b/>
          <w:bCs/>
          <w:sz w:val="20"/>
          <w:szCs w:val="20"/>
        </w:rPr>
        <w:t>Test Matters</w:t>
      </w:r>
      <w:r w:rsidR="00B033B3">
        <w:rPr>
          <w:rFonts w:ascii="Avenir Next LT Pro" w:hAnsi="Avenir Next LT Pro"/>
          <w:b/>
          <w:bCs/>
          <w:sz w:val="20"/>
          <w:szCs w:val="20"/>
        </w:rPr>
        <w:tab/>
      </w:r>
      <w:r w:rsidR="00B033B3">
        <w:rPr>
          <w:rFonts w:ascii="Avenir Next LT Pro" w:hAnsi="Avenir Next LT Pro"/>
          <w:b/>
          <w:bCs/>
          <w:sz w:val="20"/>
          <w:szCs w:val="20"/>
        </w:rPr>
        <w:tab/>
      </w:r>
      <w:r w:rsidR="00B033B3">
        <w:rPr>
          <w:rFonts w:ascii="Avenir Next LT Pro" w:hAnsi="Avenir Next LT Pro"/>
          <w:b/>
          <w:bCs/>
          <w:sz w:val="20"/>
          <w:szCs w:val="20"/>
        </w:rPr>
        <w:tab/>
      </w:r>
      <w:r w:rsidR="00B033B3">
        <w:rPr>
          <w:rFonts w:ascii="Avenir Next LT Pro" w:hAnsi="Avenir Next LT Pro"/>
          <w:b/>
          <w:bCs/>
          <w:sz w:val="20"/>
          <w:szCs w:val="20"/>
        </w:rPr>
        <w:tab/>
      </w:r>
      <w:r w:rsidR="00B033B3">
        <w:rPr>
          <w:rFonts w:ascii="Avenir Next LT Pro" w:hAnsi="Avenir Next LT Pro"/>
          <w:b/>
          <w:bCs/>
          <w:sz w:val="20"/>
          <w:szCs w:val="20"/>
        </w:rPr>
        <w:tab/>
      </w:r>
      <w:r w:rsidR="00B033B3">
        <w:rPr>
          <w:rFonts w:ascii="Avenir Next LT Pro" w:hAnsi="Avenir Next LT Pro"/>
          <w:b/>
          <w:bCs/>
          <w:sz w:val="20"/>
          <w:szCs w:val="20"/>
        </w:rPr>
        <w:tab/>
      </w:r>
      <w:r w:rsidR="00B033B3">
        <w:rPr>
          <w:rFonts w:ascii="Avenir Next LT Pro" w:hAnsi="Avenir Next LT Pro"/>
          <w:b/>
          <w:bCs/>
          <w:sz w:val="20"/>
          <w:szCs w:val="20"/>
        </w:rPr>
        <w:tab/>
      </w:r>
      <w:r w:rsidR="00B033B3">
        <w:rPr>
          <w:rFonts w:ascii="Avenir Next LT Pro" w:hAnsi="Avenir Next LT Pro"/>
          <w:b/>
          <w:bCs/>
          <w:sz w:val="20"/>
          <w:szCs w:val="20"/>
        </w:rPr>
        <w:tab/>
      </w:r>
      <w:r w:rsidR="00B033B3">
        <w:rPr>
          <w:rFonts w:ascii="Avenir Next LT Pro" w:hAnsi="Avenir Next LT Pro"/>
          <w:b/>
          <w:bCs/>
          <w:sz w:val="20"/>
          <w:szCs w:val="20"/>
        </w:rPr>
        <w:tab/>
      </w:r>
      <w:r w:rsidR="00B033B3">
        <w:rPr>
          <w:rFonts w:ascii="Avenir Next LT Pro" w:hAnsi="Avenir Next LT Pro"/>
          <w:b/>
          <w:bCs/>
          <w:sz w:val="20"/>
          <w:szCs w:val="20"/>
        </w:rPr>
        <w:tab/>
      </w:r>
      <w:r w:rsidR="00B033B3">
        <w:rPr>
          <w:rFonts w:ascii="Avenir Next LT Pro" w:hAnsi="Avenir Next LT Pro"/>
          <w:b/>
          <w:bCs/>
          <w:sz w:val="20"/>
          <w:szCs w:val="20"/>
        </w:rPr>
        <w:tab/>
      </w:r>
      <w:r w:rsidR="00B033B3" w:rsidRPr="00B033B3">
        <w:rPr>
          <w:rFonts w:ascii="Avenir Next LT Pro" w:hAnsi="Avenir Next LT Pro"/>
          <w:b/>
          <w:bCs/>
          <w:color w:val="7F7F7F" w:themeColor="background1" w:themeShade="7F"/>
          <w:spacing w:val="60"/>
          <w:sz w:val="20"/>
          <w:szCs w:val="20"/>
        </w:rPr>
        <w:t>Page</w:t>
      </w:r>
      <w:r w:rsidR="00B033B3" w:rsidRPr="00B033B3">
        <w:rPr>
          <w:rFonts w:ascii="Avenir Next LT Pro" w:hAnsi="Avenir Next LT Pro"/>
          <w:b/>
          <w:bCs/>
          <w:sz w:val="20"/>
          <w:szCs w:val="20"/>
        </w:rPr>
        <w:t xml:space="preserve"> | </w:t>
      </w:r>
      <w:r w:rsidR="00AC6657">
        <w:rPr>
          <w:rFonts w:ascii="Avenir Next LT Pro" w:hAnsi="Avenir Next LT Pro"/>
          <w:b/>
          <w:bCs/>
          <w:sz w:val="20"/>
          <w:szCs w:val="20"/>
        </w:rPr>
        <w:t>7</w:t>
      </w:r>
    </w:p>
    <w:p w14:paraId="3CA22535" w14:textId="4CFB22BB" w:rsidR="00F655BB" w:rsidRDefault="00B033B3" w:rsidP="00F655BB">
      <w:r>
        <w:rPr>
          <w:noProof/>
        </w:rPr>
        <mc:AlternateContent>
          <mc:Choice Requires="wps">
            <w:drawing>
              <wp:anchor distT="45720" distB="45720" distL="114300" distR="114300" simplePos="0" relativeHeight="251700224" behindDoc="0" locked="0" layoutInCell="1" allowOverlap="1" wp14:anchorId="37EC9B60" wp14:editId="59703906">
                <wp:simplePos x="0" y="0"/>
                <wp:positionH relativeFrom="margin">
                  <wp:posOffset>4493260</wp:posOffset>
                </wp:positionH>
                <wp:positionV relativeFrom="paragraph">
                  <wp:posOffset>97790</wp:posOffset>
                </wp:positionV>
                <wp:extent cx="2122170" cy="9365615"/>
                <wp:effectExtent l="0" t="0" r="0" b="6985"/>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170" cy="9365615"/>
                        </a:xfrm>
                        <a:prstGeom prst="rect">
                          <a:avLst/>
                        </a:prstGeom>
                        <a:solidFill>
                          <a:srgbClr val="FFFFFF"/>
                        </a:solidFill>
                        <a:ln w="9525">
                          <a:noFill/>
                          <a:miter lim="800000"/>
                          <a:headEnd/>
                          <a:tailEnd/>
                        </a:ln>
                      </wps:spPr>
                      <wps:txbx>
                        <w:txbxContent>
                          <w:p w14:paraId="37F4C0DB" w14:textId="77777777" w:rsidR="00B033B3" w:rsidRPr="00B033B3" w:rsidRDefault="00B033B3" w:rsidP="00B033B3">
                            <w:pPr>
                              <w:rPr>
                                <w:lang w:val="en-US"/>
                              </w:rPr>
                            </w:pPr>
                          </w:p>
                          <w:p w14:paraId="43975E83" w14:textId="1605F078" w:rsidR="00B033B3" w:rsidRDefault="00B033B3" w:rsidP="00B033B3">
                            <w:pPr>
                              <w:rPr>
                                <w:b/>
                                <w:bCs/>
                                <w:lang w:val="en-US"/>
                              </w:rPr>
                            </w:pPr>
                            <w:r w:rsidRPr="00B033B3">
                              <w:rPr>
                                <w:b/>
                                <w:bCs/>
                                <w:lang w:val="en-US"/>
                              </w:rPr>
                              <w:t>CONTACT</w:t>
                            </w:r>
                          </w:p>
                          <w:p w14:paraId="7CE6D926" w14:textId="3F25716E" w:rsidR="00890515" w:rsidRDefault="00890515" w:rsidP="00B033B3">
                            <w:pPr>
                              <w:rPr>
                                <w:b/>
                                <w:bCs/>
                                <w:lang w:val="en-US"/>
                              </w:rPr>
                            </w:pPr>
                          </w:p>
                          <w:p w14:paraId="1A7D4EB9" w14:textId="77777777" w:rsidR="00890515" w:rsidRPr="00B033B3" w:rsidRDefault="00890515" w:rsidP="00B033B3">
                            <w:pPr>
                              <w:rPr>
                                <w:b/>
                                <w:bCs/>
                                <w:lang w:val="en-US"/>
                              </w:rPr>
                            </w:pPr>
                          </w:p>
                          <w:p w14:paraId="66ADFE41" w14:textId="77777777" w:rsidR="00890515" w:rsidRDefault="00B033B3" w:rsidP="00B033B3">
                            <w:pPr>
                              <w:spacing w:before="120"/>
                              <w:rPr>
                                <w:rFonts w:ascii="Avenir Next LT Pro" w:eastAsia="Avenir Next LT Pro" w:hAnsi="Avenir Next LT Pro" w:cs="Times New Roman"/>
                                <w:b/>
                                <w:bCs/>
                                <w:sz w:val="18"/>
                                <w:szCs w:val="18"/>
                                <w:lang w:val="en-US"/>
                              </w:rPr>
                            </w:pPr>
                            <w:r>
                              <w:rPr>
                                <w:noProof/>
                              </w:rPr>
                              <w:drawing>
                                <wp:inline distT="0" distB="0" distL="0" distR="0" wp14:anchorId="18F50224" wp14:editId="0A5FEDD5">
                                  <wp:extent cx="940435" cy="1402080"/>
                                  <wp:effectExtent l="0" t="0" r="0" b="7620"/>
                                  <wp:docPr id="196" name="Picture 196" descr="A picture containing person, person, cloth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picture containing person, person, clothing, indoor&#10;&#10;Description automatically generated"/>
                                          <pic:cNvPicPr>
                                            <a:picLocks noChangeAspect="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940435" cy="1402080"/>
                                          </a:xfrm>
                                          <a:prstGeom prst="rect">
                                            <a:avLst/>
                                          </a:prstGeom>
                                          <a:noFill/>
                                        </pic:spPr>
                                      </pic:pic>
                                    </a:graphicData>
                                  </a:graphic>
                                </wp:inline>
                              </w:drawing>
                            </w:r>
                          </w:p>
                          <w:p w14:paraId="0BB67E5B" w14:textId="056D7370" w:rsidR="00B033B3" w:rsidRPr="00B033B3" w:rsidRDefault="00890515" w:rsidP="00B033B3">
                            <w:pPr>
                              <w:spacing w:before="120"/>
                              <w:rPr>
                                <w:rFonts w:ascii="Avenir Next LT Pro" w:eastAsia="Avenir Next LT Pro" w:hAnsi="Avenir Next LT Pro" w:cs="Times New Roman"/>
                                <w:b/>
                                <w:bCs/>
                                <w:sz w:val="18"/>
                                <w:szCs w:val="18"/>
                                <w:lang w:val="en-US"/>
                              </w:rPr>
                            </w:pPr>
                            <w:r>
                              <w:rPr>
                                <w:rFonts w:ascii="Avenir Next LT Pro" w:eastAsia="Avenir Next LT Pro" w:hAnsi="Avenir Next LT Pro" w:cs="Times New Roman"/>
                                <w:b/>
                                <w:bCs/>
                                <w:sz w:val="18"/>
                                <w:szCs w:val="18"/>
                                <w:lang w:val="en-US"/>
                              </w:rPr>
                              <w:t>C</w:t>
                            </w:r>
                            <w:r w:rsidR="00AC6657">
                              <w:rPr>
                                <w:rFonts w:ascii="Avenir Next LT Pro" w:eastAsia="Avenir Next LT Pro" w:hAnsi="Avenir Next LT Pro" w:cs="Times New Roman"/>
                                <w:b/>
                                <w:bCs/>
                                <w:sz w:val="18"/>
                                <w:szCs w:val="18"/>
                                <w:lang w:val="en-US"/>
                              </w:rPr>
                              <w:t>ouncillo</w:t>
                            </w:r>
                            <w:r w:rsidR="00B033B3" w:rsidRPr="00B033B3">
                              <w:rPr>
                                <w:rFonts w:ascii="Avenir Next LT Pro" w:eastAsia="Avenir Next LT Pro" w:hAnsi="Avenir Next LT Pro" w:cs="Times New Roman"/>
                                <w:b/>
                                <w:bCs/>
                                <w:sz w:val="18"/>
                                <w:szCs w:val="18"/>
                                <w:lang w:val="en-US"/>
                              </w:rPr>
                              <w:t>r Alison Johnston</w:t>
                            </w:r>
                          </w:p>
                          <w:p w14:paraId="4BF9431D" w14:textId="77777777" w:rsidR="00B033B3" w:rsidRPr="00B033B3" w:rsidRDefault="00B033B3" w:rsidP="00B033B3">
                            <w:pPr>
                              <w:outlineLvl w:val="1"/>
                              <w:rPr>
                                <w:rFonts w:ascii="Avenir Next LT Pro" w:eastAsia="Avenir Next LT Pro" w:hAnsi="Avenir Next LT Pro" w:cs="Times New Roman"/>
                                <w:sz w:val="18"/>
                                <w:szCs w:val="18"/>
                                <w:lang w:val="en-US"/>
                              </w:rPr>
                            </w:pPr>
                            <w:r w:rsidRPr="00B033B3">
                              <w:rPr>
                                <w:rFonts w:ascii="Avenir Next LT Pro" w:eastAsia="Avenir Next LT Pro" w:hAnsi="Avenir Next LT Pro" w:cs="Times New Roman"/>
                                <w:sz w:val="18"/>
                                <w:szCs w:val="18"/>
                                <w:lang w:val="en-US"/>
                              </w:rPr>
                              <w:t>01794 500610</w:t>
                            </w:r>
                          </w:p>
                          <w:p w14:paraId="34908B79" w14:textId="77777777" w:rsidR="00B033B3" w:rsidRPr="00B033B3" w:rsidRDefault="0033333F" w:rsidP="00B033B3">
                            <w:pPr>
                              <w:outlineLvl w:val="1"/>
                              <w:rPr>
                                <w:rFonts w:ascii="Avenir Next LT Pro" w:eastAsia="Avenir Next LT Pro" w:hAnsi="Avenir Next LT Pro" w:cs="Times New Roman"/>
                                <w:sz w:val="18"/>
                                <w:szCs w:val="18"/>
                                <w:lang w:val="en-US"/>
                              </w:rPr>
                            </w:pPr>
                            <w:hyperlink r:id="rId13" w:history="1">
                              <w:r w:rsidR="00B033B3" w:rsidRPr="00B033B3">
                                <w:rPr>
                                  <w:rFonts w:ascii="Avenir Next LT Pro" w:eastAsia="Avenir Next LT Pro" w:hAnsi="Avenir Next LT Pro" w:cs="Times New Roman"/>
                                  <w:color w:val="0563C1" w:themeColor="hyperlink"/>
                                  <w:sz w:val="18"/>
                                  <w:szCs w:val="18"/>
                                  <w:u w:val="single"/>
                                  <w:lang w:val="en-US"/>
                                </w:rPr>
                                <w:t>cllrajohnston@testvalley.gov.uk</w:t>
                              </w:r>
                            </w:hyperlink>
                          </w:p>
                          <w:p w14:paraId="4109947E" w14:textId="26AAB0AE" w:rsidR="00B033B3" w:rsidRDefault="00890515">
                            <w:r>
                              <w:rPr>
                                <w:noProof/>
                              </w:rPr>
                              <w:drawing>
                                <wp:inline distT="0" distB="0" distL="0" distR="0" wp14:anchorId="37B32DF8" wp14:editId="6FF75B95">
                                  <wp:extent cx="931545" cy="1388110"/>
                                  <wp:effectExtent l="0" t="0" r="1905" b="2540"/>
                                  <wp:docPr id="197" name="Picture 197" descr="A picture containing person, person, neckti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person, person, necktie, wall&#10;&#10;Description automatically generated"/>
                                          <pic:cNvPicPr>
                                            <a:picLocks noChangeAspect="1"/>
                                          </pic:cNvPicPr>
                                        </pic:nvPicPr>
                                        <pic:blipFill>
                                          <a:blip r:embed="rId14" cstate="screen">
                                            <a:extLst>
                                              <a:ext uri="{28A0092B-C50C-407E-A947-70E740481C1C}">
                                                <a14:useLocalDpi xmlns:a14="http://schemas.microsoft.com/office/drawing/2010/main" val="0"/>
                                              </a:ext>
                                            </a:extLst>
                                          </a:blip>
                                          <a:srcRect/>
                                          <a:stretch>
                                            <a:fillRect/>
                                          </a:stretch>
                                        </pic:blipFill>
                                        <pic:spPr bwMode="auto">
                                          <a:xfrm>
                                            <a:off x="0" y="0"/>
                                            <a:ext cx="931545" cy="1388110"/>
                                          </a:xfrm>
                                          <a:prstGeom prst="rect">
                                            <a:avLst/>
                                          </a:prstGeom>
                                          <a:noFill/>
                                        </pic:spPr>
                                      </pic:pic>
                                    </a:graphicData>
                                  </a:graphic>
                                </wp:inline>
                              </w:drawing>
                            </w:r>
                          </w:p>
                          <w:p w14:paraId="7F725DCF" w14:textId="6B3D98FA" w:rsidR="00890515" w:rsidRPr="00890515" w:rsidRDefault="00890515" w:rsidP="00890515">
                            <w:pPr>
                              <w:spacing w:before="120"/>
                              <w:rPr>
                                <w:rFonts w:ascii="Avenir Next LT Pro" w:eastAsia="Avenir Next LT Pro" w:hAnsi="Avenir Next LT Pro" w:cs="Times New Roman"/>
                                <w:b/>
                                <w:bCs/>
                                <w:sz w:val="18"/>
                                <w:szCs w:val="18"/>
                                <w:lang w:val="en-US"/>
                              </w:rPr>
                            </w:pPr>
                            <w:r w:rsidRPr="00890515">
                              <w:rPr>
                                <w:rFonts w:ascii="Avenir Next LT Pro" w:eastAsia="Avenir Next LT Pro" w:hAnsi="Avenir Next LT Pro" w:cs="Times New Roman"/>
                                <w:b/>
                                <w:bCs/>
                                <w:sz w:val="18"/>
                                <w:szCs w:val="18"/>
                                <w:lang w:val="en-US"/>
                              </w:rPr>
                              <w:t>C</w:t>
                            </w:r>
                            <w:r w:rsidR="00AC6657">
                              <w:rPr>
                                <w:rFonts w:ascii="Avenir Next LT Pro" w:eastAsia="Avenir Next LT Pro" w:hAnsi="Avenir Next LT Pro" w:cs="Times New Roman"/>
                                <w:b/>
                                <w:bCs/>
                                <w:sz w:val="18"/>
                                <w:szCs w:val="18"/>
                                <w:lang w:val="en-US"/>
                              </w:rPr>
                              <w:t>ouncillo</w:t>
                            </w:r>
                            <w:r w:rsidRPr="00890515">
                              <w:rPr>
                                <w:rFonts w:ascii="Avenir Next LT Pro" w:eastAsia="Avenir Next LT Pro" w:hAnsi="Avenir Next LT Pro" w:cs="Times New Roman"/>
                                <w:b/>
                                <w:bCs/>
                                <w:sz w:val="18"/>
                                <w:szCs w:val="18"/>
                                <w:lang w:val="en-US"/>
                              </w:rPr>
                              <w:t>r Ian Jeffrey</w:t>
                            </w:r>
                          </w:p>
                          <w:p w14:paraId="639CEA90" w14:textId="77777777" w:rsidR="00890515" w:rsidRPr="00890515" w:rsidRDefault="00890515" w:rsidP="00890515">
                            <w:pPr>
                              <w:outlineLvl w:val="1"/>
                              <w:rPr>
                                <w:rFonts w:ascii="Avenir Next LT Pro" w:eastAsia="Avenir Next LT Pro" w:hAnsi="Avenir Next LT Pro" w:cs="Times New Roman"/>
                                <w:sz w:val="18"/>
                                <w:szCs w:val="18"/>
                                <w:lang w:val="en-US"/>
                              </w:rPr>
                            </w:pPr>
                            <w:r w:rsidRPr="00890515">
                              <w:rPr>
                                <w:rFonts w:ascii="Avenir Next LT Pro" w:eastAsia="Avenir Next LT Pro" w:hAnsi="Avenir Next LT Pro" w:cs="Times New Roman"/>
                                <w:sz w:val="18"/>
                                <w:szCs w:val="18"/>
                                <w:lang w:val="en-US"/>
                              </w:rPr>
                              <w:t>01794 388872</w:t>
                            </w:r>
                          </w:p>
                          <w:p w14:paraId="15DF7B05" w14:textId="60A8785B" w:rsidR="00890515" w:rsidRPr="00890515" w:rsidRDefault="00890515" w:rsidP="00890515">
                            <w:pPr>
                              <w:outlineLvl w:val="1"/>
                              <w:rPr>
                                <w:rFonts w:ascii="Avenir Next LT Pro" w:eastAsia="Avenir Next LT Pro" w:hAnsi="Avenir Next LT Pro" w:cs="Times New Roman"/>
                                <w:sz w:val="18"/>
                                <w:szCs w:val="18"/>
                                <w:lang w:val="en-US"/>
                              </w:rPr>
                            </w:pPr>
                            <w:r w:rsidRPr="00890515">
                              <w:rPr>
                                <w:rFonts w:ascii="Avenir Next LT Pro" w:eastAsia="Avenir Next LT Pro" w:hAnsi="Avenir Next LT Pro" w:cs="Times New Roman"/>
                                <w:sz w:val="18"/>
                                <w:szCs w:val="18"/>
                                <w:lang w:val="en-US"/>
                              </w:rPr>
                              <w:t>07</w:t>
                            </w:r>
                            <w:r w:rsidR="0033333F">
                              <w:rPr>
                                <w:rFonts w:ascii="Avenir Next LT Pro" w:eastAsia="Avenir Next LT Pro" w:hAnsi="Avenir Next LT Pro" w:cs="Times New Roman"/>
                                <w:sz w:val="18"/>
                                <w:szCs w:val="18"/>
                                <w:lang w:val="en-US"/>
                              </w:rPr>
                              <w:t>859955327</w:t>
                            </w:r>
                          </w:p>
                          <w:p w14:paraId="5E0B60A4" w14:textId="6C96366E" w:rsidR="00890515" w:rsidRPr="00890515" w:rsidRDefault="0033333F" w:rsidP="00890515">
                            <w:pPr>
                              <w:outlineLvl w:val="1"/>
                              <w:rPr>
                                <w:rFonts w:ascii="Avenir Next LT Pro" w:eastAsia="Avenir Next LT Pro" w:hAnsi="Avenir Next LT Pro" w:cs="Times New Roman"/>
                                <w:sz w:val="18"/>
                                <w:szCs w:val="18"/>
                                <w:lang w:val="en-US"/>
                              </w:rPr>
                            </w:pPr>
                            <w:hyperlink r:id="rId15" w:history="1">
                              <w:r w:rsidR="00890515" w:rsidRPr="00890515">
                                <w:rPr>
                                  <w:rFonts w:ascii="Avenir Next LT Pro" w:eastAsia="Avenir Next LT Pro" w:hAnsi="Avenir Next LT Pro" w:cs="Times New Roman"/>
                                  <w:color w:val="0563C1" w:themeColor="hyperlink"/>
                                  <w:sz w:val="18"/>
                                  <w:szCs w:val="18"/>
                                  <w:u w:val="single"/>
                                  <w:lang w:val="en-US"/>
                                </w:rPr>
                                <w:t>cllrijeffrey@testvalley.gov.uk</w:t>
                              </w:r>
                            </w:hyperlink>
                          </w:p>
                          <w:p w14:paraId="7D48BCFA" w14:textId="1A6ACD30" w:rsidR="00890515" w:rsidRDefault="00890515">
                            <w:r>
                              <w:rPr>
                                <w:noProof/>
                              </w:rPr>
                              <w:drawing>
                                <wp:inline distT="0" distB="0" distL="0" distR="0" wp14:anchorId="2097DFCE" wp14:editId="7D719FB9">
                                  <wp:extent cx="1015365" cy="1511935"/>
                                  <wp:effectExtent l="0" t="0" r="0" b="0"/>
                                  <wp:docPr id="198" name="Picture 198" descr="A picture containing person, person, suit, neck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A picture containing person, person, suit, necktie&#10;&#10;Description automatically generated"/>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5365" cy="1511935"/>
                                          </a:xfrm>
                                          <a:prstGeom prst="rect">
                                            <a:avLst/>
                                          </a:prstGeom>
                                          <a:noFill/>
                                        </pic:spPr>
                                      </pic:pic>
                                    </a:graphicData>
                                  </a:graphic>
                                </wp:inline>
                              </w:drawing>
                            </w:r>
                          </w:p>
                          <w:p w14:paraId="645CB617" w14:textId="53DF70B5" w:rsidR="00890515" w:rsidRPr="00890515" w:rsidRDefault="00890515" w:rsidP="00890515">
                            <w:pPr>
                              <w:spacing w:before="120"/>
                              <w:rPr>
                                <w:rFonts w:ascii="Avenir Next LT Pro" w:eastAsia="Avenir Next LT Pro" w:hAnsi="Avenir Next LT Pro" w:cs="Times New Roman"/>
                                <w:b/>
                                <w:bCs/>
                                <w:sz w:val="18"/>
                                <w:szCs w:val="18"/>
                                <w:lang w:val="en-US"/>
                              </w:rPr>
                            </w:pPr>
                            <w:r w:rsidRPr="00890515">
                              <w:rPr>
                                <w:rFonts w:ascii="Avenir Next LT Pro" w:eastAsia="Avenir Next LT Pro" w:hAnsi="Avenir Next LT Pro" w:cs="Times New Roman"/>
                                <w:b/>
                                <w:bCs/>
                                <w:sz w:val="18"/>
                                <w:szCs w:val="18"/>
                                <w:lang w:val="en-US"/>
                              </w:rPr>
                              <w:t>C</w:t>
                            </w:r>
                            <w:r w:rsidR="00AC6657">
                              <w:rPr>
                                <w:rFonts w:ascii="Avenir Next LT Pro" w:eastAsia="Avenir Next LT Pro" w:hAnsi="Avenir Next LT Pro" w:cs="Times New Roman"/>
                                <w:b/>
                                <w:bCs/>
                                <w:sz w:val="18"/>
                                <w:szCs w:val="18"/>
                                <w:lang w:val="en-US"/>
                              </w:rPr>
                              <w:t>ouncillor</w:t>
                            </w:r>
                            <w:r w:rsidRPr="00890515">
                              <w:rPr>
                                <w:rFonts w:ascii="Avenir Next LT Pro" w:eastAsia="Avenir Next LT Pro" w:hAnsi="Avenir Next LT Pro" w:cs="Times New Roman"/>
                                <w:b/>
                                <w:bCs/>
                                <w:sz w:val="18"/>
                                <w:szCs w:val="18"/>
                                <w:lang w:val="en-US"/>
                              </w:rPr>
                              <w:t xml:space="preserve"> Tony Ward</w:t>
                            </w:r>
                          </w:p>
                          <w:p w14:paraId="53C28970" w14:textId="77777777" w:rsidR="00890515" w:rsidRPr="00890515" w:rsidRDefault="00890515" w:rsidP="00890515">
                            <w:pPr>
                              <w:outlineLvl w:val="1"/>
                              <w:rPr>
                                <w:rFonts w:ascii="Avenir Next LT Pro" w:eastAsia="Avenir Next LT Pro" w:hAnsi="Avenir Next LT Pro" w:cs="Times New Roman"/>
                                <w:sz w:val="18"/>
                                <w:szCs w:val="18"/>
                                <w:lang w:val="en-US"/>
                              </w:rPr>
                            </w:pPr>
                            <w:r w:rsidRPr="00890515">
                              <w:rPr>
                                <w:rFonts w:ascii="Avenir Next LT Pro" w:eastAsia="Avenir Next LT Pro" w:hAnsi="Avenir Next LT Pro" w:cs="Times New Roman"/>
                                <w:sz w:val="18"/>
                                <w:szCs w:val="18"/>
                                <w:lang w:val="en-US"/>
                              </w:rPr>
                              <w:t>01794 389649</w:t>
                            </w:r>
                          </w:p>
                          <w:p w14:paraId="691F7BE8" w14:textId="3A1E224F" w:rsidR="00890515" w:rsidRPr="00890515" w:rsidRDefault="00890515" w:rsidP="00890515">
                            <w:pPr>
                              <w:outlineLvl w:val="1"/>
                              <w:rPr>
                                <w:rFonts w:ascii="Avenir Next LT Pro" w:eastAsia="Avenir Next LT Pro" w:hAnsi="Avenir Next LT Pro" w:cs="Times New Roman"/>
                                <w:sz w:val="18"/>
                                <w:szCs w:val="18"/>
                                <w:lang w:val="en-US"/>
                              </w:rPr>
                            </w:pPr>
                            <w:r w:rsidRPr="00890515">
                              <w:rPr>
                                <w:rFonts w:ascii="Avenir Next LT Pro" w:eastAsia="Avenir Next LT Pro" w:hAnsi="Avenir Next LT Pro" w:cs="Times New Roman"/>
                                <w:sz w:val="18"/>
                                <w:szCs w:val="18"/>
                                <w:lang w:val="en-US"/>
                              </w:rPr>
                              <w:t>07881812958</w:t>
                            </w:r>
                          </w:p>
                          <w:p w14:paraId="77E15489" w14:textId="77777777" w:rsidR="00890515" w:rsidRPr="00890515" w:rsidRDefault="0033333F" w:rsidP="00890515">
                            <w:pPr>
                              <w:outlineLvl w:val="1"/>
                              <w:rPr>
                                <w:rFonts w:ascii="Avenir Next LT Pro" w:eastAsia="Avenir Next LT Pro" w:hAnsi="Avenir Next LT Pro" w:cs="Times New Roman"/>
                                <w:sz w:val="18"/>
                                <w:szCs w:val="18"/>
                                <w:lang w:val="en-US"/>
                              </w:rPr>
                            </w:pPr>
                            <w:hyperlink r:id="rId17" w:history="1">
                              <w:r w:rsidR="00890515" w:rsidRPr="00890515">
                                <w:rPr>
                                  <w:rFonts w:ascii="Avenir Next LT Pro" w:eastAsia="Avenir Next LT Pro" w:hAnsi="Avenir Next LT Pro" w:cs="Times New Roman"/>
                                  <w:color w:val="0563C1" w:themeColor="hyperlink"/>
                                  <w:sz w:val="18"/>
                                  <w:szCs w:val="18"/>
                                  <w:u w:val="single"/>
                                  <w:lang w:val="en-US"/>
                                </w:rPr>
                                <w:t>cllrtward@testvalley.gov.uk</w:t>
                              </w:r>
                            </w:hyperlink>
                          </w:p>
                          <w:p w14:paraId="0E4E58BF" w14:textId="77777777" w:rsidR="00890515" w:rsidRDefault="008905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C9B60" id="_x0000_s1034" type="#_x0000_t202" style="position:absolute;margin-left:353.8pt;margin-top:7.7pt;width:167.1pt;height:737.4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" stroked="f">
                <v:textbox>
                  <w:txbxContent>
                    <w:p w14:paraId="37F4C0DB" w14:textId="77777777" w:rsidR="00B033B3" w:rsidRPr="00B033B3" w:rsidRDefault="00B033B3" w:rsidP="00B033B3">
                      <w:pPr>
                        <w:rPr>
                          <w:lang w:val="en-US"/>
                        </w:rPr>
                      </w:pPr>
                    </w:p>
                    <w:p w14:paraId="43975E83" w14:textId="1605F078" w:rsidR="00B033B3" w:rsidRDefault="00B033B3" w:rsidP="00B033B3">
                      <w:pPr>
                        <w:rPr>
                          <w:b/>
                          <w:bCs/>
                          <w:lang w:val="en-US"/>
                        </w:rPr>
                      </w:pPr>
                      <w:r w:rsidRPr="00B033B3">
                        <w:rPr>
                          <w:b/>
                          <w:bCs/>
                          <w:lang w:val="en-US"/>
                        </w:rPr>
                        <w:t>CONTACT</w:t>
                      </w:r>
                    </w:p>
                    <w:p w14:paraId="7CE6D926" w14:textId="3F25716E" w:rsidR="00890515" w:rsidRDefault="00890515" w:rsidP="00B033B3">
                      <w:pPr>
                        <w:rPr>
                          <w:b/>
                          <w:bCs/>
                          <w:lang w:val="en-US"/>
                        </w:rPr>
                      </w:pPr>
                    </w:p>
                    <w:p w14:paraId="1A7D4EB9" w14:textId="77777777" w:rsidR="00890515" w:rsidRPr="00B033B3" w:rsidRDefault="00890515" w:rsidP="00B033B3">
                      <w:pPr>
                        <w:rPr>
                          <w:b/>
                          <w:bCs/>
                          <w:lang w:val="en-US"/>
                        </w:rPr>
                      </w:pPr>
                    </w:p>
                    <w:p w14:paraId="66ADFE41" w14:textId="77777777" w:rsidR="00890515" w:rsidRDefault="00B033B3" w:rsidP="00B033B3">
                      <w:pPr>
                        <w:spacing w:before="120"/>
                        <w:rPr>
                          <w:rFonts w:ascii="Avenir Next LT Pro" w:eastAsia="Avenir Next LT Pro" w:hAnsi="Avenir Next LT Pro" w:cs="Times New Roman"/>
                          <w:b/>
                          <w:bCs/>
                          <w:sz w:val="18"/>
                          <w:szCs w:val="18"/>
                          <w:lang w:val="en-US"/>
                        </w:rPr>
                      </w:pPr>
                      <w:r>
                        <w:rPr>
                          <w:noProof/>
                        </w:rPr>
                        <w:drawing>
                          <wp:inline distT="0" distB="0" distL="0" distR="0" wp14:anchorId="18F50224" wp14:editId="0A5FEDD5">
                            <wp:extent cx="940435" cy="1402080"/>
                            <wp:effectExtent l="0" t="0" r="0" b="7620"/>
                            <wp:docPr id="196" name="Picture 196" descr="A picture containing person, person, cloth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picture containing person, person, clothing, indoor&#10;&#10;Description automatically generated"/>
                                    <pic:cNvPicPr>
                                      <a:picLocks noChangeAspect="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940435" cy="1402080"/>
                                    </a:xfrm>
                                    <a:prstGeom prst="rect">
                                      <a:avLst/>
                                    </a:prstGeom>
                                    <a:noFill/>
                                  </pic:spPr>
                                </pic:pic>
                              </a:graphicData>
                            </a:graphic>
                          </wp:inline>
                        </w:drawing>
                      </w:r>
                    </w:p>
                    <w:p w14:paraId="0BB67E5B" w14:textId="056D7370" w:rsidR="00B033B3" w:rsidRPr="00B033B3" w:rsidRDefault="00890515" w:rsidP="00B033B3">
                      <w:pPr>
                        <w:spacing w:before="120"/>
                        <w:rPr>
                          <w:rFonts w:ascii="Avenir Next LT Pro" w:eastAsia="Avenir Next LT Pro" w:hAnsi="Avenir Next LT Pro" w:cs="Times New Roman"/>
                          <w:b/>
                          <w:bCs/>
                          <w:sz w:val="18"/>
                          <w:szCs w:val="18"/>
                          <w:lang w:val="en-US"/>
                        </w:rPr>
                      </w:pPr>
                      <w:r>
                        <w:rPr>
                          <w:rFonts w:ascii="Avenir Next LT Pro" w:eastAsia="Avenir Next LT Pro" w:hAnsi="Avenir Next LT Pro" w:cs="Times New Roman"/>
                          <w:b/>
                          <w:bCs/>
                          <w:sz w:val="18"/>
                          <w:szCs w:val="18"/>
                          <w:lang w:val="en-US"/>
                        </w:rPr>
                        <w:t>C</w:t>
                      </w:r>
                      <w:r w:rsidR="00AC6657">
                        <w:rPr>
                          <w:rFonts w:ascii="Avenir Next LT Pro" w:eastAsia="Avenir Next LT Pro" w:hAnsi="Avenir Next LT Pro" w:cs="Times New Roman"/>
                          <w:b/>
                          <w:bCs/>
                          <w:sz w:val="18"/>
                          <w:szCs w:val="18"/>
                          <w:lang w:val="en-US"/>
                        </w:rPr>
                        <w:t>ouncillo</w:t>
                      </w:r>
                      <w:r w:rsidR="00B033B3" w:rsidRPr="00B033B3">
                        <w:rPr>
                          <w:rFonts w:ascii="Avenir Next LT Pro" w:eastAsia="Avenir Next LT Pro" w:hAnsi="Avenir Next LT Pro" w:cs="Times New Roman"/>
                          <w:b/>
                          <w:bCs/>
                          <w:sz w:val="18"/>
                          <w:szCs w:val="18"/>
                          <w:lang w:val="en-US"/>
                        </w:rPr>
                        <w:t>r Alison Johnston</w:t>
                      </w:r>
                    </w:p>
                    <w:p w14:paraId="4BF9431D" w14:textId="77777777" w:rsidR="00B033B3" w:rsidRPr="00B033B3" w:rsidRDefault="00B033B3" w:rsidP="00B033B3">
                      <w:pPr>
                        <w:outlineLvl w:val="1"/>
                        <w:rPr>
                          <w:rFonts w:ascii="Avenir Next LT Pro" w:eastAsia="Avenir Next LT Pro" w:hAnsi="Avenir Next LT Pro" w:cs="Times New Roman"/>
                          <w:sz w:val="18"/>
                          <w:szCs w:val="18"/>
                          <w:lang w:val="en-US"/>
                        </w:rPr>
                      </w:pPr>
                      <w:r w:rsidRPr="00B033B3">
                        <w:rPr>
                          <w:rFonts w:ascii="Avenir Next LT Pro" w:eastAsia="Avenir Next LT Pro" w:hAnsi="Avenir Next LT Pro" w:cs="Times New Roman"/>
                          <w:sz w:val="18"/>
                          <w:szCs w:val="18"/>
                          <w:lang w:val="en-US"/>
                        </w:rPr>
                        <w:t>01794 500610</w:t>
                      </w:r>
                    </w:p>
                    <w:p w14:paraId="34908B79" w14:textId="77777777" w:rsidR="00B033B3" w:rsidRPr="00B033B3" w:rsidRDefault="0033333F" w:rsidP="00B033B3">
                      <w:pPr>
                        <w:outlineLvl w:val="1"/>
                        <w:rPr>
                          <w:rFonts w:ascii="Avenir Next LT Pro" w:eastAsia="Avenir Next LT Pro" w:hAnsi="Avenir Next LT Pro" w:cs="Times New Roman"/>
                          <w:sz w:val="18"/>
                          <w:szCs w:val="18"/>
                          <w:lang w:val="en-US"/>
                        </w:rPr>
                      </w:pPr>
                      <w:hyperlink r:id="rId18" w:history="1">
                        <w:r w:rsidR="00B033B3" w:rsidRPr="00B033B3">
                          <w:rPr>
                            <w:rFonts w:ascii="Avenir Next LT Pro" w:eastAsia="Avenir Next LT Pro" w:hAnsi="Avenir Next LT Pro" w:cs="Times New Roman"/>
                            <w:color w:val="0563C1" w:themeColor="hyperlink"/>
                            <w:sz w:val="18"/>
                            <w:szCs w:val="18"/>
                            <w:u w:val="single"/>
                            <w:lang w:val="en-US"/>
                          </w:rPr>
                          <w:t>cllrajohnston@testvalley.gov.uk</w:t>
                        </w:r>
                      </w:hyperlink>
                    </w:p>
                    <w:p w14:paraId="4109947E" w14:textId="26AAB0AE" w:rsidR="00B033B3" w:rsidRDefault="00890515">
                      <w:r>
                        <w:rPr>
                          <w:noProof/>
                        </w:rPr>
                        <w:drawing>
                          <wp:inline distT="0" distB="0" distL="0" distR="0" wp14:anchorId="37B32DF8" wp14:editId="6FF75B95">
                            <wp:extent cx="931545" cy="1388110"/>
                            <wp:effectExtent l="0" t="0" r="1905" b="2540"/>
                            <wp:docPr id="197" name="Picture 197" descr="A picture containing person, person, neckti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person, person, necktie, wall&#10;&#10;Description automatically generated"/>
                                    <pic:cNvPicPr>
                                      <a:picLocks noChangeAspect="1"/>
                                    </pic:cNvPicPr>
                                  </pic:nvPicPr>
                                  <pic:blipFill>
                                    <a:blip r:embed="rId14" cstate="screen">
                                      <a:extLst>
                                        <a:ext uri="{28A0092B-C50C-407E-A947-70E740481C1C}">
                                          <a14:useLocalDpi xmlns:a14="http://schemas.microsoft.com/office/drawing/2010/main" val="0"/>
                                        </a:ext>
                                      </a:extLst>
                                    </a:blip>
                                    <a:srcRect/>
                                    <a:stretch>
                                      <a:fillRect/>
                                    </a:stretch>
                                  </pic:blipFill>
                                  <pic:spPr bwMode="auto">
                                    <a:xfrm>
                                      <a:off x="0" y="0"/>
                                      <a:ext cx="931545" cy="1388110"/>
                                    </a:xfrm>
                                    <a:prstGeom prst="rect">
                                      <a:avLst/>
                                    </a:prstGeom>
                                    <a:noFill/>
                                  </pic:spPr>
                                </pic:pic>
                              </a:graphicData>
                            </a:graphic>
                          </wp:inline>
                        </w:drawing>
                      </w:r>
                    </w:p>
                    <w:p w14:paraId="7F725DCF" w14:textId="6B3D98FA" w:rsidR="00890515" w:rsidRPr="00890515" w:rsidRDefault="00890515" w:rsidP="00890515">
                      <w:pPr>
                        <w:spacing w:before="120"/>
                        <w:rPr>
                          <w:rFonts w:ascii="Avenir Next LT Pro" w:eastAsia="Avenir Next LT Pro" w:hAnsi="Avenir Next LT Pro" w:cs="Times New Roman"/>
                          <w:b/>
                          <w:bCs/>
                          <w:sz w:val="18"/>
                          <w:szCs w:val="18"/>
                          <w:lang w:val="en-US"/>
                        </w:rPr>
                      </w:pPr>
                      <w:r w:rsidRPr="00890515">
                        <w:rPr>
                          <w:rFonts w:ascii="Avenir Next LT Pro" w:eastAsia="Avenir Next LT Pro" w:hAnsi="Avenir Next LT Pro" w:cs="Times New Roman"/>
                          <w:b/>
                          <w:bCs/>
                          <w:sz w:val="18"/>
                          <w:szCs w:val="18"/>
                          <w:lang w:val="en-US"/>
                        </w:rPr>
                        <w:t>C</w:t>
                      </w:r>
                      <w:r w:rsidR="00AC6657">
                        <w:rPr>
                          <w:rFonts w:ascii="Avenir Next LT Pro" w:eastAsia="Avenir Next LT Pro" w:hAnsi="Avenir Next LT Pro" w:cs="Times New Roman"/>
                          <w:b/>
                          <w:bCs/>
                          <w:sz w:val="18"/>
                          <w:szCs w:val="18"/>
                          <w:lang w:val="en-US"/>
                        </w:rPr>
                        <w:t>ouncillo</w:t>
                      </w:r>
                      <w:r w:rsidRPr="00890515">
                        <w:rPr>
                          <w:rFonts w:ascii="Avenir Next LT Pro" w:eastAsia="Avenir Next LT Pro" w:hAnsi="Avenir Next LT Pro" w:cs="Times New Roman"/>
                          <w:b/>
                          <w:bCs/>
                          <w:sz w:val="18"/>
                          <w:szCs w:val="18"/>
                          <w:lang w:val="en-US"/>
                        </w:rPr>
                        <w:t>r Ian Jeffrey</w:t>
                      </w:r>
                    </w:p>
                    <w:p w14:paraId="639CEA90" w14:textId="77777777" w:rsidR="00890515" w:rsidRPr="00890515" w:rsidRDefault="00890515" w:rsidP="00890515">
                      <w:pPr>
                        <w:outlineLvl w:val="1"/>
                        <w:rPr>
                          <w:rFonts w:ascii="Avenir Next LT Pro" w:eastAsia="Avenir Next LT Pro" w:hAnsi="Avenir Next LT Pro" w:cs="Times New Roman"/>
                          <w:sz w:val="18"/>
                          <w:szCs w:val="18"/>
                          <w:lang w:val="en-US"/>
                        </w:rPr>
                      </w:pPr>
                      <w:r w:rsidRPr="00890515">
                        <w:rPr>
                          <w:rFonts w:ascii="Avenir Next LT Pro" w:eastAsia="Avenir Next LT Pro" w:hAnsi="Avenir Next LT Pro" w:cs="Times New Roman"/>
                          <w:sz w:val="18"/>
                          <w:szCs w:val="18"/>
                          <w:lang w:val="en-US"/>
                        </w:rPr>
                        <w:t>01794 388872</w:t>
                      </w:r>
                    </w:p>
                    <w:p w14:paraId="15DF7B05" w14:textId="60A8785B" w:rsidR="00890515" w:rsidRPr="00890515" w:rsidRDefault="00890515" w:rsidP="00890515">
                      <w:pPr>
                        <w:outlineLvl w:val="1"/>
                        <w:rPr>
                          <w:rFonts w:ascii="Avenir Next LT Pro" w:eastAsia="Avenir Next LT Pro" w:hAnsi="Avenir Next LT Pro" w:cs="Times New Roman"/>
                          <w:sz w:val="18"/>
                          <w:szCs w:val="18"/>
                          <w:lang w:val="en-US"/>
                        </w:rPr>
                      </w:pPr>
                      <w:r w:rsidRPr="00890515">
                        <w:rPr>
                          <w:rFonts w:ascii="Avenir Next LT Pro" w:eastAsia="Avenir Next LT Pro" w:hAnsi="Avenir Next LT Pro" w:cs="Times New Roman"/>
                          <w:sz w:val="18"/>
                          <w:szCs w:val="18"/>
                          <w:lang w:val="en-US"/>
                        </w:rPr>
                        <w:t>07</w:t>
                      </w:r>
                      <w:r w:rsidR="0033333F">
                        <w:rPr>
                          <w:rFonts w:ascii="Avenir Next LT Pro" w:eastAsia="Avenir Next LT Pro" w:hAnsi="Avenir Next LT Pro" w:cs="Times New Roman"/>
                          <w:sz w:val="18"/>
                          <w:szCs w:val="18"/>
                          <w:lang w:val="en-US"/>
                        </w:rPr>
                        <w:t>859955327</w:t>
                      </w:r>
                    </w:p>
                    <w:p w14:paraId="5E0B60A4" w14:textId="6C96366E" w:rsidR="00890515" w:rsidRPr="00890515" w:rsidRDefault="0033333F" w:rsidP="00890515">
                      <w:pPr>
                        <w:outlineLvl w:val="1"/>
                        <w:rPr>
                          <w:rFonts w:ascii="Avenir Next LT Pro" w:eastAsia="Avenir Next LT Pro" w:hAnsi="Avenir Next LT Pro" w:cs="Times New Roman"/>
                          <w:sz w:val="18"/>
                          <w:szCs w:val="18"/>
                          <w:lang w:val="en-US"/>
                        </w:rPr>
                      </w:pPr>
                      <w:hyperlink r:id="rId19" w:history="1">
                        <w:r w:rsidR="00890515" w:rsidRPr="00890515">
                          <w:rPr>
                            <w:rFonts w:ascii="Avenir Next LT Pro" w:eastAsia="Avenir Next LT Pro" w:hAnsi="Avenir Next LT Pro" w:cs="Times New Roman"/>
                            <w:color w:val="0563C1" w:themeColor="hyperlink"/>
                            <w:sz w:val="18"/>
                            <w:szCs w:val="18"/>
                            <w:u w:val="single"/>
                            <w:lang w:val="en-US"/>
                          </w:rPr>
                          <w:t>cllrijeffrey@testvalley.gov.uk</w:t>
                        </w:r>
                      </w:hyperlink>
                    </w:p>
                    <w:p w14:paraId="7D48BCFA" w14:textId="1A6ACD30" w:rsidR="00890515" w:rsidRDefault="00890515">
                      <w:r>
                        <w:rPr>
                          <w:noProof/>
                        </w:rPr>
                        <w:drawing>
                          <wp:inline distT="0" distB="0" distL="0" distR="0" wp14:anchorId="2097DFCE" wp14:editId="7D719FB9">
                            <wp:extent cx="1015365" cy="1511935"/>
                            <wp:effectExtent l="0" t="0" r="0" b="0"/>
                            <wp:docPr id="198" name="Picture 198" descr="A picture containing person, person, suit, neck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A picture containing person, person, suit, necktie&#10;&#10;Description automatically generated"/>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5365" cy="1511935"/>
                                    </a:xfrm>
                                    <a:prstGeom prst="rect">
                                      <a:avLst/>
                                    </a:prstGeom>
                                    <a:noFill/>
                                  </pic:spPr>
                                </pic:pic>
                              </a:graphicData>
                            </a:graphic>
                          </wp:inline>
                        </w:drawing>
                      </w:r>
                    </w:p>
                    <w:p w14:paraId="645CB617" w14:textId="53DF70B5" w:rsidR="00890515" w:rsidRPr="00890515" w:rsidRDefault="00890515" w:rsidP="00890515">
                      <w:pPr>
                        <w:spacing w:before="120"/>
                        <w:rPr>
                          <w:rFonts w:ascii="Avenir Next LT Pro" w:eastAsia="Avenir Next LT Pro" w:hAnsi="Avenir Next LT Pro" w:cs="Times New Roman"/>
                          <w:b/>
                          <w:bCs/>
                          <w:sz w:val="18"/>
                          <w:szCs w:val="18"/>
                          <w:lang w:val="en-US"/>
                        </w:rPr>
                      </w:pPr>
                      <w:r w:rsidRPr="00890515">
                        <w:rPr>
                          <w:rFonts w:ascii="Avenir Next LT Pro" w:eastAsia="Avenir Next LT Pro" w:hAnsi="Avenir Next LT Pro" w:cs="Times New Roman"/>
                          <w:b/>
                          <w:bCs/>
                          <w:sz w:val="18"/>
                          <w:szCs w:val="18"/>
                          <w:lang w:val="en-US"/>
                        </w:rPr>
                        <w:t>C</w:t>
                      </w:r>
                      <w:r w:rsidR="00AC6657">
                        <w:rPr>
                          <w:rFonts w:ascii="Avenir Next LT Pro" w:eastAsia="Avenir Next LT Pro" w:hAnsi="Avenir Next LT Pro" w:cs="Times New Roman"/>
                          <w:b/>
                          <w:bCs/>
                          <w:sz w:val="18"/>
                          <w:szCs w:val="18"/>
                          <w:lang w:val="en-US"/>
                        </w:rPr>
                        <w:t>ouncillor</w:t>
                      </w:r>
                      <w:r w:rsidRPr="00890515">
                        <w:rPr>
                          <w:rFonts w:ascii="Avenir Next LT Pro" w:eastAsia="Avenir Next LT Pro" w:hAnsi="Avenir Next LT Pro" w:cs="Times New Roman"/>
                          <w:b/>
                          <w:bCs/>
                          <w:sz w:val="18"/>
                          <w:szCs w:val="18"/>
                          <w:lang w:val="en-US"/>
                        </w:rPr>
                        <w:t xml:space="preserve"> Tony Ward</w:t>
                      </w:r>
                    </w:p>
                    <w:p w14:paraId="53C28970" w14:textId="77777777" w:rsidR="00890515" w:rsidRPr="00890515" w:rsidRDefault="00890515" w:rsidP="00890515">
                      <w:pPr>
                        <w:outlineLvl w:val="1"/>
                        <w:rPr>
                          <w:rFonts w:ascii="Avenir Next LT Pro" w:eastAsia="Avenir Next LT Pro" w:hAnsi="Avenir Next LT Pro" w:cs="Times New Roman"/>
                          <w:sz w:val="18"/>
                          <w:szCs w:val="18"/>
                          <w:lang w:val="en-US"/>
                        </w:rPr>
                      </w:pPr>
                      <w:r w:rsidRPr="00890515">
                        <w:rPr>
                          <w:rFonts w:ascii="Avenir Next LT Pro" w:eastAsia="Avenir Next LT Pro" w:hAnsi="Avenir Next LT Pro" w:cs="Times New Roman"/>
                          <w:sz w:val="18"/>
                          <w:szCs w:val="18"/>
                          <w:lang w:val="en-US"/>
                        </w:rPr>
                        <w:t>01794 389649</w:t>
                      </w:r>
                    </w:p>
                    <w:p w14:paraId="691F7BE8" w14:textId="3A1E224F" w:rsidR="00890515" w:rsidRPr="00890515" w:rsidRDefault="00890515" w:rsidP="00890515">
                      <w:pPr>
                        <w:outlineLvl w:val="1"/>
                        <w:rPr>
                          <w:rFonts w:ascii="Avenir Next LT Pro" w:eastAsia="Avenir Next LT Pro" w:hAnsi="Avenir Next LT Pro" w:cs="Times New Roman"/>
                          <w:sz w:val="18"/>
                          <w:szCs w:val="18"/>
                          <w:lang w:val="en-US"/>
                        </w:rPr>
                      </w:pPr>
                      <w:r w:rsidRPr="00890515">
                        <w:rPr>
                          <w:rFonts w:ascii="Avenir Next LT Pro" w:eastAsia="Avenir Next LT Pro" w:hAnsi="Avenir Next LT Pro" w:cs="Times New Roman"/>
                          <w:sz w:val="18"/>
                          <w:szCs w:val="18"/>
                          <w:lang w:val="en-US"/>
                        </w:rPr>
                        <w:t>07881812958</w:t>
                      </w:r>
                    </w:p>
                    <w:p w14:paraId="77E15489" w14:textId="77777777" w:rsidR="00890515" w:rsidRPr="00890515" w:rsidRDefault="0033333F" w:rsidP="00890515">
                      <w:pPr>
                        <w:outlineLvl w:val="1"/>
                        <w:rPr>
                          <w:rFonts w:ascii="Avenir Next LT Pro" w:eastAsia="Avenir Next LT Pro" w:hAnsi="Avenir Next LT Pro" w:cs="Times New Roman"/>
                          <w:sz w:val="18"/>
                          <w:szCs w:val="18"/>
                          <w:lang w:val="en-US"/>
                        </w:rPr>
                      </w:pPr>
                      <w:hyperlink r:id="rId20" w:history="1">
                        <w:r w:rsidR="00890515" w:rsidRPr="00890515">
                          <w:rPr>
                            <w:rFonts w:ascii="Avenir Next LT Pro" w:eastAsia="Avenir Next LT Pro" w:hAnsi="Avenir Next LT Pro" w:cs="Times New Roman"/>
                            <w:color w:val="0563C1" w:themeColor="hyperlink"/>
                            <w:sz w:val="18"/>
                            <w:szCs w:val="18"/>
                            <w:u w:val="single"/>
                            <w:lang w:val="en-US"/>
                          </w:rPr>
                          <w:t>cllrtward@testvalley.gov.uk</w:t>
                        </w:r>
                      </w:hyperlink>
                    </w:p>
                    <w:p w14:paraId="0E4E58BF" w14:textId="77777777" w:rsidR="00890515" w:rsidRDefault="00890515"/>
                  </w:txbxContent>
                </v:textbox>
                <w10:wrap type="square" anchorx="margin"/>
              </v:shape>
            </w:pict>
          </mc:Fallback>
        </mc:AlternateContent>
      </w:r>
    </w:p>
    <w:p w14:paraId="10D69464" w14:textId="6B065057" w:rsidR="008A6B75" w:rsidRDefault="008A6B75"/>
    <w:p w14:paraId="34274217" w14:textId="0D1ACE81" w:rsidR="00F655BB" w:rsidRDefault="00F655BB"/>
    <w:p w14:paraId="45E82A32" w14:textId="77EAAAC0" w:rsidR="00F655BB" w:rsidRDefault="00F655BB"/>
    <w:p w14:paraId="19302E7E" w14:textId="77777777" w:rsidR="00F655BB" w:rsidRDefault="00F655BB"/>
    <w:p w14:paraId="149782D9" w14:textId="6A1C09BA" w:rsidR="008A6B75" w:rsidRDefault="008A6B75"/>
    <w:p w14:paraId="62D6DA25" w14:textId="518D18FB" w:rsidR="009644F0" w:rsidRDefault="009644F0"/>
    <w:p w14:paraId="6522D92A" w14:textId="0E951665" w:rsidR="00920CA8" w:rsidRDefault="00920CA8">
      <w:r>
        <w:tab/>
      </w:r>
      <w:r>
        <w:tab/>
      </w:r>
      <w:r>
        <w:tab/>
      </w:r>
      <w:r>
        <w:tab/>
      </w:r>
      <w:r>
        <w:tab/>
      </w:r>
    </w:p>
    <w:p w14:paraId="676C9360" w14:textId="6D18A29A" w:rsidR="009644F0" w:rsidRDefault="009644F0"/>
    <w:p w14:paraId="08F212B3" w14:textId="03751E8B" w:rsidR="009644F0" w:rsidRDefault="009644F0"/>
    <w:p w14:paraId="016C5A08" w14:textId="1A6F71D1" w:rsidR="009644F0" w:rsidRDefault="009644F0"/>
    <w:p w14:paraId="412CE0A5" w14:textId="6A732D47" w:rsidR="009644F0" w:rsidRDefault="009644F0"/>
    <w:sectPr w:rsidR="009644F0" w:rsidSect="00FD01A0">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819AE"/>
    <w:multiLevelType w:val="hybridMultilevel"/>
    <w:tmpl w:val="BBE4C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0tjQ1NzaxtLA0szRV0lEKTi0uzszPAykwNKoFAFIGppAtAAAA"/>
  </w:docVars>
  <w:rsids>
    <w:rsidRoot w:val="00FD01A0"/>
    <w:rsid w:val="0003710F"/>
    <w:rsid w:val="0006291B"/>
    <w:rsid w:val="00072688"/>
    <w:rsid w:val="00085C22"/>
    <w:rsid w:val="00092D1F"/>
    <w:rsid w:val="000C622E"/>
    <w:rsid w:val="000F064F"/>
    <w:rsid w:val="00117A1C"/>
    <w:rsid w:val="001C2647"/>
    <w:rsid w:val="001F2F94"/>
    <w:rsid w:val="001F5ECC"/>
    <w:rsid w:val="00226FE2"/>
    <w:rsid w:val="0023086E"/>
    <w:rsid w:val="00273B77"/>
    <w:rsid w:val="00292477"/>
    <w:rsid w:val="002975E5"/>
    <w:rsid w:val="002A5CA2"/>
    <w:rsid w:val="002C034E"/>
    <w:rsid w:val="002F3A60"/>
    <w:rsid w:val="003043CB"/>
    <w:rsid w:val="0033051A"/>
    <w:rsid w:val="0033333F"/>
    <w:rsid w:val="00362DE0"/>
    <w:rsid w:val="00396832"/>
    <w:rsid w:val="003B5D19"/>
    <w:rsid w:val="003C0419"/>
    <w:rsid w:val="003C1AFD"/>
    <w:rsid w:val="003C3E1E"/>
    <w:rsid w:val="003C7CBF"/>
    <w:rsid w:val="003E071B"/>
    <w:rsid w:val="003E4989"/>
    <w:rsid w:val="0040438D"/>
    <w:rsid w:val="004770F7"/>
    <w:rsid w:val="0048707A"/>
    <w:rsid w:val="004F5580"/>
    <w:rsid w:val="0050293A"/>
    <w:rsid w:val="005073E7"/>
    <w:rsid w:val="00524B79"/>
    <w:rsid w:val="00530665"/>
    <w:rsid w:val="0053194F"/>
    <w:rsid w:val="00533240"/>
    <w:rsid w:val="00536956"/>
    <w:rsid w:val="00551893"/>
    <w:rsid w:val="005F652F"/>
    <w:rsid w:val="00651247"/>
    <w:rsid w:val="006865BC"/>
    <w:rsid w:val="00686F84"/>
    <w:rsid w:val="006A5F12"/>
    <w:rsid w:val="006B15A2"/>
    <w:rsid w:val="006B4861"/>
    <w:rsid w:val="006D2655"/>
    <w:rsid w:val="006E656F"/>
    <w:rsid w:val="00757069"/>
    <w:rsid w:val="007708E9"/>
    <w:rsid w:val="007902CB"/>
    <w:rsid w:val="007C202F"/>
    <w:rsid w:val="007E0D9C"/>
    <w:rsid w:val="007F264E"/>
    <w:rsid w:val="00801527"/>
    <w:rsid w:val="008309DD"/>
    <w:rsid w:val="00890515"/>
    <w:rsid w:val="008941BC"/>
    <w:rsid w:val="0089721C"/>
    <w:rsid w:val="008A6B75"/>
    <w:rsid w:val="008C12C8"/>
    <w:rsid w:val="00920CA8"/>
    <w:rsid w:val="00927684"/>
    <w:rsid w:val="00933C80"/>
    <w:rsid w:val="009644F0"/>
    <w:rsid w:val="00971622"/>
    <w:rsid w:val="009E2405"/>
    <w:rsid w:val="009F4360"/>
    <w:rsid w:val="00A3437A"/>
    <w:rsid w:val="00A36724"/>
    <w:rsid w:val="00A800E0"/>
    <w:rsid w:val="00AA5EE2"/>
    <w:rsid w:val="00AC6657"/>
    <w:rsid w:val="00AD2721"/>
    <w:rsid w:val="00AE1A29"/>
    <w:rsid w:val="00B033B3"/>
    <w:rsid w:val="00B54E75"/>
    <w:rsid w:val="00B75D7E"/>
    <w:rsid w:val="00BE200F"/>
    <w:rsid w:val="00C109B4"/>
    <w:rsid w:val="00C14DE5"/>
    <w:rsid w:val="00C641E6"/>
    <w:rsid w:val="00C74EC4"/>
    <w:rsid w:val="00CD5E4D"/>
    <w:rsid w:val="00CD7DD6"/>
    <w:rsid w:val="00CF53F6"/>
    <w:rsid w:val="00D04B86"/>
    <w:rsid w:val="00D05A05"/>
    <w:rsid w:val="00D5126D"/>
    <w:rsid w:val="00D615E7"/>
    <w:rsid w:val="00D66B76"/>
    <w:rsid w:val="00DA5DAA"/>
    <w:rsid w:val="00DB3434"/>
    <w:rsid w:val="00DF2B59"/>
    <w:rsid w:val="00DF5ECD"/>
    <w:rsid w:val="00DF7A11"/>
    <w:rsid w:val="00E431B1"/>
    <w:rsid w:val="00E614CC"/>
    <w:rsid w:val="00E70E69"/>
    <w:rsid w:val="00E76C9B"/>
    <w:rsid w:val="00E85AA8"/>
    <w:rsid w:val="00E95D7E"/>
    <w:rsid w:val="00F655BB"/>
    <w:rsid w:val="00F83C4C"/>
    <w:rsid w:val="00F85B2B"/>
    <w:rsid w:val="00FD01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5D8AB"/>
  <w15:chartTrackingRefBased/>
  <w15:docId w15:val="{4EA75AF5-036F-4E61-AB81-CA4EDF751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3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5B2B"/>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0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1AFD"/>
    <w:rPr>
      <w:color w:val="0563C1" w:themeColor="hyperlink"/>
      <w:u w:val="single"/>
    </w:rPr>
  </w:style>
  <w:style w:type="character" w:styleId="UnresolvedMention">
    <w:name w:val="Unresolved Mention"/>
    <w:basedOn w:val="DefaultParagraphFont"/>
    <w:uiPriority w:val="99"/>
    <w:semiHidden/>
    <w:unhideWhenUsed/>
    <w:rsid w:val="00D05A05"/>
    <w:rPr>
      <w:color w:val="605E5C"/>
      <w:shd w:val="clear" w:color="auto" w:fill="E1DFDD"/>
    </w:rPr>
  </w:style>
  <w:style w:type="character" w:customStyle="1" w:styleId="Heading1Char">
    <w:name w:val="Heading 1 Char"/>
    <w:basedOn w:val="DefaultParagraphFont"/>
    <w:link w:val="Heading1"/>
    <w:uiPriority w:val="9"/>
    <w:rsid w:val="004043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5B2B"/>
    <w:rPr>
      <w:rFonts w:asciiTheme="majorHAnsi" w:eastAsiaTheme="majorEastAsia" w:hAnsiTheme="majorHAnsi" w:cstheme="majorBidi"/>
      <w:color w:val="1F3763" w:themeColor="accent1" w:themeShade="7F"/>
      <w:szCs w:val="24"/>
    </w:rPr>
  </w:style>
  <w:style w:type="paragraph" w:styleId="ListParagraph">
    <w:name w:val="List Paragraph"/>
    <w:basedOn w:val="Normal"/>
    <w:uiPriority w:val="34"/>
    <w:qFormat/>
    <w:rsid w:val="003E0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852566">
      <w:bodyDiv w:val="1"/>
      <w:marLeft w:val="0"/>
      <w:marRight w:val="0"/>
      <w:marTop w:val="0"/>
      <w:marBottom w:val="0"/>
      <w:divBdr>
        <w:top w:val="none" w:sz="0" w:space="0" w:color="auto"/>
        <w:left w:val="none" w:sz="0" w:space="0" w:color="auto"/>
        <w:bottom w:val="none" w:sz="0" w:space="0" w:color="auto"/>
        <w:right w:val="none" w:sz="0" w:space="0" w:color="auto"/>
      </w:divBdr>
    </w:div>
    <w:div w:id="442304549">
      <w:bodyDiv w:val="1"/>
      <w:marLeft w:val="0"/>
      <w:marRight w:val="0"/>
      <w:marTop w:val="0"/>
      <w:marBottom w:val="0"/>
      <w:divBdr>
        <w:top w:val="none" w:sz="0" w:space="0" w:color="auto"/>
        <w:left w:val="none" w:sz="0" w:space="0" w:color="auto"/>
        <w:bottom w:val="none" w:sz="0" w:space="0" w:color="auto"/>
        <w:right w:val="none" w:sz="0" w:space="0" w:color="auto"/>
      </w:divBdr>
    </w:div>
    <w:div w:id="995719767">
      <w:bodyDiv w:val="1"/>
      <w:marLeft w:val="0"/>
      <w:marRight w:val="0"/>
      <w:marTop w:val="0"/>
      <w:marBottom w:val="0"/>
      <w:divBdr>
        <w:top w:val="none" w:sz="0" w:space="0" w:color="auto"/>
        <w:left w:val="none" w:sz="0" w:space="0" w:color="auto"/>
        <w:bottom w:val="none" w:sz="0" w:space="0" w:color="auto"/>
        <w:right w:val="none" w:sz="0" w:space="0" w:color="auto"/>
      </w:divBdr>
    </w:div>
    <w:div w:id="1014501392">
      <w:bodyDiv w:val="1"/>
      <w:marLeft w:val="0"/>
      <w:marRight w:val="0"/>
      <w:marTop w:val="0"/>
      <w:marBottom w:val="0"/>
      <w:divBdr>
        <w:top w:val="none" w:sz="0" w:space="0" w:color="auto"/>
        <w:left w:val="none" w:sz="0" w:space="0" w:color="auto"/>
        <w:bottom w:val="none" w:sz="0" w:space="0" w:color="auto"/>
        <w:right w:val="none" w:sz="0" w:space="0" w:color="auto"/>
      </w:divBdr>
    </w:div>
    <w:div w:id="1058626464">
      <w:bodyDiv w:val="1"/>
      <w:marLeft w:val="0"/>
      <w:marRight w:val="0"/>
      <w:marTop w:val="0"/>
      <w:marBottom w:val="0"/>
      <w:divBdr>
        <w:top w:val="none" w:sz="0" w:space="0" w:color="auto"/>
        <w:left w:val="none" w:sz="0" w:space="0" w:color="auto"/>
        <w:bottom w:val="none" w:sz="0" w:space="0" w:color="auto"/>
        <w:right w:val="none" w:sz="0" w:space="0" w:color="auto"/>
      </w:divBdr>
    </w:div>
    <w:div w:id="1098796881">
      <w:bodyDiv w:val="1"/>
      <w:marLeft w:val="0"/>
      <w:marRight w:val="0"/>
      <w:marTop w:val="0"/>
      <w:marBottom w:val="0"/>
      <w:divBdr>
        <w:top w:val="none" w:sz="0" w:space="0" w:color="auto"/>
        <w:left w:val="none" w:sz="0" w:space="0" w:color="auto"/>
        <w:bottom w:val="none" w:sz="0" w:space="0" w:color="auto"/>
        <w:right w:val="none" w:sz="0" w:space="0" w:color="auto"/>
      </w:divBdr>
    </w:div>
    <w:div w:id="1257245808">
      <w:bodyDiv w:val="1"/>
      <w:marLeft w:val="0"/>
      <w:marRight w:val="0"/>
      <w:marTop w:val="0"/>
      <w:marBottom w:val="0"/>
      <w:divBdr>
        <w:top w:val="none" w:sz="0" w:space="0" w:color="auto"/>
        <w:left w:val="none" w:sz="0" w:space="0" w:color="auto"/>
        <w:bottom w:val="none" w:sz="0" w:space="0" w:color="auto"/>
        <w:right w:val="none" w:sz="0" w:space="0" w:color="auto"/>
      </w:divBdr>
    </w:div>
    <w:div w:id="1360350467">
      <w:bodyDiv w:val="1"/>
      <w:marLeft w:val="0"/>
      <w:marRight w:val="0"/>
      <w:marTop w:val="0"/>
      <w:marBottom w:val="0"/>
      <w:divBdr>
        <w:top w:val="none" w:sz="0" w:space="0" w:color="auto"/>
        <w:left w:val="none" w:sz="0" w:space="0" w:color="auto"/>
        <w:bottom w:val="none" w:sz="0" w:space="0" w:color="auto"/>
        <w:right w:val="none" w:sz="0" w:space="0" w:color="auto"/>
      </w:divBdr>
    </w:div>
    <w:div w:id="1372148965">
      <w:bodyDiv w:val="1"/>
      <w:marLeft w:val="0"/>
      <w:marRight w:val="0"/>
      <w:marTop w:val="0"/>
      <w:marBottom w:val="0"/>
      <w:divBdr>
        <w:top w:val="none" w:sz="0" w:space="0" w:color="auto"/>
        <w:left w:val="none" w:sz="0" w:space="0" w:color="auto"/>
        <w:bottom w:val="none" w:sz="0" w:space="0" w:color="auto"/>
        <w:right w:val="none" w:sz="0" w:space="0" w:color="auto"/>
      </w:divBdr>
    </w:div>
    <w:div w:id="1848909507">
      <w:bodyDiv w:val="1"/>
      <w:marLeft w:val="0"/>
      <w:marRight w:val="0"/>
      <w:marTop w:val="0"/>
      <w:marBottom w:val="0"/>
      <w:divBdr>
        <w:top w:val="none" w:sz="0" w:space="0" w:color="auto"/>
        <w:left w:val="none" w:sz="0" w:space="0" w:color="auto"/>
        <w:bottom w:val="none" w:sz="0" w:space="0" w:color="auto"/>
        <w:right w:val="none" w:sz="0" w:space="0" w:color="auto"/>
      </w:divBdr>
    </w:div>
    <w:div w:id="2009207746">
      <w:bodyDiv w:val="1"/>
      <w:marLeft w:val="0"/>
      <w:marRight w:val="0"/>
      <w:marTop w:val="0"/>
      <w:marBottom w:val="0"/>
      <w:divBdr>
        <w:top w:val="none" w:sz="0" w:space="0" w:color="auto"/>
        <w:left w:val="none" w:sz="0" w:space="0" w:color="auto"/>
        <w:bottom w:val="none" w:sz="0" w:space="0" w:color="auto"/>
        <w:right w:val="none" w:sz="0" w:space="0" w:color="auto"/>
      </w:divBdr>
    </w:div>
    <w:div w:id="202377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cllrajohnston@testvalley.gov.uk" TargetMode="External"/><Relationship Id="rId18" Type="http://schemas.openxmlformats.org/officeDocument/2006/relationships/hyperlink" Target="mailto:cllrajohnston@testvalley.gov.u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hyperlink" Target="mailto:cllrtward@testvalley.gov.uk"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mailto:cllrtward@testvalley.gov.uk"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mailto:cllrijeffrey@testvalley.gov.uk" TargetMode="External"/><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hyperlink" Target="mailto:cllrijeffrey@testvalley.gov.uk"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BF6BE682AB43BBBFE4302C0A68C65D"/>
        <w:category>
          <w:name w:val="General"/>
          <w:gallery w:val="placeholder"/>
        </w:category>
        <w:types>
          <w:type w:val="bbPlcHdr"/>
        </w:types>
        <w:behaviors>
          <w:behavior w:val="content"/>
        </w:behaviors>
        <w:guid w:val="{15282613-04FC-4D07-84E6-31E18CC81B79}"/>
      </w:docPartPr>
      <w:docPartBody>
        <w:p w:rsidR="00B10D1F" w:rsidRDefault="00285405" w:rsidP="00285405">
          <w:pPr>
            <w:pStyle w:val="59BF6BE682AB43BBBFE4302C0A68C65D"/>
          </w:pPr>
          <w:r w:rsidRPr="007844DC">
            <w:t>The Review</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405"/>
    <w:rsid w:val="00215380"/>
    <w:rsid w:val="00285405"/>
    <w:rsid w:val="00291051"/>
    <w:rsid w:val="00332ECA"/>
    <w:rsid w:val="00691C4D"/>
    <w:rsid w:val="006E6351"/>
    <w:rsid w:val="008A5306"/>
    <w:rsid w:val="009B0473"/>
    <w:rsid w:val="009E34AE"/>
    <w:rsid w:val="009E5CE5"/>
    <w:rsid w:val="00A94B43"/>
    <w:rsid w:val="00B10D1F"/>
    <w:rsid w:val="00C0715F"/>
    <w:rsid w:val="00CF56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BF6BE682AB43BBBFE4302C0A68C65D">
    <w:name w:val="59BF6BE682AB43BBBFE4302C0A68C65D"/>
    <w:rsid w:val="002854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1608</Words>
  <Characters>9170</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Ian Jeffrey</cp:lastModifiedBy>
  <cp:revision>2</cp:revision>
  <cp:lastPrinted>2022-02-03T07:27:00Z</cp:lastPrinted>
  <dcterms:created xsi:type="dcterms:W3CDTF">2022-03-06T20:45:00Z</dcterms:created>
  <dcterms:modified xsi:type="dcterms:W3CDTF">2022-03-06T20:45:00Z</dcterms:modified>
</cp:coreProperties>
</file>