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6186" w:rsidRDefault="00396186" w:rsidP="00D71433">
      <w:pPr>
        <w:pBdr>
          <w:top w:val="single" w:sz="4" w:space="1" w:color="auto"/>
          <w:left w:val="single" w:sz="4" w:space="4" w:color="auto"/>
          <w:bottom w:val="single" w:sz="4" w:space="1" w:color="auto"/>
          <w:right w:val="single" w:sz="4" w:space="4" w:color="auto"/>
        </w:pBdr>
        <w:rPr>
          <w:sz w:val="28"/>
          <w:szCs w:val="28"/>
        </w:rPr>
      </w:pPr>
    </w:p>
    <w:p w:rsidR="00396186" w:rsidRDefault="00D71433" w:rsidP="00396186">
      <w:pPr>
        <w:pBdr>
          <w:top w:val="single" w:sz="4" w:space="1" w:color="auto"/>
          <w:left w:val="single" w:sz="4" w:space="4" w:color="auto"/>
          <w:bottom w:val="single" w:sz="4" w:space="1" w:color="auto"/>
          <w:right w:val="single" w:sz="4" w:space="4" w:color="auto"/>
        </w:pBdr>
        <w:jc w:val="center"/>
        <w:rPr>
          <w:sz w:val="28"/>
          <w:szCs w:val="28"/>
        </w:rPr>
      </w:pPr>
      <w:r w:rsidRPr="00D71433">
        <w:rPr>
          <w:sz w:val="28"/>
          <w:szCs w:val="28"/>
        </w:rPr>
        <w:t>GEORGE WRAGG</w:t>
      </w:r>
    </w:p>
    <w:p w:rsidR="00396186" w:rsidRDefault="00396186" w:rsidP="00396186">
      <w:pPr>
        <w:pBdr>
          <w:top w:val="single" w:sz="4" w:space="1" w:color="auto"/>
          <w:left w:val="single" w:sz="4" w:space="4" w:color="auto"/>
          <w:bottom w:val="single" w:sz="4" w:space="1" w:color="auto"/>
          <w:right w:val="single" w:sz="4" w:space="4" w:color="auto"/>
        </w:pBdr>
        <w:jc w:val="center"/>
        <w:rPr>
          <w:i/>
          <w:sz w:val="28"/>
          <w:szCs w:val="28"/>
        </w:rPr>
      </w:pPr>
      <w:r w:rsidRPr="00396186">
        <w:rPr>
          <w:i/>
          <w:sz w:val="28"/>
          <w:szCs w:val="28"/>
        </w:rPr>
        <w:t>“</w:t>
      </w:r>
      <w:r w:rsidR="00D71433" w:rsidRPr="00396186">
        <w:rPr>
          <w:i/>
          <w:sz w:val="28"/>
          <w:szCs w:val="28"/>
        </w:rPr>
        <w:t xml:space="preserve">George </w:t>
      </w:r>
      <w:proofErr w:type="spellStart"/>
      <w:r w:rsidR="00D71433" w:rsidRPr="00396186">
        <w:rPr>
          <w:i/>
          <w:sz w:val="28"/>
          <w:szCs w:val="28"/>
        </w:rPr>
        <w:t>Wragg</w:t>
      </w:r>
      <w:proofErr w:type="spellEnd"/>
      <w:r w:rsidR="00D71433" w:rsidRPr="00396186">
        <w:rPr>
          <w:i/>
          <w:sz w:val="28"/>
          <w:szCs w:val="28"/>
        </w:rPr>
        <w:t xml:space="preserve"> was brother to Arthur and also served in the First World War. He lived in the top house on Rice Hill, now demolished. He later followed in his wife’s family tradition and became landlord of the “Fox and Hounds” inn.</w:t>
      </w:r>
    </w:p>
    <w:p w:rsidR="00396186" w:rsidRDefault="00D71433" w:rsidP="00396186">
      <w:pPr>
        <w:pBdr>
          <w:top w:val="single" w:sz="4" w:space="1" w:color="auto"/>
          <w:left w:val="single" w:sz="4" w:space="4" w:color="auto"/>
          <w:bottom w:val="single" w:sz="4" w:space="1" w:color="auto"/>
          <w:right w:val="single" w:sz="4" w:space="4" w:color="auto"/>
        </w:pBdr>
        <w:jc w:val="center"/>
        <w:rPr>
          <w:i/>
          <w:sz w:val="28"/>
          <w:szCs w:val="28"/>
        </w:rPr>
      </w:pPr>
      <w:r w:rsidRPr="00396186">
        <w:rPr>
          <w:i/>
          <w:sz w:val="28"/>
          <w:szCs w:val="28"/>
        </w:rPr>
        <w:t xml:space="preserve"> Like his father before him, and his sons to follow, he was a bricklayer by trade. </w:t>
      </w:r>
    </w:p>
    <w:p w:rsidR="00396186" w:rsidRDefault="00D71433" w:rsidP="00396186">
      <w:pPr>
        <w:pBdr>
          <w:top w:val="single" w:sz="4" w:space="1" w:color="auto"/>
          <w:left w:val="single" w:sz="4" w:space="4" w:color="auto"/>
          <w:bottom w:val="single" w:sz="4" w:space="1" w:color="auto"/>
          <w:right w:val="single" w:sz="4" w:space="4" w:color="auto"/>
        </w:pBdr>
        <w:jc w:val="center"/>
        <w:rPr>
          <w:i/>
          <w:sz w:val="28"/>
          <w:szCs w:val="28"/>
        </w:rPr>
      </w:pPr>
      <w:r w:rsidRPr="00396186">
        <w:rPr>
          <w:i/>
          <w:sz w:val="28"/>
          <w:szCs w:val="28"/>
        </w:rPr>
        <w:t>He was known best during his heyday when he and his wife ran a smallholding at the old Church Glebe Farm, now known as “</w:t>
      </w:r>
      <w:proofErr w:type="spellStart"/>
      <w:r w:rsidRPr="00396186">
        <w:rPr>
          <w:i/>
          <w:sz w:val="28"/>
          <w:szCs w:val="28"/>
        </w:rPr>
        <w:t>Littlemoor</w:t>
      </w:r>
      <w:proofErr w:type="spellEnd"/>
      <w:r w:rsidRPr="00396186">
        <w:rPr>
          <w:i/>
          <w:sz w:val="28"/>
          <w:szCs w:val="28"/>
        </w:rPr>
        <w:t>” where Mr. and Mr John Briggs reside at present……………</w:t>
      </w:r>
    </w:p>
    <w:p w:rsidR="00396186" w:rsidRDefault="00396186" w:rsidP="00396186">
      <w:pPr>
        <w:pBdr>
          <w:top w:val="single" w:sz="4" w:space="1" w:color="auto"/>
          <w:left w:val="single" w:sz="4" w:space="4" w:color="auto"/>
          <w:bottom w:val="single" w:sz="4" w:space="1" w:color="auto"/>
          <w:right w:val="single" w:sz="4" w:space="4" w:color="auto"/>
        </w:pBdr>
        <w:jc w:val="center"/>
        <w:rPr>
          <w:i/>
          <w:sz w:val="28"/>
          <w:szCs w:val="28"/>
        </w:rPr>
      </w:pPr>
      <w:r>
        <w:rPr>
          <w:i/>
          <w:sz w:val="28"/>
          <w:szCs w:val="28"/>
        </w:rPr>
        <w:t>………………….</w:t>
      </w:r>
      <w:r w:rsidR="00D71433" w:rsidRPr="00396186">
        <w:rPr>
          <w:i/>
          <w:sz w:val="28"/>
          <w:szCs w:val="28"/>
        </w:rPr>
        <w:t>In old age he returned to Rice Hill and lived in the row of houses which were demolished to make way for “</w:t>
      </w:r>
      <w:proofErr w:type="spellStart"/>
      <w:r w:rsidR="00D71433" w:rsidRPr="00396186">
        <w:rPr>
          <w:i/>
          <w:sz w:val="28"/>
          <w:szCs w:val="28"/>
        </w:rPr>
        <w:t>Hedgelands</w:t>
      </w:r>
      <w:proofErr w:type="spellEnd"/>
      <w:r w:rsidR="00D71433" w:rsidRPr="00396186">
        <w:rPr>
          <w:i/>
          <w:sz w:val="28"/>
          <w:szCs w:val="28"/>
        </w:rPr>
        <w:t>” bungalow.</w:t>
      </w:r>
    </w:p>
    <w:p w:rsidR="00396186" w:rsidRDefault="00D71433" w:rsidP="00396186">
      <w:pPr>
        <w:pBdr>
          <w:top w:val="single" w:sz="4" w:space="1" w:color="auto"/>
          <w:left w:val="single" w:sz="4" w:space="4" w:color="auto"/>
          <w:bottom w:val="single" w:sz="4" w:space="1" w:color="auto"/>
          <w:right w:val="single" w:sz="4" w:space="4" w:color="auto"/>
        </w:pBdr>
        <w:jc w:val="center"/>
        <w:rPr>
          <w:i/>
          <w:sz w:val="28"/>
          <w:szCs w:val="28"/>
        </w:rPr>
      </w:pPr>
      <w:r w:rsidRPr="00396186">
        <w:rPr>
          <w:i/>
          <w:sz w:val="28"/>
          <w:szCs w:val="28"/>
        </w:rPr>
        <w:t xml:space="preserve"> He is buried in </w:t>
      </w:r>
      <w:proofErr w:type="spellStart"/>
      <w:r w:rsidRPr="00396186">
        <w:rPr>
          <w:i/>
          <w:sz w:val="28"/>
          <w:szCs w:val="28"/>
        </w:rPr>
        <w:t>Kirton</w:t>
      </w:r>
      <w:proofErr w:type="spellEnd"/>
      <w:r w:rsidRPr="00396186">
        <w:rPr>
          <w:i/>
          <w:sz w:val="28"/>
          <w:szCs w:val="28"/>
        </w:rPr>
        <w:t xml:space="preserve"> Churchyard in front of the East window, not many feet from his brother-in-law’s grave.</w:t>
      </w:r>
    </w:p>
    <w:p w:rsidR="00396186" w:rsidRDefault="00D71433" w:rsidP="00396186">
      <w:pPr>
        <w:pBdr>
          <w:top w:val="single" w:sz="4" w:space="1" w:color="auto"/>
          <w:left w:val="single" w:sz="4" w:space="4" w:color="auto"/>
          <w:bottom w:val="single" w:sz="4" w:space="1" w:color="auto"/>
          <w:right w:val="single" w:sz="4" w:space="4" w:color="auto"/>
        </w:pBdr>
        <w:jc w:val="center"/>
        <w:rPr>
          <w:i/>
          <w:sz w:val="28"/>
          <w:szCs w:val="28"/>
        </w:rPr>
      </w:pPr>
      <w:r w:rsidRPr="00396186">
        <w:rPr>
          <w:i/>
          <w:sz w:val="28"/>
          <w:szCs w:val="28"/>
        </w:rPr>
        <w:t xml:space="preserve"> At this moment in time, eighty years on, he leaves a large number of descendants in the area, including the </w:t>
      </w:r>
      <w:proofErr w:type="spellStart"/>
      <w:r w:rsidRPr="00396186">
        <w:rPr>
          <w:i/>
          <w:sz w:val="28"/>
          <w:szCs w:val="28"/>
        </w:rPr>
        <w:t>Wraggs</w:t>
      </w:r>
      <w:proofErr w:type="spellEnd"/>
      <w:r w:rsidRPr="00396186">
        <w:rPr>
          <w:i/>
          <w:sz w:val="28"/>
          <w:szCs w:val="28"/>
        </w:rPr>
        <w:t xml:space="preserve">, the </w:t>
      </w:r>
      <w:proofErr w:type="spellStart"/>
      <w:r w:rsidRPr="00396186">
        <w:rPr>
          <w:i/>
          <w:sz w:val="28"/>
          <w:szCs w:val="28"/>
        </w:rPr>
        <w:t>Harwoods</w:t>
      </w:r>
      <w:proofErr w:type="spellEnd"/>
      <w:r w:rsidRPr="00396186">
        <w:rPr>
          <w:i/>
          <w:sz w:val="28"/>
          <w:szCs w:val="28"/>
        </w:rPr>
        <w:t xml:space="preserve">, </w:t>
      </w:r>
      <w:proofErr w:type="gramStart"/>
      <w:r w:rsidRPr="00396186">
        <w:rPr>
          <w:i/>
          <w:sz w:val="28"/>
          <w:szCs w:val="28"/>
        </w:rPr>
        <w:t>the</w:t>
      </w:r>
      <w:proofErr w:type="gramEnd"/>
      <w:r w:rsidRPr="00396186">
        <w:rPr>
          <w:i/>
          <w:sz w:val="28"/>
          <w:szCs w:val="28"/>
        </w:rPr>
        <w:t xml:space="preserve"> </w:t>
      </w:r>
      <w:proofErr w:type="spellStart"/>
      <w:r w:rsidRPr="00396186">
        <w:rPr>
          <w:i/>
          <w:sz w:val="28"/>
          <w:szCs w:val="28"/>
        </w:rPr>
        <w:t>Willises</w:t>
      </w:r>
      <w:proofErr w:type="spellEnd"/>
      <w:r w:rsidRPr="00396186">
        <w:rPr>
          <w:i/>
          <w:sz w:val="28"/>
          <w:szCs w:val="28"/>
        </w:rPr>
        <w:t xml:space="preserve"> </w:t>
      </w:r>
    </w:p>
    <w:p w:rsidR="00396186" w:rsidRPr="00396186" w:rsidRDefault="00D71433" w:rsidP="00396186">
      <w:pPr>
        <w:pBdr>
          <w:top w:val="single" w:sz="4" w:space="1" w:color="auto"/>
          <w:left w:val="single" w:sz="4" w:space="4" w:color="auto"/>
          <w:bottom w:val="single" w:sz="4" w:space="1" w:color="auto"/>
          <w:right w:val="single" w:sz="4" w:space="4" w:color="auto"/>
        </w:pBdr>
        <w:jc w:val="center"/>
        <w:rPr>
          <w:i/>
          <w:sz w:val="28"/>
          <w:szCs w:val="28"/>
        </w:rPr>
      </w:pPr>
      <w:bookmarkStart w:id="0" w:name="_GoBack"/>
      <w:bookmarkEnd w:id="0"/>
      <w:r w:rsidRPr="00396186">
        <w:rPr>
          <w:i/>
          <w:sz w:val="28"/>
          <w:szCs w:val="28"/>
        </w:rPr>
        <w:t>and the Burns.</w:t>
      </w:r>
      <w:r w:rsidR="00396186" w:rsidRPr="00396186">
        <w:rPr>
          <w:i/>
          <w:sz w:val="28"/>
          <w:szCs w:val="28"/>
        </w:rPr>
        <w:t>”</w:t>
      </w:r>
    </w:p>
    <w:p w:rsidR="006629BB" w:rsidRDefault="00D71433" w:rsidP="00D71433">
      <w:pPr>
        <w:pBdr>
          <w:top w:val="single" w:sz="4" w:space="1" w:color="auto"/>
          <w:left w:val="single" w:sz="4" w:space="4" w:color="auto"/>
          <w:bottom w:val="single" w:sz="4" w:space="1" w:color="auto"/>
          <w:right w:val="single" w:sz="4" w:space="4" w:color="auto"/>
        </w:pBdr>
      </w:pPr>
      <w:r>
        <w:t xml:space="preserve"> </w:t>
      </w:r>
      <w:proofErr w:type="spellStart"/>
      <w:r>
        <w:t>W.Lacey</w:t>
      </w:r>
      <w:proofErr w:type="spellEnd"/>
    </w:p>
    <w:sectPr w:rsidR="006629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433"/>
    <w:rsid w:val="00396186"/>
    <w:rsid w:val="006629BB"/>
    <w:rsid w:val="00D714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4C2D0B-8C3F-48FC-95D0-17E3CD630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138</Words>
  <Characters>791</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Wildgust</dc:creator>
  <cp:keywords/>
  <dc:description/>
  <cp:lastModifiedBy>Karen Wildgust</cp:lastModifiedBy>
  <cp:revision>1</cp:revision>
  <dcterms:created xsi:type="dcterms:W3CDTF">2015-08-19T15:27:00Z</dcterms:created>
  <dcterms:modified xsi:type="dcterms:W3CDTF">2015-08-19T15:40:00Z</dcterms:modified>
</cp:coreProperties>
</file>