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 xml:space="preserve">MINUTES OF THE MEETING OF WIGHILL PARISH COUNCIL HELD IN </w:t>
      </w:r>
    </w:p>
    <w:p>
      <w:pPr>
        <w:pStyle w:val="Normal"/>
        <w:spacing w:before="0" w:after="0"/>
        <w:jc w:val="center"/>
        <w:rPr/>
      </w:pPr>
      <w:r>
        <w:rPr>
          <w:b/>
          <w:sz w:val="32"/>
          <w:szCs w:val="32"/>
        </w:rPr>
        <w:t>THE WHITE SWAN WIGHILL ON WEDNESDAY 29 JANUARY 2020</w:t>
      </w:r>
    </w:p>
    <w:p>
      <w:pPr>
        <w:pStyle w:val="Normal"/>
        <w:spacing w:before="0" w:after="0"/>
        <w:jc w:val="both"/>
        <w:rPr>
          <w:b/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Present:  </w:t>
      </w:r>
    </w:p>
    <w:p>
      <w:pPr>
        <w:pStyle w:val="Normal"/>
        <w:spacing w:before="0" w:after="0"/>
        <w:jc w:val="both"/>
        <w:rPr/>
      </w:pPr>
      <w:r>
        <w:rPr>
          <w:b/>
          <w:sz w:val="24"/>
          <w:szCs w:val="24"/>
        </w:rPr>
        <w:t>Councillors:</w:t>
      </w:r>
      <w:r>
        <w:rPr>
          <w:sz w:val="24"/>
          <w:szCs w:val="24"/>
        </w:rPr>
        <w:t xml:space="preserve"> Mr J Hyde (Chairman), Mr S Oates, Mrs L Richardson,  Mr N Walne</w:t>
      </w:r>
    </w:p>
    <w:p>
      <w:pPr>
        <w:pStyle w:val="Normal"/>
        <w:spacing w:before="0" w:after="0"/>
        <w:jc w:val="both"/>
        <w:rPr/>
      </w:pPr>
      <w:r>
        <w:rPr>
          <w:sz w:val="24"/>
          <w:szCs w:val="24"/>
        </w:rPr>
        <w:t>Mr L T I Grant (Clerk/RFO)</w:t>
      </w:r>
    </w:p>
    <w:p>
      <w:pPr>
        <w:pStyle w:val="Normal"/>
        <w:spacing w:before="0" w:after="0"/>
        <w:jc w:val="both"/>
        <w:rPr/>
      </w:pP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District  Cllr: </w:t>
      </w:r>
      <w:r>
        <w:rPr>
          <w:b w:val="false"/>
          <w:bCs w:val="false"/>
          <w:sz w:val="24"/>
          <w:szCs w:val="24"/>
        </w:rPr>
        <w:t>Mr N Waller</w:t>
      </w:r>
      <w:r>
        <w:rPr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</w:t>
      </w:r>
    </w:p>
    <w:p>
      <w:pPr>
        <w:pStyle w:val="Normal"/>
        <w:spacing w:before="0" w:after="0"/>
        <w:ind w:right="-283" w:hanging="0"/>
        <w:jc w:val="both"/>
        <w:rPr>
          <w:sz w:val="24"/>
          <w:szCs w:val="24"/>
        </w:rPr>
      </w:pPr>
      <w:r>
        <w:rPr>
          <w:sz w:val="24"/>
          <w:szCs w:val="24"/>
        </w:rPr>
        <w:tab/>
        <w:tab/>
        <w:tab/>
        <w:tab/>
        <w:tab/>
        <w:tab/>
        <w:tab/>
        <w:tab/>
        <w:tab/>
        <w:tab/>
        <w:tab/>
        <w:t xml:space="preserve">           Action</w:t>
      </w:r>
    </w:p>
    <w:tbl>
      <w:tblPr>
        <w:tblW w:w="9325" w:type="dxa"/>
        <w:jc w:val="left"/>
        <w:tblInd w:w="-58" w:type="dxa"/>
        <w:tblCellMar>
          <w:top w:w="55" w:type="dxa"/>
          <w:left w:w="55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559"/>
        <w:gridCol w:w="7932"/>
        <w:gridCol w:w="834"/>
      </w:tblGrid>
      <w:tr>
        <w:trPr/>
        <w:tc>
          <w:tcPr>
            <w:tcW w:w="55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7932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County Cllr. Mr A Paraskos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Cllr Mr A Roberts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928" w:hRule="atLeast"/>
        </w:trPr>
        <w:tc>
          <w:tcPr>
            <w:tcW w:w="55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7932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>Members of the public are welcome to attend all Parish Council meetings.</w:t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928" w:hRule="atLeast"/>
        </w:trPr>
        <w:tc>
          <w:tcPr>
            <w:tcW w:w="55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7932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  <w:u w:val="single"/>
              </w:rPr>
              <w:t>Minutes of the Meeting Held on 16.10.19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The minutes of the meetings held on 16.10.19 were approved as a true record by all Councillors present without abstention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  <w:bookmarkStart w:id="0" w:name="_GoBack"/>
            <w:bookmarkStart w:id="1" w:name="_GoBack"/>
            <w:bookmarkEnd w:id="1"/>
          </w:p>
        </w:tc>
      </w:tr>
      <w:tr>
        <w:trPr>
          <w:trHeight w:val="1328" w:hRule="atLeast"/>
        </w:trPr>
        <w:tc>
          <w:tcPr>
            <w:tcW w:w="55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</w:rPr>
              <w:t>4.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4.1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</w:t>
            </w:r>
          </w:p>
        </w:tc>
        <w:tc>
          <w:tcPr>
            <w:tcW w:w="7932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  <w:u w:val="single"/>
              </w:rPr>
              <w:t>HBCMatters Arising from the Minutes of the Meeting held on 16.10.19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Highways Matters</w:t>
            </w:r>
            <w:r>
              <w:rPr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>Street Lighting defects have occurred. Cllr Mr S Oats will confirm the lamp reference Nos, so that the defects can be reported.  County Cllrs Mr A Paraskos has been advised that HBC/NYCC policy has changed and only faulty lamps will be converted to LED versions instead of being repaired.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4"/>
                <w:szCs w:val="24"/>
                <w:u w:val="single"/>
              </w:rPr>
            </w:pPr>
            <w:r>
              <w:rPr>
                <w:b w:val="false"/>
                <w:bCs w:val="false"/>
                <w:sz w:val="24"/>
                <w:szCs w:val="24"/>
                <w:u w:val="single"/>
              </w:rPr>
              <w:t>HBC Reversing Waste Collection Trucks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>Cllrs were</w:t>
            </w:r>
            <w:r>
              <w:rPr>
                <w:b w:val="false"/>
                <w:bCs w:val="false"/>
                <w:sz w:val="24"/>
                <w:szCs w:val="24"/>
                <w:u w:val="none"/>
              </w:rPr>
              <w:t xml:space="preserve"> not convinced by the latest response from HBC Officers.  </w:t>
            </w:r>
            <w:r>
              <w:rPr>
                <w:b w:val="false"/>
                <w:bCs w:val="false"/>
                <w:sz w:val="24"/>
                <w:szCs w:val="24"/>
                <w:u w:val="none"/>
              </w:rPr>
              <w:t xml:space="preserve">Some CCTV footage shows dangerous manoeuvres of the waste truck, when reversing on the blind bend. </w:t>
            </w:r>
            <w:r>
              <w:rPr>
                <w:b w:val="false"/>
                <w:bCs w:val="false"/>
                <w:sz w:val="24"/>
                <w:szCs w:val="24"/>
                <w:u w:val="none"/>
              </w:rPr>
              <w:t xml:space="preserve">The </w:t>
            </w:r>
            <w:r>
              <w:rPr>
                <w:b w:val="false"/>
                <w:bCs w:val="false"/>
                <w:sz w:val="24"/>
                <w:szCs w:val="24"/>
                <w:u w:val="none"/>
              </w:rPr>
              <w:t>images</w:t>
            </w:r>
            <w:r>
              <w:rPr>
                <w:b w:val="false"/>
                <w:bCs w:val="false"/>
                <w:sz w:val="24"/>
                <w:szCs w:val="24"/>
                <w:u w:val="none"/>
              </w:rPr>
              <w:t xml:space="preserve"> will be forwarded to County Cllr A Paraskos (HBC Cabinet Member for Waste).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u w:val="none"/>
              </w:rPr>
            </w:pPr>
            <w:r>
              <w:rPr>
                <w:u w:val="none"/>
              </w:rPr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55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7932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  <w:u w:val="single"/>
              </w:rPr>
              <w:t>Police Matters</w:t>
            </w:r>
          </w:p>
          <w:p>
            <w:pPr>
              <w:pStyle w:val="Normal"/>
              <w:tabs>
                <w:tab w:val="clear" w:pos="720"/>
                <w:tab w:val="left" w:pos="6548" w:leader="none"/>
              </w:tabs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Crime statistics ar</w:t>
            </w:r>
            <w:r>
              <w:rPr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 xml:space="preserve"> now available on line at </w:t>
            </w:r>
            <w:hyperlink r:id="rId2">
              <w:r>
                <w:rPr>
                  <w:rStyle w:val="InternetLink"/>
                  <w:sz w:val="24"/>
                  <w:szCs w:val="24"/>
                </w:rPr>
                <w:t>www.Police.uk</w:t>
              </w:r>
            </w:hyperlink>
            <w:r>
              <w:rPr>
                <w:sz w:val="24"/>
                <w:szCs w:val="24"/>
              </w:rPr>
              <w:t xml:space="preserve">  (check by Post Code)</w:t>
            </w:r>
          </w:p>
          <w:p>
            <w:pPr>
              <w:pStyle w:val="Normal"/>
              <w:tabs>
                <w:tab w:val="clear" w:pos="720"/>
                <w:tab w:val="left" w:pos="6548" w:leader="none"/>
              </w:tabs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26" w:hRule="atLeast"/>
        </w:trPr>
        <w:tc>
          <w:tcPr>
            <w:tcW w:w="55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</w:rPr>
              <w:t>6.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6.1</w:t>
            </w:r>
          </w:p>
        </w:tc>
        <w:tc>
          <w:tcPr>
            <w:tcW w:w="7932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Financial Matters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The Bank Balances at 31.12.19 were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both"/>
              <w:rPr/>
            </w:pPr>
            <w:r>
              <w:rPr>
                <w:sz w:val="24"/>
                <w:szCs w:val="24"/>
              </w:rPr>
              <w:t>Business Money Management £1,127.76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both"/>
              <w:rPr/>
            </w:pPr>
            <w:r>
              <w:rPr>
                <w:sz w:val="24"/>
                <w:szCs w:val="24"/>
              </w:rPr>
              <w:t>Community Account £0.00</w:t>
            </w:r>
          </w:p>
          <w:p>
            <w:pPr>
              <w:pStyle w:val="ListParagraph"/>
              <w:numPr>
                <w:ilvl w:val="0"/>
                <w:numId w:val="0"/>
              </w:numPr>
              <w:spacing w:lineRule="auto" w:line="240" w:before="0" w:after="0"/>
              <w:ind w:left="720" w:hanging="0"/>
              <w:contextualSpacing/>
              <w:jc w:val="both"/>
              <w:rPr/>
            </w:pPr>
            <w:r>
              <w:rPr>
                <w:sz w:val="24"/>
                <w:szCs w:val="24"/>
              </w:rPr>
              <w:t>The Clerk has now taken the salary for 2019-20 (£750.00)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  <w:u w:val="none"/>
              </w:rPr>
              <w:t>There were no comments or queries from Councillors about the PC’s bank accounts or financial statements circulated.</w:t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26" w:hRule="atLeast"/>
        </w:trPr>
        <w:tc>
          <w:tcPr>
            <w:tcW w:w="55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6.2</w:t>
            </w:r>
          </w:p>
        </w:tc>
        <w:tc>
          <w:tcPr>
            <w:tcW w:w="7932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u w:val="single"/>
              </w:rPr>
            </w:pPr>
            <w:r>
              <w:rPr>
                <w:sz w:val="24"/>
                <w:szCs w:val="24"/>
                <w:u w:val="single"/>
              </w:rPr>
              <w:t>Invoices to be paid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4"/>
                <w:szCs w:val="24"/>
              </w:rPr>
              <w:t xml:space="preserve">None. 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26" w:hRule="atLeast"/>
        </w:trPr>
        <w:tc>
          <w:tcPr>
            <w:tcW w:w="55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6.3</w:t>
            </w:r>
          </w:p>
        </w:tc>
        <w:tc>
          <w:tcPr>
            <w:tcW w:w="7932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Invoices to be Paid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  <w:u w:val="none"/>
              </w:rPr>
              <w:t>None received.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1030" w:hRule="atLeast"/>
        </w:trPr>
        <w:tc>
          <w:tcPr>
            <w:tcW w:w="55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</w:rPr>
              <w:t>7.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7.1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932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Calibri" w:hAnsi="Calibri"/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>Planning and Related Matters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Calibri" w:hAnsi="Calibri"/>
                <w:b/>
                <w:b/>
                <w:bCs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>Planning Applications Received and to be Determined:</w:t>
            </w:r>
          </w:p>
          <w:p>
            <w:pPr>
              <w:pStyle w:val="Normal"/>
              <w:numPr>
                <w:ilvl w:val="0"/>
                <w:numId w:val="3"/>
              </w:numPr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>Revised canopies detail – 2 Dwellings Church Street Wighill</w:t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698" w:hRule="atLeast"/>
        </w:trPr>
        <w:tc>
          <w:tcPr>
            <w:tcW w:w="55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</w:t>
            </w:r>
          </w:p>
        </w:tc>
        <w:tc>
          <w:tcPr>
            <w:tcW w:w="7932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>Planning Decisions Notified:</w:t>
            </w:r>
          </w:p>
          <w:p>
            <w:pPr>
              <w:pStyle w:val="Normal"/>
              <w:numPr>
                <w:ilvl w:val="0"/>
                <w:numId w:val="2"/>
              </w:numPr>
              <w:tabs>
                <w:tab w:val="clear" w:pos="720"/>
                <w:tab w:val="left" w:pos="1525" w:leader="none"/>
              </w:tabs>
              <w:spacing w:lineRule="auto" w:line="240" w:before="0" w:after="0"/>
              <w:jc w:val="both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>None received</w:t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lef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698" w:hRule="atLeast"/>
        </w:trPr>
        <w:tc>
          <w:tcPr>
            <w:tcW w:w="55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7.3</w:t>
            </w:r>
          </w:p>
        </w:tc>
        <w:tc>
          <w:tcPr>
            <w:tcW w:w="7932" w:type="dxa"/>
            <w:tcBorders/>
            <w:shd w:color="auto" w:fill="FFFFFF" w:val="clear"/>
          </w:tcPr>
          <w:p>
            <w:pPr>
              <w:pStyle w:val="Normal"/>
              <w:tabs>
                <w:tab w:val="clear" w:pos="720"/>
                <w:tab w:val="left" w:pos="1525" w:leader="none"/>
              </w:tabs>
              <w:spacing w:lineRule="auto" w:line="240" w:before="0" w:after="0"/>
              <w:jc w:val="left"/>
              <w:rPr/>
            </w:pPr>
            <w:r>
              <w:rPr>
                <w:sz w:val="24"/>
                <w:szCs w:val="24"/>
              </w:rPr>
              <w:t>Planning Enforcement Issues:</w:t>
            </w:r>
          </w:p>
          <w:p>
            <w:pPr>
              <w:pStyle w:val="Normal"/>
              <w:numPr>
                <w:ilvl w:val="0"/>
                <w:numId w:val="4"/>
              </w:numPr>
              <w:spacing w:lineRule="auto" w:line="240" w:before="0" w:after="0"/>
              <w:jc w:val="left"/>
              <w:rPr/>
            </w:pPr>
            <w:r>
              <w:rPr>
                <w:sz w:val="24"/>
                <w:szCs w:val="24"/>
              </w:rPr>
              <w:t>Home Farm Wighill.  The landscaping conditions required as a condition of Planning Approval, have now been met.</w:t>
            </w:r>
          </w:p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720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lef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52" w:hRule="atLeast"/>
        </w:trPr>
        <w:tc>
          <w:tcPr>
            <w:tcW w:w="55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8.</w:t>
            </w:r>
          </w:p>
        </w:tc>
        <w:tc>
          <w:tcPr>
            <w:tcW w:w="7932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left"/>
              <w:rPr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>PC Administration</w:t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lef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13" w:hRule="atLeast"/>
        </w:trPr>
        <w:tc>
          <w:tcPr>
            <w:tcW w:w="55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8.1</w:t>
            </w:r>
          </w:p>
        </w:tc>
        <w:tc>
          <w:tcPr>
            <w:tcW w:w="7932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Ex BT Kiosk decoration completion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  <w:u w:val="none"/>
              </w:rPr>
            </w:pPr>
            <w:r>
              <w:rPr>
                <w:sz w:val="24"/>
                <w:szCs w:val="24"/>
                <w:u w:val="none"/>
              </w:rPr>
              <w:t>Cllr A Roberts has the details required in hand and works will be undertaken during the summer months</w:t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13" w:hRule="atLeast"/>
        </w:trPr>
        <w:tc>
          <w:tcPr>
            <w:tcW w:w="55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Calibri" w:hAnsi="Calibri" w:eastAsia="Calibri" w:cs="Tahoma"/>
                <w:color w:val="00000A"/>
                <w:kern w:val="0"/>
                <w:sz w:val="24"/>
                <w:szCs w:val="24"/>
                <w:lang w:val="en-GB" w:eastAsia="en-US" w:bidi="ar-SA"/>
              </w:rPr>
            </w:pPr>
            <w:r>
              <w:rPr>
                <w:rFonts w:eastAsia="Calibri" w:cs="Tahoma"/>
                <w:color w:val="00000A"/>
                <w:kern w:val="0"/>
                <w:sz w:val="24"/>
                <w:szCs w:val="24"/>
                <w:lang w:val="en-GB" w:eastAsia="en-US" w:bidi="ar-SA"/>
              </w:rPr>
              <w:t>8.2</w:t>
            </w:r>
          </w:p>
        </w:tc>
        <w:tc>
          <w:tcPr>
            <w:tcW w:w="7932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Wighill Tree Clearance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none"/>
              </w:rPr>
              <w:t>Trees have been removed recently to a property in Wighill.  The trees were not subject to any TPO’s. Cllrs discussed the benefit of carrying out a brief survey to identify any trees in the Village which add to the street scene, which could be considered for TPO’s</w:t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13" w:hRule="atLeast"/>
        </w:trPr>
        <w:tc>
          <w:tcPr>
            <w:tcW w:w="55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</w:t>
            </w:r>
          </w:p>
        </w:tc>
        <w:tc>
          <w:tcPr>
            <w:tcW w:w="7932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</w:rPr>
              <w:t>Defibrillator Installation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none"/>
              </w:rPr>
              <w:t>Nothing to report. Regular inspections are continuing and a record maintained.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u w:val="none"/>
              </w:rPr>
            </w:pPr>
            <w:r>
              <w:rPr>
                <w:u w:val="none"/>
              </w:rPr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803" w:hRule="atLeast"/>
        </w:trPr>
        <w:tc>
          <w:tcPr>
            <w:tcW w:w="55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7932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  <w:u w:val="single"/>
              </w:rPr>
              <w:t>Councillors’ Business Items for the next meeting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  <w:u w:val="none"/>
              </w:rPr>
            </w:pPr>
            <w:r>
              <w:rPr>
                <w:sz w:val="24"/>
                <w:szCs w:val="24"/>
                <w:u w:val="none"/>
              </w:rPr>
              <w:t>Identification of  trees which could be considered for TPO’s.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  <w:u w:val="none"/>
              </w:rPr>
            </w:pPr>
            <w:r>
              <w:rPr>
                <w:sz w:val="24"/>
                <w:szCs w:val="24"/>
                <w:u w:val="none"/>
              </w:rPr>
              <w:t>The White Swan has notified Cllrs of a future event to commemorate 75 years since VE day, with the erection of a marquee to the side of the Pub. A request was made for publicising the event via the parish Website/notice board.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742" w:hRule="atLeast"/>
        </w:trPr>
        <w:tc>
          <w:tcPr>
            <w:tcW w:w="55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7932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  <w:u w:val="single"/>
              </w:rPr>
              <w:t>Date for Next Meetings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TBA</w:t>
            </w:r>
          </w:p>
        </w:tc>
        <w:tc>
          <w:tcPr>
            <w:tcW w:w="834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</w:tbl>
    <w:p>
      <w:pPr>
        <w:pStyle w:val="Normal"/>
        <w:spacing w:before="0" w:after="200"/>
        <w:jc w:val="both"/>
        <w:rPr/>
      </w:pPr>
      <w:r>
        <w:rPr/>
      </w:r>
    </w:p>
    <w:sectPr>
      <w:headerReference w:type="default" r:id="rId3"/>
      <w:footerReference w:type="default" r:id="rId4"/>
      <w:type w:val="nextPage"/>
      <w:pgSz w:w="11906" w:h="16838"/>
      <w:pgMar w:left="1440" w:right="1440" w:header="851" w:top="1403" w:footer="708" w:bottom="144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1"/>
    <w:family w:val="swiss"/>
    <w:pitch w:val="default"/>
  </w:font>
  <w:font w:name="Cambria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 xml:space="preserve"> </w:t>
    </w:r>
    <w:r>
      <w:rPr/>
      <w:t xml:space="preserve">Email: </w:t>
    </w:r>
    <w:hyperlink r:id="rId1">
      <w:r>
        <w:rPr>
          <w:rStyle w:val="InternetLink"/>
        </w:rPr>
        <w:t>wighillpc@hotmail.co.uk</w:t>
      </w:r>
    </w:hyperlink>
    <w:r>
      <w:rPr/>
      <w:t xml:space="preserve"> </w:t>
    </w:r>
  </w:p>
  <w:p>
    <w:pPr>
      <w:pStyle w:val="Footer"/>
      <w:rPr/>
    </w:pPr>
    <w:r>
      <w:rPr/>
      <w:t>Website: www.wighill-pc.org.uk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rFonts w:cs="OpenSymbol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20"/>
  <w:defaultTabStop w:val="720"/>
  <w:compat>
    <w:compatSetting w:name="compatibilityMode" w:uri="http://schemas.microsoft.com/office/word" w:val="12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Cs w:val="22"/>
        <w:lang w:val="en-GB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Tahoma"/>
      <w:color w:val="00000A"/>
      <w:kern w:val="0"/>
      <w:sz w:val="22"/>
      <w:szCs w:val="22"/>
      <w:lang w:val="en-GB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qFormat/>
    <w:rPr/>
  </w:style>
  <w:style w:type="character" w:styleId="FooterChar" w:customStyle="1">
    <w:name w:val="Footer Char"/>
    <w:basedOn w:val="DefaultParagraphFont"/>
    <w:qFormat/>
    <w:rPr/>
  </w:style>
  <w:style w:type="character" w:styleId="InternetLink" w:customStyle="1">
    <w:name w:val="Internet Link"/>
    <w:basedOn w:val="DefaultParagraphFont"/>
    <w:rPr>
      <w:color w:val="0000FF"/>
      <w:u w:val="single"/>
    </w:rPr>
  </w:style>
  <w:style w:type="character" w:styleId="TitleChar" w:customStyle="1">
    <w:name w:val="Title Char"/>
    <w:basedOn w:val="DefaultParagraphFont"/>
    <w:qFormat/>
    <w:rPr>
      <w:rFonts w:ascii="Cambria" w:hAnsi="Cambria" w:eastAsia="Calibri" w:cs="Tahoma"/>
      <w:color w:val="17365D"/>
      <w:spacing w:val="5"/>
      <w:sz w:val="52"/>
      <w:szCs w:val="52"/>
    </w:rPr>
  </w:style>
  <w:style w:type="character" w:styleId="Bullets" w:customStyle="1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 w:customStyle="1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Caption1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ListParagraph">
    <w:name w:val="List Paragraph"/>
    <w:basedOn w:val="Normal"/>
    <w:qFormat/>
    <w:pPr>
      <w:spacing w:before="0" w:after="200"/>
      <w:ind w:left="720" w:hanging="0"/>
      <w:contextualSpacing/>
    </w:pPr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Title">
    <w:name w:val="Title"/>
    <w:basedOn w:val="Normal"/>
    <w:next w:val="Normal"/>
    <w:qFormat/>
    <w:pPr>
      <w:pBdr>
        <w:bottom w:val="single" w:sz="8" w:space="4" w:color="4F81BD"/>
      </w:pBdr>
      <w:spacing w:lineRule="auto" w:line="240" w:before="0" w:after="300"/>
      <w:contextualSpacing/>
    </w:pPr>
    <w:rPr>
      <w:rFonts w:ascii="Cambria" w:hAnsi="Cambria"/>
      <w:color w:val="17365D"/>
      <w:spacing w:val="5"/>
      <w:sz w:val="52"/>
      <w:szCs w:val="52"/>
    </w:rPr>
  </w:style>
  <w:style w:type="paragraph" w:styleId="TableContents" w:customStyle="1">
    <w:name w:val="Table Contents"/>
    <w:basedOn w:val="Normal"/>
    <w:qFormat/>
    <w:pPr/>
    <w:rPr/>
  </w:style>
  <w:style w:type="paragraph" w:styleId="TableHeading" w:customStyle="1">
    <w:name w:val="Table Heading"/>
    <w:basedOn w:val="TableContents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lice.uk/" TargetMode="External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mailto:wighillpc@hotmail.co.uk" TargetMode="Ex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Application>LibreOffice/6.3.1.2$Windows_X86_64 LibreOffice_project/b79626edf0065ac373bd1df5c28bd630b4424273</Application>
  <Pages>2</Pages>
  <Words>501</Words>
  <Characters>2564</Characters>
  <CharactersWithSpaces>3179</CharactersWithSpaces>
  <Paragraphs>72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2016-01-22T09:36:00Z</dcterms:created>
  <dc:creator>Leonard</dc:creator>
  <dc:description/>
  <dc:language>en-GB</dc:language>
  <cp:lastModifiedBy/>
  <cp:lastPrinted>2019-10-16T20:43:53Z</cp:lastPrinted>
  <dcterms:modified xsi:type="dcterms:W3CDTF">2020-01-30T11:54:18Z</dcterms:modified>
  <cp:revision>91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